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099" w:rsidRDefault="008D73A9" w:rsidP="006A47CA">
      <w:pPr>
        <w:pStyle w:val="Heading1"/>
        <w:tabs>
          <w:tab w:val="center" w:pos="4050"/>
          <w:tab w:val="right" w:pos="8505"/>
        </w:tabs>
        <w:spacing w:line="360" w:lineRule="auto"/>
        <w:jc w:val="center"/>
        <w:rPr>
          <w:rFonts w:ascii="Cambria" w:hAnsi="Cambria" w:cs="Arial"/>
          <w:bCs/>
          <w:sz w:val="56"/>
          <w:szCs w:val="24"/>
          <w:lang w:val="id-ID"/>
        </w:rPr>
      </w:pPr>
      <w:r w:rsidRPr="00982B0A">
        <w:rPr>
          <w:rFonts w:ascii="Cambria" w:hAnsi="Cambria" w:cs="Arial"/>
          <w:bCs/>
          <w:sz w:val="56"/>
          <w:szCs w:val="24"/>
        </w:rPr>
        <w:t>Kata Pengantar</w:t>
      </w:r>
    </w:p>
    <w:p w:rsidR="006A47CA" w:rsidRPr="000E497E" w:rsidRDefault="006A47CA" w:rsidP="006A47CA">
      <w:pPr>
        <w:rPr>
          <w:rFonts w:ascii="Cambria" w:hAnsi="Cambria"/>
          <w:lang w:val="id-ID"/>
        </w:rPr>
      </w:pPr>
    </w:p>
    <w:p w:rsidR="00FB7B52" w:rsidRPr="000E497E" w:rsidRDefault="001A0B22" w:rsidP="000E497E">
      <w:pPr>
        <w:ind w:firstLine="720"/>
        <w:jc w:val="both"/>
        <w:rPr>
          <w:rFonts w:ascii="Cambria" w:hAnsi="Cambria" w:cs="Arial"/>
          <w:lang w:val="id-ID"/>
        </w:rPr>
      </w:pPr>
      <w:r w:rsidRPr="000E497E">
        <w:rPr>
          <w:rFonts w:ascii="Cambria" w:hAnsi="Cambria" w:cs="Arial"/>
          <w:lang w:val="id-ID"/>
        </w:rPr>
        <w:t>P</w:t>
      </w:r>
      <w:r w:rsidR="00FB7B52" w:rsidRPr="000E497E">
        <w:rPr>
          <w:rFonts w:ascii="Cambria" w:hAnsi="Cambria" w:cs="Arial"/>
        </w:rPr>
        <w:t>uji syukur kami panjatkan kehadira</w:t>
      </w:r>
      <w:r w:rsidR="0002006D" w:rsidRPr="000E497E">
        <w:rPr>
          <w:rFonts w:ascii="Cambria" w:hAnsi="Cambria" w:cs="Arial"/>
        </w:rPr>
        <w:t>t</w:t>
      </w:r>
      <w:r w:rsidR="00FB7B52" w:rsidRPr="000E497E">
        <w:rPr>
          <w:rFonts w:ascii="Cambria" w:hAnsi="Cambria" w:cs="Arial"/>
        </w:rPr>
        <w:t xml:space="preserve"> </w:t>
      </w:r>
      <w:r w:rsidR="0002006D" w:rsidRPr="000E497E">
        <w:rPr>
          <w:rFonts w:ascii="Cambria" w:hAnsi="Cambria" w:cs="Arial"/>
        </w:rPr>
        <w:t>Allah S</w:t>
      </w:r>
      <w:r w:rsidR="002F22B9">
        <w:rPr>
          <w:rFonts w:ascii="Cambria" w:hAnsi="Cambria" w:cs="Arial"/>
        </w:rPr>
        <w:t xml:space="preserve">WT, karena dengan rahmat </w:t>
      </w:r>
      <w:r w:rsidR="00FB7B52" w:rsidRPr="000E497E">
        <w:rPr>
          <w:rFonts w:ascii="Cambria" w:hAnsi="Cambria" w:cs="Arial"/>
        </w:rPr>
        <w:t>Nya</w:t>
      </w:r>
      <w:r w:rsidR="0084116F">
        <w:rPr>
          <w:rFonts w:ascii="Cambria" w:hAnsi="Cambria" w:cs="Arial"/>
        </w:rPr>
        <w:t>,</w:t>
      </w:r>
      <w:r w:rsidR="00FB7B52" w:rsidRPr="000E497E">
        <w:rPr>
          <w:rFonts w:ascii="Cambria" w:hAnsi="Cambria" w:cs="Arial"/>
        </w:rPr>
        <w:t xml:space="preserve"> </w:t>
      </w:r>
      <w:r w:rsidR="00AF6A86" w:rsidRPr="000E497E">
        <w:rPr>
          <w:rFonts w:ascii="Cambria" w:hAnsi="Cambria" w:cs="Arial"/>
        </w:rPr>
        <w:t>penyusunan</w:t>
      </w:r>
      <w:r w:rsidR="003B4770" w:rsidRPr="000E497E">
        <w:rPr>
          <w:rFonts w:ascii="Cambria" w:hAnsi="Cambria" w:cs="Arial"/>
          <w:b/>
          <w:bCs/>
          <w:lang w:val="id-ID"/>
        </w:rPr>
        <w:t xml:space="preserve"> </w:t>
      </w:r>
      <w:r w:rsidR="00E823AC" w:rsidRPr="000E497E">
        <w:rPr>
          <w:rFonts w:ascii="Cambria" w:hAnsi="Cambria" w:cs="Arial"/>
          <w:b/>
          <w:bCs/>
        </w:rPr>
        <w:t>R</w:t>
      </w:r>
      <w:r w:rsidR="00B97CC1">
        <w:rPr>
          <w:rFonts w:ascii="Cambria" w:hAnsi="Cambria" w:cs="Arial"/>
          <w:b/>
          <w:bCs/>
        </w:rPr>
        <w:t>ancangan R</w:t>
      </w:r>
      <w:r w:rsidR="00E823AC" w:rsidRPr="000E497E">
        <w:rPr>
          <w:rFonts w:ascii="Cambria" w:hAnsi="Cambria" w:cs="Arial"/>
          <w:b/>
          <w:bCs/>
        </w:rPr>
        <w:t xml:space="preserve">encana </w:t>
      </w:r>
      <w:r w:rsidR="00C53C00" w:rsidRPr="000E497E">
        <w:rPr>
          <w:rFonts w:ascii="Cambria" w:hAnsi="Cambria" w:cs="Arial"/>
          <w:b/>
          <w:bCs/>
        </w:rPr>
        <w:t>Kerja</w:t>
      </w:r>
      <w:r w:rsidR="00E823AC" w:rsidRPr="000E497E">
        <w:rPr>
          <w:rFonts w:ascii="Cambria" w:hAnsi="Cambria" w:cs="Arial"/>
          <w:b/>
          <w:bCs/>
        </w:rPr>
        <w:t xml:space="preserve"> </w:t>
      </w:r>
      <w:r w:rsidR="00AF6A86" w:rsidRPr="000E497E">
        <w:rPr>
          <w:rFonts w:ascii="Cambria" w:hAnsi="Cambria" w:cs="Arial"/>
          <w:b/>
          <w:bCs/>
        </w:rPr>
        <w:t xml:space="preserve">(Renja) </w:t>
      </w:r>
      <w:r w:rsidRPr="000E497E">
        <w:rPr>
          <w:rFonts w:ascii="Cambria" w:hAnsi="Cambria" w:cs="Arial"/>
          <w:b/>
          <w:lang w:val="id-ID"/>
        </w:rPr>
        <w:t>Dinas Energi dan Sumber Daya Mineral</w:t>
      </w:r>
      <w:r w:rsidR="005C086C" w:rsidRPr="000E497E">
        <w:rPr>
          <w:rFonts w:ascii="Cambria" w:hAnsi="Cambria" w:cs="Arial"/>
          <w:b/>
        </w:rPr>
        <w:t xml:space="preserve"> </w:t>
      </w:r>
      <w:r w:rsidRPr="000E497E">
        <w:rPr>
          <w:rFonts w:ascii="Cambria" w:hAnsi="Cambria" w:cs="Arial"/>
          <w:b/>
          <w:lang w:val="id-ID"/>
        </w:rPr>
        <w:t xml:space="preserve">(ESDM) </w:t>
      </w:r>
      <w:r w:rsidR="00B714A4" w:rsidRPr="000E497E">
        <w:rPr>
          <w:rFonts w:ascii="Cambria" w:hAnsi="Cambria" w:cs="Arial"/>
          <w:b/>
        </w:rPr>
        <w:t>Provinsi</w:t>
      </w:r>
      <w:r w:rsidR="00FB7B52" w:rsidRPr="000E497E">
        <w:rPr>
          <w:rFonts w:ascii="Cambria" w:hAnsi="Cambria" w:cs="Arial"/>
          <w:b/>
        </w:rPr>
        <w:t xml:space="preserve"> Jambi </w:t>
      </w:r>
      <w:r w:rsidR="00954876" w:rsidRPr="000E497E">
        <w:rPr>
          <w:rFonts w:ascii="Cambria" w:hAnsi="Cambria" w:cs="Arial"/>
          <w:b/>
        </w:rPr>
        <w:t>tahun</w:t>
      </w:r>
      <w:r w:rsidR="00FB7B52" w:rsidRPr="000E497E">
        <w:rPr>
          <w:rFonts w:ascii="Cambria" w:hAnsi="Cambria" w:cs="Arial"/>
          <w:b/>
        </w:rPr>
        <w:t xml:space="preserve"> 20</w:t>
      </w:r>
      <w:r w:rsidR="00B01425">
        <w:rPr>
          <w:rFonts w:ascii="Cambria" w:hAnsi="Cambria" w:cs="Arial"/>
          <w:b/>
        </w:rPr>
        <w:t>20</w:t>
      </w:r>
      <w:r w:rsidR="00CE42CC" w:rsidRPr="000E497E">
        <w:rPr>
          <w:rFonts w:ascii="Cambria" w:hAnsi="Cambria" w:cs="Arial"/>
          <w:b/>
        </w:rPr>
        <w:t xml:space="preserve"> </w:t>
      </w:r>
      <w:r w:rsidR="00AF6A86" w:rsidRPr="000E497E">
        <w:rPr>
          <w:rFonts w:ascii="Cambria" w:hAnsi="Cambria" w:cs="Arial"/>
        </w:rPr>
        <w:t xml:space="preserve">dapat </w:t>
      </w:r>
      <w:r w:rsidR="0084116F">
        <w:rPr>
          <w:rFonts w:ascii="Cambria" w:hAnsi="Cambria" w:cs="Arial"/>
        </w:rPr>
        <w:t>di</w:t>
      </w:r>
      <w:r w:rsidR="00745F89">
        <w:rPr>
          <w:rFonts w:ascii="Cambria" w:hAnsi="Cambria" w:cs="Arial"/>
        </w:rPr>
        <w:t>selesaikan</w:t>
      </w:r>
      <w:r w:rsidR="00FB7B52" w:rsidRPr="000E497E">
        <w:rPr>
          <w:rFonts w:ascii="Cambria" w:hAnsi="Cambria" w:cs="Arial"/>
        </w:rPr>
        <w:t>.</w:t>
      </w:r>
    </w:p>
    <w:p w:rsidR="001A0B22" w:rsidRPr="000E497E" w:rsidRDefault="001A0B22" w:rsidP="000E497E">
      <w:pPr>
        <w:ind w:firstLine="720"/>
        <w:jc w:val="both"/>
        <w:rPr>
          <w:rFonts w:ascii="Cambria" w:hAnsi="Cambria" w:cs="Arial"/>
          <w:lang w:val="id-ID"/>
        </w:rPr>
      </w:pPr>
    </w:p>
    <w:p w:rsidR="00B97CC1" w:rsidRDefault="002F22B9" w:rsidP="000E497E">
      <w:pPr>
        <w:ind w:firstLine="720"/>
        <w:jc w:val="both"/>
        <w:rPr>
          <w:rFonts w:ascii="Cambria" w:hAnsi="Cambria" w:cs="Arial"/>
        </w:rPr>
      </w:pPr>
      <w:proofErr w:type="gramStart"/>
      <w:r>
        <w:rPr>
          <w:rFonts w:ascii="Cambria" w:hAnsi="Cambria" w:cs="Arial"/>
        </w:rPr>
        <w:t>Renja Dinas ESDM</w:t>
      </w:r>
      <w:r w:rsidR="00B97CC1">
        <w:rPr>
          <w:rFonts w:ascii="Cambria" w:hAnsi="Cambria" w:cs="Arial"/>
        </w:rPr>
        <w:t xml:space="preserve"> merupakan dokumen rencana yang memuat program dan kegiatan </w:t>
      </w:r>
      <w:r>
        <w:rPr>
          <w:rFonts w:ascii="Cambria" w:hAnsi="Cambria" w:cs="Arial"/>
        </w:rPr>
        <w:t>Dinas ESDM</w:t>
      </w:r>
      <w:r w:rsidR="00B97CC1">
        <w:rPr>
          <w:rFonts w:ascii="Cambria" w:hAnsi="Cambria" w:cs="Arial"/>
        </w:rPr>
        <w:t xml:space="preserve"> yang diperlukan untuk mencapai sasaran hasil pembangunan</w:t>
      </w:r>
      <w:r w:rsidR="004936F9">
        <w:rPr>
          <w:rFonts w:ascii="Cambria" w:hAnsi="Cambria" w:cs="Arial"/>
        </w:rPr>
        <w:t xml:space="preserve"> Bidang ESDM</w:t>
      </w:r>
      <w:r w:rsidR="00B97CC1">
        <w:rPr>
          <w:rFonts w:ascii="Cambria" w:hAnsi="Cambria" w:cs="Arial"/>
        </w:rPr>
        <w:t>.</w:t>
      </w:r>
      <w:proofErr w:type="gramEnd"/>
      <w:r w:rsidR="00B97CC1">
        <w:rPr>
          <w:rFonts w:ascii="Cambria" w:hAnsi="Cambria" w:cs="Arial"/>
        </w:rPr>
        <w:t xml:space="preserve"> </w:t>
      </w:r>
      <w:proofErr w:type="gramStart"/>
      <w:r w:rsidR="00B97CC1">
        <w:rPr>
          <w:rFonts w:ascii="Cambria" w:hAnsi="Cambria" w:cs="Arial"/>
        </w:rPr>
        <w:t xml:space="preserve">Penyusunan Renja </w:t>
      </w:r>
      <w:r>
        <w:rPr>
          <w:rFonts w:ascii="Cambria" w:hAnsi="Cambria" w:cs="Arial"/>
        </w:rPr>
        <w:t>ini</w:t>
      </w:r>
      <w:r w:rsidR="00B97CC1">
        <w:rPr>
          <w:rFonts w:ascii="Cambria" w:hAnsi="Cambria" w:cs="Arial"/>
        </w:rPr>
        <w:t xml:space="preserve"> berpedoman pada Rencana Strategis (Renstra) </w:t>
      </w:r>
      <w:r w:rsidR="004936F9">
        <w:rPr>
          <w:rFonts w:ascii="Cambria" w:hAnsi="Cambria" w:cs="Arial"/>
        </w:rPr>
        <w:t>Dinas ESDM</w:t>
      </w:r>
      <w:r w:rsidR="00B97CC1">
        <w:rPr>
          <w:rFonts w:ascii="Cambria" w:hAnsi="Cambria" w:cs="Arial"/>
        </w:rPr>
        <w:t xml:space="preserve">, hasil evaluasi Renja </w:t>
      </w:r>
      <w:r w:rsidR="004936F9">
        <w:rPr>
          <w:rFonts w:ascii="Cambria" w:hAnsi="Cambria" w:cs="Arial"/>
        </w:rPr>
        <w:t>Dinas ESDM</w:t>
      </w:r>
      <w:r w:rsidR="00B97CC1">
        <w:rPr>
          <w:rFonts w:ascii="Cambria" w:hAnsi="Cambria" w:cs="Arial"/>
        </w:rPr>
        <w:t xml:space="preserve"> </w:t>
      </w:r>
      <w:r w:rsidR="004936F9">
        <w:rPr>
          <w:rFonts w:ascii="Cambria" w:hAnsi="Cambria" w:cs="Arial"/>
        </w:rPr>
        <w:t>tahun lalu dan</w:t>
      </w:r>
      <w:r w:rsidR="00B97CC1">
        <w:rPr>
          <w:rFonts w:ascii="Cambria" w:hAnsi="Cambria" w:cs="Arial"/>
        </w:rPr>
        <w:t xml:space="preserve"> tahun berjalan.</w:t>
      </w:r>
      <w:proofErr w:type="gramEnd"/>
      <w:r w:rsidR="00B97CC1">
        <w:rPr>
          <w:rFonts w:ascii="Cambria" w:hAnsi="Cambria" w:cs="Arial"/>
        </w:rPr>
        <w:t xml:space="preserve"> </w:t>
      </w:r>
    </w:p>
    <w:p w:rsidR="00B97CC1" w:rsidRDefault="00B97CC1" w:rsidP="000E497E">
      <w:pPr>
        <w:ind w:firstLine="720"/>
        <w:jc w:val="both"/>
        <w:rPr>
          <w:rFonts w:ascii="Cambria" w:hAnsi="Cambria" w:cs="Arial"/>
        </w:rPr>
      </w:pPr>
    </w:p>
    <w:p w:rsidR="001A0B22" w:rsidRDefault="008745EA" w:rsidP="0027640E">
      <w:pPr>
        <w:pStyle w:val="BodyText"/>
        <w:tabs>
          <w:tab w:val="left" w:pos="5245"/>
        </w:tabs>
        <w:spacing w:line="240" w:lineRule="auto"/>
        <w:ind w:firstLine="720"/>
        <w:rPr>
          <w:rFonts w:ascii="Cambria" w:hAnsi="Cambria" w:cs="Arial"/>
          <w:szCs w:val="24"/>
        </w:rPr>
      </w:pPr>
      <w:r w:rsidRPr="0041718A">
        <w:rPr>
          <w:rFonts w:ascii="Cambria" w:hAnsi="Cambria" w:cs="Arial"/>
          <w:szCs w:val="24"/>
        </w:rPr>
        <w:t>Ren</w:t>
      </w:r>
      <w:r w:rsidR="00AF6A86" w:rsidRPr="0041718A">
        <w:rPr>
          <w:rFonts w:ascii="Cambria" w:hAnsi="Cambria" w:cs="Arial"/>
          <w:szCs w:val="24"/>
        </w:rPr>
        <w:t>ja</w:t>
      </w:r>
      <w:r w:rsidRPr="0041718A">
        <w:rPr>
          <w:rFonts w:ascii="Cambria" w:hAnsi="Cambria" w:cs="Arial"/>
          <w:szCs w:val="24"/>
        </w:rPr>
        <w:t xml:space="preserve"> </w:t>
      </w:r>
      <w:r w:rsidR="00954876" w:rsidRPr="0041718A">
        <w:rPr>
          <w:rFonts w:ascii="Cambria" w:hAnsi="Cambria" w:cs="Arial"/>
          <w:szCs w:val="24"/>
        </w:rPr>
        <w:t>tahun</w:t>
      </w:r>
      <w:r w:rsidRPr="0041718A">
        <w:rPr>
          <w:rFonts w:ascii="Cambria" w:hAnsi="Cambria" w:cs="Arial"/>
          <w:szCs w:val="24"/>
        </w:rPr>
        <w:t xml:space="preserve"> 20</w:t>
      </w:r>
      <w:r w:rsidR="00B01425">
        <w:rPr>
          <w:rFonts w:ascii="Cambria" w:hAnsi="Cambria" w:cs="Arial"/>
          <w:szCs w:val="24"/>
        </w:rPr>
        <w:t>20</w:t>
      </w:r>
      <w:r w:rsidRPr="0041718A">
        <w:rPr>
          <w:rFonts w:ascii="Cambria" w:hAnsi="Cambria" w:cs="Arial"/>
          <w:szCs w:val="24"/>
        </w:rPr>
        <w:t xml:space="preserve"> ini </w:t>
      </w:r>
      <w:r w:rsidR="00B97CC1">
        <w:rPr>
          <w:rFonts w:ascii="Cambria" w:hAnsi="Cambria" w:cs="Arial"/>
          <w:szCs w:val="24"/>
        </w:rPr>
        <w:t xml:space="preserve">telah </w:t>
      </w:r>
      <w:r w:rsidR="00273A22">
        <w:rPr>
          <w:rFonts w:ascii="Cambria" w:hAnsi="Cambria" w:cs="Arial"/>
          <w:szCs w:val="24"/>
        </w:rPr>
        <w:t xml:space="preserve">mendukung </w:t>
      </w:r>
      <w:r w:rsidR="00B97CC1">
        <w:rPr>
          <w:rFonts w:ascii="Cambria" w:hAnsi="Cambria" w:cs="Arial"/>
          <w:szCs w:val="24"/>
        </w:rPr>
        <w:t>Tem</w:t>
      </w:r>
      <w:r w:rsidR="00B01425">
        <w:rPr>
          <w:rFonts w:ascii="Cambria" w:hAnsi="Cambria" w:cs="Arial"/>
          <w:szCs w:val="24"/>
        </w:rPr>
        <w:t>a RKPD Provinsi Jambi Tahun 2020</w:t>
      </w:r>
      <w:r w:rsidR="00273A22">
        <w:rPr>
          <w:rFonts w:ascii="Cambria" w:hAnsi="Cambria" w:cs="Arial"/>
          <w:szCs w:val="24"/>
        </w:rPr>
        <w:t xml:space="preserve"> yakni </w:t>
      </w:r>
      <w:r w:rsidR="00273A22" w:rsidRPr="00273A22">
        <w:rPr>
          <w:rFonts w:ascii="Cambria" w:hAnsi="Cambria" w:cs="Arial"/>
          <w:b/>
          <w:szCs w:val="24"/>
        </w:rPr>
        <w:t>“Pembangunan Merata dan Berdaya Saing”</w:t>
      </w:r>
      <w:r w:rsidR="00273A22">
        <w:rPr>
          <w:rFonts w:ascii="Cambria" w:hAnsi="Cambria" w:cs="Arial"/>
          <w:szCs w:val="24"/>
        </w:rPr>
        <w:t xml:space="preserve"> </w:t>
      </w:r>
      <w:r w:rsidR="000D266C">
        <w:rPr>
          <w:rFonts w:ascii="Cambria" w:hAnsi="Cambria" w:cs="Arial"/>
          <w:szCs w:val="24"/>
        </w:rPr>
        <w:t>dengan menekankan Enam Prioritas Pembangunan D</w:t>
      </w:r>
      <w:r w:rsidR="00273A22">
        <w:rPr>
          <w:rFonts w:ascii="Cambria" w:hAnsi="Cambria" w:cs="Arial"/>
          <w:szCs w:val="24"/>
        </w:rPr>
        <w:t>aerah yang telah disinkronkan dengan Prioritas Pem</w:t>
      </w:r>
      <w:r w:rsidR="00B01425">
        <w:rPr>
          <w:rFonts w:ascii="Cambria" w:hAnsi="Cambria" w:cs="Arial"/>
          <w:szCs w:val="24"/>
        </w:rPr>
        <w:t>bangunan Nasional RKP Tahun 2020</w:t>
      </w:r>
      <w:r w:rsidR="00273A22">
        <w:rPr>
          <w:rFonts w:ascii="Cambria" w:hAnsi="Cambria" w:cs="Arial"/>
          <w:szCs w:val="24"/>
        </w:rPr>
        <w:t xml:space="preserve">. Prioritas Pembangunan Daerah </w:t>
      </w:r>
      <w:r w:rsidR="000D266C">
        <w:rPr>
          <w:rFonts w:ascii="Cambria" w:hAnsi="Cambria" w:cs="Arial"/>
          <w:szCs w:val="24"/>
        </w:rPr>
        <w:t xml:space="preserve">yang menjadi sasaran </w:t>
      </w:r>
      <w:r w:rsidR="004936F9">
        <w:rPr>
          <w:rFonts w:ascii="Cambria" w:hAnsi="Cambria" w:cs="Arial"/>
          <w:szCs w:val="24"/>
        </w:rPr>
        <w:t xml:space="preserve">Dinas ESDM dalam menyusun Renja </w:t>
      </w:r>
      <w:r w:rsidR="000D266C">
        <w:rPr>
          <w:rFonts w:ascii="Cambria" w:hAnsi="Cambria" w:cs="Arial"/>
          <w:szCs w:val="24"/>
        </w:rPr>
        <w:t xml:space="preserve">yakni Prioritas Pembangunan Daerah </w:t>
      </w:r>
      <w:r w:rsidR="00273A22">
        <w:rPr>
          <w:rFonts w:ascii="Cambria" w:hAnsi="Cambria" w:cs="Arial"/>
          <w:szCs w:val="24"/>
        </w:rPr>
        <w:t xml:space="preserve">Pertama yang berbunyi: </w:t>
      </w:r>
      <w:r w:rsidR="00273A22" w:rsidRPr="00273A22">
        <w:rPr>
          <w:rFonts w:ascii="Cambria" w:hAnsi="Cambria" w:cs="Arial"/>
          <w:b/>
          <w:szCs w:val="24"/>
        </w:rPr>
        <w:t>Penguatan Konektivitas antar Wilayah melalui</w:t>
      </w:r>
      <w:r w:rsidR="000D266C">
        <w:rPr>
          <w:rFonts w:ascii="Cambria" w:hAnsi="Cambria" w:cs="Arial"/>
          <w:b/>
          <w:szCs w:val="24"/>
        </w:rPr>
        <w:t xml:space="preserve"> Penyediaan Infrastruktur yang B</w:t>
      </w:r>
      <w:r w:rsidR="00273A22" w:rsidRPr="00273A22">
        <w:rPr>
          <w:rFonts w:ascii="Cambria" w:hAnsi="Cambria" w:cs="Arial"/>
          <w:b/>
          <w:szCs w:val="24"/>
        </w:rPr>
        <w:t>erkualitas</w:t>
      </w:r>
      <w:r w:rsidR="000D266C">
        <w:rPr>
          <w:rFonts w:ascii="Cambria" w:hAnsi="Cambria" w:cs="Arial"/>
          <w:szCs w:val="24"/>
        </w:rPr>
        <w:t xml:space="preserve"> dengan arah kebijakan Meningkatkan Akses Masyarakat terhadap Infrastruktur U</w:t>
      </w:r>
      <w:r w:rsidR="00273A22">
        <w:rPr>
          <w:rFonts w:ascii="Cambria" w:hAnsi="Cambria" w:cs="Arial"/>
          <w:szCs w:val="24"/>
        </w:rPr>
        <w:t>mu</w:t>
      </w:r>
      <w:r w:rsidR="000D266C">
        <w:rPr>
          <w:rFonts w:ascii="Cambria" w:hAnsi="Cambria" w:cs="Arial"/>
          <w:szCs w:val="24"/>
        </w:rPr>
        <w:t>m dan Layanan Dasar L</w:t>
      </w:r>
      <w:r w:rsidR="00273A22">
        <w:rPr>
          <w:rFonts w:ascii="Cambria" w:hAnsi="Cambria" w:cs="Arial"/>
          <w:szCs w:val="24"/>
        </w:rPr>
        <w:t xml:space="preserve">ayak, dengan fokus Meningkatkan Rasio Elektrifikasi dan Prioritas Pembangunan </w:t>
      </w:r>
      <w:r w:rsidR="000D266C">
        <w:rPr>
          <w:rFonts w:ascii="Cambria" w:hAnsi="Cambria" w:cs="Arial"/>
          <w:szCs w:val="24"/>
        </w:rPr>
        <w:t>Daerah</w:t>
      </w:r>
      <w:r w:rsidR="00273A22">
        <w:rPr>
          <w:rFonts w:ascii="Cambria" w:hAnsi="Cambria" w:cs="Arial"/>
          <w:szCs w:val="24"/>
        </w:rPr>
        <w:t xml:space="preserve"> Kelima yang berbunyi: </w:t>
      </w:r>
      <w:r w:rsidR="00273A22" w:rsidRPr="000D266C">
        <w:rPr>
          <w:rFonts w:ascii="Cambria" w:hAnsi="Cambria" w:cs="Arial"/>
          <w:b/>
          <w:szCs w:val="24"/>
        </w:rPr>
        <w:t>P</w:t>
      </w:r>
      <w:r w:rsidR="000D266C">
        <w:rPr>
          <w:rFonts w:ascii="Cambria" w:hAnsi="Cambria" w:cs="Arial"/>
          <w:b/>
          <w:szCs w:val="24"/>
        </w:rPr>
        <w:t>engelolaan Energi dan SDA yang Berkualitas serta Berwawasan L</w:t>
      </w:r>
      <w:r w:rsidR="00273A22" w:rsidRPr="000D266C">
        <w:rPr>
          <w:rFonts w:ascii="Cambria" w:hAnsi="Cambria" w:cs="Arial"/>
          <w:b/>
          <w:szCs w:val="24"/>
        </w:rPr>
        <w:t>ingkungan</w:t>
      </w:r>
      <w:r w:rsidR="00273A22">
        <w:rPr>
          <w:rFonts w:ascii="Cambria" w:hAnsi="Cambria" w:cs="Arial"/>
          <w:szCs w:val="24"/>
        </w:rPr>
        <w:t xml:space="preserve">, dengan dua arah kebijakan, yang pertama </w:t>
      </w:r>
      <w:r w:rsidR="000D266C">
        <w:rPr>
          <w:rFonts w:ascii="Cambria" w:hAnsi="Cambria" w:cs="Arial"/>
          <w:szCs w:val="24"/>
        </w:rPr>
        <w:t>Meningkatkan Peranan E</w:t>
      </w:r>
      <w:r w:rsidR="00273A22">
        <w:rPr>
          <w:rFonts w:ascii="Cambria" w:hAnsi="Cambria" w:cs="Arial"/>
          <w:szCs w:val="24"/>
        </w:rPr>
        <w:t xml:space="preserve">nergi </w:t>
      </w:r>
      <w:r w:rsidR="000D266C">
        <w:rPr>
          <w:rFonts w:ascii="Cambria" w:hAnsi="Cambria" w:cs="Arial"/>
          <w:szCs w:val="24"/>
        </w:rPr>
        <w:t>Baru Terbarukan dalam Energi B</w:t>
      </w:r>
      <w:r w:rsidR="00273A22">
        <w:rPr>
          <w:rFonts w:ascii="Cambria" w:hAnsi="Cambria" w:cs="Arial"/>
          <w:szCs w:val="24"/>
        </w:rPr>
        <w:t>auran</w:t>
      </w:r>
      <w:r w:rsidR="000D266C">
        <w:rPr>
          <w:rFonts w:ascii="Cambria" w:hAnsi="Cambria" w:cs="Arial"/>
          <w:szCs w:val="24"/>
        </w:rPr>
        <w:t xml:space="preserve"> dan yang kedua Meningkatkan P</w:t>
      </w:r>
      <w:r w:rsidR="00273A22">
        <w:rPr>
          <w:rFonts w:ascii="Cambria" w:hAnsi="Cambria" w:cs="Arial"/>
          <w:szCs w:val="24"/>
        </w:rPr>
        <w:t>eng</w:t>
      </w:r>
      <w:r w:rsidR="000D266C">
        <w:rPr>
          <w:rFonts w:ascii="Cambria" w:hAnsi="Cambria" w:cs="Arial"/>
          <w:szCs w:val="24"/>
        </w:rPr>
        <w:t>awasan terhadap P</w:t>
      </w:r>
      <w:r w:rsidR="00273A22">
        <w:rPr>
          <w:rFonts w:ascii="Cambria" w:hAnsi="Cambria" w:cs="Arial"/>
          <w:szCs w:val="24"/>
        </w:rPr>
        <w:t xml:space="preserve">elaksanaan </w:t>
      </w:r>
      <w:r w:rsidR="00273A22" w:rsidRPr="000D266C">
        <w:rPr>
          <w:rFonts w:ascii="Cambria" w:hAnsi="Cambria" w:cs="Arial"/>
          <w:i/>
          <w:szCs w:val="24"/>
        </w:rPr>
        <w:t>good mining practice</w:t>
      </w:r>
    </w:p>
    <w:p w:rsidR="00273A22" w:rsidRPr="0041718A" w:rsidRDefault="00273A22" w:rsidP="000E497E">
      <w:pPr>
        <w:pStyle w:val="BodyText"/>
        <w:spacing w:line="240" w:lineRule="auto"/>
        <w:ind w:firstLine="720"/>
        <w:rPr>
          <w:rFonts w:ascii="Cambria" w:hAnsi="Cambria" w:cs="Arial"/>
          <w:szCs w:val="24"/>
          <w:lang w:val="id-ID"/>
        </w:rPr>
      </w:pPr>
    </w:p>
    <w:p w:rsidR="00FB7B52" w:rsidRPr="0027640E" w:rsidRDefault="00FB7B52" w:rsidP="000E497E">
      <w:pPr>
        <w:pStyle w:val="BodyText"/>
        <w:spacing w:line="240" w:lineRule="auto"/>
        <w:ind w:firstLine="720"/>
        <w:rPr>
          <w:rFonts w:ascii="Cambria" w:hAnsi="Cambria" w:cs="Arial"/>
          <w:color w:val="FF0000"/>
          <w:szCs w:val="24"/>
        </w:rPr>
      </w:pPr>
      <w:r w:rsidRPr="000E497E">
        <w:rPr>
          <w:rFonts w:ascii="Cambria" w:hAnsi="Cambria" w:cs="Arial"/>
          <w:szCs w:val="24"/>
        </w:rPr>
        <w:t xml:space="preserve">Akhir kata, </w:t>
      </w:r>
      <w:r w:rsidR="009D0326">
        <w:rPr>
          <w:rFonts w:ascii="Cambria" w:hAnsi="Cambria" w:cs="Arial"/>
          <w:szCs w:val="24"/>
        </w:rPr>
        <w:t xml:space="preserve">semoga </w:t>
      </w:r>
      <w:r w:rsidR="009D0326" w:rsidRPr="0027640E">
        <w:rPr>
          <w:rFonts w:ascii="Cambria" w:hAnsi="Cambria" w:cs="Arial"/>
          <w:szCs w:val="24"/>
        </w:rPr>
        <w:t>penyusunan</w:t>
      </w:r>
      <w:r w:rsidR="000E497E" w:rsidRPr="0027640E">
        <w:rPr>
          <w:rFonts w:ascii="Cambria" w:hAnsi="Cambria" w:cs="Arial"/>
          <w:szCs w:val="24"/>
          <w:lang w:val="id-ID"/>
        </w:rPr>
        <w:t xml:space="preserve"> </w:t>
      </w:r>
      <w:r w:rsidR="00A157A7" w:rsidRPr="0027640E">
        <w:rPr>
          <w:rFonts w:ascii="Cambria" w:hAnsi="Cambria" w:cs="Arial"/>
          <w:szCs w:val="24"/>
        </w:rPr>
        <w:t>Ren</w:t>
      </w:r>
      <w:r w:rsidR="00AF6A86" w:rsidRPr="0027640E">
        <w:rPr>
          <w:rFonts w:ascii="Cambria" w:hAnsi="Cambria" w:cs="Arial"/>
          <w:szCs w:val="24"/>
        </w:rPr>
        <w:t>ja</w:t>
      </w:r>
      <w:r w:rsidR="00A157A7" w:rsidRPr="0027640E">
        <w:rPr>
          <w:rFonts w:ascii="Cambria" w:hAnsi="Cambria" w:cs="Arial"/>
          <w:szCs w:val="24"/>
        </w:rPr>
        <w:t xml:space="preserve"> </w:t>
      </w:r>
      <w:r w:rsidR="001A0B22" w:rsidRPr="0027640E">
        <w:rPr>
          <w:rFonts w:ascii="Cambria" w:hAnsi="Cambria" w:cs="Arial"/>
          <w:szCs w:val="24"/>
        </w:rPr>
        <w:t>Dinas ESDM</w:t>
      </w:r>
      <w:r w:rsidR="005C086C" w:rsidRPr="0027640E">
        <w:rPr>
          <w:rFonts w:ascii="Cambria" w:hAnsi="Cambria" w:cs="Arial"/>
          <w:szCs w:val="24"/>
        </w:rPr>
        <w:t xml:space="preserve"> </w:t>
      </w:r>
      <w:r w:rsidR="00B714A4" w:rsidRPr="0027640E">
        <w:rPr>
          <w:rFonts w:ascii="Cambria" w:hAnsi="Cambria" w:cs="Arial"/>
          <w:szCs w:val="24"/>
        </w:rPr>
        <w:t>Provinsi</w:t>
      </w:r>
      <w:r w:rsidR="00A157A7" w:rsidRPr="0027640E">
        <w:rPr>
          <w:rFonts w:ascii="Cambria" w:hAnsi="Cambria" w:cs="Arial"/>
          <w:szCs w:val="24"/>
        </w:rPr>
        <w:t xml:space="preserve"> Jambi </w:t>
      </w:r>
      <w:r w:rsidR="00954876" w:rsidRPr="0027640E">
        <w:rPr>
          <w:rFonts w:ascii="Cambria" w:hAnsi="Cambria" w:cs="Arial"/>
          <w:szCs w:val="24"/>
        </w:rPr>
        <w:t>tahun</w:t>
      </w:r>
      <w:r w:rsidR="00A157A7" w:rsidRPr="0027640E">
        <w:rPr>
          <w:rFonts w:ascii="Cambria" w:hAnsi="Cambria" w:cs="Arial"/>
          <w:szCs w:val="24"/>
        </w:rPr>
        <w:t xml:space="preserve"> 20</w:t>
      </w:r>
      <w:r w:rsidR="00B01425">
        <w:rPr>
          <w:rFonts w:ascii="Cambria" w:hAnsi="Cambria" w:cs="Arial"/>
          <w:szCs w:val="24"/>
        </w:rPr>
        <w:t>20</w:t>
      </w:r>
      <w:r w:rsidR="00A157A7" w:rsidRPr="0027640E">
        <w:rPr>
          <w:rFonts w:ascii="Cambria" w:hAnsi="Cambria" w:cs="Arial"/>
          <w:szCs w:val="24"/>
        </w:rPr>
        <w:t xml:space="preserve"> </w:t>
      </w:r>
      <w:r w:rsidRPr="0027640E">
        <w:rPr>
          <w:rFonts w:ascii="Cambria" w:hAnsi="Cambria" w:cs="Arial"/>
          <w:szCs w:val="24"/>
        </w:rPr>
        <w:t xml:space="preserve">ini dapat menjadi media </w:t>
      </w:r>
      <w:r w:rsidR="0043421A" w:rsidRPr="0027640E">
        <w:rPr>
          <w:rFonts w:ascii="Cambria" w:hAnsi="Cambria" w:cs="Arial"/>
          <w:szCs w:val="24"/>
        </w:rPr>
        <w:t xml:space="preserve">pencapaian </w:t>
      </w:r>
      <w:r w:rsidR="0041718A" w:rsidRPr="0027640E">
        <w:rPr>
          <w:rFonts w:ascii="Cambria" w:hAnsi="Cambria" w:cs="Arial"/>
          <w:szCs w:val="24"/>
          <w:lang w:val="id-ID"/>
        </w:rPr>
        <w:t>dan</w:t>
      </w:r>
      <w:r w:rsidRPr="0027640E">
        <w:rPr>
          <w:rFonts w:ascii="Cambria" w:hAnsi="Cambria" w:cs="Arial"/>
          <w:szCs w:val="24"/>
        </w:rPr>
        <w:t xml:space="preserve"> peningkatan </w:t>
      </w:r>
      <w:r w:rsidR="001A0B22" w:rsidRPr="0027640E">
        <w:rPr>
          <w:rFonts w:ascii="Cambria" w:hAnsi="Cambria" w:cs="Arial"/>
          <w:szCs w:val="24"/>
        </w:rPr>
        <w:t xml:space="preserve">kinerja </w:t>
      </w:r>
      <w:r w:rsidRPr="0027640E">
        <w:rPr>
          <w:rFonts w:ascii="Cambria" w:hAnsi="Cambria" w:cs="Arial"/>
          <w:szCs w:val="24"/>
        </w:rPr>
        <w:t xml:space="preserve">bagi </w:t>
      </w:r>
      <w:r w:rsidR="001A0B22" w:rsidRPr="0027640E">
        <w:rPr>
          <w:rFonts w:ascii="Cambria" w:hAnsi="Cambria" w:cs="Arial"/>
          <w:szCs w:val="24"/>
        </w:rPr>
        <w:t>Dinas ESDM</w:t>
      </w:r>
      <w:r w:rsidR="005C086C" w:rsidRPr="0027640E">
        <w:rPr>
          <w:rFonts w:ascii="Cambria" w:hAnsi="Cambria" w:cs="Arial"/>
          <w:szCs w:val="24"/>
        </w:rPr>
        <w:t xml:space="preserve"> </w:t>
      </w:r>
      <w:r w:rsidR="00B714A4" w:rsidRPr="0027640E">
        <w:rPr>
          <w:rFonts w:ascii="Cambria" w:hAnsi="Cambria" w:cs="Arial"/>
          <w:szCs w:val="24"/>
        </w:rPr>
        <w:t>Provinsi</w:t>
      </w:r>
      <w:r w:rsidRPr="0027640E">
        <w:rPr>
          <w:rFonts w:ascii="Cambria" w:hAnsi="Cambria" w:cs="Arial"/>
          <w:szCs w:val="24"/>
        </w:rPr>
        <w:t xml:space="preserve"> Jambi</w:t>
      </w:r>
      <w:r w:rsidRPr="0027640E">
        <w:rPr>
          <w:rFonts w:ascii="Cambria" w:hAnsi="Cambria" w:cs="Arial"/>
          <w:color w:val="FF0000"/>
          <w:szCs w:val="24"/>
        </w:rPr>
        <w:t>.</w:t>
      </w:r>
    </w:p>
    <w:p w:rsidR="00FB7B52" w:rsidRPr="0027640E" w:rsidRDefault="00FB7B52" w:rsidP="00522099">
      <w:pPr>
        <w:pStyle w:val="BodyText"/>
        <w:spacing w:line="288" w:lineRule="auto"/>
        <w:ind w:firstLine="720"/>
        <w:rPr>
          <w:rFonts w:ascii="Cambria" w:hAnsi="Cambria" w:cs="Arial"/>
          <w:szCs w:val="24"/>
        </w:rPr>
      </w:pPr>
    </w:p>
    <w:p w:rsidR="00FB7B52" w:rsidRPr="00B01425" w:rsidRDefault="00FB7B52" w:rsidP="00745F89">
      <w:pPr>
        <w:pStyle w:val="BodyText"/>
        <w:spacing w:line="240" w:lineRule="auto"/>
        <w:ind w:left="4338" w:firstLine="907"/>
        <w:rPr>
          <w:rFonts w:ascii="Cambria" w:hAnsi="Cambria" w:cs="Arial"/>
          <w:szCs w:val="24"/>
        </w:rPr>
      </w:pPr>
      <w:r w:rsidRPr="0027640E">
        <w:rPr>
          <w:rFonts w:ascii="Cambria" w:hAnsi="Cambria" w:cs="Arial"/>
          <w:szCs w:val="24"/>
          <w:lang w:val="it-IT"/>
        </w:rPr>
        <w:t xml:space="preserve">Jambi,    </w:t>
      </w:r>
      <w:r w:rsidR="005A70CD" w:rsidRPr="0027640E">
        <w:rPr>
          <w:rFonts w:ascii="Cambria" w:hAnsi="Cambria" w:cs="Arial"/>
          <w:szCs w:val="24"/>
          <w:lang w:val="it-IT"/>
        </w:rPr>
        <w:t xml:space="preserve">   </w:t>
      </w:r>
      <w:r w:rsidR="00B01425">
        <w:rPr>
          <w:rFonts w:ascii="Cambria" w:hAnsi="Cambria" w:cs="Arial"/>
          <w:szCs w:val="24"/>
        </w:rPr>
        <w:t>Januari 2019</w:t>
      </w:r>
    </w:p>
    <w:p w:rsidR="0027640E" w:rsidRPr="0027640E" w:rsidRDefault="0027640E" w:rsidP="0027640E">
      <w:pPr>
        <w:tabs>
          <w:tab w:val="left" w:pos="3686"/>
          <w:tab w:val="left" w:pos="5245"/>
        </w:tabs>
        <w:ind w:left="-108"/>
        <w:rPr>
          <w:rFonts w:ascii="Cambria" w:hAnsi="Cambria" w:cs="Tahoma"/>
          <w:b/>
          <w:lang w:val="id-ID"/>
        </w:rPr>
      </w:pPr>
      <w:r w:rsidRPr="0027640E">
        <w:rPr>
          <w:rFonts w:ascii="Cambria" w:hAnsi="Cambria" w:cs="Tahoma"/>
          <w:b/>
        </w:rPr>
        <w:tab/>
      </w:r>
      <w:r w:rsidRPr="0027640E">
        <w:rPr>
          <w:rFonts w:ascii="Cambria" w:hAnsi="Cambria" w:cs="Tahoma"/>
          <w:b/>
        </w:rPr>
        <w:tab/>
      </w:r>
      <w:r w:rsidRPr="0027640E">
        <w:rPr>
          <w:rFonts w:ascii="Cambria" w:hAnsi="Cambria" w:cs="Tahoma"/>
          <w:b/>
          <w:lang w:val="id-ID"/>
        </w:rPr>
        <w:t>KEPALA DINAS</w:t>
      </w:r>
    </w:p>
    <w:p w:rsidR="0027640E" w:rsidRPr="0027640E" w:rsidRDefault="0027640E" w:rsidP="0027640E">
      <w:pPr>
        <w:tabs>
          <w:tab w:val="left" w:pos="3686"/>
        </w:tabs>
        <w:ind w:left="-108"/>
        <w:rPr>
          <w:rFonts w:ascii="Cambria" w:hAnsi="Cambria" w:cs="Tahoma"/>
          <w:b/>
        </w:rPr>
      </w:pPr>
    </w:p>
    <w:p w:rsidR="0027640E" w:rsidRPr="0027640E" w:rsidRDefault="0027640E" w:rsidP="0027640E">
      <w:pPr>
        <w:tabs>
          <w:tab w:val="left" w:pos="3686"/>
        </w:tabs>
        <w:ind w:left="-108"/>
        <w:rPr>
          <w:rFonts w:ascii="Cambria" w:hAnsi="Cambria" w:cs="Tahoma"/>
          <w:b/>
        </w:rPr>
      </w:pPr>
    </w:p>
    <w:p w:rsidR="0027640E" w:rsidRPr="0027640E" w:rsidRDefault="0027640E" w:rsidP="0027640E">
      <w:pPr>
        <w:tabs>
          <w:tab w:val="left" w:pos="3686"/>
        </w:tabs>
        <w:ind w:left="-108"/>
        <w:rPr>
          <w:rFonts w:ascii="Cambria" w:hAnsi="Cambria" w:cs="Tahoma"/>
          <w:b/>
          <w:lang w:val="id-ID"/>
        </w:rPr>
      </w:pPr>
    </w:p>
    <w:p w:rsidR="0027640E" w:rsidRPr="0027640E" w:rsidRDefault="0027640E" w:rsidP="0027640E">
      <w:pPr>
        <w:tabs>
          <w:tab w:val="left" w:pos="3686"/>
          <w:tab w:val="left" w:pos="5245"/>
        </w:tabs>
        <w:ind w:left="-108"/>
        <w:rPr>
          <w:rFonts w:ascii="Cambria" w:hAnsi="Cambria" w:cs="Tahoma"/>
          <w:b/>
          <w:u w:val="single"/>
          <w:lang w:val="id-ID"/>
        </w:rPr>
      </w:pPr>
      <w:r w:rsidRPr="0027640E">
        <w:rPr>
          <w:rFonts w:ascii="Cambria" w:hAnsi="Cambria" w:cs="Tahoma"/>
          <w:b/>
        </w:rPr>
        <w:tab/>
      </w:r>
      <w:r w:rsidRPr="0027640E">
        <w:rPr>
          <w:rFonts w:ascii="Cambria" w:hAnsi="Cambria" w:cs="Tahoma"/>
          <w:b/>
        </w:rPr>
        <w:tab/>
      </w:r>
      <w:r w:rsidRPr="0027640E">
        <w:rPr>
          <w:rFonts w:ascii="Cambria" w:hAnsi="Cambria" w:cs="Tahoma"/>
          <w:b/>
          <w:u w:val="single"/>
        </w:rPr>
        <w:t xml:space="preserve">Ir. HARRY ANDRIA </w:t>
      </w:r>
    </w:p>
    <w:p w:rsidR="0027640E" w:rsidRPr="0027640E" w:rsidRDefault="0027640E" w:rsidP="0027640E">
      <w:pPr>
        <w:tabs>
          <w:tab w:val="left" w:pos="3686"/>
          <w:tab w:val="left" w:pos="5245"/>
        </w:tabs>
        <w:ind w:left="-108"/>
        <w:rPr>
          <w:rFonts w:ascii="Cambria" w:hAnsi="Cambria" w:cs="Tahoma"/>
          <w:lang w:val="id-ID"/>
        </w:rPr>
      </w:pPr>
      <w:r w:rsidRPr="0027640E">
        <w:rPr>
          <w:rFonts w:ascii="Cambria" w:hAnsi="Cambria" w:cs="Tahoma"/>
        </w:rPr>
        <w:tab/>
      </w:r>
      <w:r w:rsidRPr="0027640E">
        <w:rPr>
          <w:rFonts w:ascii="Cambria" w:hAnsi="Cambria" w:cs="Tahoma"/>
        </w:rPr>
        <w:tab/>
      </w:r>
      <w:r w:rsidR="00B01425">
        <w:rPr>
          <w:rFonts w:ascii="Cambria" w:hAnsi="Cambria" w:cs="Tahoma"/>
        </w:rPr>
        <w:t>Pembina Utama Muda</w:t>
      </w:r>
      <w:bookmarkStart w:id="0" w:name="_GoBack"/>
      <w:bookmarkEnd w:id="0"/>
    </w:p>
    <w:p w:rsidR="0027640E" w:rsidRPr="0027640E" w:rsidRDefault="0027640E" w:rsidP="0027640E">
      <w:pPr>
        <w:tabs>
          <w:tab w:val="left" w:pos="3686"/>
          <w:tab w:val="left" w:pos="5245"/>
        </w:tabs>
        <w:ind w:left="-108"/>
        <w:rPr>
          <w:rFonts w:ascii="Cambria" w:hAnsi="Cambria" w:cs="Tahoma"/>
          <w:lang w:val="id-ID"/>
        </w:rPr>
      </w:pPr>
      <w:bookmarkStart w:id="1" w:name="OLE_LINK1"/>
      <w:r w:rsidRPr="0027640E">
        <w:rPr>
          <w:rFonts w:ascii="Cambria" w:hAnsi="Cambria" w:cs="Tahoma"/>
        </w:rPr>
        <w:tab/>
      </w:r>
      <w:r w:rsidRPr="0027640E">
        <w:rPr>
          <w:rFonts w:ascii="Cambria" w:hAnsi="Cambria" w:cs="Tahoma"/>
        </w:rPr>
        <w:tab/>
        <w:t>NIP. 19671202 199203 1 003</w:t>
      </w:r>
      <w:bookmarkEnd w:id="1"/>
    </w:p>
    <w:p w:rsidR="0094182E" w:rsidRPr="0094182E" w:rsidRDefault="0094182E" w:rsidP="001A0B22">
      <w:pPr>
        <w:pStyle w:val="BodyText"/>
        <w:spacing w:line="240" w:lineRule="auto"/>
        <w:ind w:left="3969"/>
        <w:jc w:val="center"/>
        <w:rPr>
          <w:rFonts w:ascii="Cambria" w:hAnsi="Cambria" w:cs="Arial"/>
          <w:szCs w:val="24"/>
        </w:rPr>
      </w:pPr>
    </w:p>
    <w:sectPr w:rsidR="0094182E" w:rsidRPr="0094182E" w:rsidSect="00982B0A">
      <w:footerReference w:type="even" r:id="rId8"/>
      <w:footerReference w:type="default" r:id="rId9"/>
      <w:pgSz w:w="12191" w:h="18711" w:code="5"/>
      <w:pgMar w:top="1701" w:right="1701" w:bottom="1701" w:left="1985" w:header="1134" w:footer="1134" w:gutter="0"/>
      <w:pgNumType w:fmt="lowerRoman" w:start="1" w:chapStyle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0FA" w:rsidRDefault="002400FA">
      <w:r>
        <w:separator/>
      </w:r>
    </w:p>
  </w:endnote>
  <w:endnote w:type="continuationSeparator" w:id="0">
    <w:p w:rsidR="002400FA" w:rsidRDefault="00240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60D" w:rsidRDefault="00DC51A5" w:rsidP="00D733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D260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260D" w:rsidRDefault="00ED260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60D" w:rsidRDefault="00DC51A5" w:rsidP="00D7336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D260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4316">
      <w:rPr>
        <w:rStyle w:val="PageNumber"/>
        <w:noProof/>
      </w:rPr>
      <w:t>i</w:t>
    </w:r>
    <w:r>
      <w:rPr>
        <w:rStyle w:val="PageNumber"/>
      </w:rPr>
      <w:fldChar w:fldCharType="end"/>
    </w:r>
  </w:p>
  <w:p w:rsidR="00ED260D" w:rsidRPr="003B4770" w:rsidRDefault="00D86703" w:rsidP="00DA018F">
    <w:pPr>
      <w:pStyle w:val="Footer"/>
      <w:ind w:right="360"/>
      <w:jc w:val="center"/>
      <w:rPr>
        <w:rFonts w:ascii="Monotype Corsiva" w:hAnsi="Monotype Corsiva" w:cs="Courier New"/>
        <w:b/>
        <w:bCs/>
        <w:sz w:val="22"/>
        <w:szCs w:val="22"/>
        <w:lang w:val="id-ID"/>
      </w:rPr>
    </w:pPr>
    <w:r>
      <w:rPr>
        <w:rFonts w:ascii="Monotype Corsiva" w:hAnsi="Monotype Corsiva" w:cs="Courier New"/>
        <w:b/>
        <w:bCs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77D56DAC" wp14:editId="51DD4DB4">
              <wp:simplePos x="0" y="0"/>
              <wp:positionH relativeFrom="column">
                <wp:posOffset>-27940</wp:posOffset>
              </wp:positionH>
              <wp:positionV relativeFrom="paragraph">
                <wp:posOffset>34925</wp:posOffset>
              </wp:positionV>
              <wp:extent cx="1943100" cy="0"/>
              <wp:effectExtent l="10160" t="6350" r="8890" b="12700"/>
              <wp:wrapNone/>
              <wp:docPr id="6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9431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3E8384A" id="Line 9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2pt,2.75pt" to="150.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k7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NF6ExvXAEBldrZUBs9qxez1fS7Q0pXLVEHHhm+XgykZSEjeZMSNs4A/r7/rBnEkKPXsU3n&#10;xnYBEhqAzlGNy10NfvaIwmG2yJ+y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"/>
          </w:pict>
        </mc:Fallback>
      </mc:AlternateContent>
    </w:r>
    <w:r>
      <w:rPr>
        <w:rFonts w:ascii="Monotype Corsiva" w:hAnsi="Monotype Corsiva" w:cs="Courier New"/>
        <w:b/>
        <w:bCs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1FAD3B9" wp14:editId="7E99382B">
              <wp:simplePos x="0" y="0"/>
              <wp:positionH relativeFrom="column">
                <wp:posOffset>-27940</wp:posOffset>
              </wp:positionH>
              <wp:positionV relativeFrom="paragraph">
                <wp:posOffset>111125</wp:posOffset>
              </wp:positionV>
              <wp:extent cx="914400" cy="0"/>
              <wp:effectExtent l="10160" t="6350" r="8890" b="12700"/>
              <wp:wrapNone/>
              <wp:docPr id="5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0DE9AC8F" id="Line 10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2pt,8.75pt" to="69.8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"/>
          </w:pict>
        </mc:Fallback>
      </mc:AlternateContent>
    </w:r>
    <w:r w:rsidR="00472129">
      <w:rPr>
        <w:rFonts w:ascii="Monotype Corsiva" w:hAnsi="Monotype Corsiva" w:cs="Courier New"/>
        <w:b/>
        <w:bCs/>
        <w:sz w:val="22"/>
        <w:szCs w:val="22"/>
        <w:lang w:val="id-ID"/>
      </w:rPr>
      <w:t xml:space="preserve">Rancangan </w:t>
    </w:r>
    <w:r w:rsidR="00564316">
      <w:rPr>
        <w:rFonts w:ascii="Monotype Corsiva" w:hAnsi="Monotype Corsiva" w:cs="Courier New"/>
        <w:b/>
        <w:bCs/>
        <w:sz w:val="22"/>
        <w:szCs w:val="22"/>
      </w:rPr>
      <w:t xml:space="preserve">Awal </w:t>
    </w:r>
    <w:r w:rsidR="00ED260D" w:rsidRPr="00121F21">
      <w:rPr>
        <w:rFonts w:ascii="Monotype Corsiva" w:hAnsi="Monotype Corsiva" w:cs="Courier New"/>
        <w:b/>
        <w:bCs/>
        <w:sz w:val="22"/>
        <w:szCs w:val="22"/>
        <w:lang w:val="sv-SE"/>
      </w:rPr>
      <w:t xml:space="preserve">Rencana </w:t>
    </w:r>
    <w:r w:rsidR="00564316">
      <w:rPr>
        <w:rFonts w:ascii="Monotype Corsiva" w:hAnsi="Monotype Corsiva" w:cs="Courier New"/>
        <w:b/>
        <w:bCs/>
        <w:sz w:val="22"/>
        <w:szCs w:val="22"/>
        <w:lang w:val="sv-SE"/>
      </w:rPr>
      <w:t>Kerja Tahun 2020</w:t>
    </w:r>
  </w:p>
  <w:p w:rsidR="00ED260D" w:rsidRPr="00121F21" w:rsidRDefault="00D86703" w:rsidP="00DA018F">
    <w:pPr>
      <w:pStyle w:val="Footer"/>
      <w:ind w:right="360"/>
      <w:jc w:val="center"/>
      <w:rPr>
        <w:rFonts w:ascii="Trebuchet MS" w:hAnsi="Trebuchet MS"/>
        <w:b/>
        <w:sz w:val="18"/>
        <w:szCs w:val="18"/>
        <w:lang w:val="sv-SE"/>
      </w:rPr>
    </w:pPr>
    <w:r w:rsidRPr="00DC51A5">
      <w:rPr>
        <w:rFonts w:ascii="Monotype Corsiva" w:hAnsi="Monotype Corsiva" w:cs="Courier New"/>
        <w:b/>
        <w:bCs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9F7C8A4" wp14:editId="51D8E829">
              <wp:simplePos x="0" y="0"/>
              <wp:positionH relativeFrom="column">
                <wp:posOffset>-27940</wp:posOffset>
              </wp:positionH>
              <wp:positionV relativeFrom="paragraph">
                <wp:posOffset>17780</wp:posOffset>
              </wp:positionV>
              <wp:extent cx="457200" cy="0"/>
              <wp:effectExtent l="10160" t="8255" r="8890" b="10795"/>
              <wp:wrapNone/>
              <wp:docPr id="4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72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E741931" id="Line 1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2pt,1.4pt" to="33.8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+d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"/>
          </w:pict>
        </mc:Fallback>
      </mc:AlternateContent>
    </w:r>
    <w:r w:rsidRPr="00DC51A5">
      <w:rPr>
        <w:rFonts w:ascii="Trebuchet MS" w:hAnsi="Trebuchet MS" w:cs="Courier New"/>
        <w:b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4F49A9" wp14:editId="41C986ED">
              <wp:simplePos x="0" y="0"/>
              <wp:positionH relativeFrom="column">
                <wp:posOffset>3477260</wp:posOffset>
              </wp:positionH>
              <wp:positionV relativeFrom="paragraph">
                <wp:posOffset>157480</wp:posOffset>
              </wp:positionV>
              <wp:extent cx="1943100" cy="0"/>
              <wp:effectExtent l="10160" t="5080" r="8890" b="1397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9431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8FBF627" id="Line 1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8pt,12.4pt" to="426.8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31X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"/>
          </w:pict>
        </mc:Fallback>
      </mc:AlternateContent>
    </w:r>
    <w:r w:rsidRPr="00DC51A5">
      <w:rPr>
        <w:rFonts w:ascii="Trebuchet MS" w:hAnsi="Trebuchet MS" w:cs="Courier New"/>
        <w:b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4A0437" wp14:editId="1190B52F">
              <wp:simplePos x="0" y="0"/>
              <wp:positionH relativeFrom="column">
                <wp:posOffset>4505960</wp:posOffset>
              </wp:positionH>
              <wp:positionV relativeFrom="paragraph">
                <wp:posOffset>81280</wp:posOffset>
              </wp:positionV>
              <wp:extent cx="914400" cy="0"/>
              <wp:effectExtent l="10160" t="5080" r="8890" b="13970"/>
              <wp:wrapNone/>
              <wp:docPr id="2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38B1729" id="Line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4.8pt,6.4pt" to="426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l7X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"/>
          </w:pict>
        </mc:Fallback>
      </mc:AlternateContent>
    </w:r>
    <w:r w:rsidRPr="00DC51A5">
      <w:rPr>
        <w:rFonts w:ascii="Trebuchet MS" w:hAnsi="Trebuchet MS" w:cs="Courier New"/>
        <w:b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78381A5" wp14:editId="0B119247">
              <wp:simplePos x="0" y="0"/>
              <wp:positionH relativeFrom="column">
                <wp:posOffset>4963160</wp:posOffset>
              </wp:positionH>
              <wp:positionV relativeFrom="paragraph">
                <wp:posOffset>30480</wp:posOffset>
              </wp:positionV>
              <wp:extent cx="457200" cy="0"/>
              <wp:effectExtent l="10160" t="11430" r="8890" b="762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4572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ECF828F" id="Line 12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0.8pt,2.4pt" to="426.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"/>
          </w:pict>
        </mc:Fallback>
      </mc:AlternateContent>
    </w:r>
    <w:r w:rsidR="001A0B22">
      <w:rPr>
        <w:rFonts w:ascii="Trebuchet MS" w:hAnsi="Trebuchet MS" w:cs="Courier New"/>
        <w:b/>
        <w:bCs/>
        <w:sz w:val="18"/>
        <w:szCs w:val="18"/>
        <w:lang w:val="sv-SE"/>
      </w:rPr>
      <w:t>Dinas ESDM</w:t>
    </w:r>
    <w:r w:rsidR="003B1D1D">
      <w:rPr>
        <w:rFonts w:ascii="Trebuchet MS" w:hAnsi="Trebuchet MS" w:cs="Courier New"/>
        <w:b/>
        <w:bCs/>
        <w:sz w:val="18"/>
        <w:szCs w:val="18"/>
        <w:lang w:val="sv-SE"/>
      </w:rPr>
      <w:t xml:space="preserve"> Provinsi Jam</w:t>
    </w:r>
    <w:r w:rsidR="00982B0A">
      <w:rPr>
        <w:rFonts w:ascii="Trebuchet MS" w:hAnsi="Trebuchet MS" w:cs="Courier New"/>
        <w:b/>
        <w:bCs/>
        <w:sz w:val="18"/>
        <w:szCs w:val="18"/>
        <w:lang w:val="sv-SE"/>
      </w:rPr>
      <w:t>bi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0FA" w:rsidRDefault="002400FA">
      <w:r>
        <w:separator/>
      </w:r>
    </w:p>
  </w:footnote>
  <w:footnote w:type="continuationSeparator" w:id="0">
    <w:p w:rsidR="002400FA" w:rsidRDefault="00240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37FD3"/>
    <w:multiLevelType w:val="hybridMultilevel"/>
    <w:tmpl w:val="82265446"/>
    <w:lvl w:ilvl="0" w:tplc="0C7891D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781" w:hanging="360"/>
      </w:pPr>
    </w:lvl>
    <w:lvl w:ilvl="2" w:tplc="0421001B" w:tentative="1">
      <w:start w:val="1"/>
      <w:numFmt w:val="lowerRoman"/>
      <w:lvlText w:val="%3."/>
      <w:lvlJc w:val="right"/>
      <w:pPr>
        <w:ind w:left="3501" w:hanging="180"/>
      </w:pPr>
    </w:lvl>
    <w:lvl w:ilvl="3" w:tplc="0421000F" w:tentative="1">
      <w:start w:val="1"/>
      <w:numFmt w:val="decimal"/>
      <w:lvlText w:val="%4."/>
      <w:lvlJc w:val="left"/>
      <w:pPr>
        <w:ind w:left="4221" w:hanging="360"/>
      </w:pPr>
    </w:lvl>
    <w:lvl w:ilvl="4" w:tplc="04210019" w:tentative="1">
      <w:start w:val="1"/>
      <w:numFmt w:val="lowerLetter"/>
      <w:lvlText w:val="%5."/>
      <w:lvlJc w:val="left"/>
      <w:pPr>
        <w:ind w:left="4941" w:hanging="360"/>
      </w:pPr>
    </w:lvl>
    <w:lvl w:ilvl="5" w:tplc="0421001B" w:tentative="1">
      <w:start w:val="1"/>
      <w:numFmt w:val="lowerRoman"/>
      <w:lvlText w:val="%6."/>
      <w:lvlJc w:val="right"/>
      <w:pPr>
        <w:ind w:left="5661" w:hanging="180"/>
      </w:pPr>
    </w:lvl>
    <w:lvl w:ilvl="6" w:tplc="0421000F" w:tentative="1">
      <w:start w:val="1"/>
      <w:numFmt w:val="decimal"/>
      <w:lvlText w:val="%7."/>
      <w:lvlJc w:val="left"/>
      <w:pPr>
        <w:ind w:left="6381" w:hanging="360"/>
      </w:pPr>
    </w:lvl>
    <w:lvl w:ilvl="7" w:tplc="04210019" w:tentative="1">
      <w:start w:val="1"/>
      <w:numFmt w:val="lowerLetter"/>
      <w:lvlText w:val="%8."/>
      <w:lvlJc w:val="left"/>
      <w:pPr>
        <w:ind w:left="7101" w:hanging="360"/>
      </w:pPr>
    </w:lvl>
    <w:lvl w:ilvl="8" w:tplc="0421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68C"/>
    <w:rsid w:val="00010540"/>
    <w:rsid w:val="00010E35"/>
    <w:rsid w:val="0002006D"/>
    <w:rsid w:val="00095817"/>
    <w:rsid w:val="000A595C"/>
    <w:rsid w:val="000B168C"/>
    <w:rsid w:val="000C0913"/>
    <w:rsid w:val="000C5B6A"/>
    <w:rsid w:val="000D266C"/>
    <w:rsid w:val="000E497E"/>
    <w:rsid w:val="000F7EA9"/>
    <w:rsid w:val="00101F20"/>
    <w:rsid w:val="00121F21"/>
    <w:rsid w:val="00160337"/>
    <w:rsid w:val="00160D22"/>
    <w:rsid w:val="001725C4"/>
    <w:rsid w:val="0017710F"/>
    <w:rsid w:val="00197279"/>
    <w:rsid w:val="001A0B22"/>
    <w:rsid w:val="001C0DBC"/>
    <w:rsid w:val="001F2FF6"/>
    <w:rsid w:val="002128DE"/>
    <w:rsid w:val="002400FA"/>
    <w:rsid w:val="00260F83"/>
    <w:rsid w:val="00273A22"/>
    <w:rsid w:val="0027640E"/>
    <w:rsid w:val="002A5355"/>
    <w:rsid w:val="002B2B96"/>
    <w:rsid w:val="002C2CAC"/>
    <w:rsid w:val="002D21AD"/>
    <w:rsid w:val="002D51BE"/>
    <w:rsid w:val="002F22B9"/>
    <w:rsid w:val="00321F69"/>
    <w:rsid w:val="00332799"/>
    <w:rsid w:val="0035130C"/>
    <w:rsid w:val="003B1D1D"/>
    <w:rsid w:val="003B4770"/>
    <w:rsid w:val="003B63DE"/>
    <w:rsid w:val="003B66B5"/>
    <w:rsid w:val="003B6FCA"/>
    <w:rsid w:val="0041718A"/>
    <w:rsid w:val="00424584"/>
    <w:rsid w:val="0043421A"/>
    <w:rsid w:val="0044675F"/>
    <w:rsid w:val="00472129"/>
    <w:rsid w:val="00491D87"/>
    <w:rsid w:val="004936F9"/>
    <w:rsid w:val="004A1275"/>
    <w:rsid w:val="004F328C"/>
    <w:rsid w:val="00515891"/>
    <w:rsid w:val="00522099"/>
    <w:rsid w:val="00564316"/>
    <w:rsid w:val="0058428E"/>
    <w:rsid w:val="00596C31"/>
    <w:rsid w:val="005A70CD"/>
    <w:rsid w:val="005C086C"/>
    <w:rsid w:val="0061634E"/>
    <w:rsid w:val="006533DD"/>
    <w:rsid w:val="006A47CA"/>
    <w:rsid w:val="00703F16"/>
    <w:rsid w:val="00730254"/>
    <w:rsid w:val="00745F89"/>
    <w:rsid w:val="00787055"/>
    <w:rsid w:val="007A25A0"/>
    <w:rsid w:val="007B40CB"/>
    <w:rsid w:val="007B48FC"/>
    <w:rsid w:val="007E27F8"/>
    <w:rsid w:val="008013C9"/>
    <w:rsid w:val="00805932"/>
    <w:rsid w:val="0083654D"/>
    <w:rsid w:val="0084116F"/>
    <w:rsid w:val="00852E2A"/>
    <w:rsid w:val="008601C8"/>
    <w:rsid w:val="00860BDB"/>
    <w:rsid w:val="00871FA4"/>
    <w:rsid w:val="008745EA"/>
    <w:rsid w:val="00876C18"/>
    <w:rsid w:val="008D73A9"/>
    <w:rsid w:val="0094182E"/>
    <w:rsid w:val="00954876"/>
    <w:rsid w:val="00982B0A"/>
    <w:rsid w:val="00992D9E"/>
    <w:rsid w:val="00994A76"/>
    <w:rsid w:val="009D0326"/>
    <w:rsid w:val="009D7AA5"/>
    <w:rsid w:val="00A0201F"/>
    <w:rsid w:val="00A114D8"/>
    <w:rsid w:val="00A157A7"/>
    <w:rsid w:val="00A55991"/>
    <w:rsid w:val="00A61A4F"/>
    <w:rsid w:val="00AB03E6"/>
    <w:rsid w:val="00AD310C"/>
    <w:rsid w:val="00AD5C8F"/>
    <w:rsid w:val="00AF6A86"/>
    <w:rsid w:val="00B01425"/>
    <w:rsid w:val="00B11AED"/>
    <w:rsid w:val="00B122C1"/>
    <w:rsid w:val="00B2696A"/>
    <w:rsid w:val="00B439B1"/>
    <w:rsid w:val="00B714A4"/>
    <w:rsid w:val="00B97CC1"/>
    <w:rsid w:val="00BB6226"/>
    <w:rsid w:val="00BC6FFB"/>
    <w:rsid w:val="00C01E4D"/>
    <w:rsid w:val="00C06284"/>
    <w:rsid w:val="00C15EE3"/>
    <w:rsid w:val="00C53C00"/>
    <w:rsid w:val="00C54AFA"/>
    <w:rsid w:val="00C60823"/>
    <w:rsid w:val="00C82941"/>
    <w:rsid w:val="00C972F4"/>
    <w:rsid w:val="00CA7160"/>
    <w:rsid w:val="00CD624C"/>
    <w:rsid w:val="00CE0FF8"/>
    <w:rsid w:val="00CE42CC"/>
    <w:rsid w:val="00D041FC"/>
    <w:rsid w:val="00D36E2B"/>
    <w:rsid w:val="00D7336C"/>
    <w:rsid w:val="00D86703"/>
    <w:rsid w:val="00DA018F"/>
    <w:rsid w:val="00DC51A5"/>
    <w:rsid w:val="00DF6E91"/>
    <w:rsid w:val="00E03BCF"/>
    <w:rsid w:val="00E03E3E"/>
    <w:rsid w:val="00E06744"/>
    <w:rsid w:val="00E437CE"/>
    <w:rsid w:val="00E51630"/>
    <w:rsid w:val="00E823AC"/>
    <w:rsid w:val="00EB0414"/>
    <w:rsid w:val="00EB1B16"/>
    <w:rsid w:val="00EC7BB1"/>
    <w:rsid w:val="00ED260D"/>
    <w:rsid w:val="00F1339D"/>
    <w:rsid w:val="00F74990"/>
    <w:rsid w:val="00F97C50"/>
    <w:rsid w:val="00FB7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B03E6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AB03E6"/>
    <w:pPr>
      <w:keepNext/>
      <w:outlineLvl w:val="0"/>
    </w:pPr>
    <w:rPr>
      <w:rFonts w:ascii="Arial" w:hAnsi="Arial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B03E6"/>
    <w:pPr>
      <w:spacing w:line="360" w:lineRule="auto"/>
      <w:jc w:val="both"/>
    </w:pPr>
    <w:rPr>
      <w:rFonts w:ascii="Arial" w:hAnsi="Arial"/>
      <w:szCs w:val="20"/>
    </w:rPr>
  </w:style>
  <w:style w:type="paragraph" w:styleId="Header">
    <w:name w:val="header"/>
    <w:basedOn w:val="Normal"/>
    <w:rsid w:val="00AB03E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B03E6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AB03E6"/>
    <w:pPr>
      <w:spacing w:line="360" w:lineRule="auto"/>
      <w:ind w:firstLine="720"/>
      <w:jc w:val="both"/>
    </w:pPr>
    <w:rPr>
      <w:rFonts w:ascii="Tahoma" w:hAnsi="Tahoma" w:cs="Tahoma"/>
    </w:rPr>
  </w:style>
  <w:style w:type="character" w:styleId="PageNumber">
    <w:name w:val="page number"/>
    <w:basedOn w:val="DefaultParagraphFont"/>
    <w:rsid w:val="00AB03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B03E6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AB03E6"/>
    <w:pPr>
      <w:keepNext/>
      <w:outlineLvl w:val="0"/>
    </w:pPr>
    <w:rPr>
      <w:rFonts w:ascii="Arial" w:hAnsi="Arial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B03E6"/>
    <w:pPr>
      <w:spacing w:line="360" w:lineRule="auto"/>
      <w:jc w:val="both"/>
    </w:pPr>
    <w:rPr>
      <w:rFonts w:ascii="Arial" w:hAnsi="Arial"/>
      <w:szCs w:val="20"/>
    </w:rPr>
  </w:style>
  <w:style w:type="paragraph" w:styleId="Header">
    <w:name w:val="header"/>
    <w:basedOn w:val="Normal"/>
    <w:rsid w:val="00AB03E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B03E6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AB03E6"/>
    <w:pPr>
      <w:spacing w:line="360" w:lineRule="auto"/>
      <w:ind w:firstLine="720"/>
      <w:jc w:val="both"/>
    </w:pPr>
    <w:rPr>
      <w:rFonts w:ascii="Tahoma" w:hAnsi="Tahoma" w:cs="Tahoma"/>
    </w:rPr>
  </w:style>
  <w:style w:type="character" w:styleId="PageNumber">
    <w:name w:val="page number"/>
    <w:basedOn w:val="DefaultParagraphFont"/>
    <w:rsid w:val="00AB0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KATA PENGANTAR</vt:lpstr>
    </vt:vector>
  </TitlesOfParts>
  <Company>Jambi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KATA PENGANTAR</dc:title>
  <dc:creator>oKay</dc:creator>
  <cp:lastModifiedBy>Dinas ESDM Jambi</cp:lastModifiedBy>
  <cp:revision>4</cp:revision>
  <cp:lastPrinted>2018-03-02T02:34:00Z</cp:lastPrinted>
  <dcterms:created xsi:type="dcterms:W3CDTF">2019-01-24T02:23:00Z</dcterms:created>
  <dcterms:modified xsi:type="dcterms:W3CDTF">2019-01-24T02:25:00Z</dcterms:modified>
</cp:coreProperties>
</file>