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358" w:rsidRDefault="00B75358" w:rsidP="00B75358">
      <w:r w:rsidRPr="006B66BB">
        <w:rPr>
          <w:noProof/>
        </w:rPr>
        <w:pict>
          <v:rect id="Rectangle 5" o:spid="_x0000_s1048" style="position:absolute;margin-left:51pt;margin-top:0;width:157.5pt;height:48pt;z-index:25169203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" filled="f" strokecolor="#243f60 [1604]" strokeweight="1pt">
            <v:textbox>
              <w:txbxContent>
                <w:p w:rsidR="00B75358" w:rsidRPr="00D57470" w:rsidRDefault="00B75358" w:rsidP="00B75358">
                  <w:pPr>
                    <w:jc w:val="center"/>
                    <w:rPr>
                      <w:rFonts w:ascii="Bookman Old Style" w:hAnsi="Bookman Old Style"/>
                      <w:b/>
                      <w:bCs/>
                      <w:color w:val="000000" w:themeColor="text1"/>
                      <w:sz w:val="74"/>
                      <w:szCs w:val="74"/>
                    </w:rPr>
                  </w:pPr>
                  <w:r w:rsidRPr="00D57470">
                    <w:rPr>
                      <w:rFonts w:ascii="Bookman Old Style" w:hAnsi="Bookman Old Style"/>
                      <w:b/>
                      <w:bCs/>
                      <w:color w:val="000000" w:themeColor="text1"/>
                      <w:sz w:val="74"/>
                      <w:szCs w:val="74"/>
                    </w:rPr>
                    <w:t>ARSIP</w:t>
                  </w:r>
                </w:p>
              </w:txbxContent>
            </v:textbox>
          </v:rect>
        </w:pict>
      </w:r>
      <w:r w:rsidRPr="006B66BB">
        <w:rPr>
          <w:noProof/>
        </w:rPr>
        <w:pict>
          <v:rect id="Rectangle 4" o:spid="_x0000_s1047" style="position:absolute;margin-left:84.75pt;margin-top:264.75pt;width:363pt;height:92.25pt;z-index:2516910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" filled="f" stroked="f" strokeweight="1pt">
            <v:textbox>
              <w:txbxContent>
                <w:p w:rsidR="00B75358" w:rsidRPr="00B60EA6" w:rsidRDefault="00B75358" w:rsidP="00B75358">
                  <w:pPr>
                    <w:jc w:val="right"/>
                    <w:rPr>
                      <w:rFonts w:ascii="Footlight MT Light" w:hAnsi="Footlight MT Light"/>
                      <w:b/>
                      <w:color w:val="262626" w:themeColor="text1" w:themeTint="D9"/>
                      <w:sz w:val="72"/>
                      <w:szCs w:val="72"/>
                    </w:rPr>
                  </w:pPr>
                  <w:r w:rsidRPr="00B60EA6">
                    <w:rPr>
                      <w:rFonts w:ascii="Footlight MT Light" w:hAnsi="Footlight MT Light"/>
                      <w:b/>
                      <w:color w:val="262626" w:themeColor="text1" w:themeTint="D9"/>
                      <w:sz w:val="72"/>
                      <w:szCs w:val="72"/>
                    </w:rPr>
                    <w:t>LAPORAN KINERJA (LK</w:t>
                  </w:r>
                  <w:r>
                    <w:rPr>
                      <w:rFonts w:ascii="Footlight MT Light" w:hAnsi="Footlight MT Light"/>
                      <w:b/>
                      <w:color w:val="262626" w:themeColor="text1" w:themeTint="D9"/>
                      <w:sz w:val="72"/>
                      <w:szCs w:val="72"/>
                    </w:rPr>
                    <w:t>j</w:t>
                  </w:r>
                  <w:r w:rsidRPr="00B60EA6">
                    <w:rPr>
                      <w:rFonts w:ascii="Footlight MT Light" w:hAnsi="Footlight MT Light"/>
                      <w:b/>
                      <w:color w:val="262626" w:themeColor="text1" w:themeTint="D9"/>
                      <w:sz w:val="72"/>
                      <w:szCs w:val="72"/>
                    </w:rPr>
                    <w:t>)</w:t>
                  </w:r>
                  <w:r>
                    <w:rPr>
                      <w:rFonts w:ascii="Footlight MT Light" w:hAnsi="Footlight MT Light"/>
                      <w:b/>
                      <w:color w:val="262626" w:themeColor="text1" w:themeTint="D9"/>
                      <w:sz w:val="72"/>
                      <w:szCs w:val="72"/>
                    </w:rPr>
                    <w:t xml:space="preserve"> TAHUN 2018</w:t>
                  </w:r>
                </w:p>
              </w:txbxContent>
            </v:textbox>
            <w10:wrap anchorx="margin"/>
          </v:rect>
        </w:pict>
      </w:r>
      <w:r w:rsidRPr="006B66BB">
        <w:rPr>
          <w:noProof/>
        </w:rPr>
        <w:pict>
          <v:rect id="Rectangle 3" o:spid="_x0000_s1046" style="position:absolute;margin-left:22pt;margin-top:612.4pt;width:435.6pt;height:100.15pt;z-index:2516899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" filled="f" stroked="f" strokeweight="1pt">
            <v:textbox>
              <w:txbxContent>
                <w:p w:rsidR="00B75358" w:rsidRPr="0040236B" w:rsidRDefault="00B75358" w:rsidP="00B75358">
                  <w:pPr>
                    <w:jc w:val="center"/>
                    <w:rPr>
                      <w:rFonts w:ascii="Footlight MT Light" w:hAnsi="Footlight MT Light"/>
                      <w:b/>
                      <w:color w:val="000000" w:themeColor="text1"/>
                      <w:sz w:val="36"/>
                    </w:rPr>
                  </w:pPr>
                  <w:r w:rsidRPr="0040236B">
                    <w:rPr>
                      <w:rFonts w:ascii="Footlight MT Light" w:hAnsi="Footlight MT Light"/>
                      <w:b/>
                      <w:color w:val="000000" w:themeColor="text1"/>
                      <w:sz w:val="36"/>
                    </w:rPr>
                    <w:t>PEMERINTAH PROVINSI JAMBI</w:t>
                  </w:r>
                </w:p>
                <w:p w:rsidR="00B75358" w:rsidRPr="0040236B" w:rsidRDefault="00B75358" w:rsidP="00B75358">
                  <w:pPr>
                    <w:jc w:val="center"/>
                    <w:rPr>
                      <w:rFonts w:ascii="Footlight MT Light" w:hAnsi="Footlight MT Light"/>
                      <w:b/>
                      <w:color w:val="000000" w:themeColor="text1"/>
                      <w:sz w:val="36"/>
                    </w:rPr>
                  </w:pPr>
                  <w:r w:rsidRPr="0040236B">
                    <w:rPr>
                      <w:rFonts w:ascii="Footlight MT Light" w:hAnsi="Footlight MT Light"/>
                      <w:b/>
                      <w:color w:val="000000" w:themeColor="text1"/>
                      <w:sz w:val="36"/>
                    </w:rPr>
                    <w:t>BIRO UMUM SETDA PROVINSI JAMBI</w:t>
                  </w:r>
                </w:p>
                <w:p w:rsidR="00B75358" w:rsidRPr="0040236B" w:rsidRDefault="00B75358" w:rsidP="00B75358">
                  <w:pPr>
                    <w:jc w:val="center"/>
                    <w:rPr>
                      <w:rFonts w:ascii="Footlight MT Light" w:hAnsi="Footlight MT Light"/>
                      <w:b/>
                      <w:color w:val="000000" w:themeColor="text1"/>
                      <w:sz w:val="36"/>
                    </w:rPr>
                  </w:pPr>
                  <w:r w:rsidRPr="0040236B">
                    <w:rPr>
                      <w:rFonts w:ascii="Footlight MT Light" w:hAnsi="Footlight MT Light"/>
                      <w:b/>
                      <w:color w:val="000000" w:themeColor="text1"/>
                      <w:sz w:val="36"/>
                    </w:rPr>
                    <w:t>2019</w:t>
                  </w:r>
                </w:p>
              </w:txbxContent>
            </v:textbox>
            <w10:wrap anchorx="margin"/>
          </v:rect>
        </w:pict>
      </w:r>
      <w:r>
        <w:rPr>
          <w:noProof/>
          <w:lang w:val="id-ID" w:eastAsia="id-ID"/>
        </w:rPr>
        <w:drawing>
          <wp:anchor distT="0" distB="0" distL="114300" distR="114300" simplePos="0" relativeHeight="251688960" behindDoc="0" locked="0" layoutInCell="1" allowOverlap="1">
            <wp:simplePos x="0" y="0"/>
            <wp:positionH relativeFrom="column">
              <wp:posOffset>4585855</wp:posOffset>
            </wp:positionH>
            <wp:positionV relativeFrom="paragraph">
              <wp:posOffset>0</wp:posOffset>
            </wp:positionV>
            <wp:extent cx="1015397" cy="990348"/>
            <wp:effectExtent l="114300" t="76200" r="32385" b="13398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Provinsi Jambi - [agus91] (1).pn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25923" cy="100061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noProof/>
          <w:lang w:val="id-ID" w:eastAsia="id-ID"/>
        </w:rPr>
        <w:drawing>
          <wp:inline distT="0" distB="0" distL="0" distR="0">
            <wp:extent cx="5731510" cy="9038535"/>
            <wp:effectExtent l="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0ba87e0aed2376cd563decc64c8ecd.pn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3730" cy="9042036"/>
                    </a:xfrm>
                    <a:prstGeom prst="rect">
                      <a:avLst/>
                    </a:prstGeom>
                  </pic:spPr>
                </pic:pic>
              </a:graphicData>
            </a:graphic>
          </wp:inline>
        </w:drawing>
      </w:r>
    </w:p>
    <w:p w:rsidR="00B75358" w:rsidRDefault="00B75358" w:rsidP="00B753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DAFTAR ISI</w:t>
      </w:r>
    </w:p>
    <w:p w:rsidR="00B75358" w:rsidRDefault="00B75358" w:rsidP="00B75358">
      <w:pPr>
        <w:spacing w:line="240" w:lineRule="auto"/>
        <w:rPr>
          <w:rFonts w:ascii="Times New Roman" w:hAnsi="Times New Roman" w:cs="Times New Roman"/>
          <w:b/>
          <w:sz w:val="24"/>
          <w:szCs w:val="24"/>
        </w:rPr>
      </w:pPr>
    </w:p>
    <w:p w:rsidR="00B75358" w:rsidRPr="007C75AF" w:rsidRDefault="00B75358" w:rsidP="00B75358">
      <w:pPr>
        <w:spacing w:line="240" w:lineRule="auto"/>
        <w:jc w:val="both"/>
        <w:rPr>
          <w:rFonts w:ascii="Times New Roman" w:hAnsi="Times New Roman" w:cs="Times New Roman"/>
          <w:b/>
          <w:sz w:val="4"/>
          <w:szCs w:val="24"/>
        </w:rPr>
      </w:pPr>
    </w:p>
    <w:p w:rsidR="00B75358" w:rsidRDefault="00B75358" w:rsidP="00B75358">
      <w:pPr>
        <w:tabs>
          <w:tab w:val="left" w:pos="2410"/>
          <w:tab w:val="left" w:leader="dot" w:pos="7088"/>
          <w:tab w:val="center" w:pos="7655"/>
        </w:tabs>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HALAMAN JUDUL </w:t>
      </w:r>
      <w:r>
        <w:rPr>
          <w:rFonts w:ascii="Times New Roman" w:hAnsi="Times New Roman" w:cs="Times New Roman"/>
          <w:b/>
          <w:sz w:val="24"/>
          <w:szCs w:val="24"/>
        </w:rPr>
        <w:tab/>
      </w:r>
      <w:r>
        <w:rPr>
          <w:rFonts w:ascii="Times New Roman" w:hAnsi="Times New Roman" w:cs="Times New Roman"/>
          <w:b/>
          <w:sz w:val="24"/>
          <w:szCs w:val="24"/>
        </w:rPr>
        <w:tab/>
      </w:r>
    </w:p>
    <w:p w:rsidR="00B75358" w:rsidRDefault="00B75358" w:rsidP="00B75358">
      <w:pPr>
        <w:tabs>
          <w:tab w:val="left" w:pos="2410"/>
          <w:tab w:val="left" w:leader="dot" w:pos="7088"/>
          <w:tab w:val="center" w:pos="7655"/>
        </w:tabs>
        <w:spacing w:line="240" w:lineRule="auto"/>
        <w:jc w:val="both"/>
        <w:rPr>
          <w:rFonts w:ascii="Times New Roman" w:hAnsi="Times New Roman" w:cs="Times New Roman"/>
          <w:b/>
          <w:sz w:val="24"/>
          <w:szCs w:val="24"/>
        </w:rPr>
      </w:pPr>
      <w:r>
        <w:rPr>
          <w:rFonts w:ascii="Times New Roman" w:hAnsi="Times New Roman" w:cs="Times New Roman"/>
          <w:b/>
          <w:sz w:val="24"/>
          <w:szCs w:val="24"/>
        </w:rPr>
        <w:t>KATA PENGANTAR</w:t>
      </w:r>
      <w:r>
        <w:rPr>
          <w:rFonts w:ascii="Times New Roman" w:hAnsi="Times New Roman" w:cs="Times New Roman"/>
          <w:b/>
          <w:sz w:val="24"/>
          <w:szCs w:val="24"/>
        </w:rPr>
        <w:tab/>
      </w:r>
      <w:r>
        <w:rPr>
          <w:rFonts w:ascii="Times New Roman" w:hAnsi="Times New Roman" w:cs="Times New Roman"/>
          <w:b/>
          <w:sz w:val="24"/>
          <w:szCs w:val="24"/>
        </w:rPr>
        <w:tab/>
      </w:r>
    </w:p>
    <w:p w:rsidR="00B75358" w:rsidRDefault="00B75358" w:rsidP="00B75358">
      <w:pPr>
        <w:tabs>
          <w:tab w:val="left" w:pos="2410"/>
          <w:tab w:val="left" w:leader="dot" w:pos="7088"/>
          <w:tab w:val="center" w:pos="7655"/>
        </w:tabs>
        <w:spacing w:line="240" w:lineRule="auto"/>
        <w:jc w:val="both"/>
        <w:rPr>
          <w:rFonts w:ascii="Times New Roman" w:hAnsi="Times New Roman" w:cs="Times New Roman"/>
          <w:b/>
          <w:sz w:val="24"/>
          <w:szCs w:val="24"/>
        </w:rPr>
      </w:pPr>
    </w:p>
    <w:p w:rsidR="00B75358" w:rsidRDefault="00B75358" w:rsidP="00B75358">
      <w:pPr>
        <w:tabs>
          <w:tab w:val="left" w:pos="1134"/>
          <w:tab w:val="left" w:pos="2127"/>
          <w:tab w:val="left" w:leader="dot" w:pos="7088"/>
          <w:tab w:val="center" w:pos="7655"/>
        </w:tabs>
        <w:spacing w:line="240" w:lineRule="auto"/>
        <w:jc w:val="both"/>
        <w:rPr>
          <w:rFonts w:ascii="Times New Roman" w:hAnsi="Times New Roman" w:cs="Times New Roman"/>
          <w:b/>
          <w:sz w:val="24"/>
          <w:szCs w:val="24"/>
        </w:rPr>
      </w:pPr>
      <w:r>
        <w:rPr>
          <w:rFonts w:ascii="Times New Roman" w:hAnsi="Times New Roman" w:cs="Times New Roman"/>
          <w:b/>
          <w:sz w:val="24"/>
          <w:szCs w:val="24"/>
        </w:rPr>
        <w:t>BAB I</w:t>
      </w:r>
      <w:r>
        <w:rPr>
          <w:rFonts w:ascii="Times New Roman" w:hAnsi="Times New Roman" w:cs="Times New Roman"/>
          <w:b/>
          <w:sz w:val="24"/>
          <w:szCs w:val="24"/>
        </w:rPr>
        <w:tab/>
        <w:t>PENDAHULUAN</w:t>
      </w:r>
    </w:p>
    <w:p w:rsidR="00B75358" w:rsidRDefault="00B75358" w:rsidP="00B75358">
      <w:pPr>
        <w:tabs>
          <w:tab w:val="left" w:pos="567"/>
          <w:tab w:val="left" w:pos="1134"/>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1.1</w:t>
      </w:r>
      <w:r>
        <w:rPr>
          <w:rFonts w:ascii="Times New Roman" w:hAnsi="Times New Roman" w:cs="Times New Roman"/>
          <w:sz w:val="24"/>
          <w:szCs w:val="24"/>
        </w:rPr>
        <w:tab/>
        <w:t>LatarBelakang</w:t>
      </w:r>
      <w:r>
        <w:rPr>
          <w:rFonts w:ascii="Times New Roman" w:hAnsi="Times New Roman" w:cs="Times New Roman"/>
          <w:sz w:val="24"/>
          <w:szCs w:val="24"/>
        </w:rPr>
        <w:tab/>
      </w:r>
      <w:r>
        <w:rPr>
          <w:rFonts w:ascii="Times New Roman" w:hAnsi="Times New Roman" w:cs="Times New Roman"/>
          <w:sz w:val="24"/>
          <w:szCs w:val="24"/>
        </w:rPr>
        <w:tab/>
        <w:t>1</w:t>
      </w:r>
    </w:p>
    <w:p w:rsidR="00B75358" w:rsidRDefault="00B75358" w:rsidP="00B75358">
      <w:pPr>
        <w:tabs>
          <w:tab w:val="left" w:pos="567"/>
          <w:tab w:val="left" w:pos="1134"/>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1.2</w:t>
      </w:r>
      <w:r>
        <w:rPr>
          <w:rFonts w:ascii="Times New Roman" w:hAnsi="Times New Roman" w:cs="Times New Roman"/>
          <w:sz w:val="24"/>
          <w:szCs w:val="24"/>
        </w:rPr>
        <w:tab/>
        <w:t>LandasanHukum</w:t>
      </w:r>
      <w:r>
        <w:rPr>
          <w:rFonts w:ascii="Times New Roman" w:hAnsi="Times New Roman" w:cs="Times New Roman"/>
          <w:sz w:val="24"/>
          <w:szCs w:val="24"/>
        </w:rPr>
        <w:tab/>
      </w:r>
      <w:r>
        <w:rPr>
          <w:rFonts w:ascii="Times New Roman" w:hAnsi="Times New Roman" w:cs="Times New Roman"/>
          <w:sz w:val="24"/>
          <w:szCs w:val="24"/>
        </w:rPr>
        <w:tab/>
        <w:t>2</w:t>
      </w:r>
    </w:p>
    <w:p w:rsidR="00B75358" w:rsidRDefault="00B75358" w:rsidP="00B75358">
      <w:pPr>
        <w:tabs>
          <w:tab w:val="left" w:pos="567"/>
          <w:tab w:val="left" w:pos="1134"/>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1.3</w:t>
      </w:r>
      <w:r>
        <w:rPr>
          <w:rFonts w:ascii="Times New Roman" w:hAnsi="Times New Roman" w:cs="Times New Roman"/>
          <w:sz w:val="24"/>
          <w:szCs w:val="24"/>
        </w:rPr>
        <w:tab/>
        <w:t>Maksud dan Tujuan</w:t>
      </w:r>
      <w:r>
        <w:rPr>
          <w:rFonts w:ascii="Times New Roman" w:hAnsi="Times New Roman" w:cs="Times New Roman"/>
          <w:sz w:val="24"/>
          <w:szCs w:val="24"/>
        </w:rPr>
        <w:tab/>
      </w:r>
      <w:r>
        <w:rPr>
          <w:rFonts w:ascii="Times New Roman" w:hAnsi="Times New Roman" w:cs="Times New Roman"/>
          <w:sz w:val="24"/>
          <w:szCs w:val="24"/>
        </w:rPr>
        <w:tab/>
        <w:t>2</w:t>
      </w:r>
    </w:p>
    <w:p w:rsidR="00B75358" w:rsidRDefault="00B75358" w:rsidP="00B75358">
      <w:pPr>
        <w:tabs>
          <w:tab w:val="left" w:pos="567"/>
          <w:tab w:val="left" w:pos="1134"/>
          <w:tab w:val="left" w:pos="3119"/>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1.4</w:t>
      </w:r>
      <w:r>
        <w:rPr>
          <w:rFonts w:ascii="Times New Roman" w:hAnsi="Times New Roman" w:cs="Times New Roman"/>
          <w:sz w:val="24"/>
          <w:szCs w:val="24"/>
        </w:rPr>
        <w:tab/>
        <w:t>Gambaran Umum Biro Umum SetdaProvinsi Jambi</w:t>
      </w:r>
      <w:r>
        <w:rPr>
          <w:rFonts w:ascii="Times New Roman" w:hAnsi="Times New Roman" w:cs="Times New Roman"/>
          <w:sz w:val="24"/>
          <w:szCs w:val="24"/>
        </w:rPr>
        <w:tab/>
      </w:r>
      <w:r>
        <w:rPr>
          <w:rFonts w:ascii="Times New Roman" w:hAnsi="Times New Roman" w:cs="Times New Roman"/>
          <w:sz w:val="24"/>
          <w:szCs w:val="24"/>
        </w:rPr>
        <w:tab/>
        <w:t>3</w:t>
      </w:r>
    </w:p>
    <w:p w:rsidR="00B75358" w:rsidRDefault="00B75358" w:rsidP="00B75358">
      <w:pPr>
        <w:tabs>
          <w:tab w:val="left" w:pos="567"/>
          <w:tab w:val="left" w:pos="1134"/>
          <w:tab w:val="left" w:pos="3119"/>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1.5</w:t>
      </w:r>
      <w:r>
        <w:rPr>
          <w:rFonts w:ascii="Times New Roman" w:hAnsi="Times New Roman" w:cs="Times New Roman"/>
          <w:sz w:val="24"/>
          <w:szCs w:val="24"/>
        </w:rPr>
        <w:tab/>
        <w:t>PeranStrategis Biro Umum SetdaProvinsi Jambi</w:t>
      </w:r>
      <w:r>
        <w:rPr>
          <w:rFonts w:ascii="Times New Roman" w:hAnsi="Times New Roman" w:cs="Times New Roman"/>
          <w:sz w:val="24"/>
          <w:szCs w:val="24"/>
        </w:rPr>
        <w:tab/>
      </w:r>
      <w:r>
        <w:rPr>
          <w:rFonts w:ascii="Times New Roman" w:hAnsi="Times New Roman" w:cs="Times New Roman"/>
          <w:sz w:val="24"/>
          <w:szCs w:val="24"/>
        </w:rPr>
        <w:tab/>
        <w:t>6</w:t>
      </w:r>
    </w:p>
    <w:p w:rsidR="00B75358" w:rsidRDefault="00B75358" w:rsidP="00B75358">
      <w:pPr>
        <w:tabs>
          <w:tab w:val="left" w:pos="567"/>
          <w:tab w:val="left" w:pos="1134"/>
          <w:tab w:val="left" w:pos="3119"/>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1.6</w:t>
      </w:r>
      <w:r>
        <w:rPr>
          <w:rFonts w:ascii="Times New Roman" w:hAnsi="Times New Roman" w:cs="Times New Roman"/>
          <w:sz w:val="24"/>
          <w:szCs w:val="24"/>
        </w:rPr>
        <w:tab/>
        <w:t>Keragaman SDM Biro Umum SetdaProvinsi Jambi</w:t>
      </w:r>
      <w:r>
        <w:rPr>
          <w:rFonts w:ascii="Times New Roman" w:hAnsi="Times New Roman" w:cs="Times New Roman"/>
          <w:sz w:val="24"/>
          <w:szCs w:val="24"/>
        </w:rPr>
        <w:tab/>
      </w:r>
      <w:r>
        <w:rPr>
          <w:rFonts w:ascii="Times New Roman" w:hAnsi="Times New Roman" w:cs="Times New Roman"/>
          <w:sz w:val="24"/>
          <w:szCs w:val="24"/>
        </w:rPr>
        <w:tab/>
        <w:t>7</w:t>
      </w:r>
    </w:p>
    <w:p w:rsidR="00B75358" w:rsidRDefault="00B75358" w:rsidP="00B75358">
      <w:pPr>
        <w:tabs>
          <w:tab w:val="left" w:pos="567"/>
          <w:tab w:val="left" w:pos="1134"/>
          <w:tab w:val="left" w:pos="3119"/>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1.7</w:t>
      </w:r>
      <w:r>
        <w:rPr>
          <w:rFonts w:ascii="Times New Roman" w:hAnsi="Times New Roman" w:cs="Times New Roman"/>
          <w:sz w:val="24"/>
          <w:szCs w:val="24"/>
        </w:rPr>
        <w:tab/>
        <w:t>SistematikaPenulisan</w:t>
      </w:r>
      <w:r>
        <w:rPr>
          <w:rFonts w:ascii="Times New Roman" w:hAnsi="Times New Roman" w:cs="Times New Roman"/>
          <w:sz w:val="24"/>
          <w:szCs w:val="24"/>
        </w:rPr>
        <w:tab/>
      </w:r>
      <w:r>
        <w:rPr>
          <w:rFonts w:ascii="Times New Roman" w:hAnsi="Times New Roman" w:cs="Times New Roman"/>
          <w:sz w:val="24"/>
          <w:szCs w:val="24"/>
        </w:rPr>
        <w:tab/>
        <w:t>8</w:t>
      </w:r>
    </w:p>
    <w:p w:rsidR="00B75358" w:rsidRPr="00AF6331" w:rsidRDefault="00B75358" w:rsidP="00B75358">
      <w:pPr>
        <w:tabs>
          <w:tab w:val="left" w:pos="567"/>
          <w:tab w:val="left" w:pos="1134"/>
          <w:tab w:val="left" w:pos="3119"/>
          <w:tab w:val="left" w:leader="dot" w:pos="7088"/>
          <w:tab w:val="center" w:pos="7655"/>
        </w:tabs>
        <w:spacing w:line="240" w:lineRule="auto"/>
        <w:jc w:val="both"/>
        <w:rPr>
          <w:rFonts w:ascii="Times New Roman" w:hAnsi="Times New Roman" w:cs="Times New Roman"/>
          <w:sz w:val="4"/>
          <w:szCs w:val="24"/>
        </w:rPr>
      </w:pPr>
    </w:p>
    <w:p w:rsidR="00B75358" w:rsidRPr="007C75AF" w:rsidRDefault="00B75358" w:rsidP="00B75358">
      <w:pPr>
        <w:tabs>
          <w:tab w:val="left" w:pos="567"/>
          <w:tab w:val="left" w:pos="1134"/>
          <w:tab w:val="left" w:pos="3969"/>
          <w:tab w:val="left" w:leader="dot" w:pos="7088"/>
          <w:tab w:val="center" w:pos="7655"/>
        </w:tabs>
        <w:spacing w:line="240" w:lineRule="auto"/>
        <w:jc w:val="both"/>
        <w:rPr>
          <w:rFonts w:ascii="Times New Roman" w:hAnsi="Times New Roman" w:cs="Times New Roman"/>
          <w:b/>
          <w:sz w:val="24"/>
          <w:szCs w:val="24"/>
        </w:rPr>
      </w:pPr>
      <w:r>
        <w:rPr>
          <w:rFonts w:ascii="Times New Roman" w:hAnsi="Times New Roman" w:cs="Times New Roman"/>
          <w:b/>
          <w:sz w:val="24"/>
          <w:szCs w:val="24"/>
        </w:rPr>
        <w:t>BAB II</w:t>
      </w:r>
      <w:r>
        <w:rPr>
          <w:rFonts w:ascii="Times New Roman" w:hAnsi="Times New Roman" w:cs="Times New Roman"/>
          <w:b/>
          <w:sz w:val="24"/>
          <w:szCs w:val="24"/>
        </w:rPr>
        <w:tab/>
        <w:t>PERENCANAAN DAN PERJANJIAN KINERJA</w:t>
      </w:r>
    </w:p>
    <w:p w:rsidR="00B75358" w:rsidRDefault="00B75358" w:rsidP="00B75358">
      <w:pPr>
        <w:tabs>
          <w:tab w:val="left" w:pos="567"/>
          <w:tab w:val="left" w:pos="1134"/>
          <w:tab w:val="left" w:pos="1985"/>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2.1</w:t>
      </w:r>
      <w:r>
        <w:rPr>
          <w:rFonts w:ascii="Times New Roman" w:hAnsi="Times New Roman" w:cs="Times New Roman"/>
          <w:sz w:val="24"/>
          <w:szCs w:val="24"/>
        </w:rPr>
        <w:tab/>
        <w:t>RPJMD Provinsi Jambi 2016 - 2021</w:t>
      </w:r>
      <w:r>
        <w:rPr>
          <w:rFonts w:ascii="Times New Roman" w:hAnsi="Times New Roman" w:cs="Times New Roman"/>
          <w:sz w:val="24"/>
          <w:szCs w:val="24"/>
        </w:rPr>
        <w:tab/>
      </w:r>
      <w:r>
        <w:rPr>
          <w:rFonts w:ascii="Times New Roman" w:hAnsi="Times New Roman" w:cs="Times New Roman"/>
          <w:sz w:val="24"/>
          <w:szCs w:val="24"/>
        </w:rPr>
        <w:tab/>
        <w:t>10</w:t>
      </w:r>
    </w:p>
    <w:p w:rsidR="00B75358" w:rsidRDefault="00B75358" w:rsidP="00B75358">
      <w:pPr>
        <w:tabs>
          <w:tab w:val="left" w:pos="567"/>
          <w:tab w:val="left" w:pos="1134"/>
          <w:tab w:val="left" w:pos="1985"/>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2.2</w:t>
      </w:r>
      <w:r>
        <w:rPr>
          <w:rFonts w:ascii="Times New Roman" w:hAnsi="Times New Roman" w:cs="Times New Roman"/>
          <w:sz w:val="24"/>
          <w:szCs w:val="24"/>
        </w:rPr>
        <w:tab/>
        <w:t>RenstraSekretariat Daerah</w:t>
      </w:r>
      <w:r>
        <w:rPr>
          <w:rFonts w:ascii="Times New Roman" w:hAnsi="Times New Roman" w:cs="Times New Roman"/>
          <w:sz w:val="24"/>
          <w:szCs w:val="24"/>
        </w:rPr>
        <w:tab/>
      </w:r>
      <w:r>
        <w:rPr>
          <w:rFonts w:ascii="Times New Roman" w:hAnsi="Times New Roman" w:cs="Times New Roman"/>
          <w:sz w:val="24"/>
          <w:szCs w:val="24"/>
        </w:rPr>
        <w:tab/>
        <w:t>12</w:t>
      </w:r>
    </w:p>
    <w:p w:rsidR="00B75358" w:rsidRDefault="00B75358" w:rsidP="00B75358">
      <w:pPr>
        <w:tabs>
          <w:tab w:val="left" w:pos="567"/>
          <w:tab w:val="left" w:pos="1134"/>
          <w:tab w:val="left" w:pos="1985"/>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2.3</w:t>
      </w:r>
      <w:r>
        <w:rPr>
          <w:rFonts w:ascii="Times New Roman" w:hAnsi="Times New Roman" w:cs="Times New Roman"/>
          <w:sz w:val="24"/>
          <w:szCs w:val="24"/>
        </w:rPr>
        <w:tab/>
        <w:t>PerjanjianKinerja</w:t>
      </w:r>
      <w:r>
        <w:rPr>
          <w:rFonts w:ascii="Times New Roman" w:hAnsi="Times New Roman" w:cs="Times New Roman"/>
          <w:sz w:val="24"/>
          <w:szCs w:val="24"/>
        </w:rPr>
        <w:tab/>
      </w:r>
      <w:r>
        <w:rPr>
          <w:rFonts w:ascii="Times New Roman" w:hAnsi="Times New Roman" w:cs="Times New Roman"/>
          <w:sz w:val="24"/>
          <w:szCs w:val="24"/>
        </w:rPr>
        <w:tab/>
        <w:t>15</w:t>
      </w:r>
    </w:p>
    <w:p w:rsidR="00B75358" w:rsidRPr="00AF6331" w:rsidRDefault="00B75358" w:rsidP="00B75358">
      <w:pPr>
        <w:tabs>
          <w:tab w:val="left" w:pos="567"/>
          <w:tab w:val="left" w:pos="1276"/>
          <w:tab w:val="left" w:leader="dot" w:pos="7088"/>
          <w:tab w:val="center" w:pos="7655"/>
        </w:tabs>
        <w:spacing w:line="240" w:lineRule="auto"/>
        <w:jc w:val="both"/>
        <w:rPr>
          <w:rFonts w:ascii="Times New Roman" w:hAnsi="Times New Roman" w:cs="Times New Roman"/>
          <w:sz w:val="2"/>
          <w:szCs w:val="24"/>
        </w:rPr>
      </w:pPr>
    </w:p>
    <w:p w:rsidR="00B75358" w:rsidRDefault="00B75358" w:rsidP="00B75358">
      <w:pPr>
        <w:tabs>
          <w:tab w:val="left" w:pos="567"/>
          <w:tab w:val="left" w:pos="1134"/>
          <w:tab w:val="left" w:pos="2410"/>
          <w:tab w:val="left" w:leader="dot" w:pos="7088"/>
          <w:tab w:val="center" w:pos="7655"/>
        </w:tabs>
        <w:spacing w:line="240" w:lineRule="auto"/>
        <w:jc w:val="both"/>
        <w:rPr>
          <w:rFonts w:ascii="Times New Roman" w:hAnsi="Times New Roman" w:cs="Times New Roman"/>
          <w:b/>
          <w:sz w:val="24"/>
          <w:szCs w:val="24"/>
        </w:rPr>
      </w:pPr>
      <w:r w:rsidRPr="006515F7">
        <w:rPr>
          <w:rFonts w:ascii="Times New Roman" w:hAnsi="Times New Roman" w:cs="Times New Roman"/>
          <w:b/>
          <w:sz w:val="24"/>
          <w:szCs w:val="24"/>
        </w:rPr>
        <w:t>BAB III</w:t>
      </w:r>
      <w:r w:rsidRPr="006515F7">
        <w:rPr>
          <w:rFonts w:ascii="Times New Roman" w:hAnsi="Times New Roman" w:cs="Times New Roman"/>
          <w:b/>
          <w:sz w:val="24"/>
          <w:szCs w:val="24"/>
        </w:rPr>
        <w:tab/>
      </w:r>
      <w:r>
        <w:rPr>
          <w:rFonts w:ascii="Times New Roman" w:hAnsi="Times New Roman" w:cs="Times New Roman"/>
          <w:b/>
          <w:sz w:val="24"/>
          <w:szCs w:val="24"/>
        </w:rPr>
        <w:t>AKUNTABILITAS KINERJA</w:t>
      </w:r>
    </w:p>
    <w:p w:rsidR="00B75358" w:rsidRDefault="00B75358" w:rsidP="00B75358">
      <w:pPr>
        <w:tabs>
          <w:tab w:val="left" w:pos="567"/>
          <w:tab w:val="left" w:pos="1134"/>
          <w:tab w:val="left" w:pos="2410"/>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3.1</w:t>
      </w:r>
      <w:r>
        <w:rPr>
          <w:rFonts w:ascii="Times New Roman" w:hAnsi="Times New Roman" w:cs="Times New Roman"/>
          <w:sz w:val="24"/>
          <w:szCs w:val="24"/>
        </w:rPr>
        <w:tab/>
        <w:t>CapaianKinerjaOrganisasi</w:t>
      </w:r>
      <w:r>
        <w:rPr>
          <w:rFonts w:ascii="Times New Roman" w:hAnsi="Times New Roman" w:cs="Times New Roman"/>
          <w:sz w:val="24"/>
          <w:szCs w:val="24"/>
        </w:rPr>
        <w:tab/>
      </w:r>
      <w:r>
        <w:rPr>
          <w:rFonts w:ascii="Times New Roman" w:hAnsi="Times New Roman" w:cs="Times New Roman"/>
          <w:sz w:val="24"/>
          <w:szCs w:val="24"/>
        </w:rPr>
        <w:tab/>
        <w:t>19</w:t>
      </w:r>
    </w:p>
    <w:p w:rsidR="00B75358" w:rsidRDefault="00B75358" w:rsidP="00B75358">
      <w:pPr>
        <w:tabs>
          <w:tab w:val="left" w:pos="567"/>
          <w:tab w:val="left" w:pos="1134"/>
          <w:tab w:val="left" w:pos="2410"/>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3.2</w:t>
      </w:r>
      <w:r>
        <w:rPr>
          <w:rFonts w:ascii="Times New Roman" w:hAnsi="Times New Roman" w:cs="Times New Roman"/>
          <w:sz w:val="24"/>
          <w:szCs w:val="24"/>
        </w:rPr>
        <w:tab/>
        <w:t>RealisasiAnggaran</w:t>
      </w:r>
      <w:r>
        <w:rPr>
          <w:rFonts w:ascii="Times New Roman" w:hAnsi="Times New Roman" w:cs="Times New Roman"/>
          <w:sz w:val="24"/>
          <w:szCs w:val="24"/>
        </w:rPr>
        <w:tab/>
      </w:r>
      <w:r>
        <w:rPr>
          <w:rFonts w:ascii="Times New Roman" w:hAnsi="Times New Roman" w:cs="Times New Roman"/>
          <w:sz w:val="24"/>
          <w:szCs w:val="24"/>
        </w:rPr>
        <w:tab/>
        <w:t>21</w:t>
      </w:r>
    </w:p>
    <w:p w:rsidR="00B75358" w:rsidRDefault="00B75358" w:rsidP="00B75358">
      <w:pPr>
        <w:tabs>
          <w:tab w:val="left" w:pos="567"/>
          <w:tab w:val="left" w:pos="1134"/>
          <w:tab w:val="left" w:pos="2410"/>
          <w:tab w:val="left" w:leader="dot" w:pos="7088"/>
          <w:tab w:val="center" w:pos="7655"/>
        </w:tabs>
        <w:spacing w:line="240" w:lineRule="auto"/>
        <w:jc w:val="both"/>
        <w:rPr>
          <w:rFonts w:ascii="Times New Roman" w:hAnsi="Times New Roman" w:cs="Times New Roman"/>
          <w:b/>
          <w:sz w:val="24"/>
          <w:szCs w:val="24"/>
        </w:rPr>
      </w:pPr>
      <w:r w:rsidRPr="006515F7">
        <w:rPr>
          <w:rFonts w:ascii="Times New Roman" w:hAnsi="Times New Roman" w:cs="Times New Roman"/>
          <w:b/>
          <w:sz w:val="24"/>
          <w:szCs w:val="24"/>
        </w:rPr>
        <w:t>BAB I</w:t>
      </w:r>
      <w:r>
        <w:rPr>
          <w:rFonts w:ascii="Times New Roman" w:hAnsi="Times New Roman" w:cs="Times New Roman"/>
          <w:b/>
          <w:sz w:val="24"/>
          <w:szCs w:val="24"/>
        </w:rPr>
        <w:t>V</w:t>
      </w:r>
      <w:r w:rsidRPr="006515F7">
        <w:rPr>
          <w:rFonts w:ascii="Times New Roman" w:hAnsi="Times New Roman" w:cs="Times New Roman"/>
          <w:b/>
          <w:sz w:val="24"/>
          <w:szCs w:val="24"/>
        </w:rPr>
        <w:tab/>
      </w:r>
      <w:r>
        <w:rPr>
          <w:rFonts w:ascii="Times New Roman" w:hAnsi="Times New Roman" w:cs="Times New Roman"/>
          <w:b/>
          <w:sz w:val="24"/>
          <w:szCs w:val="24"/>
        </w:rPr>
        <w:t>PENUTUP</w:t>
      </w:r>
    </w:p>
    <w:p w:rsidR="00B75358" w:rsidRDefault="00B75358" w:rsidP="00B75358">
      <w:pPr>
        <w:tabs>
          <w:tab w:val="left" w:pos="567"/>
          <w:tab w:val="left" w:pos="1134"/>
          <w:tab w:val="left" w:pos="2410"/>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4.1</w:t>
      </w:r>
      <w:r>
        <w:rPr>
          <w:rFonts w:ascii="Times New Roman" w:hAnsi="Times New Roman" w:cs="Times New Roman"/>
          <w:sz w:val="24"/>
          <w:szCs w:val="24"/>
        </w:rPr>
        <w:tab/>
        <w:t>Kesimpulan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26</w:t>
      </w:r>
    </w:p>
    <w:p w:rsidR="00B75358" w:rsidRDefault="00B75358" w:rsidP="00B75358">
      <w:pPr>
        <w:tabs>
          <w:tab w:val="left" w:pos="567"/>
          <w:tab w:val="left" w:pos="1134"/>
          <w:tab w:val="left" w:pos="1701"/>
          <w:tab w:val="left" w:leader="dot" w:pos="7088"/>
          <w:tab w:val="center" w:pos="7655"/>
        </w:tabs>
        <w:spacing w:line="240" w:lineRule="auto"/>
        <w:jc w:val="both"/>
        <w:rPr>
          <w:rFonts w:ascii="Times New Roman" w:hAnsi="Times New Roman" w:cs="Times New Roman"/>
          <w:sz w:val="24"/>
          <w:szCs w:val="24"/>
        </w:rPr>
      </w:pPr>
      <w:r>
        <w:rPr>
          <w:rFonts w:ascii="Times New Roman" w:hAnsi="Times New Roman" w:cs="Times New Roman"/>
          <w:sz w:val="24"/>
          <w:szCs w:val="24"/>
        </w:rPr>
        <w:tab/>
        <w:t>4.2</w:t>
      </w:r>
      <w:r>
        <w:rPr>
          <w:rFonts w:ascii="Times New Roman" w:hAnsi="Times New Roman" w:cs="Times New Roman"/>
          <w:sz w:val="24"/>
          <w:szCs w:val="24"/>
        </w:rPr>
        <w:tab/>
        <w:t>Saran</w:t>
      </w:r>
      <w:r>
        <w:rPr>
          <w:rFonts w:ascii="Times New Roman" w:hAnsi="Times New Roman" w:cs="Times New Roman"/>
          <w:sz w:val="24"/>
          <w:szCs w:val="24"/>
        </w:rPr>
        <w:tab/>
      </w:r>
      <w:r>
        <w:rPr>
          <w:rFonts w:ascii="Times New Roman" w:hAnsi="Times New Roman" w:cs="Times New Roman"/>
          <w:sz w:val="24"/>
          <w:szCs w:val="24"/>
        </w:rPr>
        <w:tab/>
        <w:t>27</w:t>
      </w:r>
    </w:p>
    <w:p w:rsidR="00B75358" w:rsidRDefault="00B75358">
      <w:pPr>
        <w:rPr>
          <w:rFonts w:ascii="Times New Roman" w:hAnsi="Times New Roman" w:cs="Times New Roman"/>
          <w:b/>
          <w:color w:val="632423" w:themeColor="accent2" w:themeShade="80"/>
          <w:sz w:val="96"/>
          <w:szCs w:val="96"/>
        </w:rPr>
      </w:pPr>
      <w:r>
        <w:rPr>
          <w:rFonts w:ascii="Times New Roman" w:hAnsi="Times New Roman" w:cs="Times New Roman"/>
          <w:b/>
          <w:color w:val="632423" w:themeColor="accent2" w:themeShade="80"/>
          <w:sz w:val="96"/>
          <w:szCs w:val="96"/>
        </w:rPr>
        <w:br w:type="page"/>
      </w:r>
    </w:p>
    <w:p w:rsidR="00B75358" w:rsidRDefault="00B75358" w:rsidP="00B75358">
      <w:pPr>
        <w:spacing w:after="0" w:line="240" w:lineRule="auto"/>
        <w:ind w:hanging="142"/>
        <w:jc w:val="both"/>
        <w:rPr>
          <w:rFonts w:ascii="Times New Roman" w:hAnsi="Times New Roman" w:cs="Times New Roman"/>
          <w:b/>
          <w:color w:val="0070C0"/>
          <w:sz w:val="96"/>
          <w:szCs w:val="96"/>
        </w:rPr>
      </w:pPr>
      <w:r w:rsidRPr="00B40773">
        <w:rPr>
          <w:rFonts w:ascii="Times New Roman" w:hAnsi="Times New Roman" w:cs="Times New Roman"/>
          <w:b/>
          <w:noProof/>
          <w:color w:val="632423" w:themeColor="accent2" w:themeShade="80"/>
          <w:sz w:val="96"/>
          <w:szCs w:val="96"/>
          <w:lang w:val="en-GB" w:eastAsia="en-GB"/>
        </w:rPr>
        <w:lastRenderedPageBreak/>
        <w:pict>
          <v:rect id="_x0000_s1027" style="position:absolute;left:0;text-align:left;margin-left:311.55pt;margin-top:47.25pt;width:127.5pt;height:28.5pt;z-index:251662336" fillcolor="#c4bc96 [2414]"/>
        </w:pict>
      </w:r>
      <w:r w:rsidRPr="00B40773">
        <w:rPr>
          <w:rFonts w:ascii="Times New Roman" w:hAnsi="Times New Roman" w:cs="Times New Roman"/>
          <w:b/>
          <w:noProof/>
          <w:color w:val="632423" w:themeColor="accent2" w:themeShade="80"/>
          <w:sz w:val="96"/>
          <w:szCs w:val="96"/>
          <w:lang w:val="en-GB" w:eastAsia="en-GB"/>
        </w:rPr>
        <w:pict>
          <v:rect id="_x0000_s1026" style="position:absolute;left:0;text-align:left;margin-left:311.55pt;margin-top:21.75pt;width:127.5pt;height:21.75pt;z-index:251661312" fillcolor="#eeece1 [3214]" strokecolor="black [3213]"/>
        </w:pict>
      </w:r>
      <w:r w:rsidRPr="00BB5EA8">
        <w:rPr>
          <w:rFonts w:ascii="Times New Roman" w:hAnsi="Times New Roman" w:cs="Times New Roman"/>
          <w:b/>
          <w:color w:val="632423" w:themeColor="accent2" w:themeShade="80"/>
          <w:sz w:val="96"/>
          <w:szCs w:val="96"/>
        </w:rPr>
        <w:t>BAB1</w:t>
      </w:r>
      <w:bookmarkStart w:id="0" w:name="_GoBack"/>
      <w:bookmarkEnd w:id="0"/>
    </w:p>
    <w:p w:rsidR="00B75358" w:rsidRPr="00934DC0" w:rsidRDefault="00B75358" w:rsidP="00B75358">
      <w:pPr>
        <w:spacing w:after="0" w:line="120" w:lineRule="auto"/>
        <w:jc w:val="both"/>
        <w:rPr>
          <w:rFonts w:ascii="Times New Roman" w:hAnsi="Times New Roman" w:cs="Times New Roman"/>
          <w:b/>
          <w:color w:val="FF0000"/>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8"/>
        <w:gridCol w:w="992"/>
        <w:gridCol w:w="993"/>
        <w:gridCol w:w="992"/>
        <w:gridCol w:w="992"/>
      </w:tblGrid>
      <w:tr w:rsidR="00B75358" w:rsidTr="0077181D">
        <w:trPr>
          <w:trHeight w:val="188"/>
        </w:trPr>
        <w:tc>
          <w:tcPr>
            <w:tcW w:w="1418" w:type="dxa"/>
            <w:shd w:val="clear" w:color="auto" w:fill="00B050"/>
          </w:tcPr>
          <w:p w:rsidR="00B75358" w:rsidRDefault="00B75358" w:rsidP="0077181D">
            <w:pPr>
              <w:spacing w:line="120" w:lineRule="auto"/>
              <w:ind w:left="142" w:right="-248"/>
              <w:jc w:val="both"/>
              <w:rPr>
                <w:rFonts w:ascii="Times New Roman" w:hAnsi="Times New Roman" w:cs="Times New Roman"/>
                <w:b/>
                <w:color w:val="0070C0"/>
                <w:sz w:val="18"/>
                <w:szCs w:val="18"/>
              </w:rPr>
            </w:pPr>
          </w:p>
        </w:tc>
        <w:tc>
          <w:tcPr>
            <w:tcW w:w="992" w:type="dxa"/>
            <w:shd w:val="clear" w:color="auto" w:fill="92D050"/>
          </w:tcPr>
          <w:p w:rsidR="00B75358" w:rsidRDefault="00B75358" w:rsidP="0077181D">
            <w:pPr>
              <w:spacing w:line="120" w:lineRule="auto"/>
              <w:jc w:val="both"/>
              <w:rPr>
                <w:rFonts w:ascii="Times New Roman" w:hAnsi="Times New Roman" w:cs="Times New Roman"/>
                <w:b/>
                <w:color w:val="0070C0"/>
                <w:sz w:val="18"/>
                <w:szCs w:val="18"/>
              </w:rPr>
            </w:pPr>
          </w:p>
        </w:tc>
        <w:tc>
          <w:tcPr>
            <w:tcW w:w="993" w:type="dxa"/>
            <w:shd w:val="clear" w:color="auto" w:fill="C2D69B" w:themeFill="accent3" w:themeFillTint="99"/>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D6E3BC" w:themeFill="accent3" w:themeFillTint="66"/>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EAF1DD" w:themeFill="accent3" w:themeFillTint="33"/>
          </w:tcPr>
          <w:p w:rsidR="00B75358" w:rsidRDefault="00B75358" w:rsidP="0077181D">
            <w:pPr>
              <w:spacing w:line="120" w:lineRule="auto"/>
              <w:jc w:val="both"/>
              <w:rPr>
                <w:rFonts w:ascii="Times New Roman" w:hAnsi="Times New Roman" w:cs="Times New Roman"/>
                <w:b/>
                <w:color w:val="0070C0"/>
                <w:sz w:val="18"/>
                <w:szCs w:val="18"/>
              </w:rPr>
            </w:pPr>
          </w:p>
        </w:tc>
      </w:tr>
    </w:tbl>
    <w:p w:rsidR="00B75358" w:rsidRDefault="00B75358" w:rsidP="00B75358">
      <w:pPr>
        <w:spacing w:line="120" w:lineRule="auto"/>
        <w:ind w:left="-103"/>
        <w:jc w:val="both"/>
        <w:rPr>
          <w:rFonts w:ascii="Times New Roman" w:hAnsi="Times New Roman" w:cs="Times New Roman"/>
          <w:b/>
          <w:color w:val="0070C0"/>
          <w:sz w:val="18"/>
          <w:szCs w:val="18"/>
        </w:rPr>
      </w:pPr>
      <w:r w:rsidRPr="00B40773">
        <w:rPr>
          <w:noProof/>
          <w:sz w:val="56"/>
          <w:szCs w:val="56"/>
          <w:lang w:val="en-GB" w:eastAsia="en-GB"/>
        </w:rPr>
        <w:pict>
          <v:rect id="_x0000_s1028" style="position:absolute;left:0;text-align:left;margin-left:311.55pt;margin-top:10.1pt;width:127.5pt;height:33.75pt;z-index:251658240;mso-position-horizontal-relative:text;mso-position-vertical-relative:text" fillcolor="#938953 [1614]"/>
        </w:pict>
      </w:r>
    </w:p>
    <w:p w:rsidR="00B75358" w:rsidRPr="00BB5EA8" w:rsidRDefault="00B75358" w:rsidP="00B75358">
      <w:pPr>
        <w:spacing w:after="0" w:line="240" w:lineRule="auto"/>
        <w:ind w:hanging="142"/>
        <w:rPr>
          <w:rFonts w:ascii="Tahoma" w:hAnsi="Tahoma" w:cs="Tahoma"/>
          <w:color w:val="632423" w:themeColor="accent2" w:themeShade="80"/>
          <w:sz w:val="56"/>
          <w:szCs w:val="56"/>
        </w:rPr>
      </w:pPr>
      <w:r w:rsidRPr="00B40773">
        <w:rPr>
          <w:rFonts w:ascii="Arial" w:hAnsi="Arial" w:cs="Arial"/>
          <w:b/>
          <w:noProof/>
          <w:color w:val="632423" w:themeColor="accent2" w:themeShade="80"/>
          <w:sz w:val="24"/>
          <w:szCs w:val="24"/>
          <w:lang w:val="en-GB" w:eastAsia="en-GB"/>
        </w:rPr>
        <w:pict>
          <v:rect id="_x0000_s1029" style="position:absolute;margin-left:311.55pt;margin-top:31.65pt;width:127.5pt;height:39pt;z-index:251665408" fillcolor="#484329 [814]"/>
        </w:pict>
      </w:r>
      <w:r w:rsidRPr="00BB5EA8">
        <w:rPr>
          <w:rFonts w:ascii="Tahoma" w:hAnsi="Tahoma" w:cs="Tahoma"/>
          <w:color w:val="632423" w:themeColor="accent2" w:themeShade="80"/>
          <w:sz w:val="56"/>
          <w:szCs w:val="56"/>
        </w:rPr>
        <w:t>PENDAHULUAN</w:t>
      </w:r>
    </w:p>
    <w:p w:rsidR="00B75358" w:rsidRDefault="00B75358" w:rsidP="00B75358">
      <w:pPr>
        <w:spacing w:after="0" w:line="240" w:lineRule="auto"/>
        <w:ind w:hanging="142"/>
        <w:rPr>
          <w:sz w:val="16"/>
          <w:szCs w:val="16"/>
        </w:rPr>
      </w:pPr>
    </w:p>
    <w:p w:rsidR="00B75358" w:rsidRPr="00BB5EA8" w:rsidRDefault="00B75358" w:rsidP="00B75358">
      <w:pPr>
        <w:pStyle w:val="ListParagraph"/>
        <w:numPr>
          <w:ilvl w:val="1"/>
          <w:numId w:val="3"/>
        </w:numPr>
        <w:tabs>
          <w:tab w:val="left" w:pos="5954"/>
        </w:tabs>
        <w:autoSpaceDE w:val="0"/>
        <w:autoSpaceDN w:val="0"/>
        <w:adjustRightInd w:val="0"/>
        <w:spacing w:after="0" w:line="240" w:lineRule="auto"/>
        <w:ind w:left="426" w:right="2812" w:hanging="568"/>
        <w:jc w:val="both"/>
        <w:rPr>
          <w:rFonts w:ascii="Arial" w:hAnsi="Arial" w:cs="Arial"/>
          <w:color w:val="984806" w:themeColor="accent6" w:themeShade="80"/>
          <w:lang w:val="en-GB"/>
        </w:rPr>
      </w:pPr>
      <w:r w:rsidRPr="00BB5EA8">
        <w:rPr>
          <w:rFonts w:ascii="Arial" w:hAnsi="Arial" w:cs="Arial"/>
          <w:b/>
          <w:color w:val="984806" w:themeColor="accent6" w:themeShade="80"/>
          <w:sz w:val="24"/>
          <w:szCs w:val="24"/>
          <w:lang w:val="en-GB"/>
        </w:rPr>
        <w:t>Latar Belakang</w:t>
      </w:r>
    </w:p>
    <w:p w:rsidR="00B75358" w:rsidRPr="00C3230D" w:rsidRDefault="00B75358" w:rsidP="00B75358">
      <w:pPr>
        <w:pStyle w:val="ListParagraph"/>
        <w:tabs>
          <w:tab w:val="left" w:pos="5954"/>
        </w:tabs>
        <w:autoSpaceDE w:val="0"/>
        <w:autoSpaceDN w:val="0"/>
        <w:adjustRightInd w:val="0"/>
        <w:spacing w:after="0" w:line="240" w:lineRule="auto"/>
        <w:ind w:left="-142" w:right="2812"/>
        <w:jc w:val="both"/>
        <w:rPr>
          <w:rFonts w:ascii="Arial" w:hAnsi="Arial" w:cs="Arial"/>
          <w:lang w:val="en-GB"/>
        </w:rPr>
      </w:pPr>
      <w:r w:rsidRPr="00B40773">
        <w:rPr>
          <w:rFonts w:ascii="Arial" w:hAnsi="Arial" w:cs="Arial"/>
          <w:b/>
          <w:i/>
          <w:noProof/>
          <w:color w:val="31849B" w:themeColor="accent5" w:themeShade="BF"/>
          <w:sz w:val="24"/>
          <w:szCs w:val="24"/>
          <w:lang w:val="en-GB" w:eastAsia="en-GB"/>
        </w:rPr>
        <w:pict>
          <v:rect id="_x0000_s1030" style="position:absolute;left:0;text-align:left;margin-left:311.55pt;margin-top:17.4pt;width:127.5pt;height:221.25pt;z-index:251666432" fillcolor="#1c1a10 [334]">
            <v:textbox style="mso-next-textbox:#_x0000_s1030">
              <w:txbxContent>
                <w:p w:rsidR="00B75358" w:rsidRPr="00CF048C" w:rsidRDefault="00B75358" w:rsidP="00B75358">
                  <w:pPr>
                    <w:spacing w:after="0" w:line="240" w:lineRule="auto"/>
                    <w:rPr>
                      <w:rFonts w:cs="Times New Roman"/>
                      <w:i/>
                      <w:color w:val="FFFFFF" w:themeColor="background1"/>
                    </w:rPr>
                  </w:pPr>
                  <w:r w:rsidRPr="00CF048C">
                    <w:rPr>
                      <w:rFonts w:cs="Times New Roman"/>
                      <w:i/>
                      <w:color w:val="FFFFFF" w:themeColor="background1"/>
                    </w:rPr>
                    <w:t xml:space="preserve">Bab 1 </w:t>
                  </w:r>
                  <w:proofErr w:type="gramStart"/>
                  <w:r w:rsidRPr="00CF048C">
                    <w:rPr>
                      <w:rFonts w:cs="Times New Roman"/>
                      <w:i/>
                      <w:color w:val="FFFFFF" w:themeColor="background1"/>
                    </w:rPr>
                    <w:t>Berisi :</w:t>
                  </w:r>
                  <w:proofErr w:type="gramEnd"/>
                </w:p>
                <w:p w:rsidR="00B75358" w:rsidRPr="00CF048C" w:rsidRDefault="00B75358" w:rsidP="00B75358">
                  <w:pPr>
                    <w:spacing w:after="0" w:line="120" w:lineRule="auto"/>
                    <w:rPr>
                      <w:rFonts w:cs="Times New Roman"/>
                      <w:i/>
                      <w:color w:val="FFFFFF" w:themeColor="background1"/>
                    </w:rPr>
                  </w:pPr>
                </w:p>
                <w:p w:rsidR="00B75358" w:rsidRPr="00CF048C" w:rsidRDefault="00B75358" w:rsidP="00B75358">
                  <w:pPr>
                    <w:spacing w:after="0" w:line="240" w:lineRule="auto"/>
                    <w:ind w:left="346" w:hanging="346"/>
                    <w:rPr>
                      <w:rFonts w:cs="Times New Roman"/>
                      <w:i/>
                      <w:color w:val="FFFFFF" w:themeColor="background1"/>
                    </w:rPr>
                  </w:pPr>
                  <w:r w:rsidRPr="00CF048C">
                    <w:rPr>
                      <w:rFonts w:cs="Times New Roman"/>
                      <w:i/>
                      <w:color w:val="FFFFFF" w:themeColor="background1"/>
                    </w:rPr>
                    <w:t>1.1</w:t>
                  </w:r>
                  <w:proofErr w:type="gramStart"/>
                  <w:r w:rsidRPr="00CF048C">
                    <w:rPr>
                      <w:rFonts w:cs="Times New Roman"/>
                      <w:i/>
                      <w:color w:val="FFFFFF" w:themeColor="background1"/>
                    </w:rPr>
                    <w:t>.  Latar</w:t>
                  </w:r>
                  <w:proofErr w:type="gramEnd"/>
                  <w:r w:rsidRPr="00CF048C">
                    <w:rPr>
                      <w:rFonts w:cs="Times New Roman"/>
                      <w:i/>
                      <w:color w:val="FFFFFF" w:themeColor="background1"/>
                    </w:rPr>
                    <w:t xml:space="preserve"> Belakang</w:t>
                  </w:r>
                </w:p>
                <w:p w:rsidR="00B75358" w:rsidRPr="00CF048C" w:rsidRDefault="00B75358" w:rsidP="00B75358">
                  <w:pPr>
                    <w:spacing w:after="0" w:line="240" w:lineRule="auto"/>
                    <w:ind w:left="346" w:hanging="346"/>
                    <w:rPr>
                      <w:rFonts w:cs="Times New Roman"/>
                      <w:i/>
                      <w:color w:val="FFFFFF" w:themeColor="background1"/>
                    </w:rPr>
                  </w:pPr>
                  <w:r w:rsidRPr="00CF048C">
                    <w:rPr>
                      <w:rFonts w:cs="Times New Roman"/>
                      <w:i/>
                      <w:color w:val="FFFFFF" w:themeColor="background1"/>
                    </w:rPr>
                    <w:t>1.2</w:t>
                  </w:r>
                  <w:proofErr w:type="gramStart"/>
                  <w:r w:rsidRPr="00CF048C">
                    <w:rPr>
                      <w:rFonts w:cs="Times New Roman"/>
                      <w:i/>
                      <w:color w:val="FFFFFF" w:themeColor="background1"/>
                    </w:rPr>
                    <w:t>.  Landasan</w:t>
                  </w:r>
                  <w:proofErr w:type="gramEnd"/>
                  <w:r w:rsidRPr="00CF048C">
                    <w:rPr>
                      <w:rFonts w:cs="Times New Roman"/>
                      <w:i/>
                      <w:color w:val="FFFFFF" w:themeColor="background1"/>
                    </w:rPr>
                    <w:t xml:space="preserve"> Hukum</w:t>
                  </w:r>
                </w:p>
                <w:p w:rsidR="00B75358" w:rsidRPr="00CF048C" w:rsidRDefault="00B75358" w:rsidP="00B75358">
                  <w:pPr>
                    <w:spacing w:after="0" w:line="240" w:lineRule="auto"/>
                    <w:ind w:left="346" w:hanging="346"/>
                    <w:rPr>
                      <w:rFonts w:cs="Times New Roman"/>
                      <w:i/>
                      <w:color w:val="FFFFFF" w:themeColor="background1"/>
                    </w:rPr>
                  </w:pPr>
                  <w:proofErr w:type="gramStart"/>
                  <w:r w:rsidRPr="00CF048C">
                    <w:rPr>
                      <w:rFonts w:cs="Times New Roman"/>
                      <w:i/>
                      <w:color w:val="FFFFFF" w:themeColor="background1"/>
                    </w:rPr>
                    <w:t>1.3 .</w:t>
                  </w:r>
                  <w:proofErr w:type="gramEnd"/>
                  <w:r w:rsidRPr="00CF048C">
                    <w:rPr>
                      <w:rFonts w:cs="Times New Roman"/>
                      <w:i/>
                      <w:color w:val="FFFFFF" w:themeColor="background1"/>
                    </w:rPr>
                    <w:t xml:space="preserve"> Maksud dan Tujuan</w:t>
                  </w:r>
                </w:p>
                <w:p w:rsidR="00B75358" w:rsidRPr="00CF048C" w:rsidRDefault="00B75358" w:rsidP="00B75358">
                  <w:pPr>
                    <w:spacing w:after="0" w:line="240" w:lineRule="auto"/>
                    <w:ind w:left="205" w:hanging="205"/>
                    <w:rPr>
                      <w:rFonts w:cs="Times New Roman"/>
                      <w:i/>
                      <w:color w:val="FFFFFF" w:themeColor="background1"/>
                    </w:rPr>
                  </w:pPr>
                  <w:r w:rsidRPr="00CF048C">
                    <w:rPr>
                      <w:rFonts w:cs="Times New Roman"/>
                      <w:i/>
                      <w:color w:val="FFFFFF" w:themeColor="background1"/>
                    </w:rPr>
                    <w:t>1.4</w:t>
                  </w:r>
                  <w:proofErr w:type="gramStart"/>
                  <w:r w:rsidRPr="00CF048C">
                    <w:rPr>
                      <w:rFonts w:cs="Times New Roman"/>
                      <w:i/>
                      <w:color w:val="FFFFFF" w:themeColor="background1"/>
                    </w:rPr>
                    <w:t>.  Gambaran</w:t>
                  </w:r>
                  <w:proofErr w:type="gramEnd"/>
                  <w:r w:rsidRPr="00CF048C">
                    <w:rPr>
                      <w:rFonts w:cs="Times New Roman"/>
                      <w:i/>
                      <w:color w:val="FFFFFF" w:themeColor="background1"/>
                    </w:rPr>
                    <w:t xml:space="preserve"> Umum   </w:t>
                  </w:r>
                </w:p>
                <w:p w:rsidR="00B75358" w:rsidRPr="00CF048C" w:rsidRDefault="00B75358" w:rsidP="00B75358">
                  <w:pPr>
                    <w:spacing w:after="0" w:line="240" w:lineRule="auto"/>
                    <w:ind w:left="426" w:hanging="426"/>
                    <w:rPr>
                      <w:rFonts w:cs="Times New Roman"/>
                      <w:i/>
                      <w:color w:val="FFFFFF" w:themeColor="background1"/>
                    </w:rPr>
                  </w:pPr>
                  <w:r w:rsidRPr="00CF048C">
                    <w:rPr>
                      <w:rFonts w:cs="Times New Roman"/>
                      <w:i/>
                      <w:color w:val="FFFFFF" w:themeColor="background1"/>
                    </w:rPr>
                    <w:t>Biro Umum Setda   Provinsi Jambi</w:t>
                  </w:r>
                </w:p>
                <w:p w:rsidR="00B75358" w:rsidRPr="00CF048C" w:rsidRDefault="00B75358" w:rsidP="00B75358">
                  <w:pPr>
                    <w:spacing w:after="0" w:line="240" w:lineRule="auto"/>
                    <w:ind w:left="205" w:hanging="205"/>
                    <w:rPr>
                      <w:rFonts w:cs="Times New Roman"/>
                      <w:i/>
                      <w:color w:val="FFFFFF" w:themeColor="background1"/>
                    </w:rPr>
                  </w:pPr>
                  <w:r w:rsidRPr="00CF048C">
                    <w:rPr>
                      <w:rFonts w:cs="Times New Roman"/>
                      <w:i/>
                      <w:color w:val="FFFFFF" w:themeColor="background1"/>
                    </w:rPr>
                    <w:t xml:space="preserve">1.5   Peran Strategis  </w:t>
                  </w:r>
                </w:p>
                <w:p w:rsidR="00B75358" w:rsidRPr="00CF048C" w:rsidRDefault="00B75358" w:rsidP="00B75358">
                  <w:pPr>
                    <w:spacing w:after="0" w:line="240" w:lineRule="auto"/>
                    <w:ind w:left="205" w:hanging="205"/>
                    <w:rPr>
                      <w:rFonts w:cs="Times New Roman"/>
                      <w:i/>
                      <w:color w:val="FFFFFF" w:themeColor="background1"/>
                    </w:rPr>
                  </w:pPr>
                  <w:r w:rsidRPr="00CF048C">
                    <w:rPr>
                      <w:rFonts w:cs="Times New Roman"/>
                      <w:i/>
                      <w:color w:val="FFFFFF" w:themeColor="background1"/>
                    </w:rPr>
                    <w:t>Biro Umum Setda</w:t>
                  </w:r>
                </w:p>
                <w:p w:rsidR="00B75358" w:rsidRPr="00CF048C" w:rsidRDefault="00B75358" w:rsidP="00B75358">
                  <w:pPr>
                    <w:spacing w:after="0" w:line="240" w:lineRule="auto"/>
                    <w:ind w:left="204" w:hanging="204"/>
                    <w:rPr>
                      <w:rFonts w:cs="Times New Roman"/>
                      <w:i/>
                      <w:color w:val="FFFFFF" w:themeColor="background1"/>
                    </w:rPr>
                  </w:pPr>
                  <w:r w:rsidRPr="00CF048C">
                    <w:rPr>
                      <w:rFonts w:cs="Times New Roman"/>
                      <w:i/>
                      <w:color w:val="FFFFFF" w:themeColor="background1"/>
                    </w:rPr>
                    <w:t xml:space="preserve">         Provinsi   Jambi</w:t>
                  </w:r>
                </w:p>
                <w:p w:rsidR="00B75358" w:rsidRPr="00CF048C" w:rsidRDefault="00B75358" w:rsidP="00B75358">
                  <w:pPr>
                    <w:spacing w:after="0" w:line="240" w:lineRule="auto"/>
                    <w:ind w:left="204" w:hanging="204"/>
                    <w:rPr>
                      <w:rFonts w:cs="Times New Roman"/>
                      <w:i/>
                      <w:color w:val="FFFFFF" w:themeColor="background1"/>
                    </w:rPr>
                  </w:pPr>
                  <w:r w:rsidRPr="00CF048C">
                    <w:rPr>
                      <w:rFonts w:cs="Times New Roman"/>
                      <w:i/>
                      <w:color w:val="FFFFFF" w:themeColor="background1"/>
                    </w:rPr>
                    <w:t>1.6</w:t>
                  </w:r>
                  <w:proofErr w:type="gramStart"/>
                  <w:r w:rsidRPr="00CF048C">
                    <w:rPr>
                      <w:rFonts w:cs="Times New Roman"/>
                      <w:i/>
                      <w:color w:val="FFFFFF" w:themeColor="background1"/>
                    </w:rPr>
                    <w:t>.  Keragaan</w:t>
                  </w:r>
                  <w:proofErr w:type="gramEnd"/>
                  <w:r w:rsidRPr="00CF048C">
                    <w:rPr>
                      <w:rFonts w:cs="Times New Roman"/>
                      <w:i/>
                      <w:color w:val="FFFFFF" w:themeColor="background1"/>
                    </w:rPr>
                    <w:t xml:space="preserve"> SDM </w:t>
                  </w:r>
                </w:p>
                <w:p w:rsidR="00B75358" w:rsidRPr="00CF048C" w:rsidRDefault="00B75358" w:rsidP="00B75358">
                  <w:pPr>
                    <w:spacing w:after="0" w:line="240" w:lineRule="auto"/>
                    <w:ind w:left="204" w:hanging="204"/>
                    <w:rPr>
                      <w:rFonts w:cs="Times New Roman"/>
                      <w:i/>
                      <w:color w:val="FFFFFF" w:themeColor="background1"/>
                    </w:rPr>
                  </w:pPr>
                  <w:r w:rsidRPr="00CF048C">
                    <w:rPr>
                      <w:rFonts w:cs="Times New Roman"/>
                      <w:i/>
                      <w:color w:val="FFFFFF" w:themeColor="background1"/>
                    </w:rPr>
                    <w:t>Biro Umum Setda</w:t>
                  </w:r>
                </w:p>
                <w:p w:rsidR="00B75358" w:rsidRPr="00CF048C" w:rsidRDefault="00B75358" w:rsidP="00B75358">
                  <w:pPr>
                    <w:spacing w:after="0" w:line="240" w:lineRule="auto"/>
                    <w:ind w:left="204" w:hanging="204"/>
                    <w:rPr>
                      <w:rFonts w:cs="Times New Roman"/>
                      <w:i/>
                      <w:color w:val="FFFFFF" w:themeColor="background1"/>
                    </w:rPr>
                  </w:pPr>
                  <w:r w:rsidRPr="00CF048C">
                    <w:rPr>
                      <w:rFonts w:cs="Times New Roman"/>
                      <w:i/>
                      <w:color w:val="FFFFFF" w:themeColor="background1"/>
                    </w:rPr>
                    <w:t xml:space="preserve">         Provinsi Jambi</w:t>
                  </w:r>
                </w:p>
                <w:p w:rsidR="00B75358" w:rsidRPr="00CF048C" w:rsidRDefault="00B75358" w:rsidP="00B75358">
                  <w:pPr>
                    <w:ind w:left="426" w:hanging="426"/>
                    <w:rPr>
                      <w:color w:val="FFFFFF" w:themeColor="background1"/>
                    </w:rPr>
                  </w:pPr>
                  <w:r w:rsidRPr="00CF048C">
                    <w:rPr>
                      <w:rFonts w:cs="Times New Roman"/>
                      <w:i/>
                      <w:color w:val="FFFFFF" w:themeColor="background1"/>
                    </w:rPr>
                    <w:t>1.7</w:t>
                  </w:r>
                  <w:proofErr w:type="gramStart"/>
                  <w:r w:rsidRPr="00CF048C">
                    <w:rPr>
                      <w:rFonts w:cs="Times New Roman"/>
                      <w:i/>
                      <w:color w:val="FFFFFF" w:themeColor="background1"/>
                    </w:rPr>
                    <w:t>.  Sistematika</w:t>
                  </w:r>
                  <w:proofErr w:type="gramEnd"/>
                  <w:r w:rsidRPr="00CF048C">
                    <w:rPr>
                      <w:rFonts w:cs="Times New Roman"/>
                      <w:i/>
                      <w:color w:val="FFFFFF" w:themeColor="background1"/>
                    </w:rPr>
                    <w:t xml:space="preserve">               Laporan</w:t>
                  </w:r>
                </w:p>
              </w:txbxContent>
            </v:textbox>
          </v:rect>
        </w:pict>
      </w:r>
      <w:r w:rsidRPr="001C2030">
        <w:rPr>
          <w:rFonts w:ascii="Algerian" w:hAnsi="Algerian" w:cs="Arial"/>
          <w:i/>
          <w:sz w:val="56"/>
          <w:szCs w:val="56"/>
          <w:lang w:val="en-GB"/>
        </w:rPr>
        <w:t>U</w:t>
      </w:r>
      <w:r w:rsidRPr="00C3230D">
        <w:rPr>
          <w:rFonts w:ascii="Arial" w:hAnsi="Arial" w:cs="Arial"/>
          <w:lang w:val="en-GB"/>
        </w:rPr>
        <w:t>ntuk menjamin penyelenggaraanpemerintahan yang</w:t>
      </w:r>
    </w:p>
    <w:p w:rsidR="00B75358" w:rsidRPr="00833560" w:rsidRDefault="00B75358" w:rsidP="00B75358">
      <w:pPr>
        <w:tabs>
          <w:tab w:val="left" w:pos="5954"/>
        </w:tabs>
        <w:autoSpaceDE w:val="0"/>
        <w:autoSpaceDN w:val="0"/>
        <w:adjustRightInd w:val="0"/>
        <w:spacing w:after="60" w:line="360" w:lineRule="auto"/>
        <w:ind w:left="-142" w:right="2812"/>
        <w:jc w:val="both"/>
        <w:rPr>
          <w:rFonts w:ascii="Arial" w:hAnsi="Arial" w:cs="Arial"/>
          <w:lang w:val="en-GB"/>
        </w:rPr>
      </w:pPr>
      <w:r w:rsidRPr="00833560">
        <w:rPr>
          <w:rFonts w:ascii="Arial" w:hAnsi="Arial" w:cs="Arial"/>
          <w:lang w:val="en-GB"/>
        </w:rPr>
        <w:t xml:space="preserve">demokratis,  transparan,  akuntabel,  efisien  dan  efektif,penilaian   dan  pelaporan   kinerja   pemerintah   daerahmenjadi  bagian  kunci  dalam  proses  penyelenggaraanpemerintahan yang baik. Upaya ini juga </w:t>
      </w:r>
      <w:proofErr w:type="gramStart"/>
      <w:r w:rsidRPr="00833560">
        <w:rPr>
          <w:rFonts w:ascii="Arial" w:hAnsi="Arial" w:cs="Arial"/>
          <w:lang w:val="en-GB"/>
        </w:rPr>
        <w:t>selaras  dengantujuan</w:t>
      </w:r>
      <w:proofErr w:type="gramEnd"/>
      <w:r w:rsidRPr="00833560">
        <w:rPr>
          <w:rFonts w:ascii="Arial" w:hAnsi="Arial" w:cs="Arial"/>
          <w:lang w:val="en-GB"/>
        </w:rPr>
        <w:t xml:space="preserve">    perbaikan   pelayanan   publik  sebagaimana  didimaksud dalam Undang-Undang Nomor 32 Tahun 2004tentang  Pemerintahan  Daerah. </w:t>
      </w:r>
      <w:proofErr w:type="gramStart"/>
      <w:r w:rsidRPr="00833560">
        <w:rPr>
          <w:rFonts w:ascii="Arial" w:hAnsi="Arial" w:cs="Arial"/>
          <w:lang w:val="en-GB"/>
        </w:rPr>
        <w:t>Untuk  itu</w:t>
      </w:r>
      <w:proofErr w:type="gramEnd"/>
      <w:r w:rsidRPr="00833560">
        <w:rPr>
          <w:rFonts w:ascii="Arial" w:hAnsi="Arial" w:cs="Arial"/>
          <w:lang w:val="en-GB"/>
        </w:rPr>
        <w:t>, pelaksanaanotonomi daerah perlu mendapatkan dorongan yang lebihbesar dari berbagai elemen masyarakat, termasuk dalamdalam pengembangan akuntabilitas melalui penyusunan danpelaporan kinerja</w:t>
      </w:r>
      <w:r w:rsidRPr="00833560">
        <w:rPr>
          <w:rFonts w:ascii="Tahoma" w:hAnsi="Tahoma" w:cs="Tahoma"/>
          <w:lang w:val="en-GB"/>
        </w:rPr>
        <w:t>.</w:t>
      </w:r>
    </w:p>
    <w:p w:rsidR="00B75358" w:rsidRDefault="00B75358" w:rsidP="00B75358">
      <w:pPr>
        <w:autoSpaceDE w:val="0"/>
        <w:autoSpaceDN w:val="0"/>
        <w:adjustRightInd w:val="0"/>
        <w:spacing w:after="0" w:line="120" w:lineRule="auto"/>
        <w:ind w:left="-142" w:right="-23"/>
        <w:jc w:val="both"/>
        <w:rPr>
          <w:rFonts w:ascii="Arial" w:hAnsi="Arial" w:cs="Arial"/>
          <w:sz w:val="24"/>
          <w:szCs w:val="24"/>
          <w:lang w:val="en-GB"/>
        </w:rPr>
      </w:pPr>
    </w:p>
    <w:p w:rsidR="00B75358" w:rsidRPr="00C663AA" w:rsidRDefault="00B75358" w:rsidP="00B75358">
      <w:pPr>
        <w:spacing w:line="360" w:lineRule="auto"/>
        <w:ind w:left="-142"/>
        <w:jc w:val="both"/>
        <w:rPr>
          <w:rFonts w:ascii="Arial" w:hAnsi="Arial" w:cs="Arial"/>
        </w:rPr>
      </w:pPr>
      <w:r w:rsidRPr="00C663AA">
        <w:rPr>
          <w:rFonts w:ascii="Arial" w:hAnsi="Arial" w:cs="Arial"/>
        </w:rPr>
        <w:t xml:space="preserve">Laporan kinerja merupakan bentuk akuntabilitas dan pelaksanaan tugas dan </w:t>
      </w:r>
      <w:proofErr w:type="gramStart"/>
      <w:r w:rsidRPr="00C663AA">
        <w:rPr>
          <w:rFonts w:ascii="Arial" w:hAnsi="Arial" w:cs="Arial"/>
        </w:rPr>
        <w:t>fungsi  yang</w:t>
      </w:r>
      <w:proofErr w:type="gramEnd"/>
      <w:r w:rsidRPr="00C663AA">
        <w:rPr>
          <w:rFonts w:ascii="Arial" w:hAnsi="Arial" w:cs="Arial"/>
        </w:rPr>
        <w:t xml:space="preserve"> dipercayakan kepada setiap instansi pemerintah atas penggunaan Anggaran. </w:t>
      </w:r>
      <w:proofErr w:type="gramStart"/>
      <w:r w:rsidRPr="00C663AA">
        <w:rPr>
          <w:rFonts w:ascii="Arial" w:hAnsi="Arial" w:cs="Arial"/>
        </w:rPr>
        <w:t>Hal terpenting yang diperlukan laporan kinerja adalah pengukuran kinerja dan evaluasi serta pengungkapan (disclosesure) secara memadai hasil analisis terhadap pengukuran kinerja.</w:t>
      </w:r>
      <w:proofErr w:type="gramEnd"/>
    </w:p>
    <w:p w:rsidR="00B75358" w:rsidRPr="00C663AA" w:rsidRDefault="00B75358" w:rsidP="00B75358">
      <w:pPr>
        <w:autoSpaceDE w:val="0"/>
        <w:autoSpaceDN w:val="0"/>
        <w:adjustRightInd w:val="0"/>
        <w:spacing w:after="0" w:line="360" w:lineRule="auto"/>
        <w:ind w:left="-142"/>
        <w:jc w:val="both"/>
        <w:rPr>
          <w:rFonts w:ascii="Arial" w:hAnsi="Arial" w:cs="Arial"/>
          <w:lang w:val="en-GB"/>
        </w:rPr>
      </w:pPr>
      <w:r w:rsidRPr="00C663AA">
        <w:rPr>
          <w:rFonts w:ascii="Arial" w:hAnsi="Arial" w:cs="Arial"/>
          <w:lang w:val="en-GB"/>
        </w:rPr>
        <w:t xml:space="preserve">Proses penyusunan laporan kinerja dilakukan pada setiap akhir tahun anggaran bagi setiap instansi untuk mengukur pencapaian target kinerja </w:t>
      </w:r>
      <w:proofErr w:type="gramStart"/>
      <w:r w:rsidRPr="00C663AA">
        <w:rPr>
          <w:rFonts w:ascii="Arial" w:hAnsi="Arial" w:cs="Arial"/>
          <w:lang w:val="en-GB"/>
        </w:rPr>
        <w:t>yang  sudah</w:t>
      </w:r>
      <w:proofErr w:type="gramEnd"/>
      <w:r w:rsidRPr="00C663AA">
        <w:rPr>
          <w:rFonts w:ascii="Arial" w:hAnsi="Arial" w:cs="Arial"/>
          <w:lang w:val="en-GB"/>
        </w:rPr>
        <w:t xml:space="preserve">  ditetapkan dalam dokumen perjanjian kinerja. Pengukuran pencapaian target kinerja ini dilakukan dengan membandingkan antara target dan realisasi kinerja setiap instansi pemerintah,</w:t>
      </w:r>
    </w:p>
    <w:p w:rsidR="00B75358" w:rsidRPr="00C663AA" w:rsidRDefault="00B75358" w:rsidP="00B75358">
      <w:pPr>
        <w:autoSpaceDE w:val="0"/>
        <w:autoSpaceDN w:val="0"/>
        <w:adjustRightInd w:val="0"/>
        <w:spacing w:after="0" w:line="120" w:lineRule="auto"/>
        <w:ind w:left="-142"/>
        <w:jc w:val="both"/>
        <w:rPr>
          <w:rFonts w:ascii="Arial" w:hAnsi="Arial" w:cs="Arial"/>
        </w:rPr>
      </w:pPr>
    </w:p>
    <w:p w:rsidR="00B75358" w:rsidRDefault="00B75358" w:rsidP="00B75358">
      <w:pPr>
        <w:autoSpaceDE w:val="0"/>
        <w:autoSpaceDN w:val="0"/>
        <w:adjustRightInd w:val="0"/>
        <w:spacing w:after="0" w:line="360" w:lineRule="auto"/>
        <w:ind w:left="-142"/>
        <w:jc w:val="both"/>
        <w:rPr>
          <w:rFonts w:ascii="Arial" w:hAnsi="Arial" w:cs="Arial"/>
        </w:rPr>
      </w:pPr>
      <w:r w:rsidRPr="00C663AA">
        <w:rPr>
          <w:rFonts w:ascii="Arial" w:hAnsi="Arial" w:cs="Arial"/>
        </w:rPr>
        <w:t xml:space="preserve">Laporan kinerja yang disusun sebagai salah satu bentuk pertanggung jawaban </w:t>
      </w:r>
      <w:r>
        <w:rPr>
          <w:rFonts w:ascii="Arial" w:hAnsi="Arial" w:cs="Arial"/>
        </w:rPr>
        <w:t>Biro Umum Setda Provinsi Jambi</w:t>
      </w:r>
      <w:r w:rsidRPr="00C663AA">
        <w:rPr>
          <w:rFonts w:ascii="Arial" w:hAnsi="Arial" w:cs="Arial"/>
        </w:rPr>
        <w:t xml:space="preserve"> dalam melaksanakan tugas dan fungsi selama tahun 201</w:t>
      </w:r>
      <w:r>
        <w:rPr>
          <w:rFonts w:ascii="Arial" w:hAnsi="Arial" w:cs="Arial"/>
        </w:rPr>
        <w:t>8</w:t>
      </w:r>
      <w:r w:rsidRPr="00C663AA">
        <w:rPr>
          <w:rFonts w:ascii="Arial" w:hAnsi="Arial" w:cs="Arial"/>
        </w:rPr>
        <w:t xml:space="preserve"> dalam rangka pencapaian misi dan visi dan sekaligus sebagai alat kendali dan pemacu kegiatan kinerja setiap unit kerja di </w:t>
      </w:r>
      <w:r>
        <w:rPr>
          <w:rFonts w:ascii="Arial" w:hAnsi="Arial" w:cs="Arial"/>
        </w:rPr>
        <w:t>Biro Umum Setda Provinsi Jambi.</w:t>
      </w:r>
    </w:p>
    <w:p w:rsidR="00B75358" w:rsidRDefault="00B75358" w:rsidP="00B75358">
      <w:pPr>
        <w:autoSpaceDE w:val="0"/>
        <w:autoSpaceDN w:val="0"/>
        <w:adjustRightInd w:val="0"/>
        <w:spacing w:after="0" w:line="360" w:lineRule="auto"/>
        <w:ind w:left="-142"/>
        <w:jc w:val="both"/>
        <w:rPr>
          <w:rFonts w:ascii="Arial" w:hAnsi="Arial" w:cs="Arial"/>
        </w:rPr>
      </w:pPr>
    </w:p>
    <w:p w:rsidR="00B75358" w:rsidRPr="00C663AA" w:rsidRDefault="00B75358" w:rsidP="00B75358">
      <w:pPr>
        <w:autoSpaceDE w:val="0"/>
        <w:autoSpaceDN w:val="0"/>
        <w:adjustRightInd w:val="0"/>
        <w:spacing w:after="0" w:line="360" w:lineRule="auto"/>
        <w:ind w:left="-142"/>
        <w:jc w:val="both"/>
        <w:rPr>
          <w:rFonts w:ascii="Arial" w:hAnsi="Arial" w:cs="Arial"/>
        </w:rPr>
      </w:pPr>
    </w:p>
    <w:p w:rsidR="00B75358" w:rsidRPr="00C663AA" w:rsidRDefault="00B75358" w:rsidP="00B75358">
      <w:pPr>
        <w:autoSpaceDE w:val="0"/>
        <w:autoSpaceDN w:val="0"/>
        <w:adjustRightInd w:val="0"/>
        <w:spacing w:after="0" w:line="120" w:lineRule="auto"/>
        <w:ind w:left="-142"/>
        <w:jc w:val="both"/>
        <w:rPr>
          <w:rFonts w:ascii="Arial" w:hAnsi="Arial" w:cs="Arial"/>
        </w:rPr>
      </w:pPr>
    </w:p>
    <w:p w:rsidR="00B75358" w:rsidRDefault="00B75358" w:rsidP="00B75358">
      <w:pPr>
        <w:autoSpaceDE w:val="0"/>
        <w:autoSpaceDN w:val="0"/>
        <w:adjustRightInd w:val="0"/>
        <w:spacing w:after="0" w:line="360" w:lineRule="auto"/>
        <w:ind w:left="-142"/>
        <w:jc w:val="both"/>
        <w:rPr>
          <w:rFonts w:ascii="Arial" w:hAnsi="Arial" w:cs="Arial"/>
          <w:sz w:val="24"/>
          <w:szCs w:val="24"/>
          <w:lang w:val="en-GB"/>
        </w:rPr>
      </w:pPr>
    </w:p>
    <w:p w:rsidR="00B75358" w:rsidRPr="00BB5EA8" w:rsidRDefault="00B75358" w:rsidP="00B75358">
      <w:pPr>
        <w:pStyle w:val="ListParagraph"/>
        <w:numPr>
          <w:ilvl w:val="1"/>
          <w:numId w:val="3"/>
        </w:numPr>
        <w:tabs>
          <w:tab w:val="left" w:pos="5954"/>
        </w:tabs>
        <w:autoSpaceDE w:val="0"/>
        <w:autoSpaceDN w:val="0"/>
        <w:adjustRightInd w:val="0"/>
        <w:spacing w:after="0" w:line="360" w:lineRule="auto"/>
        <w:ind w:left="426" w:right="2811" w:hanging="568"/>
        <w:jc w:val="both"/>
        <w:rPr>
          <w:rFonts w:ascii="Arial" w:hAnsi="Arial" w:cs="Arial"/>
          <w:b/>
          <w:color w:val="984806" w:themeColor="accent6" w:themeShade="80"/>
          <w:sz w:val="24"/>
          <w:szCs w:val="24"/>
          <w:lang w:val="en-GB"/>
        </w:rPr>
      </w:pPr>
      <w:r w:rsidRPr="00BB5EA8">
        <w:rPr>
          <w:rFonts w:ascii="Arial" w:hAnsi="Arial" w:cs="Arial"/>
          <w:b/>
          <w:color w:val="984806" w:themeColor="accent6" w:themeShade="80"/>
          <w:sz w:val="24"/>
          <w:szCs w:val="24"/>
          <w:lang w:val="en-GB"/>
        </w:rPr>
        <w:t>Landasan Hukum</w:t>
      </w:r>
    </w:p>
    <w:p w:rsidR="00B75358" w:rsidRDefault="00B75358" w:rsidP="00B75358">
      <w:pPr>
        <w:spacing w:after="0" w:line="240" w:lineRule="auto"/>
        <w:ind w:left="-108" w:firstLine="6"/>
        <w:jc w:val="both"/>
        <w:rPr>
          <w:rFonts w:ascii="Arial" w:hAnsi="Arial" w:cs="Arial"/>
        </w:rPr>
      </w:pPr>
      <w:r w:rsidRPr="001C2030">
        <w:rPr>
          <w:rFonts w:ascii="Algerian" w:hAnsi="Algerian" w:cs="Arial"/>
          <w:i/>
          <w:sz w:val="56"/>
          <w:szCs w:val="56"/>
        </w:rPr>
        <w:t>D</w:t>
      </w:r>
      <w:r w:rsidRPr="00F61443">
        <w:rPr>
          <w:rFonts w:ascii="Arial" w:hAnsi="Arial" w:cs="Arial"/>
        </w:rPr>
        <w:t>asar</w:t>
      </w:r>
      <w:r w:rsidRPr="00C663AA">
        <w:rPr>
          <w:rFonts w:ascii="Arial" w:hAnsi="Arial" w:cs="Arial"/>
        </w:rPr>
        <w:t xml:space="preserve">hukumyang melandasidisusunnya LaporanKinerja </w:t>
      </w:r>
      <w:r>
        <w:rPr>
          <w:rFonts w:ascii="Arial" w:hAnsi="Arial" w:cs="Arial"/>
        </w:rPr>
        <w:t>Biro Umum Setda Provinsi Jambi Tahun 2018</w:t>
      </w:r>
      <w:r w:rsidRPr="00C663AA">
        <w:rPr>
          <w:rFonts w:ascii="Arial" w:hAnsi="Arial" w:cs="Arial"/>
        </w:rPr>
        <w:t xml:space="preserve"> antara </w:t>
      </w:r>
      <w:proofErr w:type="gramStart"/>
      <w:r w:rsidRPr="00C663AA">
        <w:rPr>
          <w:rFonts w:ascii="Arial" w:hAnsi="Arial" w:cs="Arial"/>
        </w:rPr>
        <w:t>lain :</w:t>
      </w:r>
      <w:proofErr w:type="gramEnd"/>
    </w:p>
    <w:p w:rsidR="00B75358" w:rsidRPr="00C663AA" w:rsidRDefault="00B75358" w:rsidP="00B75358">
      <w:pPr>
        <w:spacing w:after="0" w:line="240" w:lineRule="auto"/>
        <w:ind w:left="-108" w:firstLine="6"/>
        <w:jc w:val="both"/>
        <w:rPr>
          <w:rFonts w:ascii="Arial" w:hAnsi="Arial" w:cs="Arial"/>
        </w:rPr>
      </w:pPr>
    </w:p>
    <w:p w:rsidR="00B75358" w:rsidRPr="00C663AA" w:rsidRDefault="00B75358" w:rsidP="00B75358">
      <w:pPr>
        <w:pStyle w:val="ListParagraph"/>
        <w:numPr>
          <w:ilvl w:val="0"/>
          <w:numId w:val="1"/>
        </w:numPr>
        <w:spacing w:after="0" w:line="360" w:lineRule="auto"/>
        <w:jc w:val="both"/>
        <w:rPr>
          <w:rFonts w:ascii="Arial" w:hAnsi="Arial" w:cs="Arial"/>
        </w:rPr>
      </w:pPr>
      <w:r w:rsidRPr="00C663AA">
        <w:rPr>
          <w:rFonts w:ascii="Arial" w:hAnsi="Arial" w:cs="Arial"/>
        </w:rPr>
        <w:t>Peraturan Pemerintah Nomor 8 Tahun 2006 tentang Pelaporan Keuangan dan Kinerja Instansi Pemerintah.</w:t>
      </w:r>
    </w:p>
    <w:p w:rsidR="00B75358" w:rsidRPr="00C663AA" w:rsidRDefault="00B75358" w:rsidP="00B75358">
      <w:pPr>
        <w:pStyle w:val="ListParagraph"/>
        <w:numPr>
          <w:ilvl w:val="0"/>
          <w:numId w:val="1"/>
        </w:numPr>
        <w:spacing w:line="360" w:lineRule="auto"/>
        <w:jc w:val="both"/>
        <w:rPr>
          <w:rFonts w:ascii="Arial" w:hAnsi="Arial" w:cs="Arial"/>
        </w:rPr>
      </w:pPr>
      <w:r w:rsidRPr="00C663AA">
        <w:rPr>
          <w:rFonts w:ascii="Arial" w:hAnsi="Arial" w:cs="Arial"/>
        </w:rPr>
        <w:t>Peraturan Pemerintah Nomor 39 Tahun 2006 tentang Tatacara Pengendalian dan Evaluasi Pelaksanaan Rencana Pembangunan.</w:t>
      </w:r>
    </w:p>
    <w:p w:rsidR="00B75358" w:rsidRPr="00C663AA" w:rsidRDefault="00B75358" w:rsidP="00B75358">
      <w:pPr>
        <w:pStyle w:val="ListParagraph"/>
        <w:numPr>
          <w:ilvl w:val="0"/>
          <w:numId w:val="1"/>
        </w:numPr>
        <w:spacing w:line="360" w:lineRule="auto"/>
        <w:jc w:val="both"/>
        <w:rPr>
          <w:rFonts w:ascii="Arial" w:hAnsi="Arial" w:cs="Arial"/>
        </w:rPr>
      </w:pPr>
      <w:r w:rsidRPr="00C663AA">
        <w:rPr>
          <w:rFonts w:ascii="Arial" w:hAnsi="Arial" w:cs="Arial"/>
        </w:rPr>
        <w:t>Peraturan Pemerintah Nomor 40 Tahun 2006 tentang Tatacara Penyusunan Rencana Pembangunan Nasional.</w:t>
      </w:r>
    </w:p>
    <w:p w:rsidR="00B75358" w:rsidRPr="00C663AA" w:rsidRDefault="00B75358" w:rsidP="00B75358">
      <w:pPr>
        <w:pStyle w:val="ListParagraph"/>
        <w:numPr>
          <w:ilvl w:val="0"/>
          <w:numId w:val="1"/>
        </w:numPr>
        <w:spacing w:line="360" w:lineRule="auto"/>
        <w:jc w:val="both"/>
        <w:rPr>
          <w:rFonts w:ascii="Arial" w:hAnsi="Arial" w:cs="Arial"/>
        </w:rPr>
      </w:pPr>
      <w:r w:rsidRPr="00C663AA">
        <w:rPr>
          <w:rFonts w:ascii="Arial" w:hAnsi="Arial" w:cs="Arial"/>
        </w:rPr>
        <w:t>Peraturan Pemerintah Nomor 8 Tahun 2008 tentang Tahapan, Tatacara</w:t>
      </w:r>
      <w:proofErr w:type="gramStart"/>
      <w:r w:rsidRPr="00C663AA">
        <w:rPr>
          <w:rFonts w:ascii="Arial" w:hAnsi="Arial" w:cs="Arial"/>
        </w:rPr>
        <w:t>,  Penyusunan</w:t>
      </w:r>
      <w:proofErr w:type="gramEnd"/>
      <w:r w:rsidRPr="00C663AA">
        <w:rPr>
          <w:rFonts w:ascii="Arial" w:hAnsi="Arial" w:cs="Arial"/>
        </w:rPr>
        <w:t>, Pengendalian dan Evaluasi Pelaksanaan Rencana Pembangunan Daerah.</w:t>
      </w:r>
    </w:p>
    <w:p w:rsidR="00B75358" w:rsidRPr="00C663AA" w:rsidRDefault="00B75358" w:rsidP="00B75358">
      <w:pPr>
        <w:pStyle w:val="ListParagraph"/>
        <w:numPr>
          <w:ilvl w:val="0"/>
          <w:numId w:val="1"/>
        </w:numPr>
        <w:spacing w:line="360" w:lineRule="auto"/>
        <w:jc w:val="both"/>
        <w:rPr>
          <w:rFonts w:ascii="Arial" w:hAnsi="Arial" w:cs="Arial"/>
        </w:rPr>
      </w:pPr>
      <w:r w:rsidRPr="00C663AA">
        <w:rPr>
          <w:rFonts w:ascii="Arial" w:hAnsi="Arial" w:cs="Arial"/>
        </w:rPr>
        <w:t>Peraturan Presiden Republik Indonesia Nomor 29 Tahun 2014 tentang Sistem Akuntabilitas Kinerja Instansi Pemerintah.</w:t>
      </w:r>
    </w:p>
    <w:p w:rsidR="00B75358" w:rsidRPr="00C663AA" w:rsidRDefault="00B75358" w:rsidP="00B75358">
      <w:pPr>
        <w:pStyle w:val="ListParagraph"/>
        <w:autoSpaceDE w:val="0"/>
        <w:autoSpaceDN w:val="0"/>
        <w:adjustRightInd w:val="0"/>
        <w:spacing w:after="0" w:line="360" w:lineRule="auto"/>
        <w:ind w:left="284" w:right="-24" w:hanging="426"/>
        <w:jc w:val="both"/>
        <w:rPr>
          <w:rFonts w:ascii="Tahoma" w:hAnsi="Tahoma" w:cs="Tahoma"/>
          <w:b/>
          <w:color w:val="31849B" w:themeColor="accent5" w:themeShade="BF"/>
          <w:lang w:val="en-GB"/>
        </w:rPr>
      </w:pPr>
      <w:r>
        <w:rPr>
          <w:rFonts w:ascii="Arial" w:hAnsi="Arial" w:cs="Arial"/>
        </w:rPr>
        <w:t>6.</w:t>
      </w:r>
      <w:r>
        <w:rPr>
          <w:rFonts w:ascii="Arial" w:hAnsi="Arial" w:cs="Arial"/>
        </w:rPr>
        <w:tab/>
      </w:r>
      <w:r w:rsidRPr="00C663AA">
        <w:rPr>
          <w:rFonts w:ascii="Arial" w:hAnsi="Arial" w:cs="Arial"/>
        </w:rPr>
        <w:t>Peraturan Menteri Pendayagunaan Aparatur Negara dan Reformasi Birokrasi Republik Indonesia Nomor 53 Tahun 2014 tentang Petunjuk Teknis Perjanjian Kinerja, Pelaporan Kinerja dan Tatacara Reviu atas Laporan Kinerja Instansi Pemerintah</w:t>
      </w:r>
    </w:p>
    <w:p w:rsidR="00B75358" w:rsidRPr="00B427A5" w:rsidRDefault="00B75358" w:rsidP="00B75358">
      <w:pPr>
        <w:pStyle w:val="ListParagraph"/>
        <w:tabs>
          <w:tab w:val="left" w:pos="5954"/>
        </w:tabs>
        <w:autoSpaceDE w:val="0"/>
        <w:autoSpaceDN w:val="0"/>
        <w:adjustRightInd w:val="0"/>
        <w:spacing w:after="0" w:line="360" w:lineRule="auto"/>
        <w:ind w:left="578" w:right="2811"/>
        <w:jc w:val="both"/>
        <w:rPr>
          <w:rFonts w:ascii="Tahoma" w:hAnsi="Tahoma" w:cs="Tahoma"/>
          <w:sz w:val="24"/>
          <w:szCs w:val="24"/>
          <w:lang w:val="en-GB"/>
        </w:rPr>
      </w:pPr>
    </w:p>
    <w:p w:rsidR="00B75358" w:rsidRPr="00BB5EA8" w:rsidRDefault="00B75358" w:rsidP="00B75358">
      <w:pPr>
        <w:pStyle w:val="ListParagraph"/>
        <w:numPr>
          <w:ilvl w:val="1"/>
          <w:numId w:val="3"/>
        </w:numPr>
        <w:tabs>
          <w:tab w:val="left" w:pos="5954"/>
        </w:tabs>
        <w:autoSpaceDE w:val="0"/>
        <w:autoSpaceDN w:val="0"/>
        <w:adjustRightInd w:val="0"/>
        <w:spacing w:after="0" w:line="360" w:lineRule="auto"/>
        <w:ind w:right="2811"/>
        <w:jc w:val="both"/>
        <w:rPr>
          <w:rFonts w:ascii="Arial" w:hAnsi="Arial" w:cs="Arial"/>
          <w:b/>
          <w:color w:val="984806" w:themeColor="accent6" w:themeShade="80"/>
          <w:sz w:val="24"/>
          <w:szCs w:val="24"/>
          <w:lang w:val="en-GB"/>
        </w:rPr>
      </w:pPr>
      <w:r w:rsidRPr="00BB5EA8">
        <w:rPr>
          <w:rFonts w:ascii="Arial" w:hAnsi="Arial" w:cs="Arial"/>
          <w:b/>
          <w:color w:val="984806" w:themeColor="accent6" w:themeShade="80"/>
          <w:sz w:val="24"/>
          <w:szCs w:val="24"/>
          <w:lang w:val="en-GB"/>
        </w:rPr>
        <w:t>Maksud dan Tujuan</w:t>
      </w:r>
    </w:p>
    <w:p w:rsidR="00B75358" w:rsidRDefault="00B75358" w:rsidP="00B75358">
      <w:pPr>
        <w:spacing w:after="0" w:line="240" w:lineRule="auto"/>
        <w:ind w:left="-108" w:firstLine="6"/>
        <w:jc w:val="both"/>
        <w:rPr>
          <w:rFonts w:ascii="Arial" w:hAnsi="Arial" w:cs="Arial"/>
          <w:lang w:val="en-GB"/>
        </w:rPr>
      </w:pPr>
      <w:r w:rsidRPr="001C2030">
        <w:rPr>
          <w:rFonts w:ascii="Algerian" w:hAnsi="Algerian" w:cs="Arial"/>
          <w:i/>
          <w:sz w:val="56"/>
          <w:szCs w:val="56"/>
        </w:rPr>
        <w:t>M</w:t>
      </w:r>
      <w:r>
        <w:rPr>
          <w:rFonts w:ascii="Arial" w:hAnsi="Arial" w:cs="Arial"/>
        </w:rPr>
        <w:t>aksud</w:t>
      </w:r>
      <w:r w:rsidRPr="00C663AA">
        <w:rPr>
          <w:rFonts w:ascii="Arial" w:hAnsi="Arial" w:cs="Arial"/>
        </w:rPr>
        <w:t xml:space="preserve">disusunnya </w:t>
      </w:r>
      <w:proofErr w:type="gramStart"/>
      <w:r w:rsidRPr="00C663AA">
        <w:rPr>
          <w:rFonts w:ascii="Arial" w:hAnsi="Arial" w:cs="Arial"/>
        </w:rPr>
        <w:t>LaporanKinerja</w:t>
      </w:r>
      <w:r>
        <w:rPr>
          <w:rFonts w:ascii="Arial" w:hAnsi="Arial" w:cs="Arial"/>
        </w:rPr>
        <w:t>(</w:t>
      </w:r>
      <w:proofErr w:type="gramEnd"/>
      <w:r>
        <w:rPr>
          <w:rFonts w:ascii="Arial" w:hAnsi="Arial" w:cs="Arial"/>
        </w:rPr>
        <w:t xml:space="preserve">LKj)   Biro  Umum   Setda  Provinsi  Jambi </w:t>
      </w:r>
    </w:p>
    <w:p w:rsidR="00B75358" w:rsidRPr="001E3E45" w:rsidRDefault="00B75358" w:rsidP="00B75358">
      <w:pPr>
        <w:spacing w:after="0" w:line="360" w:lineRule="auto"/>
        <w:ind w:left="-108" w:firstLine="6"/>
        <w:jc w:val="both"/>
        <w:rPr>
          <w:rFonts w:ascii="Arial" w:hAnsi="Arial" w:cs="Arial"/>
          <w:b/>
          <w:color w:val="31849B" w:themeColor="accent5" w:themeShade="BF"/>
          <w:lang w:val="en-GB"/>
        </w:rPr>
      </w:pPr>
      <w:r>
        <w:rPr>
          <w:rFonts w:ascii="Arial" w:hAnsi="Arial" w:cs="Arial"/>
          <w:lang w:val="en-GB"/>
        </w:rPr>
        <w:t xml:space="preserve"> </w:t>
      </w:r>
      <w:proofErr w:type="gramStart"/>
      <w:r>
        <w:rPr>
          <w:rFonts w:ascii="Arial" w:hAnsi="Arial" w:cs="Arial"/>
          <w:lang w:val="en-GB"/>
        </w:rPr>
        <w:t>tahun</w:t>
      </w:r>
      <w:proofErr w:type="gramEnd"/>
      <w:r>
        <w:rPr>
          <w:rFonts w:ascii="Arial" w:hAnsi="Arial" w:cs="Arial"/>
          <w:lang w:val="en-GB"/>
        </w:rPr>
        <w:t xml:space="preserve"> 2018</w:t>
      </w:r>
      <w:r w:rsidRPr="001E3E45">
        <w:rPr>
          <w:rFonts w:ascii="Arial" w:hAnsi="Arial" w:cs="Arial"/>
          <w:lang w:val="en-GB"/>
        </w:rPr>
        <w:t xml:space="preserve"> adalah sebagai bentukpertanggungjawaban </w:t>
      </w:r>
      <w:r>
        <w:rPr>
          <w:rFonts w:ascii="Arial" w:hAnsi="Arial" w:cs="Arial"/>
          <w:lang w:val="en-GB"/>
        </w:rPr>
        <w:t xml:space="preserve">Kepala Biro Umum Setda Provinsi Jambi kepada Gubernur Jambi </w:t>
      </w:r>
      <w:r w:rsidRPr="001E3E45">
        <w:rPr>
          <w:rFonts w:ascii="Arial" w:hAnsi="Arial" w:cs="Arial"/>
          <w:lang w:val="en-GB"/>
        </w:rPr>
        <w:t xml:space="preserve">atas pelaksanaan program/kegiatan dan pengelolaan anggaran dalamrangka mencapai sasaran/target yang telah ditetapkan. </w:t>
      </w:r>
      <w:proofErr w:type="gramStart"/>
      <w:r w:rsidRPr="00404232">
        <w:rPr>
          <w:rFonts w:ascii="Arial" w:hAnsi="Arial" w:cs="Arial"/>
          <w:lang w:val="en-GB"/>
        </w:rPr>
        <w:t>Penyusunan LKj juga menjadi alat kendali untukmendorong peningkatan kinerja setiap unit organisasi.</w:t>
      </w:r>
      <w:r w:rsidRPr="001E3E45">
        <w:rPr>
          <w:rFonts w:ascii="Arial" w:hAnsi="Arial" w:cs="Arial"/>
          <w:lang w:val="en-GB"/>
        </w:rPr>
        <w:t xml:space="preserve">Adapun tujuanpenyusunan LKj adalah untuk menilai dan mengevaluasi pencapaiankinerja dan sasaran </w:t>
      </w:r>
      <w:r>
        <w:rPr>
          <w:rFonts w:ascii="Arial" w:hAnsi="Arial" w:cs="Arial"/>
          <w:color w:val="000000"/>
          <w:lang w:val="en-GB"/>
        </w:rPr>
        <w:t>Biro Umum Setda Provinsi Jambi</w:t>
      </w:r>
      <w:r>
        <w:rPr>
          <w:rFonts w:ascii="Arial" w:hAnsi="Arial" w:cs="Arial"/>
          <w:lang w:val="en-GB"/>
        </w:rPr>
        <w:t xml:space="preserve"> selama tahun 2018.</w:t>
      </w:r>
      <w:proofErr w:type="gramEnd"/>
      <w:r w:rsidRPr="001E3E45">
        <w:rPr>
          <w:rFonts w:ascii="Arial" w:hAnsi="Arial" w:cs="Arial"/>
          <w:lang w:val="en-GB"/>
        </w:rPr>
        <w:t xml:space="preserve"> </w:t>
      </w:r>
      <w:proofErr w:type="gramStart"/>
      <w:r w:rsidRPr="001E3E45">
        <w:rPr>
          <w:rFonts w:ascii="Arial" w:hAnsi="Arial" w:cs="Arial"/>
          <w:lang w:val="en-GB"/>
        </w:rPr>
        <w:t>Berdasarkan hasil evaluasiyang dilakukan kemudian dirumuskan suatu simpulan yang dapatmenjadi salah satu bahan masukan dan referensi dalam menetapkankebijakan dan strategi tahun berikutnya.</w:t>
      </w:r>
      <w:proofErr w:type="gramEnd"/>
    </w:p>
    <w:p w:rsidR="00B75358" w:rsidRDefault="00B75358" w:rsidP="00B75358">
      <w:pPr>
        <w:pStyle w:val="ListParagraph"/>
        <w:tabs>
          <w:tab w:val="left" w:pos="5954"/>
        </w:tabs>
        <w:autoSpaceDE w:val="0"/>
        <w:autoSpaceDN w:val="0"/>
        <w:adjustRightInd w:val="0"/>
        <w:spacing w:after="0" w:line="360" w:lineRule="auto"/>
        <w:ind w:left="578" w:right="2811"/>
        <w:jc w:val="both"/>
        <w:rPr>
          <w:rFonts w:ascii="Arial" w:hAnsi="Arial" w:cs="Arial"/>
          <w:b/>
          <w:color w:val="31849B" w:themeColor="accent5" w:themeShade="BF"/>
          <w:sz w:val="24"/>
          <w:szCs w:val="24"/>
          <w:lang w:val="en-GB"/>
        </w:rPr>
      </w:pPr>
    </w:p>
    <w:p w:rsidR="00B75358" w:rsidRDefault="00B75358" w:rsidP="00B75358">
      <w:pPr>
        <w:pStyle w:val="ListParagraph"/>
        <w:tabs>
          <w:tab w:val="left" w:pos="5954"/>
        </w:tabs>
        <w:autoSpaceDE w:val="0"/>
        <w:autoSpaceDN w:val="0"/>
        <w:adjustRightInd w:val="0"/>
        <w:spacing w:after="0" w:line="360" w:lineRule="auto"/>
        <w:ind w:left="578" w:right="2811"/>
        <w:jc w:val="both"/>
        <w:rPr>
          <w:rFonts w:ascii="Arial" w:hAnsi="Arial" w:cs="Arial"/>
          <w:b/>
          <w:color w:val="31849B" w:themeColor="accent5" w:themeShade="BF"/>
          <w:sz w:val="24"/>
          <w:szCs w:val="24"/>
          <w:lang w:val="en-GB"/>
        </w:rPr>
      </w:pPr>
    </w:p>
    <w:p w:rsidR="00B75358" w:rsidRDefault="00B75358" w:rsidP="00B75358">
      <w:pPr>
        <w:pStyle w:val="ListParagraph"/>
        <w:tabs>
          <w:tab w:val="left" w:pos="5954"/>
        </w:tabs>
        <w:autoSpaceDE w:val="0"/>
        <w:autoSpaceDN w:val="0"/>
        <w:adjustRightInd w:val="0"/>
        <w:spacing w:after="0" w:line="360" w:lineRule="auto"/>
        <w:ind w:left="578" w:right="2811"/>
        <w:jc w:val="both"/>
        <w:rPr>
          <w:rFonts w:ascii="Arial" w:hAnsi="Arial" w:cs="Arial"/>
          <w:b/>
          <w:color w:val="31849B" w:themeColor="accent5" w:themeShade="BF"/>
          <w:sz w:val="24"/>
          <w:szCs w:val="24"/>
          <w:lang w:val="en-GB"/>
        </w:rPr>
      </w:pPr>
    </w:p>
    <w:p w:rsidR="00B75358" w:rsidRDefault="00B75358" w:rsidP="00B75358">
      <w:pPr>
        <w:pStyle w:val="ListParagraph"/>
        <w:tabs>
          <w:tab w:val="left" w:pos="5954"/>
        </w:tabs>
        <w:autoSpaceDE w:val="0"/>
        <w:autoSpaceDN w:val="0"/>
        <w:adjustRightInd w:val="0"/>
        <w:spacing w:after="0" w:line="360" w:lineRule="auto"/>
        <w:ind w:left="578" w:right="2811"/>
        <w:jc w:val="both"/>
        <w:rPr>
          <w:rFonts w:ascii="Arial" w:hAnsi="Arial" w:cs="Arial"/>
          <w:b/>
          <w:color w:val="31849B" w:themeColor="accent5" w:themeShade="BF"/>
          <w:sz w:val="24"/>
          <w:szCs w:val="24"/>
          <w:lang w:val="en-GB"/>
        </w:rPr>
      </w:pPr>
    </w:p>
    <w:p w:rsidR="00B75358" w:rsidRPr="00C663AA" w:rsidRDefault="00B75358" w:rsidP="00B75358">
      <w:pPr>
        <w:pStyle w:val="ListParagraph"/>
        <w:tabs>
          <w:tab w:val="left" w:pos="5954"/>
        </w:tabs>
        <w:autoSpaceDE w:val="0"/>
        <w:autoSpaceDN w:val="0"/>
        <w:adjustRightInd w:val="0"/>
        <w:spacing w:after="0" w:line="360" w:lineRule="auto"/>
        <w:ind w:left="578" w:right="2811"/>
        <w:jc w:val="both"/>
        <w:rPr>
          <w:rFonts w:ascii="Arial" w:hAnsi="Arial" w:cs="Arial"/>
          <w:b/>
          <w:color w:val="31849B" w:themeColor="accent5" w:themeShade="BF"/>
          <w:sz w:val="24"/>
          <w:szCs w:val="24"/>
          <w:lang w:val="en-GB"/>
        </w:rPr>
      </w:pPr>
    </w:p>
    <w:p w:rsidR="00B75358" w:rsidRPr="00BB5EA8" w:rsidRDefault="00B75358" w:rsidP="00B75358">
      <w:pPr>
        <w:pStyle w:val="ListParagraph"/>
        <w:numPr>
          <w:ilvl w:val="1"/>
          <w:numId w:val="3"/>
        </w:numPr>
        <w:autoSpaceDE w:val="0"/>
        <w:autoSpaceDN w:val="0"/>
        <w:adjustRightInd w:val="0"/>
        <w:spacing w:after="0" w:line="240" w:lineRule="auto"/>
        <w:ind w:left="-108" w:right="1962" w:firstLine="6"/>
        <w:jc w:val="both"/>
        <w:rPr>
          <w:rFonts w:ascii="Arial" w:hAnsi="Arial" w:cs="Arial"/>
          <w:color w:val="984806" w:themeColor="accent6" w:themeShade="80"/>
        </w:rPr>
      </w:pPr>
      <w:r w:rsidRPr="00BB5EA8">
        <w:rPr>
          <w:rFonts w:ascii="Arial" w:hAnsi="Arial" w:cs="Arial"/>
          <w:b/>
          <w:color w:val="984806" w:themeColor="accent6" w:themeShade="80"/>
          <w:sz w:val="24"/>
          <w:szCs w:val="24"/>
          <w:lang w:val="en-GB"/>
        </w:rPr>
        <w:t>Gambaran Umum Biro Umum Setda Provinsi Jambi</w:t>
      </w:r>
    </w:p>
    <w:p w:rsidR="00B75358" w:rsidRDefault="00B75358" w:rsidP="00B75358">
      <w:pPr>
        <w:spacing w:line="360" w:lineRule="auto"/>
        <w:ind w:firstLine="567"/>
        <w:jc w:val="both"/>
        <w:rPr>
          <w:rFonts w:ascii="Arial" w:hAnsi="Arial" w:cs="Arial"/>
        </w:rPr>
      </w:pPr>
      <w:r w:rsidRPr="001C2030">
        <w:rPr>
          <w:rFonts w:ascii="Algerian" w:hAnsi="Algerian" w:cs="Arial"/>
          <w:i/>
          <w:sz w:val="56"/>
          <w:szCs w:val="56"/>
        </w:rPr>
        <w:t>P</w:t>
      </w:r>
      <w:r w:rsidRPr="00BA584B">
        <w:rPr>
          <w:rFonts w:ascii="Arial" w:hAnsi="Arial" w:cs="Arial"/>
        </w:rPr>
        <w:t>embentukan</w:t>
      </w:r>
      <w:r>
        <w:rPr>
          <w:rFonts w:ascii="Arial" w:hAnsi="Arial" w:cs="Arial"/>
        </w:rPr>
        <w:t xml:space="preserve"> organisasi Perrangkat Daerah Biro Umum Setda Provinsi Jambi</w:t>
      </w:r>
      <w:r w:rsidRPr="00BA584B">
        <w:rPr>
          <w:rFonts w:ascii="Arial" w:hAnsi="Arial" w:cs="Arial"/>
        </w:rPr>
        <w:t>ditetapkan berdasarkanPeraturan Daerah</w:t>
      </w:r>
      <w:r>
        <w:rPr>
          <w:rFonts w:ascii="Arial" w:hAnsi="Arial" w:cs="Arial"/>
        </w:rPr>
        <w:t>Biro Umum Setda Provinsi Jambi, berdasarkan Peraturan Gubernur Jambi Nomor 32 Tahun 2016 tentang Kedudukan, Susunan Organisasi, Tugas dan Fungsi serta tata kerja Sekretariat Daerah Provinsi Jambi. Biro Umum Setda Provinsi Jambi mempunyai Tugas membantu Sekretaris Daerah dalam rangka pelaksanaan pembinaan dan penyusunan kebijakan penyelenggaraan bidang ketatausahaan, kearsipan dan ketatalasanaan rumah tangga, pelayanan umum, administrasi keuangan sekretariat daerah dan staf ahli sesuai dengan ketentuan peraturan perundang-undangan yang berlaku.</w:t>
      </w:r>
    </w:p>
    <w:p w:rsidR="00B75358" w:rsidRPr="005C0DEA" w:rsidRDefault="00B75358" w:rsidP="00B75358">
      <w:pPr>
        <w:spacing w:line="360" w:lineRule="auto"/>
        <w:jc w:val="both"/>
        <w:rPr>
          <w:rFonts w:ascii="Arial" w:hAnsi="Arial" w:cs="Arial"/>
        </w:rPr>
      </w:pPr>
      <w:r>
        <w:rPr>
          <w:rFonts w:ascii="Arial" w:hAnsi="Arial" w:cs="Arial"/>
        </w:rPr>
        <w:t xml:space="preserve">Untuk melaksanakan Tugas Pokok dimana dimaksud diatas, Biro Umum Setda Provinsi Jambi mempunyai </w:t>
      </w:r>
      <w:proofErr w:type="gramStart"/>
      <w:r>
        <w:rPr>
          <w:rFonts w:ascii="Arial" w:hAnsi="Arial" w:cs="Arial"/>
        </w:rPr>
        <w:t>Fungsi :</w:t>
      </w:r>
      <w:proofErr w:type="gramEnd"/>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 xml:space="preserve">Penyusunan dan pelaksanaan rencana kerja dan anggaran Biro Umum; </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Pelaksanaan pelayanan administrasi dan kegiatan penyelenggaraan urusan tata usaha umum dan pengelolaan kearsipan ;</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Pelaksanaan urusan pelayanan rumah tangga secretariat daerah, rumah tangga pimpinan, rumah tangga staf ahli;</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Pelaksanaan kegiatan urusan administrasi usaha keuangan sekretariat daerah sesuai dengan ketentuan peraturan  perundang-undangan;</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Penyiapan bahan penyusunan program kebutuhan perbekalan, pengendalian,perawatan, kemanan ,kebersihan gedung sekretariat;</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Pengelolaan dan pembinaan administrasi keuangan Sekretariat Daerah ;</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Pelaksanaan kegiatan Tata Usaha Biro ;</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Pelaksanaan urusan pelayanan umum lingkup sekretariat daerah ; dan</w:t>
      </w:r>
    </w:p>
    <w:p w:rsidR="00B75358" w:rsidRDefault="00B75358" w:rsidP="00B75358">
      <w:pPr>
        <w:numPr>
          <w:ilvl w:val="0"/>
          <w:numId w:val="4"/>
        </w:numPr>
        <w:tabs>
          <w:tab w:val="left" w:pos="426"/>
        </w:tabs>
        <w:spacing w:after="0" w:line="360" w:lineRule="auto"/>
        <w:ind w:left="426" w:hanging="426"/>
        <w:jc w:val="both"/>
        <w:rPr>
          <w:rFonts w:ascii="Arial" w:hAnsi="Arial" w:cs="Arial"/>
        </w:rPr>
      </w:pPr>
      <w:r>
        <w:rPr>
          <w:rFonts w:ascii="Arial" w:hAnsi="Arial" w:cs="Arial"/>
        </w:rPr>
        <w:t xml:space="preserve">Pelaksanaan fungsi </w:t>
      </w:r>
      <w:proofErr w:type="gramStart"/>
      <w:r>
        <w:rPr>
          <w:rFonts w:ascii="Arial" w:hAnsi="Arial" w:cs="Arial"/>
        </w:rPr>
        <w:t>lain</w:t>
      </w:r>
      <w:proofErr w:type="gramEnd"/>
      <w:r>
        <w:rPr>
          <w:rFonts w:ascii="Arial" w:hAnsi="Arial" w:cs="Arial"/>
        </w:rPr>
        <w:t xml:space="preserve"> yang diberikan oleh atasan sesuai dengan bidang tugasnya.</w:t>
      </w:r>
    </w:p>
    <w:p w:rsidR="00B75358" w:rsidRDefault="00B75358" w:rsidP="00B75358">
      <w:pPr>
        <w:tabs>
          <w:tab w:val="left" w:pos="426"/>
        </w:tabs>
        <w:spacing w:after="0" w:line="360" w:lineRule="auto"/>
        <w:ind w:left="426"/>
        <w:jc w:val="both"/>
        <w:rPr>
          <w:rFonts w:ascii="Arial" w:hAnsi="Arial" w:cs="Arial"/>
        </w:rPr>
      </w:pPr>
    </w:p>
    <w:p w:rsidR="00B75358" w:rsidRDefault="00B75358" w:rsidP="00B75358">
      <w:pPr>
        <w:tabs>
          <w:tab w:val="left" w:pos="426"/>
        </w:tabs>
        <w:spacing w:line="360" w:lineRule="auto"/>
        <w:ind w:left="426"/>
        <w:jc w:val="both"/>
        <w:rPr>
          <w:rFonts w:ascii="Arial" w:hAnsi="Arial" w:cs="Arial"/>
          <w:lang w:val="pt-BR"/>
        </w:rPr>
      </w:pPr>
      <w:r w:rsidRPr="00CE0B54">
        <w:rPr>
          <w:rFonts w:ascii="Arial" w:hAnsi="Arial" w:cs="Arial"/>
        </w:rPr>
        <w:t xml:space="preserve">Dalam </w:t>
      </w:r>
      <w:r w:rsidRPr="00CE0B54">
        <w:rPr>
          <w:rFonts w:ascii="Arial" w:hAnsi="Arial" w:cs="Arial"/>
          <w:lang w:val="pt-BR"/>
        </w:rPr>
        <w:t xml:space="preserve">melaksanakan tugas pokok dan fungsi tersebut diatas, Kepala Biro Umum Setda Provinsi Jambi sesuai dengan Peraturan </w:t>
      </w:r>
      <w:r w:rsidRPr="00CE0B54">
        <w:rPr>
          <w:rFonts w:ascii="Arial" w:hAnsi="Arial" w:cs="Arial"/>
          <w:lang w:val="id-ID"/>
        </w:rPr>
        <w:t xml:space="preserve">Gubernur </w:t>
      </w:r>
      <w:r w:rsidRPr="00CE0B54">
        <w:rPr>
          <w:rFonts w:ascii="Arial" w:hAnsi="Arial" w:cs="Arial"/>
          <w:lang w:val="pt-BR"/>
        </w:rPr>
        <w:t xml:space="preserve">Nomor </w:t>
      </w:r>
      <w:r>
        <w:rPr>
          <w:rFonts w:ascii="Arial" w:hAnsi="Arial" w:cs="Arial"/>
          <w:lang w:val="pt-BR"/>
        </w:rPr>
        <w:t>32</w:t>
      </w:r>
      <w:r w:rsidRPr="00CE0B54">
        <w:rPr>
          <w:rFonts w:ascii="Arial" w:hAnsi="Arial" w:cs="Arial"/>
          <w:lang w:val="pt-BR"/>
        </w:rPr>
        <w:t xml:space="preserve"> Tahun 201</w:t>
      </w:r>
      <w:r>
        <w:rPr>
          <w:rFonts w:ascii="Arial" w:hAnsi="Arial" w:cs="Arial"/>
          <w:lang w:val="pt-BR"/>
        </w:rPr>
        <w:t xml:space="preserve">6 </w:t>
      </w:r>
      <w:r w:rsidRPr="00CE0B54">
        <w:rPr>
          <w:rFonts w:ascii="Arial" w:hAnsi="Arial" w:cs="Arial"/>
          <w:lang w:val="pt-BR"/>
        </w:rPr>
        <w:t xml:space="preserve">dibantu oleh </w:t>
      </w:r>
      <w:r>
        <w:rPr>
          <w:rFonts w:ascii="Arial" w:hAnsi="Arial" w:cs="Arial"/>
          <w:lang w:val="pt-BR"/>
        </w:rPr>
        <w:t>3</w:t>
      </w:r>
      <w:r w:rsidRPr="00CE0B54">
        <w:rPr>
          <w:rFonts w:ascii="Arial" w:hAnsi="Arial" w:cs="Arial"/>
          <w:lang w:val="pt-BR"/>
        </w:rPr>
        <w:t xml:space="preserve"> (</w:t>
      </w:r>
      <w:r>
        <w:rPr>
          <w:rFonts w:ascii="Arial" w:hAnsi="Arial" w:cs="Arial"/>
          <w:lang w:val="pt-BR"/>
        </w:rPr>
        <w:t>tiga</w:t>
      </w:r>
      <w:r w:rsidRPr="00CE0B54">
        <w:rPr>
          <w:rFonts w:ascii="Arial" w:hAnsi="Arial" w:cs="Arial"/>
          <w:lang w:val="pt-BR"/>
        </w:rPr>
        <w:t xml:space="preserve">) Kepala Bagian dan </w:t>
      </w:r>
      <w:r>
        <w:rPr>
          <w:rFonts w:ascii="Arial" w:hAnsi="Arial" w:cs="Arial"/>
          <w:lang w:val="pt-BR"/>
        </w:rPr>
        <w:t>9</w:t>
      </w:r>
      <w:r w:rsidRPr="00CE0B54">
        <w:rPr>
          <w:rFonts w:ascii="Arial" w:hAnsi="Arial" w:cs="Arial"/>
          <w:lang w:val="pt-BR"/>
        </w:rPr>
        <w:t xml:space="preserve"> (</w:t>
      </w:r>
      <w:r>
        <w:rPr>
          <w:rFonts w:ascii="Arial" w:hAnsi="Arial" w:cs="Arial"/>
          <w:lang w:val="pt-BR"/>
        </w:rPr>
        <w:t>sembilan</w:t>
      </w:r>
      <w:r w:rsidRPr="00CE0B54">
        <w:rPr>
          <w:rFonts w:ascii="Arial" w:hAnsi="Arial" w:cs="Arial"/>
          <w:lang w:val="pt-BR"/>
        </w:rPr>
        <w:t xml:space="preserve">) Kepala Sub Bagian yang </w:t>
      </w:r>
      <w:r>
        <w:rPr>
          <w:rFonts w:ascii="Arial" w:hAnsi="Arial" w:cs="Arial"/>
        </w:rPr>
        <w:t xml:space="preserve">Adapun Bagan Organisasinya adalah sebagai berikut  </w:t>
      </w:r>
      <w:r w:rsidRPr="00CE0B54">
        <w:rPr>
          <w:rFonts w:ascii="Arial" w:hAnsi="Arial" w:cs="Arial"/>
          <w:lang w:val="pt-BR"/>
        </w:rPr>
        <w:t>:</w:t>
      </w:r>
    </w:p>
    <w:p w:rsidR="00B75358" w:rsidRDefault="00B75358" w:rsidP="00B75358">
      <w:pPr>
        <w:tabs>
          <w:tab w:val="left" w:pos="426"/>
        </w:tabs>
        <w:spacing w:line="360" w:lineRule="auto"/>
        <w:ind w:left="426"/>
        <w:jc w:val="both"/>
        <w:rPr>
          <w:rFonts w:ascii="Arial" w:hAnsi="Arial" w:cs="Arial"/>
          <w:lang w:val="pt-BR"/>
        </w:rPr>
      </w:pPr>
    </w:p>
    <w:p w:rsidR="00B75358" w:rsidRDefault="00B75358" w:rsidP="00B75358">
      <w:pPr>
        <w:tabs>
          <w:tab w:val="left" w:pos="426"/>
        </w:tabs>
        <w:spacing w:line="360" w:lineRule="auto"/>
        <w:ind w:left="426"/>
        <w:jc w:val="both"/>
        <w:rPr>
          <w:rFonts w:ascii="Arial" w:hAnsi="Arial" w:cs="Arial"/>
          <w:lang w:val="pt-BR"/>
        </w:rPr>
      </w:pPr>
    </w:p>
    <w:p w:rsidR="00B75358" w:rsidRPr="007F1525" w:rsidRDefault="00B75358" w:rsidP="00B75358">
      <w:pPr>
        <w:tabs>
          <w:tab w:val="left" w:pos="426"/>
        </w:tabs>
        <w:spacing w:line="360" w:lineRule="auto"/>
        <w:ind w:left="426"/>
        <w:jc w:val="center"/>
        <w:rPr>
          <w:rFonts w:ascii="Arial" w:hAnsi="Arial" w:cs="Arial"/>
          <w:b/>
          <w:lang w:val="pt-BR"/>
        </w:rPr>
      </w:pPr>
      <w:r w:rsidRPr="007F1525">
        <w:rPr>
          <w:rFonts w:ascii="Arial" w:hAnsi="Arial" w:cs="Arial"/>
          <w:b/>
          <w:lang w:val="pt-BR"/>
        </w:rPr>
        <w:t>Gambar 1  Struktur Organisasi Biro Umum Setda Provinsi Jambi</w:t>
      </w:r>
    </w:p>
    <w:p w:rsidR="00B75358" w:rsidRPr="00525ED1" w:rsidRDefault="00B75358" w:rsidP="00B75358">
      <w:pPr>
        <w:tabs>
          <w:tab w:val="left" w:pos="426"/>
        </w:tabs>
        <w:spacing w:line="360" w:lineRule="auto"/>
        <w:ind w:left="426"/>
        <w:jc w:val="both"/>
        <w:rPr>
          <w:rFonts w:ascii="Arial" w:hAnsi="Arial" w:cs="Arial"/>
          <w:lang w:val="pt-BR"/>
        </w:rPr>
      </w:pPr>
      <w:r>
        <w:rPr>
          <w:rFonts w:ascii="Arial" w:hAnsi="Arial" w:cs="Arial"/>
          <w:noProof/>
          <w:lang w:val="id-ID" w:eastAsia="id-ID"/>
        </w:rPr>
        <w:drawing>
          <wp:inline distT="0" distB="0" distL="0" distR="0">
            <wp:extent cx="5565775" cy="6045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029.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65775" cy="6045835"/>
                    </a:xfrm>
                    <a:prstGeom prst="rect">
                      <a:avLst/>
                    </a:prstGeom>
                  </pic:spPr>
                </pic:pic>
              </a:graphicData>
            </a:graphic>
          </wp:inline>
        </w:drawing>
      </w:r>
    </w:p>
    <w:p w:rsidR="00B75358" w:rsidRPr="00CE0B54" w:rsidRDefault="00B75358" w:rsidP="00B75358">
      <w:pPr>
        <w:numPr>
          <w:ilvl w:val="0"/>
          <w:numId w:val="5"/>
        </w:numPr>
        <w:tabs>
          <w:tab w:val="clear" w:pos="1460"/>
          <w:tab w:val="left" w:pos="540"/>
        </w:tabs>
        <w:spacing w:after="0" w:line="360" w:lineRule="auto"/>
        <w:ind w:left="993" w:hanging="426"/>
        <w:jc w:val="both"/>
        <w:rPr>
          <w:rFonts w:ascii="Arial" w:hAnsi="Arial" w:cs="Arial"/>
        </w:rPr>
      </w:pPr>
      <w:r w:rsidRPr="00CE0B54">
        <w:rPr>
          <w:rFonts w:ascii="Arial" w:hAnsi="Arial" w:cs="Arial"/>
          <w:lang w:val="pt-BR"/>
        </w:rPr>
        <w:t xml:space="preserve">Bagian </w:t>
      </w:r>
      <w:r>
        <w:rPr>
          <w:rFonts w:ascii="Arial" w:hAnsi="Arial" w:cs="Arial"/>
          <w:lang w:val="pt-BR"/>
        </w:rPr>
        <w:t>Pelayananan</w:t>
      </w:r>
      <w:r w:rsidRPr="00CE0B54">
        <w:rPr>
          <w:rFonts w:ascii="Arial" w:hAnsi="Arial" w:cs="Arial"/>
          <w:lang w:val="pt-BR"/>
        </w:rPr>
        <w:t xml:space="preserve"> Umum</w:t>
      </w:r>
    </w:p>
    <w:p w:rsidR="00B75358" w:rsidRPr="00CE0B54" w:rsidRDefault="00B75358" w:rsidP="00B75358">
      <w:pPr>
        <w:tabs>
          <w:tab w:val="left" w:pos="540"/>
        </w:tabs>
        <w:spacing w:line="360" w:lineRule="auto"/>
        <w:ind w:left="993" w:hanging="1353"/>
        <w:jc w:val="both"/>
        <w:rPr>
          <w:rFonts w:ascii="Arial" w:hAnsi="Arial" w:cs="Arial"/>
        </w:rPr>
      </w:pPr>
      <w:r w:rsidRPr="00CE0B54">
        <w:rPr>
          <w:rFonts w:ascii="Arial" w:hAnsi="Arial" w:cs="Arial"/>
        </w:rPr>
        <w:tab/>
      </w:r>
      <w:r w:rsidRPr="00CE0B54">
        <w:rPr>
          <w:rFonts w:ascii="Arial" w:hAnsi="Arial" w:cs="Arial"/>
        </w:rPr>
        <w:tab/>
        <w:t xml:space="preserve">Mempunyai </w:t>
      </w:r>
      <w:r>
        <w:rPr>
          <w:rFonts w:ascii="Arial" w:hAnsi="Arial" w:cs="Arial"/>
        </w:rPr>
        <w:t xml:space="preserve">Tugas Pokok dan </w:t>
      </w:r>
      <w:proofErr w:type="gramStart"/>
      <w:r>
        <w:rPr>
          <w:rFonts w:ascii="Arial" w:hAnsi="Arial" w:cs="Arial"/>
        </w:rPr>
        <w:t>Fungsi :</w:t>
      </w:r>
      <w:proofErr w:type="gramEnd"/>
    </w:p>
    <w:p w:rsidR="00B75358" w:rsidRDefault="00B75358" w:rsidP="00B75358">
      <w:pPr>
        <w:numPr>
          <w:ilvl w:val="0"/>
          <w:numId w:val="7"/>
        </w:numPr>
        <w:tabs>
          <w:tab w:val="left" w:pos="540"/>
          <w:tab w:val="left" w:pos="1276"/>
        </w:tabs>
        <w:spacing w:after="0" w:line="360" w:lineRule="auto"/>
        <w:jc w:val="both"/>
        <w:rPr>
          <w:rFonts w:ascii="Arial" w:hAnsi="Arial" w:cs="Arial"/>
        </w:rPr>
      </w:pPr>
      <w:r>
        <w:rPr>
          <w:rFonts w:ascii="Arial" w:hAnsi="Arial" w:cs="Arial"/>
        </w:rPr>
        <w:t>Tugas Pokok :</w:t>
      </w:r>
    </w:p>
    <w:p w:rsidR="00B75358" w:rsidRPr="005C0DEA" w:rsidRDefault="00B75358" w:rsidP="00B75358">
      <w:pPr>
        <w:pStyle w:val="ListParagraph"/>
        <w:tabs>
          <w:tab w:val="left" w:pos="540"/>
        </w:tabs>
        <w:spacing w:line="360" w:lineRule="auto"/>
        <w:ind w:left="1348"/>
        <w:jc w:val="both"/>
        <w:rPr>
          <w:rFonts w:ascii="Arial" w:hAnsi="Arial" w:cs="Arial"/>
        </w:rPr>
      </w:pPr>
      <w:r w:rsidRPr="004B6E05">
        <w:rPr>
          <w:rFonts w:ascii="Arial" w:hAnsi="Arial" w:cs="Arial"/>
        </w:rPr>
        <w:t xml:space="preserve">Bagian </w:t>
      </w:r>
      <w:r>
        <w:rPr>
          <w:rFonts w:ascii="Arial" w:hAnsi="Arial" w:cs="Arial"/>
        </w:rPr>
        <w:t>Pelayanan</w:t>
      </w:r>
      <w:r w:rsidRPr="004B6E05">
        <w:rPr>
          <w:rFonts w:ascii="Arial" w:hAnsi="Arial" w:cs="Arial"/>
        </w:rPr>
        <w:t xml:space="preserve"> Umum mempunyai Tugas Pokok   </w:t>
      </w:r>
      <w:r>
        <w:rPr>
          <w:rFonts w:ascii="Arial" w:hAnsi="Arial" w:cs="Arial"/>
        </w:rPr>
        <w:t xml:space="preserve">membantu Biro Umum dalam rangka penyiapan, pengoordinasian bahan pembinaan dan penyusunan kebijakan bidang pelayanan umum, kearsipan, tata usaha </w:t>
      </w:r>
      <w:r>
        <w:rPr>
          <w:rFonts w:ascii="Arial" w:hAnsi="Arial" w:cs="Arial"/>
        </w:rPr>
        <w:lastRenderedPageBreak/>
        <w:t>biro,perencanaan,penyusunan program,membantu kelancaran pelaksanaan tugas staf ahli,pemeliharaan, kebersihan, kemananan,serta penyelenggaraan kegiatan lain yang diberikan oleh atasan sesuai dengan bidang tugasnya.</w:t>
      </w:r>
    </w:p>
    <w:p w:rsidR="00B75358" w:rsidRPr="005C0DEA" w:rsidRDefault="00B75358" w:rsidP="00B75358">
      <w:pPr>
        <w:numPr>
          <w:ilvl w:val="0"/>
          <w:numId w:val="7"/>
        </w:numPr>
        <w:tabs>
          <w:tab w:val="left" w:pos="540"/>
          <w:tab w:val="left" w:pos="1418"/>
        </w:tabs>
        <w:spacing w:after="0" w:line="360" w:lineRule="auto"/>
        <w:jc w:val="both"/>
        <w:rPr>
          <w:rFonts w:ascii="Arial" w:hAnsi="Arial" w:cs="Arial"/>
        </w:rPr>
      </w:pPr>
      <w:r>
        <w:rPr>
          <w:rFonts w:ascii="Arial" w:hAnsi="Arial" w:cs="Arial"/>
        </w:rPr>
        <w:t>Fungsi   :</w:t>
      </w:r>
    </w:p>
    <w:p w:rsidR="00B75358" w:rsidRDefault="00B75358" w:rsidP="00B75358">
      <w:pPr>
        <w:pStyle w:val="ListParagraph"/>
        <w:numPr>
          <w:ilvl w:val="0"/>
          <w:numId w:val="8"/>
        </w:numPr>
        <w:tabs>
          <w:tab w:val="left" w:pos="540"/>
        </w:tabs>
        <w:spacing w:after="0" w:line="360" w:lineRule="auto"/>
        <w:ind w:left="1985" w:hanging="567"/>
        <w:jc w:val="both"/>
        <w:rPr>
          <w:rFonts w:ascii="Arial" w:hAnsi="Arial" w:cs="Arial"/>
        </w:rPr>
      </w:pPr>
      <w:r w:rsidRPr="00FD719B">
        <w:rPr>
          <w:rFonts w:ascii="Arial" w:hAnsi="Arial" w:cs="Arial"/>
        </w:rPr>
        <w:t xml:space="preserve">Penyusunan dan pelaksanaan rencana kerja Bagian </w:t>
      </w:r>
      <w:r>
        <w:rPr>
          <w:rFonts w:ascii="Arial" w:hAnsi="Arial" w:cs="Arial"/>
        </w:rPr>
        <w:t>Pelayanan</w:t>
      </w:r>
      <w:r w:rsidRPr="00FD719B">
        <w:rPr>
          <w:rFonts w:ascii="Arial" w:hAnsi="Arial" w:cs="Arial"/>
        </w:rPr>
        <w:t xml:space="preserve"> Umum</w:t>
      </w:r>
      <w:r>
        <w:rPr>
          <w:rFonts w:ascii="Arial" w:hAnsi="Arial" w:cs="Arial"/>
        </w:rPr>
        <w:t>;</w:t>
      </w:r>
    </w:p>
    <w:p w:rsidR="00B75358" w:rsidRDefault="00B75358" w:rsidP="00B75358">
      <w:pPr>
        <w:pStyle w:val="ListParagraph"/>
        <w:numPr>
          <w:ilvl w:val="0"/>
          <w:numId w:val="8"/>
        </w:numPr>
        <w:tabs>
          <w:tab w:val="left" w:pos="540"/>
        </w:tabs>
        <w:spacing w:after="0" w:line="360" w:lineRule="auto"/>
        <w:ind w:left="1985" w:hanging="567"/>
        <w:jc w:val="both"/>
        <w:rPr>
          <w:rFonts w:ascii="Arial" w:hAnsi="Arial" w:cs="Arial"/>
        </w:rPr>
      </w:pPr>
      <w:r>
        <w:rPr>
          <w:rFonts w:ascii="Arial" w:hAnsi="Arial" w:cs="Arial"/>
        </w:rPr>
        <w:t>Perumusan bahan pembinaan dan penyusunan kebijakan bagian pelayanan umum;</w:t>
      </w:r>
    </w:p>
    <w:p w:rsidR="00B75358" w:rsidRDefault="00B75358" w:rsidP="00B75358">
      <w:pPr>
        <w:pStyle w:val="ListParagraph"/>
        <w:numPr>
          <w:ilvl w:val="0"/>
          <w:numId w:val="8"/>
        </w:numPr>
        <w:tabs>
          <w:tab w:val="left" w:pos="540"/>
        </w:tabs>
        <w:spacing w:after="0" w:line="360" w:lineRule="auto"/>
        <w:ind w:left="1985" w:hanging="567"/>
        <w:jc w:val="both"/>
        <w:rPr>
          <w:rFonts w:ascii="Arial" w:hAnsi="Arial" w:cs="Arial"/>
        </w:rPr>
      </w:pPr>
      <w:r>
        <w:rPr>
          <w:rFonts w:ascii="Arial" w:hAnsi="Arial" w:cs="Arial"/>
        </w:rPr>
        <w:t>Penyusunan kegiatan kearsipan,ekspedisi,tata usaha biro, tata usaha pimpinan dan staf ahli;</w:t>
      </w:r>
    </w:p>
    <w:p w:rsidR="00B75358" w:rsidRDefault="00B75358" w:rsidP="00B75358">
      <w:pPr>
        <w:pStyle w:val="ListParagraph"/>
        <w:numPr>
          <w:ilvl w:val="0"/>
          <w:numId w:val="8"/>
        </w:numPr>
        <w:tabs>
          <w:tab w:val="left" w:pos="540"/>
        </w:tabs>
        <w:spacing w:after="0" w:line="360" w:lineRule="auto"/>
        <w:ind w:left="1985" w:hanging="567"/>
        <w:jc w:val="both"/>
        <w:rPr>
          <w:rFonts w:ascii="Arial" w:hAnsi="Arial" w:cs="Arial"/>
        </w:rPr>
      </w:pPr>
      <w:r>
        <w:rPr>
          <w:rFonts w:ascii="Arial" w:hAnsi="Arial" w:cs="Arial"/>
        </w:rPr>
        <w:t>Pengoordinasian pelaksanaan program dan kegiatan, bidang pelayanan umum, ketatalaksanaan, ketatausahaan, kearsipan, keamanan dalam dan staf ahli.</w:t>
      </w:r>
    </w:p>
    <w:p w:rsidR="00B75358" w:rsidRPr="00CE0B54" w:rsidRDefault="00B75358" w:rsidP="00B75358">
      <w:pPr>
        <w:tabs>
          <w:tab w:val="left" w:pos="540"/>
        </w:tabs>
        <w:spacing w:line="360" w:lineRule="auto"/>
        <w:jc w:val="both"/>
        <w:rPr>
          <w:rFonts w:ascii="Arial" w:hAnsi="Arial" w:cs="Arial"/>
          <w:lang w:val="pt-BR"/>
        </w:rPr>
      </w:pPr>
    </w:p>
    <w:p w:rsidR="00B75358" w:rsidRPr="00CE0B54" w:rsidRDefault="00B75358" w:rsidP="00B75358">
      <w:pPr>
        <w:tabs>
          <w:tab w:val="left" w:pos="540"/>
          <w:tab w:val="left" w:pos="720"/>
          <w:tab w:val="left" w:pos="993"/>
        </w:tabs>
        <w:spacing w:line="360" w:lineRule="auto"/>
        <w:ind w:left="540" w:firstLine="27"/>
        <w:jc w:val="both"/>
        <w:rPr>
          <w:rFonts w:ascii="Arial" w:hAnsi="Arial" w:cs="Arial"/>
        </w:rPr>
      </w:pPr>
      <w:r w:rsidRPr="00CE0B54">
        <w:rPr>
          <w:rFonts w:ascii="Arial" w:hAnsi="Arial" w:cs="Arial"/>
        </w:rPr>
        <w:t>B.</w:t>
      </w:r>
      <w:r w:rsidRPr="00CE0B54">
        <w:rPr>
          <w:rFonts w:ascii="Arial" w:hAnsi="Arial" w:cs="Arial"/>
        </w:rPr>
        <w:tab/>
        <w:t>Bagian Rumah Tangga</w:t>
      </w:r>
    </w:p>
    <w:p w:rsidR="00B75358" w:rsidRDefault="00B75358" w:rsidP="00B75358">
      <w:pPr>
        <w:numPr>
          <w:ilvl w:val="0"/>
          <w:numId w:val="6"/>
        </w:numPr>
        <w:tabs>
          <w:tab w:val="left" w:pos="993"/>
        </w:tabs>
        <w:spacing w:after="0" w:line="360" w:lineRule="auto"/>
        <w:ind w:hanging="447"/>
        <w:jc w:val="both"/>
        <w:rPr>
          <w:rFonts w:ascii="Arial" w:hAnsi="Arial" w:cs="Arial"/>
        </w:rPr>
      </w:pPr>
      <w:r>
        <w:rPr>
          <w:rFonts w:ascii="Arial" w:hAnsi="Arial" w:cs="Arial"/>
        </w:rPr>
        <w:t xml:space="preserve">Tugas Pokok </w:t>
      </w:r>
    </w:p>
    <w:p w:rsidR="00B75358" w:rsidRPr="004B6E05" w:rsidRDefault="00B75358" w:rsidP="00B75358">
      <w:pPr>
        <w:pStyle w:val="ListParagraph"/>
        <w:tabs>
          <w:tab w:val="left" w:pos="540"/>
        </w:tabs>
        <w:spacing w:line="360" w:lineRule="auto"/>
        <w:ind w:left="1440"/>
        <w:jc w:val="both"/>
        <w:rPr>
          <w:rFonts w:ascii="Arial" w:hAnsi="Arial" w:cs="Arial"/>
        </w:rPr>
      </w:pPr>
      <w:r>
        <w:rPr>
          <w:rFonts w:ascii="Arial" w:hAnsi="Arial" w:cs="Arial"/>
        </w:rPr>
        <w:t>Mempunyai tugas membantu Biro Umum dala rangka pengoordinasian pelaksanaan program dan kegiatan logistik kantor</w:t>
      </w:r>
      <w:proofErr w:type="gramStart"/>
      <w:r>
        <w:rPr>
          <w:rFonts w:ascii="Arial" w:hAnsi="Arial" w:cs="Arial"/>
        </w:rPr>
        <w:t>,mobilitas</w:t>
      </w:r>
      <w:proofErr w:type="gramEnd"/>
      <w:r>
        <w:rPr>
          <w:rFonts w:ascii="Arial" w:hAnsi="Arial" w:cs="Arial"/>
        </w:rPr>
        <w:t xml:space="preserve"> kendaraan dinas dan rumah tangga pimpinan serta pelaksanaan tugas lain yang diberikan oleh atasan.</w:t>
      </w:r>
    </w:p>
    <w:p w:rsidR="00B75358" w:rsidRPr="005C0DEA" w:rsidRDefault="00B75358" w:rsidP="00B75358">
      <w:pPr>
        <w:numPr>
          <w:ilvl w:val="0"/>
          <w:numId w:val="6"/>
        </w:numPr>
        <w:tabs>
          <w:tab w:val="left" w:pos="993"/>
        </w:tabs>
        <w:spacing w:after="0" w:line="360" w:lineRule="auto"/>
        <w:ind w:hanging="447"/>
        <w:jc w:val="both"/>
        <w:rPr>
          <w:rFonts w:ascii="Arial" w:hAnsi="Arial" w:cs="Arial"/>
        </w:rPr>
      </w:pPr>
      <w:r w:rsidRPr="004B6E05">
        <w:rPr>
          <w:rFonts w:ascii="Arial" w:hAnsi="Arial" w:cs="Arial"/>
        </w:rPr>
        <w:t>Fungsi</w:t>
      </w:r>
    </w:p>
    <w:p w:rsidR="00B75358" w:rsidRDefault="00B75358" w:rsidP="00B75358">
      <w:pPr>
        <w:pStyle w:val="ListParagraph"/>
        <w:numPr>
          <w:ilvl w:val="0"/>
          <w:numId w:val="9"/>
        </w:numPr>
        <w:tabs>
          <w:tab w:val="left" w:pos="540"/>
        </w:tabs>
        <w:spacing w:after="0" w:line="360" w:lineRule="auto"/>
        <w:ind w:left="1985" w:hanging="567"/>
        <w:jc w:val="both"/>
        <w:rPr>
          <w:rFonts w:ascii="Arial" w:hAnsi="Arial" w:cs="Arial"/>
        </w:rPr>
      </w:pPr>
      <w:r w:rsidRPr="004B6E05">
        <w:rPr>
          <w:rFonts w:ascii="Arial" w:hAnsi="Arial" w:cs="Arial"/>
        </w:rPr>
        <w:t>Penyusunan dan pelaksanaan rencana kerja bagian rumah tangga</w:t>
      </w:r>
      <w:r>
        <w:rPr>
          <w:rFonts w:ascii="Arial" w:hAnsi="Arial" w:cs="Arial"/>
        </w:rPr>
        <w:t>;</w:t>
      </w:r>
    </w:p>
    <w:p w:rsidR="00B75358" w:rsidRDefault="00B75358" w:rsidP="00B75358">
      <w:pPr>
        <w:pStyle w:val="ListParagraph"/>
        <w:numPr>
          <w:ilvl w:val="0"/>
          <w:numId w:val="9"/>
        </w:numPr>
        <w:tabs>
          <w:tab w:val="left" w:pos="540"/>
        </w:tabs>
        <w:spacing w:after="0" w:line="360" w:lineRule="auto"/>
        <w:ind w:left="1985" w:hanging="567"/>
        <w:jc w:val="both"/>
        <w:rPr>
          <w:rFonts w:ascii="Arial" w:hAnsi="Arial" w:cs="Arial"/>
        </w:rPr>
      </w:pPr>
      <w:r>
        <w:rPr>
          <w:rFonts w:ascii="Arial" w:hAnsi="Arial" w:cs="Arial"/>
        </w:rPr>
        <w:t>Pengoordinasian kegiatan logistik kantor, mobilitas kendaraan dan rumah tangga pimpinan;</w:t>
      </w:r>
    </w:p>
    <w:p w:rsidR="00B75358" w:rsidRDefault="00B75358" w:rsidP="00B75358">
      <w:pPr>
        <w:pStyle w:val="ListParagraph"/>
        <w:numPr>
          <w:ilvl w:val="0"/>
          <w:numId w:val="9"/>
        </w:numPr>
        <w:tabs>
          <w:tab w:val="left" w:pos="540"/>
        </w:tabs>
        <w:spacing w:after="0" w:line="360" w:lineRule="auto"/>
        <w:ind w:left="1985" w:hanging="567"/>
        <w:jc w:val="both"/>
        <w:rPr>
          <w:rFonts w:ascii="Arial" w:hAnsi="Arial" w:cs="Arial"/>
        </w:rPr>
      </w:pPr>
      <w:r>
        <w:rPr>
          <w:rFonts w:ascii="Arial" w:hAnsi="Arial" w:cs="Arial"/>
        </w:rPr>
        <w:t>Pengoordinasian fungsi logistic kantor, mobilitas kendaraan dan rumah tangga pimpinan;</w:t>
      </w:r>
    </w:p>
    <w:p w:rsidR="00B75358" w:rsidRDefault="00B75358" w:rsidP="00B75358">
      <w:pPr>
        <w:pStyle w:val="ListParagraph"/>
        <w:numPr>
          <w:ilvl w:val="0"/>
          <w:numId w:val="9"/>
        </w:numPr>
        <w:tabs>
          <w:tab w:val="left" w:pos="540"/>
        </w:tabs>
        <w:spacing w:after="0" w:line="360" w:lineRule="auto"/>
        <w:ind w:left="1985" w:hanging="567"/>
        <w:jc w:val="both"/>
        <w:rPr>
          <w:rFonts w:ascii="Arial" w:hAnsi="Arial" w:cs="Arial"/>
        </w:rPr>
      </w:pPr>
      <w:r>
        <w:rPr>
          <w:rFonts w:ascii="Arial" w:hAnsi="Arial" w:cs="Arial"/>
        </w:rPr>
        <w:t xml:space="preserve"> Penyiapan bahan penyusunan kebijakan dan teknis pelaksanaanya;</w:t>
      </w:r>
    </w:p>
    <w:p w:rsidR="00B75358" w:rsidRDefault="00B75358" w:rsidP="00B75358">
      <w:pPr>
        <w:pStyle w:val="ListParagraph"/>
        <w:numPr>
          <w:ilvl w:val="0"/>
          <w:numId w:val="9"/>
        </w:numPr>
        <w:tabs>
          <w:tab w:val="left" w:pos="540"/>
        </w:tabs>
        <w:spacing w:after="0" w:line="360" w:lineRule="auto"/>
        <w:ind w:left="1985" w:hanging="567"/>
        <w:jc w:val="both"/>
        <w:rPr>
          <w:rFonts w:ascii="Arial" w:hAnsi="Arial" w:cs="Arial"/>
        </w:rPr>
      </w:pPr>
      <w:r>
        <w:rPr>
          <w:rFonts w:ascii="Arial" w:hAnsi="Arial" w:cs="Arial"/>
        </w:rPr>
        <w:t>Pelaksanaan program dan kegiatan pelayanan rumah tangga pimpinan; dan</w:t>
      </w:r>
    </w:p>
    <w:p w:rsidR="00B75358" w:rsidRDefault="00B75358" w:rsidP="00B75358">
      <w:pPr>
        <w:pStyle w:val="ListParagraph"/>
        <w:numPr>
          <w:ilvl w:val="0"/>
          <w:numId w:val="9"/>
        </w:numPr>
        <w:tabs>
          <w:tab w:val="left" w:pos="540"/>
        </w:tabs>
        <w:spacing w:after="0" w:line="360" w:lineRule="auto"/>
        <w:ind w:left="1985" w:hanging="567"/>
        <w:jc w:val="both"/>
        <w:rPr>
          <w:rFonts w:ascii="Arial" w:hAnsi="Arial" w:cs="Arial"/>
        </w:rPr>
      </w:pPr>
      <w:r>
        <w:rPr>
          <w:rFonts w:ascii="Arial" w:hAnsi="Arial" w:cs="Arial"/>
        </w:rPr>
        <w:t xml:space="preserve">Pelakaksanan fungsi </w:t>
      </w:r>
      <w:proofErr w:type="gramStart"/>
      <w:r>
        <w:rPr>
          <w:rFonts w:ascii="Arial" w:hAnsi="Arial" w:cs="Arial"/>
        </w:rPr>
        <w:t>lain</w:t>
      </w:r>
      <w:proofErr w:type="gramEnd"/>
      <w:r>
        <w:rPr>
          <w:rFonts w:ascii="Arial" w:hAnsi="Arial" w:cs="Arial"/>
        </w:rPr>
        <w:t xml:space="preserve"> yang diberikan oleh atasan sesuai dengan bidang dan tugasnya.</w:t>
      </w:r>
    </w:p>
    <w:p w:rsidR="00B75358" w:rsidRDefault="00B75358" w:rsidP="00B75358">
      <w:pPr>
        <w:tabs>
          <w:tab w:val="left" w:pos="540"/>
        </w:tabs>
        <w:spacing w:after="0" w:line="360" w:lineRule="auto"/>
        <w:jc w:val="both"/>
        <w:rPr>
          <w:rFonts w:ascii="Arial" w:hAnsi="Arial" w:cs="Arial"/>
        </w:rPr>
      </w:pPr>
    </w:p>
    <w:p w:rsidR="00B75358" w:rsidRDefault="00B75358" w:rsidP="00B75358">
      <w:pPr>
        <w:tabs>
          <w:tab w:val="left" w:pos="540"/>
        </w:tabs>
        <w:spacing w:after="0" w:line="360" w:lineRule="auto"/>
        <w:jc w:val="both"/>
        <w:rPr>
          <w:rFonts w:ascii="Arial" w:hAnsi="Arial" w:cs="Arial"/>
        </w:rPr>
      </w:pPr>
    </w:p>
    <w:p w:rsidR="00B75358" w:rsidRDefault="00B75358" w:rsidP="00B75358">
      <w:pPr>
        <w:tabs>
          <w:tab w:val="left" w:pos="540"/>
        </w:tabs>
        <w:spacing w:after="0" w:line="360" w:lineRule="auto"/>
        <w:jc w:val="both"/>
        <w:rPr>
          <w:rFonts w:ascii="Arial" w:hAnsi="Arial" w:cs="Arial"/>
        </w:rPr>
      </w:pPr>
    </w:p>
    <w:p w:rsidR="00B75358" w:rsidRDefault="00B75358" w:rsidP="00B75358">
      <w:pPr>
        <w:tabs>
          <w:tab w:val="left" w:pos="540"/>
        </w:tabs>
        <w:spacing w:after="0" w:line="360" w:lineRule="auto"/>
        <w:jc w:val="both"/>
        <w:rPr>
          <w:rFonts w:ascii="Arial" w:hAnsi="Arial" w:cs="Arial"/>
        </w:rPr>
      </w:pPr>
    </w:p>
    <w:p w:rsidR="00B75358" w:rsidRPr="005C0DEA" w:rsidRDefault="00B75358" w:rsidP="00B75358">
      <w:pPr>
        <w:tabs>
          <w:tab w:val="left" w:pos="540"/>
        </w:tabs>
        <w:spacing w:after="0" w:line="360" w:lineRule="auto"/>
        <w:jc w:val="both"/>
        <w:rPr>
          <w:rFonts w:ascii="Arial" w:hAnsi="Arial" w:cs="Arial"/>
        </w:rPr>
      </w:pPr>
    </w:p>
    <w:p w:rsidR="00B75358" w:rsidRPr="00CE0B54" w:rsidRDefault="00B75358" w:rsidP="00B75358">
      <w:pPr>
        <w:tabs>
          <w:tab w:val="left" w:pos="540"/>
          <w:tab w:val="left" w:pos="720"/>
          <w:tab w:val="left" w:pos="993"/>
        </w:tabs>
        <w:spacing w:line="360" w:lineRule="auto"/>
        <w:ind w:left="993" w:hanging="426"/>
        <w:jc w:val="both"/>
        <w:rPr>
          <w:rFonts w:ascii="Arial" w:hAnsi="Arial" w:cs="Arial"/>
        </w:rPr>
      </w:pPr>
      <w:r w:rsidRPr="00CE0B54">
        <w:rPr>
          <w:rFonts w:ascii="Arial" w:hAnsi="Arial" w:cs="Arial"/>
        </w:rPr>
        <w:t>C.</w:t>
      </w:r>
      <w:r w:rsidRPr="00CE0B54">
        <w:rPr>
          <w:rFonts w:ascii="Arial" w:hAnsi="Arial" w:cs="Arial"/>
        </w:rPr>
        <w:tab/>
        <w:t>Bagian Administrasi Keuangan Sekretariat</w:t>
      </w:r>
    </w:p>
    <w:p w:rsidR="00B75358" w:rsidRPr="00FD719B" w:rsidRDefault="00B75358" w:rsidP="00B75358">
      <w:pPr>
        <w:tabs>
          <w:tab w:val="left" w:pos="540"/>
          <w:tab w:val="left" w:pos="720"/>
          <w:tab w:val="left" w:pos="993"/>
        </w:tabs>
        <w:spacing w:line="360" w:lineRule="auto"/>
        <w:ind w:left="993" w:hanging="426"/>
        <w:jc w:val="both"/>
        <w:rPr>
          <w:rFonts w:ascii="Arial" w:hAnsi="Arial" w:cs="Arial"/>
        </w:rPr>
      </w:pPr>
      <w:r w:rsidRPr="00CE0B54">
        <w:rPr>
          <w:rFonts w:ascii="Arial" w:hAnsi="Arial" w:cs="Arial"/>
        </w:rPr>
        <w:tab/>
      </w:r>
      <w:r>
        <w:rPr>
          <w:rFonts w:ascii="Arial" w:hAnsi="Arial" w:cs="Arial"/>
        </w:rPr>
        <w:tab/>
      </w:r>
      <w:r w:rsidRPr="00CE0B54">
        <w:rPr>
          <w:rFonts w:ascii="Arial" w:hAnsi="Arial" w:cs="Arial"/>
        </w:rPr>
        <w:t xml:space="preserve">Mempunyai </w:t>
      </w:r>
      <w:proofErr w:type="gramStart"/>
      <w:r w:rsidRPr="00CE0B54">
        <w:rPr>
          <w:rFonts w:ascii="Arial" w:hAnsi="Arial" w:cs="Arial"/>
        </w:rPr>
        <w:t xml:space="preserve">fungsi </w:t>
      </w:r>
      <w:r>
        <w:rPr>
          <w:rFonts w:ascii="Arial" w:hAnsi="Arial" w:cs="Arial"/>
        </w:rPr>
        <w:t>:</w:t>
      </w:r>
      <w:proofErr w:type="gramEnd"/>
    </w:p>
    <w:p w:rsidR="00B75358" w:rsidRPr="00FD719B" w:rsidRDefault="00B75358" w:rsidP="00B75358">
      <w:pPr>
        <w:pStyle w:val="ListParagraph"/>
        <w:numPr>
          <w:ilvl w:val="0"/>
          <w:numId w:val="10"/>
        </w:numPr>
        <w:tabs>
          <w:tab w:val="left" w:pos="540"/>
          <w:tab w:val="left" w:pos="993"/>
        </w:tabs>
        <w:spacing w:after="0" w:line="360" w:lineRule="auto"/>
        <w:jc w:val="both"/>
        <w:rPr>
          <w:rFonts w:ascii="Arial" w:hAnsi="Arial" w:cs="Arial"/>
        </w:rPr>
      </w:pPr>
      <w:r w:rsidRPr="00FD719B">
        <w:rPr>
          <w:rFonts w:ascii="Arial" w:hAnsi="Arial" w:cs="Arial"/>
        </w:rPr>
        <w:t xml:space="preserve">Tugas Pokok </w:t>
      </w:r>
    </w:p>
    <w:p w:rsidR="00B75358" w:rsidRPr="00FD719B" w:rsidRDefault="00B75358" w:rsidP="00B75358">
      <w:pPr>
        <w:pStyle w:val="ListParagraph"/>
        <w:tabs>
          <w:tab w:val="left" w:pos="540"/>
          <w:tab w:val="left" w:pos="993"/>
        </w:tabs>
        <w:spacing w:line="360" w:lineRule="auto"/>
        <w:ind w:left="1347"/>
        <w:jc w:val="both"/>
        <w:rPr>
          <w:rFonts w:ascii="Arial" w:hAnsi="Arial" w:cs="Arial"/>
        </w:rPr>
      </w:pPr>
      <w:bookmarkStart w:id="1" w:name="_Hlk504659467"/>
      <w:proofErr w:type="gramStart"/>
      <w:r>
        <w:rPr>
          <w:rFonts w:ascii="Arial" w:hAnsi="Arial" w:cs="Arial"/>
        </w:rPr>
        <w:t>Mempunyai tugas membantu Biro Umum dalam rangka pelaksanaan dan pengoordinasian realisasi anggaran pada sekretariat, verifikasi keuangan, penyelenggaraan tugas-tugas administrasi keuangan, penyiapan bahan penyelenggaraan anggaran serta pengelolaan administrasi keuangan sesuai dengan ketentuan perundang –undangan yang berlaku.</w:t>
      </w:r>
      <w:proofErr w:type="gramEnd"/>
    </w:p>
    <w:bookmarkEnd w:id="1"/>
    <w:p w:rsidR="00B75358" w:rsidRPr="00FD719B" w:rsidRDefault="00B75358" w:rsidP="00B75358">
      <w:pPr>
        <w:pStyle w:val="ListParagraph"/>
        <w:tabs>
          <w:tab w:val="left" w:pos="540"/>
          <w:tab w:val="left" w:pos="993"/>
        </w:tabs>
        <w:spacing w:line="360" w:lineRule="auto"/>
        <w:ind w:left="1347"/>
        <w:jc w:val="both"/>
        <w:rPr>
          <w:rFonts w:ascii="Arial" w:hAnsi="Arial" w:cs="Arial"/>
        </w:rPr>
      </w:pPr>
    </w:p>
    <w:p w:rsidR="00B75358" w:rsidRDefault="00B75358" w:rsidP="00B75358">
      <w:pPr>
        <w:pStyle w:val="ListParagraph"/>
        <w:numPr>
          <w:ilvl w:val="0"/>
          <w:numId w:val="10"/>
        </w:numPr>
        <w:tabs>
          <w:tab w:val="left" w:pos="540"/>
          <w:tab w:val="left" w:pos="993"/>
        </w:tabs>
        <w:spacing w:after="0" w:line="360" w:lineRule="auto"/>
        <w:ind w:left="1418" w:hanging="431"/>
        <w:jc w:val="both"/>
        <w:rPr>
          <w:rFonts w:ascii="Arial" w:hAnsi="Arial" w:cs="Arial"/>
        </w:rPr>
      </w:pPr>
      <w:r w:rsidRPr="00FD719B">
        <w:rPr>
          <w:rFonts w:ascii="Arial" w:hAnsi="Arial" w:cs="Arial"/>
        </w:rPr>
        <w:t>Fungsi  :</w:t>
      </w:r>
    </w:p>
    <w:p w:rsidR="00B75358" w:rsidRPr="00FD719B" w:rsidRDefault="00B75358" w:rsidP="00B75358">
      <w:pPr>
        <w:pStyle w:val="ListParagraph"/>
        <w:tabs>
          <w:tab w:val="left" w:pos="540"/>
          <w:tab w:val="left" w:pos="993"/>
        </w:tabs>
        <w:spacing w:line="360" w:lineRule="auto"/>
        <w:ind w:left="1418"/>
        <w:jc w:val="both"/>
        <w:rPr>
          <w:rFonts w:ascii="Arial" w:hAnsi="Arial" w:cs="Arial"/>
          <w:sz w:val="6"/>
        </w:rPr>
      </w:pP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bookmarkStart w:id="2" w:name="_Hlk504659496"/>
      <w:r w:rsidRPr="00FD719B">
        <w:rPr>
          <w:rFonts w:ascii="Arial" w:hAnsi="Arial" w:cs="Arial"/>
        </w:rPr>
        <w:t xml:space="preserve">Penyusunan dan pelaksanaan rencana kerja Bagian </w:t>
      </w:r>
      <w:r>
        <w:rPr>
          <w:rFonts w:ascii="Arial" w:hAnsi="Arial" w:cs="Arial"/>
        </w:rPr>
        <w:t xml:space="preserve">Administrasi </w:t>
      </w:r>
      <w:r w:rsidRPr="00FD719B">
        <w:rPr>
          <w:rFonts w:ascii="Arial" w:hAnsi="Arial" w:cs="Arial"/>
        </w:rPr>
        <w:t>Keuangan Sekretariat</w:t>
      </w:r>
      <w:r>
        <w:rPr>
          <w:rFonts w:ascii="Arial" w:hAnsi="Arial" w:cs="Arial"/>
        </w:rPr>
        <w:t>;</w:t>
      </w: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Pengoordinasian realisasi anggaran pada sekretariat;</w:t>
      </w: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Pelaksanaan verifikasi keuangan sekretariat;</w:t>
      </w: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Pelaksanaan tugas-tugas administrasi keuangan sesuai dengan ketentuan peraturan perundang-undangan yang berlaku;</w:t>
      </w: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Pengoordinasian pelaksanaan urusan perjalan pimpinan dan pejabat/pegawai pemerintah daerah sesuai dengan ketentuan peraturan perundang-undangan yang berlaku;</w:t>
      </w: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Pengoordinasian pelaksanaan dan penyiapan bahan penyelenggaraan anggran serta pengelolaan administrasi keuangan ;</w:t>
      </w: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Pengoordinasian penyiapan anggaran belanja pegawai dan belanja non pegawai dilingkungan sekretariat daerah;</w:t>
      </w:r>
    </w:p>
    <w:p w:rsidR="00B75358"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Pengoordinasian fungsi pengadministrasian dan pembukuan belanja langsung lingkup sekretariat daerah; dan</w:t>
      </w:r>
    </w:p>
    <w:p w:rsidR="00B75358" w:rsidRPr="00FD719B" w:rsidRDefault="00B75358" w:rsidP="00B75358">
      <w:pPr>
        <w:pStyle w:val="ListParagraph"/>
        <w:numPr>
          <w:ilvl w:val="0"/>
          <w:numId w:val="11"/>
        </w:numPr>
        <w:tabs>
          <w:tab w:val="left" w:pos="540"/>
          <w:tab w:val="left" w:pos="993"/>
        </w:tabs>
        <w:spacing w:after="0" w:line="360" w:lineRule="auto"/>
        <w:ind w:left="1985" w:hanging="567"/>
        <w:jc w:val="both"/>
        <w:rPr>
          <w:rFonts w:ascii="Arial" w:hAnsi="Arial" w:cs="Arial"/>
        </w:rPr>
      </w:pPr>
      <w:r>
        <w:rPr>
          <w:rFonts w:ascii="Arial" w:hAnsi="Arial" w:cs="Arial"/>
        </w:rPr>
        <w:t xml:space="preserve">Pelaksanaan fungsi </w:t>
      </w:r>
      <w:proofErr w:type="gramStart"/>
      <w:r>
        <w:rPr>
          <w:rFonts w:ascii="Arial" w:hAnsi="Arial" w:cs="Arial"/>
        </w:rPr>
        <w:t>lain</w:t>
      </w:r>
      <w:proofErr w:type="gramEnd"/>
      <w:r>
        <w:rPr>
          <w:rFonts w:ascii="Arial" w:hAnsi="Arial" w:cs="Arial"/>
        </w:rPr>
        <w:t xml:space="preserve"> yang diberikan oleh atasan sesuai dengan tugas dan fungsinya.</w:t>
      </w:r>
      <w:bookmarkEnd w:id="2"/>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Pr="00BB5EA8" w:rsidRDefault="00B75358" w:rsidP="00B75358">
      <w:pPr>
        <w:pStyle w:val="ListParagraph"/>
        <w:numPr>
          <w:ilvl w:val="1"/>
          <w:numId w:val="3"/>
        </w:numPr>
        <w:autoSpaceDE w:val="0"/>
        <w:autoSpaceDN w:val="0"/>
        <w:adjustRightInd w:val="0"/>
        <w:spacing w:after="0" w:line="360" w:lineRule="auto"/>
        <w:ind w:right="827"/>
        <w:jc w:val="both"/>
        <w:rPr>
          <w:rFonts w:ascii="Arial" w:hAnsi="Arial" w:cs="Arial"/>
          <w:b/>
          <w:color w:val="984806" w:themeColor="accent6" w:themeShade="80"/>
          <w:sz w:val="24"/>
          <w:szCs w:val="24"/>
          <w:lang w:val="en-GB"/>
        </w:rPr>
      </w:pPr>
      <w:r w:rsidRPr="00BB5EA8">
        <w:rPr>
          <w:rFonts w:ascii="Arial" w:hAnsi="Arial" w:cs="Arial"/>
          <w:b/>
          <w:color w:val="984806" w:themeColor="accent6" w:themeShade="80"/>
          <w:sz w:val="24"/>
          <w:szCs w:val="24"/>
          <w:lang w:val="en-GB"/>
        </w:rPr>
        <w:t>Peran Strategis Biro Umum Setda Provinsi Provinsi Jambi</w:t>
      </w:r>
    </w:p>
    <w:p w:rsidR="00B75358" w:rsidRPr="00A62638" w:rsidRDefault="00B75358" w:rsidP="00B75358">
      <w:pPr>
        <w:pStyle w:val="ListParagraph"/>
        <w:spacing w:after="0" w:line="360" w:lineRule="auto"/>
        <w:ind w:left="-102"/>
        <w:jc w:val="both"/>
        <w:rPr>
          <w:rFonts w:ascii="Arial" w:hAnsi="Arial" w:cs="Arial"/>
          <w:sz w:val="24"/>
        </w:rPr>
      </w:pPr>
      <w:r>
        <w:rPr>
          <w:rFonts w:ascii="Algerian" w:hAnsi="Algerian" w:cs="Arial"/>
          <w:i/>
          <w:sz w:val="56"/>
          <w:szCs w:val="56"/>
        </w:rPr>
        <w:lastRenderedPageBreak/>
        <w:t>B</w:t>
      </w:r>
      <w:r>
        <w:rPr>
          <w:rFonts w:ascii="Arial" w:hAnsi="Arial" w:cs="Arial"/>
        </w:rPr>
        <w:t xml:space="preserve">iro </w:t>
      </w:r>
      <w:r w:rsidRPr="00D55BF1">
        <w:rPr>
          <w:rFonts w:ascii="Arial" w:hAnsi="Arial" w:cs="Arial"/>
          <w:sz w:val="24"/>
          <w:szCs w:val="24"/>
        </w:rPr>
        <w:t xml:space="preserve">Umum Sekretariat Daerah Provinsi </w:t>
      </w:r>
      <w:proofErr w:type="gramStart"/>
      <w:r w:rsidRPr="00D55BF1">
        <w:rPr>
          <w:rFonts w:ascii="Arial" w:hAnsi="Arial" w:cs="Arial"/>
          <w:sz w:val="24"/>
          <w:szCs w:val="24"/>
        </w:rPr>
        <w:t xml:space="preserve">Jambi  </w:t>
      </w:r>
      <w:r w:rsidRPr="00A62638">
        <w:rPr>
          <w:rFonts w:ascii="Arial" w:hAnsi="Arial" w:cs="Arial"/>
          <w:sz w:val="24"/>
        </w:rPr>
        <w:t>melaksanakan</w:t>
      </w:r>
      <w:proofErr w:type="gramEnd"/>
      <w:r w:rsidRPr="00A62638">
        <w:rPr>
          <w:rFonts w:ascii="Arial" w:hAnsi="Arial" w:cs="Arial"/>
          <w:sz w:val="24"/>
        </w:rPr>
        <w:t xml:space="preserve"> fungsi penunjang (technostructure) yang melaksanakan tugas dan fungsi sebagai pembantu kepala Daerah dalam melaksanakan fungsi mengatur dan mengurus untuk menunjang kelancaran pelaksanaan fungsi inti (operating core).</w:t>
      </w:r>
    </w:p>
    <w:p w:rsidR="00B75358" w:rsidRDefault="00B75358" w:rsidP="00B75358">
      <w:pPr>
        <w:pStyle w:val="ListParagraph"/>
        <w:autoSpaceDE w:val="0"/>
        <w:autoSpaceDN w:val="0"/>
        <w:adjustRightInd w:val="0"/>
        <w:spacing w:after="0" w:line="360" w:lineRule="auto"/>
        <w:ind w:left="142" w:right="-24" w:hanging="284"/>
        <w:jc w:val="both"/>
        <w:rPr>
          <w:rFonts w:ascii="Arial" w:hAnsi="Arial" w:cs="Arial"/>
        </w:rPr>
      </w:pPr>
    </w:p>
    <w:p w:rsidR="00B75358" w:rsidRPr="00BB5EA8" w:rsidRDefault="00B75358" w:rsidP="00B75358">
      <w:pPr>
        <w:pStyle w:val="ListParagraph"/>
        <w:autoSpaceDE w:val="0"/>
        <w:autoSpaceDN w:val="0"/>
        <w:adjustRightInd w:val="0"/>
        <w:spacing w:after="0" w:line="360" w:lineRule="auto"/>
        <w:ind w:left="142" w:right="-24" w:hanging="284"/>
        <w:jc w:val="both"/>
        <w:rPr>
          <w:rFonts w:ascii="Arial" w:hAnsi="Arial" w:cs="Arial"/>
          <w:b/>
          <w:color w:val="984806" w:themeColor="accent6" w:themeShade="80"/>
          <w:sz w:val="24"/>
          <w:szCs w:val="24"/>
          <w:lang w:val="en-GB"/>
        </w:rPr>
      </w:pPr>
      <w:r w:rsidRPr="001E1BA7">
        <w:rPr>
          <w:rFonts w:ascii="Arial" w:hAnsi="Arial" w:cs="Arial"/>
        </w:rPr>
        <w:t>.</w:t>
      </w:r>
    </w:p>
    <w:p w:rsidR="00B75358" w:rsidRPr="00BB5EA8" w:rsidRDefault="00B75358" w:rsidP="00B75358">
      <w:pPr>
        <w:pStyle w:val="ListParagraph"/>
        <w:numPr>
          <w:ilvl w:val="1"/>
          <w:numId w:val="3"/>
        </w:numPr>
        <w:autoSpaceDE w:val="0"/>
        <w:autoSpaceDN w:val="0"/>
        <w:adjustRightInd w:val="0"/>
        <w:spacing w:after="0" w:line="360" w:lineRule="auto"/>
        <w:ind w:right="1961"/>
        <w:jc w:val="both"/>
        <w:rPr>
          <w:rFonts w:ascii="Arial" w:hAnsi="Arial" w:cs="Arial"/>
          <w:b/>
          <w:color w:val="984806" w:themeColor="accent6" w:themeShade="80"/>
          <w:sz w:val="24"/>
          <w:szCs w:val="24"/>
          <w:lang w:val="en-GB"/>
        </w:rPr>
      </w:pPr>
      <w:r w:rsidRPr="00BB5EA8">
        <w:rPr>
          <w:rFonts w:ascii="Arial" w:hAnsi="Arial" w:cs="Arial"/>
          <w:b/>
          <w:color w:val="984806" w:themeColor="accent6" w:themeShade="80"/>
          <w:sz w:val="24"/>
          <w:szCs w:val="24"/>
          <w:lang w:val="en-GB"/>
        </w:rPr>
        <w:t>Keragaan SDM Biro Umum Setda Provinsi Jambi</w:t>
      </w:r>
    </w:p>
    <w:p w:rsidR="00B75358" w:rsidRPr="00A62638" w:rsidRDefault="00B75358" w:rsidP="00B75358">
      <w:pPr>
        <w:pStyle w:val="ListParagraph"/>
        <w:spacing w:after="0" w:line="360" w:lineRule="auto"/>
        <w:ind w:left="-102"/>
        <w:jc w:val="both"/>
        <w:rPr>
          <w:rFonts w:ascii="Arial" w:hAnsi="Arial" w:cs="Arial"/>
          <w:lang w:val="en-GB"/>
        </w:rPr>
      </w:pPr>
      <w:r>
        <w:rPr>
          <w:rFonts w:ascii="Algerian" w:hAnsi="Algerian" w:cs="Arial"/>
          <w:b/>
          <w:i/>
          <w:sz w:val="56"/>
          <w:szCs w:val="56"/>
        </w:rPr>
        <w:t>B</w:t>
      </w:r>
      <w:r>
        <w:rPr>
          <w:rFonts w:ascii="Arial" w:hAnsi="Arial" w:cs="Arial"/>
        </w:rPr>
        <w:t xml:space="preserve"> iro Umum Setda Provinsi Jambi</w:t>
      </w:r>
      <w:r>
        <w:rPr>
          <w:rFonts w:ascii="Arial" w:hAnsi="Arial" w:cs="Arial"/>
          <w:lang w:val="en-GB"/>
        </w:rPr>
        <w:t xml:space="preserve">memilki   kapasitas </w:t>
      </w:r>
      <w:r w:rsidRPr="00A62638">
        <w:rPr>
          <w:rFonts w:ascii="Arial" w:hAnsi="Arial" w:cs="Arial"/>
          <w:lang w:val="en-GB"/>
        </w:rPr>
        <w:t xml:space="preserve">SDM dalam jumlah dan </w:t>
      </w:r>
      <w:proofErr w:type="gramStart"/>
      <w:r w:rsidRPr="00A62638">
        <w:rPr>
          <w:rFonts w:ascii="Arial" w:hAnsi="Arial" w:cs="Arial"/>
          <w:lang w:val="en-GB"/>
        </w:rPr>
        <w:t>kualitas  yang</w:t>
      </w:r>
      <w:proofErr w:type="gramEnd"/>
      <w:r w:rsidRPr="00A62638">
        <w:rPr>
          <w:rFonts w:ascii="Arial" w:hAnsi="Arial" w:cs="Arial"/>
          <w:lang w:val="en-GB"/>
        </w:rPr>
        <w:t xml:space="preserve"> memadai. Per Desember 201</w:t>
      </w:r>
      <w:r>
        <w:rPr>
          <w:rFonts w:ascii="Arial" w:hAnsi="Arial" w:cs="Arial"/>
          <w:lang w:val="en-GB"/>
        </w:rPr>
        <w:t>8</w:t>
      </w:r>
      <w:r w:rsidRPr="00A62638">
        <w:rPr>
          <w:rFonts w:ascii="Arial" w:hAnsi="Arial" w:cs="Arial"/>
          <w:lang w:val="en-GB"/>
        </w:rPr>
        <w:t>, jumlah PNS diBiro Umum Setda Provinsi Jambi</w:t>
      </w:r>
      <w:r w:rsidRPr="00A62638">
        <w:rPr>
          <w:rFonts w:ascii="Arial" w:hAnsi="Arial" w:cs="Arial"/>
        </w:rPr>
        <w:t>sebanyak 1</w:t>
      </w:r>
      <w:r>
        <w:rPr>
          <w:rFonts w:ascii="Arial" w:hAnsi="Arial" w:cs="Arial"/>
        </w:rPr>
        <w:t>26</w:t>
      </w:r>
      <w:r w:rsidRPr="00A62638">
        <w:rPr>
          <w:rFonts w:ascii="Arial" w:hAnsi="Arial" w:cs="Arial"/>
        </w:rPr>
        <w:t xml:space="preserve"> orang dengan rincian sebagai </w:t>
      </w:r>
      <w:proofErr w:type="gramStart"/>
      <w:r w:rsidRPr="00A62638">
        <w:rPr>
          <w:rFonts w:ascii="Arial" w:hAnsi="Arial" w:cs="Arial"/>
        </w:rPr>
        <w:t>berikut :</w:t>
      </w:r>
      <w:proofErr w:type="gramEnd"/>
    </w:p>
    <w:p w:rsidR="00B75358" w:rsidRDefault="00B75358" w:rsidP="00B75358">
      <w:pPr>
        <w:pStyle w:val="ListParagraph"/>
        <w:autoSpaceDE w:val="0"/>
        <w:autoSpaceDN w:val="0"/>
        <w:adjustRightInd w:val="0"/>
        <w:spacing w:after="0" w:line="120" w:lineRule="auto"/>
        <w:ind w:left="5103" w:right="-23" w:hanging="5245"/>
        <w:jc w:val="both"/>
        <w:rPr>
          <w:rFonts w:ascii="Arial" w:hAnsi="Arial" w:cs="Arial"/>
          <w:lang w:val="en-GB"/>
        </w:rPr>
      </w:pPr>
      <w:r>
        <w:rPr>
          <w:noProof/>
          <w:lang w:val="id-ID" w:eastAsia="id-ID"/>
        </w:rPr>
        <w:drawing>
          <wp:anchor distT="0" distB="0" distL="114300" distR="114300" simplePos="0" relativeHeight="251660288" behindDoc="0" locked="0" layoutInCell="1" allowOverlap="1">
            <wp:simplePos x="0" y="0"/>
            <wp:positionH relativeFrom="column">
              <wp:posOffset>2939415</wp:posOffset>
            </wp:positionH>
            <wp:positionV relativeFrom="paragraph">
              <wp:posOffset>12065</wp:posOffset>
            </wp:positionV>
            <wp:extent cx="2790825" cy="2085975"/>
            <wp:effectExtent l="0" t="0" r="0"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B75358" w:rsidRDefault="00B75358" w:rsidP="00B75358">
      <w:pPr>
        <w:autoSpaceDE w:val="0"/>
        <w:autoSpaceDN w:val="0"/>
        <w:adjustRightInd w:val="0"/>
        <w:spacing w:after="0" w:line="360" w:lineRule="auto"/>
        <w:ind w:left="-142" w:right="4512"/>
        <w:jc w:val="both"/>
        <w:rPr>
          <w:rFonts w:ascii="Arial" w:hAnsi="Arial" w:cs="Arial"/>
          <w:lang w:val="en-GB"/>
        </w:rPr>
      </w:pPr>
      <w:r>
        <w:rPr>
          <w:rFonts w:ascii="Arial" w:hAnsi="Arial" w:cs="Arial"/>
          <w:lang w:val="en-GB"/>
        </w:rPr>
        <w:t>D</w:t>
      </w:r>
      <w:r w:rsidRPr="00C43A2A">
        <w:rPr>
          <w:rFonts w:ascii="Arial" w:hAnsi="Arial" w:cs="Arial"/>
          <w:lang w:val="en-GB"/>
        </w:rPr>
        <w:t xml:space="preserve">engan perimbangan lakilakisebanyak </w:t>
      </w:r>
      <w:r>
        <w:rPr>
          <w:rFonts w:ascii="Arial" w:hAnsi="Arial" w:cs="Arial"/>
          <w:lang w:val="en-GB"/>
        </w:rPr>
        <w:t xml:space="preserve">92 orang </w:t>
      </w:r>
      <w:r w:rsidRPr="00C43A2A">
        <w:rPr>
          <w:rFonts w:ascii="Arial" w:hAnsi="Arial" w:cs="Arial"/>
          <w:lang w:val="en-GB"/>
        </w:rPr>
        <w:t>(</w:t>
      </w:r>
      <w:r>
        <w:rPr>
          <w:rFonts w:ascii="Arial" w:hAnsi="Arial" w:cs="Arial"/>
          <w:lang w:val="en-GB"/>
        </w:rPr>
        <w:t>73</w:t>
      </w:r>
      <w:r w:rsidRPr="00C43A2A">
        <w:rPr>
          <w:rFonts w:ascii="Arial" w:hAnsi="Arial" w:cs="Arial"/>
          <w:lang w:val="en-GB"/>
        </w:rPr>
        <w:t xml:space="preserve">%) danperempuan sebanyak </w:t>
      </w:r>
      <w:r>
        <w:rPr>
          <w:rFonts w:ascii="Arial" w:hAnsi="Arial" w:cs="Arial"/>
          <w:lang w:val="en-GB"/>
        </w:rPr>
        <w:t>34</w:t>
      </w:r>
      <w:r w:rsidRPr="00C43A2A">
        <w:rPr>
          <w:rFonts w:ascii="Arial" w:hAnsi="Arial" w:cs="Arial"/>
          <w:lang w:val="en-GB"/>
        </w:rPr>
        <w:t xml:space="preserve"> </w:t>
      </w:r>
      <w:proofErr w:type="gramStart"/>
      <w:r w:rsidRPr="00C43A2A">
        <w:rPr>
          <w:rFonts w:ascii="Arial" w:hAnsi="Arial" w:cs="Arial"/>
          <w:lang w:val="en-GB"/>
        </w:rPr>
        <w:t>orang(</w:t>
      </w:r>
      <w:proofErr w:type="gramEnd"/>
      <w:r>
        <w:rPr>
          <w:rFonts w:ascii="Arial" w:hAnsi="Arial" w:cs="Arial"/>
          <w:lang w:val="en-GB"/>
        </w:rPr>
        <w:t>27</w:t>
      </w:r>
      <w:r w:rsidRPr="00C43A2A">
        <w:rPr>
          <w:rFonts w:ascii="Arial" w:hAnsi="Arial" w:cs="Arial"/>
          <w:lang w:val="en-GB"/>
        </w:rPr>
        <w:t xml:space="preserve">%), yang </w:t>
      </w:r>
      <w:r>
        <w:rPr>
          <w:rFonts w:ascii="Arial" w:hAnsi="Arial" w:cs="Arial"/>
          <w:lang w:val="en-GB"/>
        </w:rPr>
        <w:t xml:space="preserve">belum </w:t>
      </w:r>
      <w:r w:rsidRPr="00C43A2A">
        <w:rPr>
          <w:rFonts w:ascii="Arial" w:hAnsi="Arial" w:cs="Arial"/>
          <w:lang w:val="en-GB"/>
        </w:rPr>
        <w:t xml:space="preserve">menunjukkanperimbangan gender yang baiksebagaimana nampak dalam </w:t>
      </w:r>
      <w:r>
        <w:rPr>
          <w:rFonts w:ascii="Arial" w:hAnsi="Arial" w:cs="Arial"/>
          <w:lang w:val="en-GB"/>
        </w:rPr>
        <w:t xml:space="preserve">grafik disamping </w:t>
      </w:r>
      <w:r w:rsidRPr="00C43A2A">
        <w:rPr>
          <w:rFonts w:ascii="Arial" w:hAnsi="Arial" w:cs="Arial"/>
          <w:lang w:val="en-GB"/>
        </w:rPr>
        <w:t>ini:</w:t>
      </w:r>
    </w:p>
    <w:p w:rsidR="00B75358" w:rsidRDefault="00B75358" w:rsidP="00B75358">
      <w:pPr>
        <w:autoSpaceDE w:val="0"/>
        <w:autoSpaceDN w:val="0"/>
        <w:adjustRightInd w:val="0"/>
        <w:spacing w:after="0" w:line="120" w:lineRule="auto"/>
        <w:ind w:left="-142" w:right="4513"/>
        <w:jc w:val="both"/>
        <w:rPr>
          <w:rFonts w:ascii="Arial" w:hAnsi="Arial" w:cs="Arial"/>
          <w:lang w:val="en-GB"/>
        </w:rPr>
      </w:pPr>
    </w:p>
    <w:p w:rsidR="00B75358" w:rsidRDefault="00B75358" w:rsidP="00B75358">
      <w:pPr>
        <w:autoSpaceDE w:val="0"/>
        <w:autoSpaceDN w:val="0"/>
        <w:adjustRightInd w:val="0"/>
        <w:spacing w:after="0" w:line="120" w:lineRule="auto"/>
        <w:ind w:left="-142" w:right="4513"/>
        <w:jc w:val="both"/>
        <w:rPr>
          <w:rFonts w:ascii="Arial" w:hAnsi="Arial" w:cs="Arial"/>
          <w:lang w:val="en-GB"/>
        </w:rPr>
      </w:pPr>
    </w:p>
    <w:p w:rsidR="00B75358" w:rsidRDefault="00B75358" w:rsidP="00B75358">
      <w:pPr>
        <w:autoSpaceDE w:val="0"/>
        <w:autoSpaceDN w:val="0"/>
        <w:adjustRightInd w:val="0"/>
        <w:spacing w:after="0" w:line="360" w:lineRule="auto"/>
        <w:ind w:left="-142" w:right="4512"/>
        <w:jc w:val="both"/>
        <w:rPr>
          <w:rFonts w:ascii="Arial" w:hAnsi="Arial" w:cs="Arial"/>
          <w:lang w:val="en-GB"/>
        </w:rPr>
      </w:pPr>
      <w:r w:rsidRPr="003A2B77">
        <w:rPr>
          <w:rFonts w:ascii="Arial" w:hAnsi="Arial" w:cs="Arial"/>
          <w:lang w:val="en-GB"/>
        </w:rPr>
        <w:t>Bila dirunut per jenjang pendidikan</w:t>
      </w:r>
      <w:proofErr w:type="gramStart"/>
      <w:r w:rsidRPr="003A2B77">
        <w:rPr>
          <w:rFonts w:ascii="Arial" w:hAnsi="Arial" w:cs="Arial"/>
          <w:lang w:val="en-GB"/>
        </w:rPr>
        <w:t>,maka</w:t>
      </w:r>
      <w:proofErr w:type="gramEnd"/>
      <w:r w:rsidRPr="003A2B77">
        <w:rPr>
          <w:rFonts w:ascii="Arial" w:hAnsi="Arial" w:cs="Arial"/>
          <w:lang w:val="en-GB"/>
        </w:rPr>
        <w:t xml:space="preserve"> persentase terbesar adalahjenjang pendidikan S</w:t>
      </w:r>
      <w:r>
        <w:rPr>
          <w:rFonts w:ascii="Arial" w:hAnsi="Arial" w:cs="Arial"/>
          <w:lang w:val="en-GB"/>
        </w:rPr>
        <w:t>LTA</w:t>
      </w:r>
      <w:r w:rsidRPr="003A2B77">
        <w:rPr>
          <w:rFonts w:ascii="Arial" w:hAnsi="Arial" w:cs="Arial"/>
          <w:lang w:val="en-GB"/>
        </w:rPr>
        <w:t xml:space="preserve"> sebanyak </w:t>
      </w:r>
      <w:r>
        <w:rPr>
          <w:rFonts w:ascii="Arial" w:hAnsi="Arial" w:cs="Arial"/>
          <w:lang w:val="en-GB"/>
        </w:rPr>
        <w:t xml:space="preserve">54 orang </w:t>
      </w:r>
      <w:r w:rsidRPr="003A2B77">
        <w:rPr>
          <w:rFonts w:ascii="Arial" w:hAnsi="Arial" w:cs="Arial"/>
          <w:lang w:val="en-GB"/>
        </w:rPr>
        <w:t>(</w:t>
      </w:r>
      <w:r>
        <w:rPr>
          <w:rFonts w:ascii="Arial" w:hAnsi="Arial" w:cs="Arial"/>
          <w:lang w:val="en-GB"/>
        </w:rPr>
        <w:t>43</w:t>
      </w:r>
      <w:r w:rsidRPr="003A2B77">
        <w:rPr>
          <w:rFonts w:ascii="Arial" w:hAnsi="Arial" w:cs="Arial"/>
          <w:lang w:val="en-GB"/>
        </w:rPr>
        <w:t xml:space="preserve">%), </w:t>
      </w:r>
    </w:p>
    <w:p w:rsidR="00B75358" w:rsidRDefault="00B75358" w:rsidP="00B75358">
      <w:pPr>
        <w:autoSpaceDE w:val="0"/>
        <w:autoSpaceDN w:val="0"/>
        <w:adjustRightInd w:val="0"/>
        <w:spacing w:after="0" w:line="360" w:lineRule="auto"/>
        <w:ind w:left="-142" w:right="-24"/>
        <w:jc w:val="both"/>
        <w:rPr>
          <w:rFonts w:ascii="Arial" w:hAnsi="Arial" w:cs="Arial"/>
          <w:lang w:val="en-GB"/>
        </w:rPr>
      </w:pPr>
      <w:proofErr w:type="gramStart"/>
      <w:r w:rsidRPr="003A2B77">
        <w:rPr>
          <w:rFonts w:ascii="Arial" w:hAnsi="Arial" w:cs="Arial"/>
          <w:lang w:val="en-GB"/>
        </w:rPr>
        <w:t>kemudian</w:t>
      </w:r>
      <w:proofErr w:type="gramEnd"/>
      <w:r w:rsidRPr="003A2B77">
        <w:rPr>
          <w:rFonts w:ascii="Arial" w:hAnsi="Arial" w:cs="Arial"/>
          <w:lang w:val="en-GB"/>
        </w:rPr>
        <w:t xml:space="preserve"> S</w:t>
      </w:r>
      <w:r>
        <w:rPr>
          <w:rFonts w:ascii="Arial" w:hAnsi="Arial" w:cs="Arial"/>
          <w:lang w:val="en-GB"/>
        </w:rPr>
        <w:t>1</w:t>
      </w:r>
      <w:r w:rsidRPr="003A2B77">
        <w:rPr>
          <w:rFonts w:ascii="Arial" w:hAnsi="Arial" w:cs="Arial"/>
          <w:lang w:val="en-GB"/>
        </w:rPr>
        <w:t xml:space="preserve"> sebanyak </w:t>
      </w:r>
      <w:r>
        <w:rPr>
          <w:rFonts w:ascii="Arial" w:hAnsi="Arial" w:cs="Arial"/>
          <w:lang w:val="en-GB"/>
        </w:rPr>
        <w:t>43</w:t>
      </w:r>
      <w:r w:rsidRPr="003A2B77">
        <w:rPr>
          <w:rFonts w:ascii="Arial" w:hAnsi="Arial" w:cs="Arial"/>
          <w:lang w:val="en-GB"/>
        </w:rPr>
        <w:t xml:space="preserve"> orang (</w:t>
      </w:r>
      <w:r>
        <w:rPr>
          <w:rFonts w:ascii="Arial" w:hAnsi="Arial" w:cs="Arial"/>
          <w:lang w:val="en-GB"/>
        </w:rPr>
        <w:t>34</w:t>
      </w:r>
      <w:r w:rsidRPr="003A2B77">
        <w:rPr>
          <w:rFonts w:ascii="Arial" w:hAnsi="Arial" w:cs="Arial"/>
          <w:lang w:val="en-GB"/>
        </w:rPr>
        <w:t>%).</w:t>
      </w:r>
      <w:r w:rsidRPr="00D40100">
        <w:rPr>
          <w:rFonts w:ascii="Arial" w:hAnsi="Arial" w:cs="Arial"/>
          <w:lang w:val="en-GB"/>
        </w:rPr>
        <w:t>Selain itu, PNS dengan pendidikan</w:t>
      </w:r>
      <w:r>
        <w:rPr>
          <w:rFonts w:ascii="Arial" w:hAnsi="Arial" w:cs="Arial"/>
          <w:lang w:val="en-GB"/>
        </w:rPr>
        <w:t xml:space="preserve">S2 juga sudah mulai banyak yaitu sebanyak 11  orang (9%). </w:t>
      </w:r>
      <w:proofErr w:type="gramStart"/>
      <w:r w:rsidRPr="00D40100">
        <w:rPr>
          <w:rFonts w:ascii="Arial" w:hAnsi="Arial" w:cs="Arial"/>
          <w:lang w:val="en-GB"/>
        </w:rPr>
        <w:t xml:space="preserve">Hal ini menunjukkanbahwa dari segi jenjang pendidikan, </w:t>
      </w:r>
      <w:r>
        <w:rPr>
          <w:rFonts w:ascii="Arial" w:hAnsi="Arial" w:cs="Arial"/>
          <w:lang w:val="en-GB"/>
        </w:rPr>
        <w:t>Biro Umum Setda Provinsi Jambi</w:t>
      </w:r>
      <w:r w:rsidRPr="00D40100">
        <w:rPr>
          <w:rFonts w:ascii="Arial" w:hAnsi="Arial" w:cs="Arial"/>
          <w:lang w:val="en-GB"/>
        </w:rPr>
        <w:t xml:space="preserve"> memiliki keragaan sumber dayamanusia yang baik.</w:t>
      </w:r>
      <w:proofErr w:type="gramEnd"/>
      <w:r w:rsidRPr="00D40100">
        <w:rPr>
          <w:rFonts w:ascii="Arial" w:hAnsi="Arial" w:cs="Arial"/>
          <w:lang w:val="en-GB"/>
        </w:rPr>
        <w:t xml:space="preserve"> </w:t>
      </w:r>
      <w:proofErr w:type="gramStart"/>
      <w:r>
        <w:rPr>
          <w:rFonts w:ascii="Arial" w:hAnsi="Arial" w:cs="Arial"/>
          <w:lang w:val="en-GB"/>
        </w:rPr>
        <w:t>Selanjutnya  a</w:t>
      </w:r>
      <w:r w:rsidRPr="009F2E59">
        <w:rPr>
          <w:rFonts w:ascii="Arial" w:hAnsi="Arial" w:cs="Arial"/>
          <w:lang w:val="en-GB"/>
        </w:rPr>
        <w:t>pabila</w:t>
      </w:r>
      <w:proofErr w:type="gramEnd"/>
      <w:r w:rsidRPr="009F2E59">
        <w:rPr>
          <w:rFonts w:ascii="Arial" w:hAnsi="Arial" w:cs="Arial"/>
          <w:lang w:val="en-GB"/>
        </w:rPr>
        <w:t xml:space="preserve"> datanya dipilah menurut tingkat pendidikan dan jenis kelamin, makadatanya </w:t>
      </w:r>
      <w:r>
        <w:rPr>
          <w:rFonts w:ascii="Arial" w:hAnsi="Arial" w:cs="Arial"/>
          <w:lang w:val="en-GB"/>
        </w:rPr>
        <w:t xml:space="preserve">belum </w:t>
      </w:r>
      <w:r w:rsidRPr="009F2E59">
        <w:rPr>
          <w:rFonts w:ascii="Arial" w:hAnsi="Arial" w:cs="Arial"/>
          <w:lang w:val="en-GB"/>
        </w:rPr>
        <w:t>menunjukkan perimbangan gender yang baik</w:t>
      </w:r>
      <w:r>
        <w:rPr>
          <w:rFonts w:ascii="Calibri" w:hAnsi="Calibri" w:cs="Calibri"/>
          <w:lang w:val="en-GB"/>
        </w:rPr>
        <w:t xml:space="preserve">. </w:t>
      </w:r>
      <w:r w:rsidRPr="00D40100">
        <w:rPr>
          <w:rFonts w:ascii="Arial" w:hAnsi="Arial" w:cs="Arial"/>
          <w:lang w:val="en-GB"/>
        </w:rPr>
        <w:t xml:space="preserve">Komposisi per jenjang pendidikan adalah sebagai </w:t>
      </w:r>
      <w:proofErr w:type="gramStart"/>
      <w:r w:rsidRPr="00D40100">
        <w:rPr>
          <w:rFonts w:ascii="Arial" w:hAnsi="Arial" w:cs="Arial"/>
          <w:lang w:val="en-GB"/>
        </w:rPr>
        <w:t>berikut</w:t>
      </w:r>
      <w:r>
        <w:rPr>
          <w:rFonts w:ascii="Arial" w:hAnsi="Arial" w:cs="Arial"/>
          <w:lang w:val="en-GB"/>
        </w:rPr>
        <w:t xml:space="preserve"> :</w:t>
      </w:r>
      <w:proofErr w:type="gramEnd"/>
    </w:p>
    <w:p w:rsidR="00B75358" w:rsidRDefault="00B75358" w:rsidP="00B75358">
      <w:pPr>
        <w:autoSpaceDE w:val="0"/>
        <w:autoSpaceDN w:val="0"/>
        <w:adjustRightInd w:val="0"/>
        <w:spacing w:after="0" w:line="360" w:lineRule="auto"/>
        <w:ind w:left="-142" w:right="-24"/>
        <w:jc w:val="both"/>
        <w:rPr>
          <w:rFonts w:ascii="Arial" w:hAnsi="Arial" w:cs="Arial"/>
          <w:lang w:val="en-GB"/>
        </w:rPr>
      </w:pPr>
    </w:p>
    <w:p w:rsidR="00B75358" w:rsidRPr="00D40100" w:rsidRDefault="00B75358" w:rsidP="00B75358">
      <w:pPr>
        <w:autoSpaceDE w:val="0"/>
        <w:autoSpaceDN w:val="0"/>
        <w:adjustRightInd w:val="0"/>
        <w:spacing w:after="0" w:line="360" w:lineRule="auto"/>
        <w:ind w:left="-142" w:right="-24"/>
        <w:jc w:val="both"/>
        <w:rPr>
          <w:rFonts w:ascii="Arial" w:hAnsi="Arial" w:cs="Arial"/>
          <w:b/>
          <w:lang w:val="en-GB"/>
        </w:rPr>
      </w:pPr>
      <w:proofErr w:type="gramStart"/>
      <w:r w:rsidRPr="00D40100">
        <w:rPr>
          <w:rFonts w:ascii="Calibri" w:hAnsi="Calibri" w:cs="Calibri"/>
          <w:b/>
          <w:lang w:val="en-GB"/>
        </w:rPr>
        <w:t xml:space="preserve">Tabel </w:t>
      </w:r>
      <w:r>
        <w:rPr>
          <w:rFonts w:ascii="Calibri" w:hAnsi="Calibri" w:cs="Calibri"/>
          <w:b/>
          <w:lang w:val="en-GB"/>
        </w:rPr>
        <w:t>1.</w:t>
      </w:r>
      <w:proofErr w:type="gramEnd"/>
      <w:r w:rsidRPr="00D40100">
        <w:rPr>
          <w:rFonts w:ascii="Calibri" w:hAnsi="Calibri" w:cs="Calibri"/>
          <w:b/>
          <w:lang w:val="en-GB"/>
        </w:rPr>
        <w:t xml:space="preserve"> Komposisi PNS </w:t>
      </w:r>
      <w:r>
        <w:rPr>
          <w:rFonts w:ascii="Calibri" w:hAnsi="Calibri" w:cs="Calibri"/>
          <w:b/>
          <w:lang w:val="en-GB"/>
        </w:rPr>
        <w:t>Biro Umum</w:t>
      </w:r>
      <w:r w:rsidRPr="00D40100">
        <w:rPr>
          <w:rFonts w:ascii="Calibri" w:hAnsi="Calibri" w:cs="Calibri"/>
          <w:b/>
          <w:lang w:val="en-GB"/>
        </w:rPr>
        <w:t xml:space="preserve"> Prov. Jambi Menurut Jenjang Pendidikan</w:t>
      </w:r>
    </w:p>
    <w:p w:rsidR="00B75358" w:rsidRDefault="00B75358" w:rsidP="00B75358">
      <w:pPr>
        <w:autoSpaceDE w:val="0"/>
        <w:autoSpaceDN w:val="0"/>
        <w:adjustRightInd w:val="0"/>
        <w:spacing w:after="0" w:line="120" w:lineRule="auto"/>
        <w:ind w:left="-142" w:right="-23"/>
        <w:jc w:val="both"/>
        <w:rPr>
          <w:rFonts w:ascii="Arial" w:hAnsi="Arial" w:cs="Arial"/>
          <w:lang w:val="en-GB"/>
        </w:rPr>
      </w:pPr>
    </w:p>
    <w:tbl>
      <w:tblPr>
        <w:tblStyle w:val="TableGrid"/>
        <w:tblW w:w="0" w:type="auto"/>
        <w:tblInd w:w="369" w:type="dxa"/>
        <w:tblLook w:val="04A0"/>
      </w:tblPr>
      <w:tblGrid>
        <w:gridCol w:w="851"/>
        <w:gridCol w:w="2551"/>
        <w:gridCol w:w="1475"/>
        <w:gridCol w:w="1644"/>
        <w:gridCol w:w="1559"/>
      </w:tblGrid>
      <w:tr w:rsidR="00B75358" w:rsidTr="0077181D">
        <w:trPr>
          <w:trHeight w:val="447"/>
        </w:trPr>
        <w:tc>
          <w:tcPr>
            <w:tcW w:w="851" w:type="dxa"/>
            <w:shd w:val="clear" w:color="auto" w:fill="FABF8F" w:themeFill="accent6" w:themeFillTint="99"/>
          </w:tcPr>
          <w:p w:rsidR="00B75358" w:rsidRDefault="00B75358" w:rsidP="0077181D">
            <w:pPr>
              <w:autoSpaceDE w:val="0"/>
              <w:autoSpaceDN w:val="0"/>
              <w:adjustRightInd w:val="0"/>
              <w:spacing w:line="120" w:lineRule="auto"/>
              <w:ind w:right="-23"/>
              <w:jc w:val="center"/>
              <w:rPr>
                <w:rFonts w:ascii="Arial" w:hAnsi="Arial" w:cs="Arial"/>
                <w:b/>
                <w:lang w:val="en-GB"/>
              </w:rPr>
            </w:pPr>
          </w:p>
          <w:p w:rsidR="00B75358" w:rsidRPr="00D40100" w:rsidRDefault="00B75358" w:rsidP="0077181D">
            <w:pPr>
              <w:autoSpaceDE w:val="0"/>
              <w:autoSpaceDN w:val="0"/>
              <w:adjustRightInd w:val="0"/>
              <w:ind w:right="-23"/>
              <w:jc w:val="center"/>
              <w:rPr>
                <w:rFonts w:ascii="Arial" w:hAnsi="Arial" w:cs="Arial"/>
                <w:b/>
                <w:lang w:val="en-GB"/>
              </w:rPr>
            </w:pPr>
            <w:r w:rsidRPr="00D40100">
              <w:rPr>
                <w:rFonts w:ascii="Arial" w:hAnsi="Arial" w:cs="Arial"/>
                <w:b/>
                <w:lang w:val="en-GB"/>
              </w:rPr>
              <w:t>No.</w:t>
            </w:r>
          </w:p>
        </w:tc>
        <w:tc>
          <w:tcPr>
            <w:tcW w:w="2551" w:type="dxa"/>
            <w:shd w:val="clear" w:color="auto" w:fill="FABF8F" w:themeFill="accent6" w:themeFillTint="99"/>
          </w:tcPr>
          <w:p w:rsidR="00B75358" w:rsidRDefault="00B75358" w:rsidP="0077181D">
            <w:pPr>
              <w:autoSpaceDE w:val="0"/>
              <w:autoSpaceDN w:val="0"/>
              <w:adjustRightInd w:val="0"/>
              <w:spacing w:line="120" w:lineRule="auto"/>
              <w:ind w:right="-23"/>
              <w:jc w:val="center"/>
              <w:rPr>
                <w:rFonts w:ascii="Arial" w:hAnsi="Arial" w:cs="Arial"/>
                <w:b/>
                <w:lang w:val="en-GB"/>
              </w:rPr>
            </w:pPr>
          </w:p>
          <w:p w:rsidR="00B75358" w:rsidRPr="00D40100" w:rsidRDefault="00B75358" w:rsidP="0077181D">
            <w:pPr>
              <w:autoSpaceDE w:val="0"/>
              <w:autoSpaceDN w:val="0"/>
              <w:adjustRightInd w:val="0"/>
              <w:ind w:right="-23"/>
              <w:jc w:val="center"/>
              <w:rPr>
                <w:rFonts w:ascii="Arial" w:hAnsi="Arial" w:cs="Arial"/>
                <w:b/>
                <w:lang w:val="en-GB"/>
              </w:rPr>
            </w:pPr>
            <w:r w:rsidRPr="00D40100">
              <w:rPr>
                <w:rFonts w:ascii="Arial" w:hAnsi="Arial" w:cs="Arial"/>
                <w:b/>
                <w:lang w:val="en-GB"/>
              </w:rPr>
              <w:t>Pendidikan</w:t>
            </w:r>
          </w:p>
        </w:tc>
        <w:tc>
          <w:tcPr>
            <w:tcW w:w="1475" w:type="dxa"/>
            <w:shd w:val="clear" w:color="auto" w:fill="FABF8F" w:themeFill="accent6" w:themeFillTint="99"/>
          </w:tcPr>
          <w:p w:rsidR="00B75358" w:rsidRDefault="00B75358" w:rsidP="0077181D">
            <w:pPr>
              <w:autoSpaceDE w:val="0"/>
              <w:autoSpaceDN w:val="0"/>
              <w:adjustRightInd w:val="0"/>
              <w:spacing w:line="120" w:lineRule="auto"/>
              <w:ind w:right="-23"/>
              <w:jc w:val="center"/>
              <w:rPr>
                <w:rFonts w:ascii="Arial" w:hAnsi="Arial" w:cs="Arial"/>
                <w:b/>
                <w:lang w:val="en-GB"/>
              </w:rPr>
            </w:pPr>
          </w:p>
          <w:p w:rsidR="00B75358" w:rsidRPr="00D40100" w:rsidRDefault="00B75358" w:rsidP="0077181D">
            <w:pPr>
              <w:autoSpaceDE w:val="0"/>
              <w:autoSpaceDN w:val="0"/>
              <w:adjustRightInd w:val="0"/>
              <w:ind w:right="-23"/>
              <w:jc w:val="center"/>
              <w:rPr>
                <w:rFonts w:ascii="Arial" w:hAnsi="Arial" w:cs="Arial"/>
                <w:b/>
                <w:lang w:val="en-GB"/>
              </w:rPr>
            </w:pPr>
            <w:r w:rsidRPr="00D40100">
              <w:rPr>
                <w:rFonts w:ascii="Arial" w:hAnsi="Arial" w:cs="Arial"/>
                <w:b/>
                <w:lang w:val="en-GB"/>
              </w:rPr>
              <w:t>L</w:t>
            </w:r>
          </w:p>
        </w:tc>
        <w:tc>
          <w:tcPr>
            <w:tcW w:w="1644" w:type="dxa"/>
            <w:shd w:val="clear" w:color="auto" w:fill="FABF8F" w:themeFill="accent6" w:themeFillTint="99"/>
          </w:tcPr>
          <w:p w:rsidR="00B75358" w:rsidRDefault="00B75358" w:rsidP="0077181D">
            <w:pPr>
              <w:autoSpaceDE w:val="0"/>
              <w:autoSpaceDN w:val="0"/>
              <w:adjustRightInd w:val="0"/>
              <w:spacing w:line="120" w:lineRule="auto"/>
              <w:ind w:right="-23"/>
              <w:jc w:val="center"/>
              <w:rPr>
                <w:rFonts w:ascii="Arial" w:hAnsi="Arial" w:cs="Arial"/>
                <w:b/>
                <w:lang w:val="en-GB"/>
              </w:rPr>
            </w:pPr>
          </w:p>
          <w:p w:rsidR="00B75358" w:rsidRPr="00D40100" w:rsidRDefault="00B75358" w:rsidP="0077181D">
            <w:pPr>
              <w:autoSpaceDE w:val="0"/>
              <w:autoSpaceDN w:val="0"/>
              <w:adjustRightInd w:val="0"/>
              <w:ind w:right="-23"/>
              <w:jc w:val="center"/>
              <w:rPr>
                <w:rFonts w:ascii="Arial" w:hAnsi="Arial" w:cs="Arial"/>
                <w:b/>
                <w:lang w:val="en-GB"/>
              </w:rPr>
            </w:pPr>
            <w:r w:rsidRPr="00D40100">
              <w:rPr>
                <w:rFonts w:ascii="Arial" w:hAnsi="Arial" w:cs="Arial"/>
                <w:b/>
                <w:lang w:val="en-GB"/>
              </w:rPr>
              <w:t>P</w:t>
            </w:r>
          </w:p>
        </w:tc>
        <w:tc>
          <w:tcPr>
            <w:tcW w:w="1559" w:type="dxa"/>
            <w:shd w:val="clear" w:color="auto" w:fill="FABF8F" w:themeFill="accent6" w:themeFillTint="99"/>
          </w:tcPr>
          <w:p w:rsidR="00B75358" w:rsidRDefault="00B75358" w:rsidP="0077181D">
            <w:pPr>
              <w:autoSpaceDE w:val="0"/>
              <w:autoSpaceDN w:val="0"/>
              <w:adjustRightInd w:val="0"/>
              <w:spacing w:line="120" w:lineRule="auto"/>
              <w:ind w:right="-23"/>
              <w:jc w:val="center"/>
              <w:rPr>
                <w:rFonts w:ascii="Arial" w:hAnsi="Arial" w:cs="Arial"/>
                <w:b/>
                <w:lang w:val="en-GB"/>
              </w:rPr>
            </w:pPr>
          </w:p>
          <w:p w:rsidR="00B75358" w:rsidRPr="00D40100" w:rsidRDefault="00B75358" w:rsidP="0077181D">
            <w:pPr>
              <w:autoSpaceDE w:val="0"/>
              <w:autoSpaceDN w:val="0"/>
              <w:adjustRightInd w:val="0"/>
              <w:ind w:right="-23"/>
              <w:jc w:val="center"/>
              <w:rPr>
                <w:rFonts w:ascii="Arial" w:hAnsi="Arial" w:cs="Arial"/>
                <w:b/>
                <w:lang w:val="en-GB"/>
              </w:rPr>
            </w:pPr>
            <w:r w:rsidRPr="00D40100">
              <w:rPr>
                <w:rFonts w:ascii="Arial" w:hAnsi="Arial" w:cs="Arial"/>
                <w:b/>
                <w:lang w:val="en-GB"/>
              </w:rPr>
              <w:t>Jumlah</w:t>
            </w:r>
          </w:p>
        </w:tc>
      </w:tr>
      <w:tr w:rsidR="00B75358" w:rsidTr="0077181D">
        <w:tc>
          <w:tcPr>
            <w:tcW w:w="8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1.</w:t>
            </w:r>
          </w:p>
        </w:tc>
        <w:tc>
          <w:tcPr>
            <w:tcW w:w="25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S2</w:t>
            </w:r>
          </w:p>
        </w:tc>
        <w:tc>
          <w:tcPr>
            <w:tcW w:w="1475"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10</w:t>
            </w:r>
          </w:p>
        </w:tc>
        <w:tc>
          <w:tcPr>
            <w:tcW w:w="1644"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1</w:t>
            </w:r>
          </w:p>
        </w:tc>
        <w:tc>
          <w:tcPr>
            <w:tcW w:w="1559"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11</w:t>
            </w:r>
          </w:p>
        </w:tc>
      </w:tr>
      <w:tr w:rsidR="00B75358" w:rsidTr="0077181D">
        <w:tc>
          <w:tcPr>
            <w:tcW w:w="8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2.</w:t>
            </w:r>
          </w:p>
        </w:tc>
        <w:tc>
          <w:tcPr>
            <w:tcW w:w="25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S1</w:t>
            </w:r>
          </w:p>
        </w:tc>
        <w:tc>
          <w:tcPr>
            <w:tcW w:w="1475"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36</w:t>
            </w:r>
          </w:p>
        </w:tc>
        <w:tc>
          <w:tcPr>
            <w:tcW w:w="1644"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17</w:t>
            </w:r>
          </w:p>
        </w:tc>
        <w:tc>
          <w:tcPr>
            <w:tcW w:w="1559"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53</w:t>
            </w:r>
          </w:p>
        </w:tc>
      </w:tr>
      <w:tr w:rsidR="00B75358" w:rsidTr="0077181D">
        <w:tc>
          <w:tcPr>
            <w:tcW w:w="8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3,</w:t>
            </w:r>
          </w:p>
        </w:tc>
        <w:tc>
          <w:tcPr>
            <w:tcW w:w="25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D3</w:t>
            </w:r>
          </w:p>
        </w:tc>
        <w:tc>
          <w:tcPr>
            <w:tcW w:w="1475"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0</w:t>
            </w:r>
          </w:p>
        </w:tc>
        <w:tc>
          <w:tcPr>
            <w:tcW w:w="1644"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2</w:t>
            </w:r>
          </w:p>
        </w:tc>
        <w:tc>
          <w:tcPr>
            <w:tcW w:w="1559"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2</w:t>
            </w:r>
          </w:p>
        </w:tc>
      </w:tr>
      <w:tr w:rsidR="00B75358" w:rsidTr="0077181D">
        <w:tc>
          <w:tcPr>
            <w:tcW w:w="8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lastRenderedPageBreak/>
              <w:t>4.</w:t>
            </w:r>
          </w:p>
        </w:tc>
        <w:tc>
          <w:tcPr>
            <w:tcW w:w="2551" w:type="dxa"/>
          </w:tcPr>
          <w:p w:rsidR="00B75358" w:rsidRDefault="00B75358" w:rsidP="0077181D">
            <w:pPr>
              <w:autoSpaceDE w:val="0"/>
              <w:autoSpaceDN w:val="0"/>
              <w:adjustRightInd w:val="0"/>
              <w:ind w:right="-23"/>
              <w:jc w:val="center"/>
              <w:rPr>
                <w:rFonts w:ascii="Arial" w:hAnsi="Arial" w:cs="Arial"/>
                <w:lang w:val="en-GB"/>
              </w:rPr>
            </w:pPr>
            <w:r>
              <w:rPr>
                <w:rFonts w:ascii="Arial" w:hAnsi="Arial" w:cs="Arial"/>
                <w:lang w:val="en-GB"/>
              </w:rPr>
              <w:t>SLTA</w:t>
            </w:r>
          </w:p>
        </w:tc>
        <w:tc>
          <w:tcPr>
            <w:tcW w:w="1475"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40</w:t>
            </w:r>
          </w:p>
        </w:tc>
        <w:tc>
          <w:tcPr>
            <w:tcW w:w="1644"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14</w:t>
            </w:r>
          </w:p>
        </w:tc>
        <w:tc>
          <w:tcPr>
            <w:tcW w:w="1559"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54</w:t>
            </w:r>
          </w:p>
        </w:tc>
      </w:tr>
      <w:tr w:rsidR="00B75358" w:rsidTr="0077181D">
        <w:tc>
          <w:tcPr>
            <w:tcW w:w="8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5.</w:t>
            </w:r>
          </w:p>
        </w:tc>
        <w:tc>
          <w:tcPr>
            <w:tcW w:w="2551" w:type="dxa"/>
          </w:tcPr>
          <w:p w:rsidR="00B75358" w:rsidRDefault="00B75358" w:rsidP="0077181D">
            <w:pPr>
              <w:autoSpaceDE w:val="0"/>
              <w:autoSpaceDN w:val="0"/>
              <w:adjustRightInd w:val="0"/>
              <w:ind w:right="-23"/>
              <w:jc w:val="center"/>
              <w:rPr>
                <w:rFonts w:ascii="Arial" w:hAnsi="Arial" w:cs="Arial"/>
                <w:lang w:val="en-GB"/>
              </w:rPr>
            </w:pPr>
            <w:r>
              <w:rPr>
                <w:rFonts w:ascii="Arial" w:hAnsi="Arial" w:cs="Arial"/>
                <w:lang w:val="en-GB"/>
              </w:rPr>
              <w:t>SLTP</w:t>
            </w:r>
          </w:p>
        </w:tc>
        <w:tc>
          <w:tcPr>
            <w:tcW w:w="1475"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4</w:t>
            </w:r>
          </w:p>
        </w:tc>
        <w:tc>
          <w:tcPr>
            <w:tcW w:w="1644"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0</w:t>
            </w:r>
          </w:p>
        </w:tc>
        <w:tc>
          <w:tcPr>
            <w:tcW w:w="1559"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5</w:t>
            </w:r>
          </w:p>
        </w:tc>
      </w:tr>
      <w:tr w:rsidR="00B75358" w:rsidTr="0077181D">
        <w:tc>
          <w:tcPr>
            <w:tcW w:w="851"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6.</w:t>
            </w:r>
          </w:p>
        </w:tc>
        <w:tc>
          <w:tcPr>
            <w:tcW w:w="2551" w:type="dxa"/>
          </w:tcPr>
          <w:p w:rsidR="00B75358" w:rsidRDefault="00B75358" w:rsidP="0077181D">
            <w:pPr>
              <w:autoSpaceDE w:val="0"/>
              <w:autoSpaceDN w:val="0"/>
              <w:adjustRightInd w:val="0"/>
              <w:ind w:right="-23"/>
              <w:jc w:val="center"/>
              <w:rPr>
                <w:rFonts w:ascii="Arial" w:hAnsi="Arial" w:cs="Arial"/>
                <w:lang w:val="en-GB"/>
              </w:rPr>
            </w:pPr>
            <w:r>
              <w:rPr>
                <w:rFonts w:ascii="Arial" w:hAnsi="Arial" w:cs="Arial"/>
                <w:lang w:val="en-GB"/>
              </w:rPr>
              <w:t>SD</w:t>
            </w:r>
          </w:p>
        </w:tc>
        <w:tc>
          <w:tcPr>
            <w:tcW w:w="1475"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2</w:t>
            </w:r>
          </w:p>
        </w:tc>
        <w:tc>
          <w:tcPr>
            <w:tcW w:w="1644"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0</w:t>
            </w:r>
          </w:p>
        </w:tc>
        <w:tc>
          <w:tcPr>
            <w:tcW w:w="1559" w:type="dxa"/>
          </w:tcPr>
          <w:p w:rsidR="00B75358" w:rsidRPr="00D40100" w:rsidRDefault="00B75358" w:rsidP="0077181D">
            <w:pPr>
              <w:autoSpaceDE w:val="0"/>
              <w:autoSpaceDN w:val="0"/>
              <w:adjustRightInd w:val="0"/>
              <w:ind w:right="-23"/>
              <w:jc w:val="center"/>
              <w:rPr>
                <w:rFonts w:ascii="Arial" w:hAnsi="Arial" w:cs="Arial"/>
                <w:lang w:val="en-GB"/>
              </w:rPr>
            </w:pPr>
            <w:r>
              <w:rPr>
                <w:rFonts w:ascii="Arial" w:hAnsi="Arial" w:cs="Arial"/>
                <w:lang w:val="en-GB"/>
              </w:rPr>
              <w:t>2</w:t>
            </w:r>
          </w:p>
        </w:tc>
      </w:tr>
      <w:tr w:rsidR="00B75358" w:rsidTr="0077181D">
        <w:tc>
          <w:tcPr>
            <w:tcW w:w="851" w:type="dxa"/>
          </w:tcPr>
          <w:p w:rsidR="00B75358" w:rsidRPr="00D40100" w:rsidRDefault="00B75358" w:rsidP="0077181D">
            <w:pPr>
              <w:autoSpaceDE w:val="0"/>
              <w:autoSpaceDN w:val="0"/>
              <w:adjustRightInd w:val="0"/>
              <w:ind w:right="-23"/>
              <w:jc w:val="center"/>
              <w:rPr>
                <w:rFonts w:ascii="Arial" w:hAnsi="Arial" w:cs="Arial"/>
                <w:lang w:val="en-GB"/>
              </w:rPr>
            </w:pPr>
          </w:p>
        </w:tc>
        <w:tc>
          <w:tcPr>
            <w:tcW w:w="2551" w:type="dxa"/>
          </w:tcPr>
          <w:p w:rsidR="00B75358" w:rsidRDefault="00B75358" w:rsidP="0077181D">
            <w:pPr>
              <w:autoSpaceDE w:val="0"/>
              <w:autoSpaceDN w:val="0"/>
              <w:adjustRightInd w:val="0"/>
              <w:ind w:right="-23"/>
              <w:jc w:val="center"/>
              <w:rPr>
                <w:rFonts w:ascii="Arial" w:hAnsi="Arial" w:cs="Arial"/>
                <w:lang w:val="en-GB"/>
              </w:rPr>
            </w:pPr>
            <w:r>
              <w:rPr>
                <w:rFonts w:ascii="Arial" w:hAnsi="Arial" w:cs="Arial"/>
                <w:lang w:val="en-GB"/>
              </w:rPr>
              <w:t>JUMLAH</w:t>
            </w:r>
          </w:p>
        </w:tc>
        <w:tc>
          <w:tcPr>
            <w:tcW w:w="1475" w:type="dxa"/>
          </w:tcPr>
          <w:p w:rsidR="00B75358" w:rsidRDefault="00B75358" w:rsidP="0077181D">
            <w:pPr>
              <w:autoSpaceDE w:val="0"/>
              <w:autoSpaceDN w:val="0"/>
              <w:adjustRightInd w:val="0"/>
              <w:ind w:right="-23"/>
              <w:jc w:val="center"/>
              <w:rPr>
                <w:rFonts w:ascii="Arial" w:hAnsi="Arial" w:cs="Arial"/>
                <w:lang w:val="en-GB"/>
              </w:rPr>
            </w:pPr>
            <w:r>
              <w:rPr>
                <w:rFonts w:ascii="Arial" w:hAnsi="Arial" w:cs="Arial"/>
                <w:lang w:val="en-GB"/>
              </w:rPr>
              <w:t>92</w:t>
            </w:r>
          </w:p>
        </w:tc>
        <w:tc>
          <w:tcPr>
            <w:tcW w:w="1644" w:type="dxa"/>
          </w:tcPr>
          <w:p w:rsidR="00B75358" w:rsidRDefault="00B75358" w:rsidP="0077181D">
            <w:pPr>
              <w:autoSpaceDE w:val="0"/>
              <w:autoSpaceDN w:val="0"/>
              <w:adjustRightInd w:val="0"/>
              <w:ind w:right="-23"/>
              <w:jc w:val="center"/>
              <w:rPr>
                <w:rFonts w:ascii="Arial" w:hAnsi="Arial" w:cs="Arial"/>
                <w:lang w:val="en-GB"/>
              </w:rPr>
            </w:pPr>
            <w:r>
              <w:rPr>
                <w:rFonts w:ascii="Arial" w:hAnsi="Arial" w:cs="Arial"/>
                <w:lang w:val="en-GB"/>
              </w:rPr>
              <w:t>34</w:t>
            </w:r>
          </w:p>
        </w:tc>
        <w:tc>
          <w:tcPr>
            <w:tcW w:w="1559" w:type="dxa"/>
          </w:tcPr>
          <w:p w:rsidR="00B75358" w:rsidRDefault="00B75358" w:rsidP="0077181D">
            <w:pPr>
              <w:autoSpaceDE w:val="0"/>
              <w:autoSpaceDN w:val="0"/>
              <w:adjustRightInd w:val="0"/>
              <w:ind w:right="-23"/>
              <w:jc w:val="center"/>
              <w:rPr>
                <w:rFonts w:ascii="Arial" w:hAnsi="Arial" w:cs="Arial"/>
                <w:lang w:val="en-GB"/>
              </w:rPr>
            </w:pPr>
            <w:r>
              <w:rPr>
                <w:rFonts w:ascii="Arial" w:hAnsi="Arial" w:cs="Arial"/>
                <w:lang w:val="en-GB"/>
              </w:rPr>
              <w:t>126</w:t>
            </w:r>
          </w:p>
        </w:tc>
      </w:tr>
    </w:tbl>
    <w:p w:rsidR="00B75358" w:rsidRDefault="00B75358" w:rsidP="00B75358">
      <w:pPr>
        <w:autoSpaceDE w:val="0"/>
        <w:autoSpaceDN w:val="0"/>
        <w:adjustRightInd w:val="0"/>
        <w:spacing w:after="0" w:line="360" w:lineRule="auto"/>
        <w:ind w:left="-142" w:right="-24"/>
        <w:jc w:val="both"/>
        <w:rPr>
          <w:rFonts w:ascii="Arial" w:hAnsi="Arial" w:cs="Arial"/>
          <w:lang w:val="en-GB"/>
        </w:rPr>
      </w:pPr>
    </w:p>
    <w:p w:rsidR="00B75358" w:rsidRDefault="00B75358" w:rsidP="00B75358">
      <w:pPr>
        <w:autoSpaceDE w:val="0"/>
        <w:autoSpaceDN w:val="0"/>
        <w:adjustRightInd w:val="0"/>
        <w:spacing w:after="0" w:line="360" w:lineRule="auto"/>
        <w:ind w:left="-142" w:right="4512"/>
        <w:jc w:val="both"/>
        <w:rPr>
          <w:rFonts w:ascii="Arial" w:hAnsi="Arial" w:cs="Arial"/>
          <w:lang w:val="en-GB"/>
        </w:rPr>
      </w:pPr>
    </w:p>
    <w:p w:rsidR="00B75358" w:rsidRDefault="00B75358" w:rsidP="00B75358">
      <w:pPr>
        <w:autoSpaceDE w:val="0"/>
        <w:autoSpaceDN w:val="0"/>
        <w:adjustRightInd w:val="0"/>
        <w:spacing w:after="0" w:line="360" w:lineRule="auto"/>
        <w:ind w:left="-142" w:right="4512"/>
        <w:jc w:val="both"/>
        <w:rPr>
          <w:rFonts w:ascii="Arial" w:hAnsi="Arial" w:cs="Arial"/>
          <w:lang w:val="en-GB"/>
        </w:rPr>
      </w:pPr>
    </w:p>
    <w:p w:rsidR="00B75358" w:rsidRDefault="00B75358" w:rsidP="00B75358">
      <w:pPr>
        <w:autoSpaceDE w:val="0"/>
        <w:autoSpaceDN w:val="0"/>
        <w:adjustRightInd w:val="0"/>
        <w:spacing w:after="0" w:line="360" w:lineRule="auto"/>
        <w:ind w:left="-142" w:right="4512"/>
        <w:jc w:val="both"/>
        <w:rPr>
          <w:rFonts w:ascii="Arial" w:hAnsi="Arial" w:cs="Arial"/>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r w:rsidRPr="00BA7883">
        <w:rPr>
          <w:rFonts w:ascii="Arial" w:hAnsi="Arial" w:cs="Arial"/>
          <w:b/>
          <w:noProof/>
          <w:color w:val="31849B" w:themeColor="accent5" w:themeShade="BF"/>
          <w:sz w:val="24"/>
          <w:szCs w:val="24"/>
          <w:lang w:val="id-ID" w:eastAsia="id-ID"/>
        </w:rPr>
        <w:drawing>
          <wp:anchor distT="0" distB="0" distL="114300" distR="114300" simplePos="0" relativeHeight="251664384" behindDoc="0" locked="0" layoutInCell="1" allowOverlap="1">
            <wp:simplePos x="0" y="0"/>
            <wp:positionH relativeFrom="column">
              <wp:posOffset>262890</wp:posOffset>
            </wp:positionH>
            <wp:positionV relativeFrom="paragraph">
              <wp:posOffset>113665</wp:posOffset>
            </wp:positionV>
            <wp:extent cx="5286375" cy="2838450"/>
            <wp:effectExtent l="19050" t="0" r="9525" b="0"/>
            <wp:wrapNone/>
            <wp:docPr id="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4536" w:right="1961" w:hanging="4678"/>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360" w:lineRule="auto"/>
        <w:ind w:left="578" w:right="1961"/>
        <w:jc w:val="both"/>
        <w:rPr>
          <w:rFonts w:ascii="Arial" w:hAnsi="Arial" w:cs="Arial"/>
          <w:b/>
          <w:color w:val="31849B" w:themeColor="accent5" w:themeShade="BF"/>
          <w:sz w:val="24"/>
          <w:szCs w:val="24"/>
          <w:lang w:val="en-GB"/>
        </w:rPr>
      </w:pPr>
    </w:p>
    <w:p w:rsidR="00B75358" w:rsidRDefault="00B75358" w:rsidP="00B75358">
      <w:pPr>
        <w:pStyle w:val="ListParagraph"/>
        <w:autoSpaceDE w:val="0"/>
        <w:autoSpaceDN w:val="0"/>
        <w:adjustRightInd w:val="0"/>
        <w:spacing w:after="0" w:line="120" w:lineRule="auto"/>
        <w:ind w:left="-142" w:right="-23"/>
        <w:jc w:val="both"/>
        <w:rPr>
          <w:rFonts w:ascii="Arial" w:hAnsi="Arial" w:cs="Arial"/>
        </w:rPr>
      </w:pPr>
    </w:p>
    <w:p w:rsidR="00B75358" w:rsidRDefault="00B75358" w:rsidP="00B75358">
      <w:pPr>
        <w:pStyle w:val="ListParagraph"/>
        <w:autoSpaceDE w:val="0"/>
        <w:autoSpaceDN w:val="0"/>
        <w:adjustRightInd w:val="0"/>
        <w:spacing w:after="0" w:line="360" w:lineRule="auto"/>
        <w:ind w:left="-142" w:right="-24"/>
        <w:jc w:val="both"/>
        <w:rPr>
          <w:rFonts w:ascii="Arial" w:hAnsi="Arial" w:cs="Arial"/>
          <w:b/>
          <w:color w:val="31849B" w:themeColor="accent5" w:themeShade="BF"/>
          <w:sz w:val="24"/>
          <w:szCs w:val="24"/>
          <w:lang w:val="en-GB"/>
        </w:rPr>
      </w:pPr>
      <w:r w:rsidRPr="009D371C">
        <w:rPr>
          <w:rFonts w:ascii="Arial" w:hAnsi="Arial" w:cs="Arial"/>
        </w:rPr>
        <w:t>Sebagian besar</w:t>
      </w:r>
      <w:r>
        <w:rPr>
          <w:rFonts w:ascii="Arial" w:hAnsi="Arial" w:cs="Arial"/>
        </w:rPr>
        <w:t xml:space="preserve"> SDM Biro Umum Setda Provinsi Jambi berdasarkan golongan </w:t>
      </w:r>
      <w:r>
        <w:rPr>
          <w:rFonts w:ascii="Arial" w:hAnsi="Arial" w:cs="Arial"/>
          <w:lang w:val="sv-SE"/>
        </w:rPr>
        <w:t>64</w:t>
      </w:r>
      <w:proofErr w:type="gramStart"/>
      <w:r w:rsidRPr="002F1013">
        <w:rPr>
          <w:rFonts w:ascii="Arial" w:hAnsi="Arial" w:cs="Arial"/>
          <w:lang w:val="sv-SE"/>
        </w:rPr>
        <w:t>.</w:t>
      </w:r>
      <w:r w:rsidRPr="002F1013">
        <w:rPr>
          <w:rFonts w:ascii="Arial" w:hAnsi="Arial" w:cs="Arial"/>
        </w:rPr>
        <w:t>%</w:t>
      </w:r>
      <w:proofErr w:type="gramEnd"/>
      <w:r w:rsidRPr="002F1013">
        <w:rPr>
          <w:rFonts w:ascii="Arial" w:hAnsi="Arial" w:cs="Arial"/>
          <w:lang w:val="sv-SE"/>
        </w:rPr>
        <w:t xml:space="preserve"> adalah golongan III. Untuk pegawai yang berg</w:t>
      </w:r>
      <w:r>
        <w:rPr>
          <w:rFonts w:ascii="Arial" w:hAnsi="Arial" w:cs="Arial"/>
          <w:lang w:val="sv-SE"/>
        </w:rPr>
        <w:t>olongan IV memiliki presentase 4 %</w:t>
      </w:r>
      <w:r w:rsidRPr="002F1013">
        <w:rPr>
          <w:rFonts w:ascii="Arial" w:hAnsi="Arial" w:cs="Arial"/>
          <w:lang w:val="sv-SE"/>
        </w:rPr>
        <w:t>. Sedangkan pegawai dengan g</w:t>
      </w:r>
      <w:r>
        <w:rPr>
          <w:rFonts w:ascii="Arial" w:hAnsi="Arial" w:cs="Arial"/>
          <w:lang w:val="sv-SE"/>
        </w:rPr>
        <w:t>olongan II memiliki presentase 31%</w:t>
      </w:r>
      <w:r w:rsidRPr="002F1013">
        <w:rPr>
          <w:rFonts w:ascii="Arial" w:hAnsi="Arial" w:cs="Arial"/>
          <w:lang w:val="sv-SE"/>
        </w:rPr>
        <w:t xml:space="preserve"> dari keseluruhan pegawai.</w:t>
      </w:r>
    </w:p>
    <w:p w:rsidR="00B75358" w:rsidRPr="00272074" w:rsidRDefault="00B75358" w:rsidP="00B75358">
      <w:pPr>
        <w:autoSpaceDE w:val="0"/>
        <w:autoSpaceDN w:val="0"/>
        <w:adjustRightInd w:val="0"/>
        <w:spacing w:after="0" w:line="360" w:lineRule="auto"/>
        <w:ind w:right="4370"/>
        <w:jc w:val="both"/>
        <w:rPr>
          <w:rFonts w:ascii="Calibri" w:hAnsi="Calibri" w:cs="Calibri"/>
          <w:lang w:val="en-GB"/>
        </w:rPr>
      </w:pPr>
    </w:p>
    <w:p w:rsidR="00B75358" w:rsidRPr="00BB5EA8" w:rsidRDefault="00B75358" w:rsidP="00B75358">
      <w:pPr>
        <w:pStyle w:val="ListParagraph"/>
        <w:numPr>
          <w:ilvl w:val="1"/>
          <w:numId w:val="3"/>
        </w:numPr>
        <w:autoSpaceDE w:val="0"/>
        <w:autoSpaceDN w:val="0"/>
        <w:adjustRightInd w:val="0"/>
        <w:spacing w:after="0" w:line="360" w:lineRule="auto"/>
        <w:ind w:right="1961"/>
        <w:jc w:val="both"/>
        <w:rPr>
          <w:rFonts w:ascii="Arial" w:hAnsi="Arial" w:cs="Arial"/>
          <w:b/>
          <w:color w:val="984806" w:themeColor="accent6" w:themeShade="80"/>
          <w:sz w:val="24"/>
          <w:szCs w:val="24"/>
          <w:lang w:val="en-GB"/>
        </w:rPr>
      </w:pPr>
      <w:r w:rsidRPr="00BB5EA8">
        <w:rPr>
          <w:rFonts w:ascii="Arial" w:hAnsi="Arial" w:cs="Arial"/>
          <w:b/>
          <w:color w:val="984806" w:themeColor="accent6" w:themeShade="80"/>
          <w:sz w:val="24"/>
          <w:szCs w:val="24"/>
          <w:lang w:val="en-GB"/>
        </w:rPr>
        <w:t>Sistematika Pelaporan</w:t>
      </w:r>
    </w:p>
    <w:p w:rsidR="00B75358" w:rsidRPr="00EF7A8F" w:rsidRDefault="00B75358" w:rsidP="00B75358">
      <w:pPr>
        <w:pStyle w:val="ListParagraph"/>
        <w:spacing w:after="0" w:line="360" w:lineRule="auto"/>
        <w:ind w:left="-102"/>
        <w:jc w:val="both"/>
        <w:rPr>
          <w:rFonts w:ascii="Arial" w:hAnsi="Arial" w:cs="Arial"/>
          <w:b/>
          <w:bCs/>
          <w:color w:val="000000" w:themeColor="text1"/>
          <w:lang w:val="sv-SE"/>
        </w:rPr>
      </w:pPr>
      <w:r w:rsidRPr="001C2030">
        <w:rPr>
          <w:rFonts w:ascii="Algerian" w:hAnsi="Algerian" w:cs="Arial"/>
          <w:i/>
          <w:sz w:val="56"/>
          <w:szCs w:val="56"/>
        </w:rPr>
        <w:t>L</w:t>
      </w:r>
      <w:r>
        <w:rPr>
          <w:rFonts w:ascii="Arial" w:hAnsi="Arial" w:cs="Arial"/>
        </w:rPr>
        <w:t xml:space="preserve">aporan    </w:t>
      </w:r>
      <w:r>
        <w:rPr>
          <w:rFonts w:ascii="Arial" w:hAnsi="Arial" w:cs="Arial"/>
          <w:color w:val="000000" w:themeColor="text1"/>
          <w:lang w:val="sv-SE"/>
        </w:rPr>
        <w:t>Kinerja    ini</w:t>
      </w:r>
      <w:proofErr w:type="gramStart"/>
      <w:r>
        <w:rPr>
          <w:rFonts w:ascii="Arial" w:hAnsi="Arial" w:cs="Arial"/>
          <w:color w:val="000000" w:themeColor="text1"/>
          <w:lang w:val="sv-SE"/>
        </w:rPr>
        <w:t>,  penyajikan</w:t>
      </w:r>
      <w:proofErr w:type="gramEnd"/>
      <w:r>
        <w:rPr>
          <w:rFonts w:ascii="Arial" w:hAnsi="Arial" w:cs="Arial"/>
          <w:color w:val="000000" w:themeColor="text1"/>
          <w:lang w:val="sv-SE"/>
        </w:rPr>
        <w:t xml:space="preserve">    pencapaian     Biro Umum Setda </w:t>
      </w:r>
      <w:r w:rsidRPr="00EF7A8F">
        <w:rPr>
          <w:rFonts w:ascii="Arial" w:hAnsi="Arial" w:cs="Arial"/>
          <w:color w:val="000000" w:themeColor="text1"/>
          <w:lang w:val="sv-SE"/>
        </w:rPr>
        <w:t xml:space="preserve">Provinsi Jambi </w:t>
      </w:r>
      <w:r>
        <w:rPr>
          <w:rFonts w:ascii="Arial" w:hAnsi="Arial" w:cs="Arial"/>
          <w:color w:val="000000" w:themeColor="text1"/>
          <w:lang w:val="sv-SE"/>
        </w:rPr>
        <w:t xml:space="preserve">selama Tahun 2018. Pencapaian kinerja diukur dari pencapaian sasaran yang telah ditetapkan dalam dokumen Perjanjian Kinerja Tahun 2018. </w:t>
      </w:r>
      <w:r w:rsidRPr="00EF7A8F">
        <w:rPr>
          <w:rFonts w:ascii="Arial" w:hAnsi="Arial" w:cs="Arial"/>
          <w:color w:val="000000" w:themeColor="text1"/>
          <w:lang w:val="sv-SE"/>
        </w:rPr>
        <w:t xml:space="preserve">Sistematika penulisan </w:t>
      </w:r>
      <w:r>
        <w:rPr>
          <w:rFonts w:ascii="Arial" w:hAnsi="Arial" w:cs="Arial"/>
          <w:color w:val="000000" w:themeColor="text1"/>
          <w:lang w:val="sv-SE"/>
        </w:rPr>
        <w:t>Laporan KinerjaBiro Umum Setda Provinsi Jambi</w:t>
      </w:r>
      <w:r w:rsidRPr="00EF7A8F">
        <w:rPr>
          <w:rFonts w:ascii="Arial" w:hAnsi="Arial" w:cs="Arial"/>
          <w:color w:val="000000" w:themeColor="text1"/>
          <w:lang w:val="sv-SE"/>
        </w:rPr>
        <w:t xml:space="preserve"> adalah sebagai berikut :</w:t>
      </w:r>
    </w:p>
    <w:p w:rsidR="00B75358" w:rsidRPr="00EF7A8F" w:rsidRDefault="00B75358" w:rsidP="00B75358">
      <w:pPr>
        <w:pStyle w:val="Heading2"/>
        <w:spacing w:before="0" w:line="120" w:lineRule="auto"/>
        <w:ind w:left="-108" w:right="34" w:firstLine="6"/>
        <w:jc w:val="both"/>
        <w:rPr>
          <w:rFonts w:ascii="Arial" w:hAnsi="Arial" w:cs="Arial"/>
          <w:b w:val="0"/>
          <w:bCs w:val="0"/>
          <w:color w:val="000000" w:themeColor="text1"/>
          <w:sz w:val="22"/>
          <w:szCs w:val="22"/>
          <w:lang w:val="sv-SE"/>
        </w:rPr>
      </w:pPr>
    </w:p>
    <w:p w:rsidR="00B75358" w:rsidRDefault="00B75358" w:rsidP="00B75358">
      <w:pPr>
        <w:spacing w:after="0" w:line="120" w:lineRule="auto"/>
        <w:ind w:left="-108" w:right="-57"/>
        <w:jc w:val="both"/>
        <w:rPr>
          <w:rFonts w:ascii="Arial" w:hAnsi="Arial" w:cs="Arial"/>
          <w:color w:val="000000" w:themeColor="text1"/>
          <w:lang w:val="sv-SE"/>
        </w:rPr>
      </w:pPr>
    </w:p>
    <w:p w:rsidR="00B75358" w:rsidRPr="00EF7A8F" w:rsidRDefault="00B75358" w:rsidP="00B75358">
      <w:pPr>
        <w:spacing w:line="360" w:lineRule="auto"/>
        <w:ind w:left="-108" w:right="-54"/>
        <w:jc w:val="both"/>
        <w:rPr>
          <w:rFonts w:ascii="Arial" w:hAnsi="Arial" w:cs="Arial"/>
          <w:color w:val="000000" w:themeColor="text1"/>
          <w:lang w:val="sv-SE"/>
        </w:rPr>
      </w:pPr>
      <w:r w:rsidRPr="00EF7A8F">
        <w:rPr>
          <w:rFonts w:ascii="Arial" w:hAnsi="Arial" w:cs="Arial"/>
          <w:color w:val="000000" w:themeColor="text1"/>
          <w:lang w:val="sv-SE"/>
        </w:rPr>
        <w:t>Eksecutive summary (Ikhtisar Eksekutif)</w:t>
      </w:r>
    </w:p>
    <w:p w:rsidR="00B75358" w:rsidRDefault="00B75358" w:rsidP="00B75358">
      <w:pPr>
        <w:pStyle w:val="ListParagraph"/>
        <w:spacing w:line="360" w:lineRule="auto"/>
        <w:ind w:left="748" w:hanging="851"/>
        <w:jc w:val="both"/>
        <w:rPr>
          <w:rFonts w:ascii="Arial" w:hAnsi="Arial" w:cs="Arial"/>
          <w:bCs/>
        </w:rPr>
      </w:pPr>
      <w:r w:rsidRPr="00EF7A8F">
        <w:rPr>
          <w:rFonts w:ascii="Arial" w:hAnsi="Arial" w:cs="Arial"/>
          <w:bCs/>
        </w:rPr>
        <w:t>Bab I</w:t>
      </w:r>
      <w:r w:rsidRPr="00EF7A8F">
        <w:rPr>
          <w:rFonts w:ascii="Arial" w:hAnsi="Arial" w:cs="Arial"/>
          <w:bCs/>
        </w:rPr>
        <w:tab/>
      </w:r>
      <w:r w:rsidRPr="00EF7A8F">
        <w:rPr>
          <w:rFonts w:ascii="Arial" w:hAnsi="Arial" w:cs="Arial"/>
          <w:bCs/>
          <w:lang w:val="id-ID"/>
        </w:rPr>
        <w:t xml:space="preserve">Pendahuluan, </w:t>
      </w:r>
    </w:p>
    <w:p w:rsidR="00B75358" w:rsidRDefault="00B75358" w:rsidP="00B75358">
      <w:pPr>
        <w:pStyle w:val="ListParagraph"/>
        <w:spacing w:line="360" w:lineRule="auto"/>
        <w:ind w:left="748" w:right="34" w:hanging="851"/>
        <w:jc w:val="both"/>
        <w:rPr>
          <w:rFonts w:ascii="Arial" w:hAnsi="Arial" w:cs="Arial"/>
          <w:bCs/>
        </w:rPr>
      </w:pPr>
      <w:r>
        <w:rPr>
          <w:rFonts w:ascii="Arial" w:hAnsi="Arial" w:cs="Arial"/>
          <w:bCs/>
        </w:rPr>
        <w:lastRenderedPageBreak/>
        <w:t xml:space="preserve">              Pada Bab ini disajikan penjelasan umum organisasi dengan menekankan kepada aspek strategis organisasi serta permasalahan utama (strategic issued) yang sedang dihadapi organisasi.</w:t>
      </w:r>
    </w:p>
    <w:p w:rsidR="00B75358" w:rsidRDefault="00B75358" w:rsidP="00B75358">
      <w:pPr>
        <w:pStyle w:val="ListParagraph"/>
        <w:spacing w:after="0" w:line="360" w:lineRule="auto"/>
        <w:ind w:left="748" w:hanging="851"/>
        <w:jc w:val="both"/>
        <w:rPr>
          <w:rFonts w:ascii="Arial" w:hAnsi="Arial" w:cs="Arial"/>
          <w:bCs/>
        </w:rPr>
      </w:pPr>
      <w:r>
        <w:rPr>
          <w:rFonts w:ascii="Arial" w:hAnsi="Arial" w:cs="Arial"/>
          <w:bCs/>
        </w:rPr>
        <w:t>Bab II     Perencanaan Kinerja</w:t>
      </w:r>
    </w:p>
    <w:p w:rsidR="00B75358" w:rsidRDefault="00B75358" w:rsidP="00B75358">
      <w:pPr>
        <w:spacing w:after="0" w:line="360" w:lineRule="auto"/>
        <w:ind w:left="748" w:right="34"/>
        <w:jc w:val="both"/>
        <w:rPr>
          <w:rFonts w:ascii="Arial" w:hAnsi="Arial" w:cs="Arial"/>
          <w:bCs/>
        </w:rPr>
      </w:pPr>
      <w:proofErr w:type="gramStart"/>
      <w:r w:rsidRPr="00CB46CD">
        <w:rPr>
          <w:rFonts w:ascii="Arial" w:hAnsi="Arial" w:cs="Arial"/>
          <w:bCs/>
        </w:rPr>
        <w:t>Pada</w:t>
      </w:r>
      <w:r>
        <w:rPr>
          <w:rFonts w:ascii="Arial" w:hAnsi="Arial" w:cs="Arial"/>
          <w:bCs/>
        </w:rPr>
        <w:t xml:space="preserve"> Bab ini diuraikan ringkasan / ikhtisar perjanjian kinerja tahun yang bersangkutan.</w:t>
      </w:r>
      <w:proofErr w:type="gramEnd"/>
    </w:p>
    <w:p w:rsidR="00B75358" w:rsidRDefault="00B75358" w:rsidP="00B75358">
      <w:pPr>
        <w:spacing w:after="0" w:line="360" w:lineRule="auto"/>
        <w:ind w:left="748" w:hanging="851"/>
        <w:jc w:val="both"/>
        <w:rPr>
          <w:rFonts w:ascii="Arial" w:hAnsi="Arial" w:cs="Arial"/>
          <w:bCs/>
        </w:rPr>
      </w:pPr>
      <w:r>
        <w:rPr>
          <w:rFonts w:ascii="Arial" w:hAnsi="Arial" w:cs="Arial"/>
          <w:bCs/>
        </w:rPr>
        <w:t>Bab III    Akuntabilitas Kinerja</w:t>
      </w:r>
    </w:p>
    <w:p w:rsidR="00B75358" w:rsidRDefault="00B75358" w:rsidP="00B75358">
      <w:pPr>
        <w:tabs>
          <w:tab w:val="left" w:pos="1031"/>
        </w:tabs>
        <w:spacing w:after="0" w:line="360" w:lineRule="auto"/>
        <w:ind w:left="1173" w:hanging="425"/>
        <w:jc w:val="both"/>
        <w:rPr>
          <w:rFonts w:ascii="Arial" w:hAnsi="Arial" w:cs="Arial"/>
          <w:bCs/>
        </w:rPr>
      </w:pPr>
      <w:r>
        <w:rPr>
          <w:rFonts w:ascii="Arial" w:hAnsi="Arial" w:cs="Arial"/>
          <w:bCs/>
        </w:rPr>
        <w:t>A. Capaian Kinerja Organisasi</w:t>
      </w:r>
    </w:p>
    <w:p w:rsidR="00B75358" w:rsidRDefault="00B75358" w:rsidP="00B75358">
      <w:pPr>
        <w:tabs>
          <w:tab w:val="left" w:pos="1031"/>
        </w:tabs>
        <w:spacing w:after="0" w:line="360" w:lineRule="auto"/>
        <w:ind w:left="1031" w:right="34"/>
        <w:jc w:val="both"/>
        <w:rPr>
          <w:rFonts w:ascii="Arial" w:hAnsi="Arial" w:cs="Arial"/>
          <w:bCs/>
        </w:rPr>
      </w:pPr>
      <w:r>
        <w:rPr>
          <w:rFonts w:ascii="Arial" w:hAnsi="Arial" w:cs="Arial"/>
          <w:bCs/>
        </w:rPr>
        <w:t xml:space="preserve">Pada sub </w:t>
      </w:r>
      <w:proofErr w:type="gramStart"/>
      <w:r>
        <w:rPr>
          <w:rFonts w:ascii="Arial" w:hAnsi="Arial" w:cs="Arial"/>
          <w:bCs/>
        </w:rPr>
        <w:t>bab</w:t>
      </w:r>
      <w:proofErr w:type="gramEnd"/>
      <w:r>
        <w:rPr>
          <w:rFonts w:ascii="Arial" w:hAnsi="Arial" w:cs="Arial"/>
          <w:bCs/>
        </w:rPr>
        <w:t xml:space="preserve"> ini disajikan capaian kinerja organisasi untuk setiap pernyataan kinerja sasaran strategis organisasi sesuai dengan hasil pengukuran kinerja organisasi. Untuk setiap pernyataan kinerja sasaran strategis dilakukan analisis capaian kinerja sebagai </w:t>
      </w:r>
      <w:proofErr w:type="gramStart"/>
      <w:r>
        <w:rPr>
          <w:rFonts w:ascii="Arial" w:hAnsi="Arial" w:cs="Arial"/>
          <w:bCs/>
        </w:rPr>
        <w:t>berikut :</w:t>
      </w:r>
      <w:proofErr w:type="gramEnd"/>
    </w:p>
    <w:p w:rsidR="00B75358" w:rsidRPr="008279F8" w:rsidRDefault="00B75358" w:rsidP="00B75358">
      <w:pPr>
        <w:pStyle w:val="ListParagraph"/>
        <w:numPr>
          <w:ilvl w:val="0"/>
          <w:numId w:val="2"/>
        </w:numPr>
        <w:spacing w:line="360" w:lineRule="auto"/>
        <w:ind w:right="34"/>
        <w:jc w:val="both"/>
        <w:rPr>
          <w:rFonts w:ascii="Arial" w:hAnsi="Arial" w:cs="Arial"/>
          <w:bCs/>
        </w:rPr>
      </w:pPr>
      <w:r w:rsidRPr="008279F8">
        <w:rPr>
          <w:rFonts w:ascii="Arial" w:hAnsi="Arial" w:cs="Arial"/>
          <w:bCs/>
        </w:rPr>
        <w:t>Membanding</w:t>
      </w:r>
      <w:r>
        <w:rPr>
          <w:rFonts w:ascii="Arial" w:hAnsi="Arial" w:cs="Arial"/>
          <w:bCs/>
        </w:rPr>
        <w:t>k</w:t>
      </w:r>
      <w:r w:rsidRPr="008279F8">
        <w:rPr>
          <w:rFonts w:ascii="Arial" w:hAnsi="Arial" w:cs="Arial"/>
          <w:bCs/>
        </w:rPr>
        <w:t>an antara target dengan realisasi inerja tahun ini.</w:t>
      </w:r>
    </w:p>
    <w:p w:rsidR="00B75358" w:rsidRDefault="00B75358" w:rsidP="00B75358">
      <w:pPr>
        <w:pStyle w:val="ListParagraph"/>
        <w:numPr>
          <w:ilvl w:val="0"/>
          <w:numId w:val="2"/>
        </w:numPr>
        <w:spacing w:line="360" w:lineRule="auto"/>
        <w:ind w:right="34"/>
        <w:jc w:val="both"/>
        <w:rPr>
          <w:rFonts w:ascii="Arial" w:hAnsi="Arial" w:cs="Arial"/>
          <w:bCs/>
        </w:rPr>
      </w:pPr>
      <w:r w:rsidRPr="008279F8">
        <w:rPr>
          <w:rFonts w:ascii="Arial" w:hAnsi="Arial" w:cs="Arial"/>
          <w:bCs/>
        </w:rPr>
        <w:t>Membanding</w:t>
      </w:r>
      <w:r>
        <w:rPr>
          <w:rFonts w:ascii="Arial" w:hAnsi="Arial" w:cs="Arial"/>
          <w:bCs/>
        </w:rPr>
        <w:t>k</w:t>
      </w:r>
      <w:r w:rsidRPr="008279F8">
        <w:rPr>
          <w:rFonts w:ascii="Arial" w:hAnsi="Arial" w:cs="Arial"/>
          <w:bCs/>
        </w:rPr>
        <w:t>an antara</w:t>
      </w:r>
      <w:r>
        <w:rPr>
          <w:rFonts w:ascii="Arial" w:hAnsi="Arial" w:cs="Arial"/>
          <w:bCs/>
        </w:rPr>
        <w:t xml:space="preserve"> realisasi kinerja serta capaian kinerja tahun ini dengan tahun lalu dan beberapa tahun terakhir.</w:t>
      </w:r>
    </w:p>
    <w:p w:rsidR="00B75358" w:rsidRDefault="00B75358" w:rsidP="00B75358">
      <w:pPr>
        <w:pStyle w:val="ListParagraph"/>
        <w:numPr>
          <w:ilvl w:val="0"/>
          <w:numId w:val="2"/>
        </w:numPr>
        <w:spacing w:line="360" w:lineRule="auto"/>
        <w:ind w:right="34"/>
        <w:jc w:val="both"/>
        <w:rPr>
          <w:rFonts w:ascii="Arial" w:hAnsi="Arial" w:cs="Arial"/>
          <w:bCs/>
        </w:rPr>
      </w:pPr>
      <w:r w:rsidRPr="008279F8">
        <w:rPr>
          <w:rFonts w:ascii="Arial" w:hAnsi="Arial" w:cs="Arial"/>
          <w:bCs/>
        </w:rPr>
        <w:t>Membanding</w:t>
      </w:r>
      <w:r>
        <w:rPr>
          <w:rFonts w:ascii="Arial" w:hAnsi="Arial" w:cs="Arial"/>
          <w:bCs/>
        </w:rPr>
        <w:t>k</w:t>
      </w:r>
      <w:r w:rsidRPr="008279F8">
        <w:rPr>
          <w:rFonts w:ascii="Arial" w:hAnsi="Arial" w:cs="Arial"/>
          <w:bCs/>
        </w:rPr>
        <w:t xml:space="preserve">an </w:t>
      </w:r>
      <w:r>
        <w:rPr>
          <w:rFonts w:ascii="Arial" w:hAnsi="Arial" w:cs="Arial"/>
          <w:bCs/>
        </w:rPr>
        <w:t>realisasi kinerja sampai dengan tahun ini dengan target jangka menengah yang terdapat dalam dokumen perencanaan strategis organisasi.</w:t>
      </w:r>
    </w:p>
    <w:p w:rsidR="00B75358" w:rsidRDefault="00B75358" w:rsidP="00B75358">
      <w:pPr>
        <w:pStyle w:val="ListParagraph"/>
        <w:numPr>
          <w:ilvl w:val="0"/>
          <w:numId w:val="2"/>
        </w:numPr>
        <w:spacing w:line="360" w:lineRule="auto"/>
        <w:ind w:right="34"/>
        <w:jc w:val="both"/>
        <w:rPr>
          <w:rFonts w:ascii="Arial" w:hAnsi="Arial" w:cs="Arial"/>
          <w:bCs/>
        </w:rPr>
      </w:pPr>
      <w:r w:rsidRPr="008279F8">
        <w:rPr>
          <w:rFonts w:ascii="Arial" w:hAnsi="Arial" w:cs="Arial"/>
          <w:bCs/>
        </w:rPr>
        <w:t>Membanding</w:t>
      </w:r>
      <w:r>
        <w:rPr>
          <w:rFonts w:ascii="Arial" w:hAnsi="Arial" w:cs="Arial"/>
          <w:bCs/>
        </w:rPr>
        <w:t>k</w:t>
      </w:r>
      <w:r w:rsidRPr="008279F8">
        <w:rPr>
          <w:rFonts w:ascii="Arial" w:hAnsi="Arial" w:cs="Arial"/>
          <w:bCs/>
        </w:rPr>
        <w:t xml:space="preserve">an </w:t>
      </w:r>
      <w:r>
        <w:rPr>
          <w:rFonts w:ascii="Arial" w:hAnsi="Arial" w:cs="Arial"/>
          <w:bCs/>
        </w:rPr>
        <w:t>realisasi kinerja tahun ini dengan standar nasional (jika ada).</w:t>
      </w:r>
    </w:p>
    <w:p w:rsidR="00B75358" w:rsidRDefault="00B75358" w:rsidP="00B75358">
      <w:pPr>
        <w:pStyle w:val="ListParagraph"/>
        <w:numPr>
          <w:ilvl w:val="0"/>
          <w:numId w:val="2"/>
        </w:numPr>
        <w:spacing w:line="360" w:lineRule="auto"/>
        <w:jc w:val="both"/>
        <w:rPr>
          <w:rFonts w:ascii="Arial" w:hAnsi="Arial" w:cs="Arial"/>
          <w:bCs/>
        </w:rPr>
      </w:pPr>
      <w:r>
        <w:rPr>
          <w:rFonts w:ascii="Arial" w:hAnsi="Arial" w:cs="Arial"/>
          <w:bCs/>
        </w:rPr>
        <w:t>Analisis penyebab keberhasilan/kegagalan atau peningkatan/penurunan kinerja serta alternative solusi yang telah dilakukan,</w:t>
      </w:r>
    </w:p>
    <w:p w:rsidR="00B75358" w:rsidRPr="00272074" w:rsidRDefault="00B75358" w:rsidP="00B75358">
      <w:pPr>
        <w:pStyle w:val="ListParagraph"/>
        <w:numPr>
          <w:ilvl w:val="0"/>
          <w:numId w:val="2"/>
        </w:numPr>
        <w:spacing w:line="360" w:lineRule="auto"/>
        <w:jc w:val="both"/>
        <w:rPr>
          <w:rFonts w:ascii="Arial" w:hAnsi="Arial" w:cs="Arial"/>
          <w:bCs/>
        </w:rPr>
      </w:pPr>
      <w:r>
        <w:rPr>
          <w:rFonts w:ascii="Arial" w:hAnsi="Arial" w:cs="Arial"/>
          <w:bCs/>
        </w:rPr>
        <w:t>Analisis program/kegiatan yang menunjang keberhasilan ataupun kegagalan-kegagalan pernyataan kinerja.</w:t>
      </w:r>
    </w:p>
    <w:p w:rsidR="00B75358" w:rsidRDefault="00B75358" w:rsidP="00B75358">
      <w:pPr>
        <w:tabs>
          <w:tab w:val="left" w:pos="1031"/>
        </w:tabs>
        <w:spacing w:after="0" w:line="360" w:lineRule="auto"/>
        <w:ind w:left="1173" w:hanging="425"/>
        <w:jc w:val="both"/>
        <w:rPr>
          <w:rFonts w:ascii="Arial" w:hAnsi="Arial" w:cs="Arial"/>
          <w:bCs/>
        </w:rPr>
      </w:pPr>
      <w:r>
        <w:rPr>
          <w:rFonts w:ascii="Arial" w:hAnsi="Arial" w:cs="Arial"/>
          <w:bCs/>
        </w:rPr>
        <w:t xml:space="preserve">B. Realisasi Anggaran </w:t>
      </w:r>
    </w:p>
    <w:p w:rsidR="00B75358" w:rsidRDefault="00B75358" w:rsidP="00B75358">
      <w:pPr>
        <w:tabs>
          <w:tab w:val="left" w:pos="1031"/>
        </w:tabs>
        <w:spacing w:after="0" w:line="360" w:lineRule="auto"/>
        <w:ind w:left="1031"/>
        <w:jc w:val="both"/>
        <w:rPr>
          <w:rFonts w:ascii="Arial" w:hAnsi="Arial" w:cs="Arial"/>
          <w:bCs/>
        </w:rPr>
      </w:pPr>
      <w:r>
        <w:rPr>
          <w:rFonts w:ascii="Arial" w:hAnsi="Arial" w:cs="Arial"/>
          <w:bCs/>
        </w:rPr>
        <w:t xml:space="preserve">Pada sub </w:t>
      </w:r>
      <w:proofErr w:type="gramStart"/>
      <w:r>
        <w:rPr>
          <w:rFonts w:ascii="Arial" w:hAnsi="Arial" w:cs="Arial"/>
          <w:bCs/>
        </w:rPr>
        <w:t>bab</w:t>
      </w:r>
      <w:proofErr w:type="gramEnd"/>
      <w:r>
        <w:rPr>
          <w:rFonts w:ascii="Arial" w:hAnsi="Arial" w:cs="Arial"/>
          <w:bCs/>
        </w:rPr>
        <w:t xml:space="preserve"> ini diuraikan realisasi Anggaran yang digunakan dan yang telah digunakan untuk mewujudkan kinerja organisasi sesuai dengan dokumen penetapan/perjanjian kinerja. </w:t>
      </w:r>
    </w:p>
    <w:p w:rsidR="00B75358" w:rsidRDefault="00B75358" w:rsidP="00B75358">
      <w:pPr>
        <w:tabs>
          <w:tab w:val="left" w:pos="1031"/>
        </w:tabs>
        <w:spacing w:after="0" w:line="360" w:lineRule="auto"/>
        <w:ind w:left="748" w:hanging="851"/>
        <w:jc w:val="both"/>
        <w:rPr>
          <w:rFonts w:ascii="Arial" w:hAnsi="Arial" w:cs="Arial"/>
          <w:bCs/>
        </w:rPr>
      </w:pPr>
      <w:r>
        <w:rPr>
          <w:rFonts w:ascii="Arial" w:hAnsi="Arial" w:cs="Arial"/>
          <w:bCs/>
        </w:rPr>
        <w:t>Bab IV   Penutup</w:t>
      </w:r>
    </w:p>
    <w:p w:rsidR="00B75358" w:rsidRDefault="00B75358" w:rsidP="00B75358">
      <w:pPr>
        <w:tabs>
          <w:tab w:val="left" w:pos="1031"/>
        </w:tabs>
        <w:spacing w:after="0" w:line="360" w:lineRule="auto"/>
        <w:ind w:left="748"/>
        <w:jc w:val="both"/>
        <w:rPr>
          <w:rFonts w:ascii="Arial" w:hAnsi="Arial" w:cs="Arial"/>
          <w:bCs/>
        </w:rPr>
      </w:pPr>
      <w:r>
        <w:rPr>
          <w:rFonts w:ascii="Arial" w:hAnsi="Arial" w:cs="Arial"/>
          <w:bCs/>
        </w:rPr>
        <w:t xml:space="preserve">Pada Bab ini diuraikan simpulan umum atas capaian kinerja organisasi serta langkah di masa mendatang yang </w:t>
      </w:r>
      <w:proofErr w:type="gramStart"/>
      <w:r>
        <w:rPr>
          <w:rFonts w:ascii="Arial" w:hAnsi="Arial" w:cs="Arial"/>
          <w:bCs/>
        </w:rPr>
        <w:t>akan</w:t>
      </w:r>
      <w:proofErr w:type="gramEnd"/>
      <w:r>
        <w:rPr>
          <w:rFonts w:ascii="Arial" w:hAnsi="Arial" w:cs="Arial"/>
          <w:bCs/>
        </w:rPr>
        <w:t xml:space="preserve"> dilakukan organisasi untuk meningkatkan kinerjanya.</w:t>
      </w:r>
    </w:p>
    <w:p w:rsidR="00B75358" w:rsidRDefault="00B75358" w:rsidP="00B75358">
      <w:pPr>
        <w:tabs>
          <w:tab w:val="left" w:pos="1031"/>
        </w:tabs>
        <w:spacing w:line="120" w:lineRule="auto"/>
        <w:ind w:left="748"/>
        <w:jc w:val="both"/>
        <w:rPr>
          <w:rFonts w:ascii="Arial" w:hAnsi="Arial" w:cs="Arial"/>
          <w:bCs/>
        </w:rPr>
      </w:pPr>
    </w:p>
    <w:p w:rsidR="00B75358" w:rsidRDefault="00B75358" w:rsidP="00B75358">
      <w:pPr>
        <w:tabs>
          <w:tab w:val="left" w:pos="1031"/>
        </w:tabs>
        <w:spacing w:after="0" w:line="360" w:lineRule="auto"/>
        <w:ind w:left="748" w:hanging="851"/>
        <w:jc w:val="both"/>
        <w:rPr>
          <w:rFonts w:ascii="Arial" w:hAnsi="Arial" w:cs="Arial"/>
          <w:bCs/>
        </w:rPr>
      </w:pPr>
      <w:proofErr w:type="gramStart"/>
      <w:r>
        <w:rPr>
          <w:rFonts w:ascii="Arial" w:hAnsi="Arial" w:cs="Arial"/>
          <w:bCs/>
        </w:rPr>
        <w:t>Lampiran :</w:t>
      </w:r>
      <w:proofErr w:type="gramEnd"/>
    </w:p>
    <w:p w:rsidR="00B75358" w:rsidRPr="00367FD0" w:rsidRDefault="00B75358" w:rsidP="00B75358">
      <w:pPr>
        <w:spacing w:after="0" w:line="240" w:lineRule="auto"/>
        <w:ind w:hanging="142"/>
        <w:jc w:val="both"/>
        <w:rPr>
          <w:rFonts w:ascii="Times New Roman" w:hAnsi="Times New Roman" w:cs="Times New Roman"/>
          <w:b/>
          <w:color w:val="632423" w:themeColor="accent2" w:themeShade="80"/>
          <w:sz w:val="96"/>
          <w:szCs w:val="96"/>
        </w:rPr>
      </w:pPr>
      <w:r w:rsidRPr="004D4B90">
        <w:rPr>
          <w:rFonts w:ascii="Times New Roman" w:hAnsi="Times New Roman" w:cs="Times New Roman"/>
          <w:b/>
          <w:noProof/>
          <w:color w:val="632423" w:themeColor="accent2" w:themeShade="80"/>
          <w:sz w:val="96"/>
          <w:szCs w:val="96"/>
          <w:lang w:val="en-GB" w:eastAsia="en-GB"/>
        </w:rPr>
        <w:lastRenderedPageBreak/>
        <w:pict>
          <v:rect id="_x0000_s1033" style="position:absolute;left:0;text-align:left;margin-left:322.8pt;margin-top:47.95pt;width:127.5pt;height:28.5pt;z-index:251670528" fillcolor="#c4bc96 [2414]"/>
        </w:pict>
      </w:r>
      <w:r w:rsidRPr="004D4B90">
        <w:rPr>
          <w:rFonts w:ascii="Times New Roman" w:hAnsi="Times New Roman" w:cs="Times New Roman"/>
          <w:b/>
          <w:noProof/>
          <w:color w:val="632423" w:themeColor="accent2" w:themeShade="80"/>
          <w:sz w:val="96"/>
          <w:szCs w:val="96"/>
          <w:lang w:val="en-GB" w:eastAsia="en-GB"/>
        </w:rPr>
        <w:pict>
          <v:rect id="_x0000_s1032" style="position:absolute;left:0;text-align:left;margin-left:322.8pt;margin-top:21.75pt;width:127.5pt;height:21.75pt;z-index:251669504" fillcolor="#ddd8c2 [2894]"/>
        </w:pict>
      </w:r>
      <w:r w:rsidRPr="00367FD0">
        <w:rPr>
          <w:rFonts w:ascii="Times New Roman" w:hAnsi="Times New Roman" w:cs="Times New Roman"/>
          <w:b/>
          <w:color w:val="632423" w:themeColor="accent2" w:themeShade="80"/>
          <w:sz w:val="96"/>
          <w:szCs w:val="96"/>
        </w:rPr>
        <w:t>BAB 2</w:t>
      </w:r>
    </w:p>
    <w:p w:rsidR="00B75358" w:rsidRPr="00934DC0" w:rsidRDefault="00B75358" w:rsidP="00B75358">
      <w:pPr>
        <w:spacing w:after="0" w:line="120" w:lineRule="auto"/>
        <w:jc w:val="both"/>
        <w:rPr>
          <w:rFonts w:ascii="Times New Roman" w:hAnsi="Times New Roman" w:cs="Times New Roman"/>
          <w:b/>
          <w:color w:val="FF0000"/>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8"/>
        <w:gridCol w:w="992"/>
        <w:gridCol w:w="993"/>
        <w:gridCol w:w="992"/>
        <w:gridCol w:w="992"/>
      </w:tblGrid>
      <w:tr w:rsidR="00B75358" w:rsidTr="0077181D">
        <w:trPr>
          <w:trHeight w:val="188"/>
        </w:trPr>
        <w:tc>
          <w:tcPr>
            <w:tcW w:w="1418" w:type="dxa"/>
            <w:shd w:val="clear" w:color="auto" w:fill="00B050"/>
          </w:tcPr>
          <w:p w:rsidR="00B75358" w:rsidRDefault="00B75358" w:rsidP="0077181D">
            <w:pPr>
              <w:spacing w:line="120" w:lineRule="auto"/>
              <w:ind w:left="142" w:right="-248"/>
              <w:jc w:val="both"/>
              <w:rPr>
                <w:rFonts w:ascii="Times New Roman" w:hAnsi="Times New Roman" w:cs="Times New Roman"/>
                <w:b/>
                <w:color w:val="0070C0"/>
                <w:sz w:val="18"/>
                <w:szCs w:val="18"/>
              </w:rPr>
            </w:pPr>
          </w:p>
        </w:tc>
        <w:tc>
          <w:tcPr>
            <w:tcW w:w="992" w:type="dxa"/>
            <w:shd w:val="clear" w:color="auto" w:fill="92D050"/>
          </w:tcPr>
          <w:p w:rsidR="00B75358" w:rsidRDefault="00B75358" w:rsidP="0077181D">
            <w:pPr>
              <w:spacing w:line="120" w:lineRule="auto"/>
              <w:jc w:val="both"/>
              <w:rPr>
                <w:rFonts w:ascii="Times New Roman" w:hAnsi="Times New Roman" w:cs="Times New Roman"/>
                <w:b/>
                <w:color w:val="0070C0"/>
                <w:sz w:val="18"/>
                <w:szCs w:val="18"/>
              </w:rPr>
            </w:pPr>
          </w:p>
        </w:tc>
        <w:tc>
          <w:tcPr>
            <w:tcW w:w="993" w:type="dxa"/>
            <w:shd w:val="clear" w:color="auto" w:fill="C2D69B" w:themeFill="accent3" w:themeFillTint="99"/>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D6E3BC" w:themeFill="accent3" w:themeFillTint="66"/>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EAF1DD" w:themeFill="accent3" w:themeFillTint="33"/>
          </w:tcPr>
          <w:p w:rsidR="00B75358" w:rsidRDefault="00B75358" w:rsidP="0077181D">
            <w:pPr>
              <w:spacing w:line="120" w:lineRule="auto"/>
              <w:jc w:val="both"/>
              <w:rPr>
                <w:rFonts w:ascii="Times New Roman" w:hAnsi="Times New Roman" w:cs="Times New Roman"/>
                <w:b/>
                <w:color w:val="0070C0"/>
                <w:sz w:val="18"/>
                <w:szCs w:val="18"/>
              </w:rPr>
            </w:pPr>
          </w:p>
        </w:tc>
      </w:tr>
    </w:tbl>
    <w:p w:rsidR="00B75358" w:rsidRDefault="00B75358" w:rsidP="00B75358">
      <w:pPr>
        <w:spacing w:line="120" w:lineRule="auto"/>
        <w:ind w:left="-103"/>
        <w:jc w:val="both"/>
        <w:rPr>
          <w:rFonts w:ascii="Times New Roman" w:hAnsi="Times New Roman" w:cs="Times New Roman"/>
          <w:b/>
          <w:color w:val="0070C0"/>
          <w:sz w:val="18"/>
          <w:szCs w:val="18"/>
        </w:rPr>
      </w:pPr>
      <w:r w:rsidRPr="004D4B90">
        <w:rPr>
          <w:noProof/>
          <w:sz w:val="56"/>
          <w:szCs w:val="56"/>
          <w:lang w:val="en-GB" w:eastAsia="en-GB"/>
        </w:rPr>
        <w:pict>
          <v:rect id="_x0000_s1031" style="position:absolute;left:0;text-align:left;margin-left:322.8pt;margin-top:10.1pt;width:127.5pt;height:33.75pt;z-index:251668480;mso-position-horizontal-relative:text;mso-position-vertical-relative:text" fillcolor="#938953 [1614]"/>
        </w:pict>
      </w:r>
    </w:p>
    <w:p w:rsidR="00B75358" w:rsidRPr="00367FD0" w:rsidRDefault="00B75358" w:rsidP="00B75358">
      <w:pPr>
        <w:pStyle w:val="ListParagraph"/>
        <w:spacing w:after="0" w:line="240" w:lineRule="auto"/>
        <w:ind w:left="390" w:hanging="532"/>
        <w:rPr>
          <w:rFonts w:ascii="Tahoma" w:hAnsi="Tahoma" w:cs="Tahoma"/>
          <w:color w:val="632423" w:themeColor="accent2" w:themeShade="80"/>
          <w:sz w:val="56"/>
          <w:szCs w:val="56"/>
        </w:rPr>
      </w:pPr>
      <w:r w:rsidRPr="004D4B90">
        <w:rPr>
          <w:rFonts w:ascii="Arial" w:hAnsi="Arial" w:cs="Arial"/>
          <w:b/>
          <w:noProof/>
          <w:color w:val="632423" w:themeColor="accent2" w:themeShade="80"/>
          <w:sz w:val="24"/>
          <w:szCs w:val="24"/>
          <w:lang w:val="en-GB" w:eastAsia="en-GB"/>
        </w:rPr>
        <w:pict>
          <v:rect id="_x0000_s1035" style="position:absolute;left:0;text-align:left;margin-left:322.8pt;margin-top:32.4pt;width:127.5pt;height:42.8pt;z-index:251672576" fillcolor="#484329 [814]"/>
        </w:pict>
      </w:r>
      <w:r w:rsidRPr="00367FD0">
        <w:rPr>
          <w:rFonts w:ascii="Tahoma" w:hAnsi="Tahoma" w:cs="Tahoma"/>
          <w:color w:val="632423" w:themeColor="accent2" w:themeShade="80"/>
          <w:sz w:val="56"/>
          <w:szCs w:val="56"/>
        </w:rPr>
        <w:t>PERENCANAAN DAN</w:t>
      </w:r>
    </w:p>
    <w:p w:rsidR="00B75358" w:rsidRPr="00367FD0" w:rsidRDefault="00B75358" w:rsidP="00B75358">
      <w:pPr>
        <w:pStyle w:val="ListParagraph"/>
        <w:spacing w:after="0" w:line="240" w:lineRule="auto"/>
        <w:ind w:left="390" w:hanging="532"/>
        <w:rPr>
          <w:rFonts w:ascii="Tahoma" w:hAnsi="Tahoma" w:cs="Tahoma"/>
          <w:color w:val="632423" w:themeColor="accent2" w:themeShade="80"/>
          <w:sz w:val="56"/>
          <w:szCs w:val="56"/>
        </w:rPr>
      </w:pPr>
      <w:r w:rsidRPr="00367FD0">
        <w:rPr>
          <w:rFonts w:ascii="Tahoma" w:hAnsi="Tahoma" w:cs="Tahoma"/>
          <w:color w:val="632423" w:themeColor="accent2" w:themeShade="80"/>
          <w:sz w:val="56"/>
          <w:szCs w:val="56"/>
        </w:rPr>
        <w:t>PERJANJIAN KINERJA</w:t>
      </w:r>
    </w:p>
    <w:p w:rsidR="00B75358" w:rsidRPr="00136133" w:rsidRDefault="00B75358" w:rsidP="00B75358">
      <w:pPr>
        <w:pStyle w:val="ListParagraph"/>
        <w:spacing w:after="0" w:line="240" w:lineRule="auto"/>
        <w:ind w:left="390"/>
        <w:rPr>
          <w:sz w:val="16"/>
          <w:szCs w:val="16"/>
        </w:rPr>
      </w:pPr>
    </w:p>
    <w:p w:rsidR="00B75358" w:rsidRDefault="00B75358" w:rsidP="00B75358">
      <w:pPr>
        <w:pStyle w:val="ListParagraph"/>
        <w:tabs>
          <w:tab w:val="left" w:pos="5954"/>
        </w:tabs>
        <w:autoSpaceDE w:val="0"/>
        <w:autoSpaceDN w:val="0"/>
        <w:adjustRightInd w:val="0"/>
        <w:spacing w:after="0" w:line="120" w:lineRule="auto"/>
        <w:ind w:left="391" w:right="2812" w:hanging="533"/>
        <w:jc w:val="both"/>
        <w:rPr>
          <w:rFonts w:ascii="Arial" w:hAnsi="Arial" w:cs="Arial"/>
          <w:b/>
          <w:color w:val="0000CC"/>
          <w:sz w:val="24"/>
          <w:szCs w:val="24"/>
        </w:rPr>
      </w:pPr>
      <w:r w:rsidRPr="004D4B90">
        <w:rPr>
          <w:noProof/>
          <w:lang w:val="en-GB" w:eastAsia="en-GB"/>
        </w:rPr>
        <w:pict>
          <v:rect id="_x0000_s1034" style="position:absolute;left:0;text-align:left;margin-left:322.8pt;margin-top:3.8pt;width:127.5pt;height:138pt;z-index:251671552" fillcolor="#1c1a10 [334]">
            <v:textbox style="mso-next-textbox:#_x0000_s1034">
              <w:txbxContent>
                <w:p w:rsidR="00B75358" w:rsidRPr="0039347E" w:rsidRDefault="00B75358" w:rsidP="00B75358">
                  <w:pPr>
                    <w:spacing w:after="0" w:line="240" w:lineRule="auto"/>
                    <w:rPr>
                      <w:rFonts w:cs="Times New Roman"/>
                      <w:i/>
                      <w:color w:val="FFFFFF" w:themeColor="background1"/>
                    </w:rPr>
                  </w:pPr>
                  <w:r w:rsidRPr="0039347E">
                    <w:rPr>
                      <w:rFonts w:cs="Times New Roman"/>
                      <w:i/>
                      <w:color w:val="FFFFFF" w:themeColor="background1"/>
                    </w:rPr>
                    <w:t xml:space="preserve">Bab 2 </w:t>
                  </w:r>
                  <w:proofErr w:type="gramStart"/>
                  <w:r w:rsidRPr="0039347E">
                    <w:rPr>
                      <w:rFonts w:cs="Times New Roman"/>
                      <w:i/>
                      <w:color w:val="FFFFFF" w:themeColor="background1"/>
                    </w:rPr>
                    <w:t>Berisi :</w:t>
                  </w:r>
                  <w:proofErr w:type="gramEnd"/>
                </w:p>
                <w:p w:rsidR="00B75358" w:rsidRPr="0039347E" w:rsidRDefault="00B75358" w:rsidP="00B75358">
                  <w:pPr>
                    <w:spacing w:after="0" w:line="120" w:lineRule="auto"/>
                    <w:rPr>
                      <w:rFonts w:cs="Times New Roman"/>
                      <w:i/>
                      <w:color w:val="FFFFFF" w:themeColor="background1"/>
                    </w:rPr>
                  </w:pPr>
                </w:p>
                <w:p w:rsidR="00B75358" w:rsidRPr="0039347E" w:rsidRDefault="00B75358" w:rsidP="00B75358">
                  <w:pPr>
                    <w:spacing w:after="0" w:line="240" w:lineRule="auto"/>
                    <w:ind w:left="346" w:hanging="346"/>
                    <w:rPr>
                      <w:rFonts w:cs="Times New Roman"/>
                      <w:i/>
                      <w:color w:val="FFFFFF" w:themeColor="background1"/>
                    </w:rPr>
                  </w:pPr>
                  <w:r w:rsidRPr="0039347E">
                    <w:rPr>
                      <w:rFonts w:cs="Times New Roman"/>
                      <w:i/>
                      <w:color w:val="FFFFFF" w:themeColor="background1"/>
                    </w:rPr>
                    <w:t>2.1.   RPJMD Provinsi</w:t>
                  </w:r>
                </w:p>
                <w:p w:rsidR="00B75358" w:rsidRPr="0039347E" w:rsidRDefault="00B75358" w:rsidP="00B75358">
                  <w:pPr>
                    <w:spacing w:after="0" w:line="240" w:lineRule="auto"/>
                    <w:ind w:left="346" w:hanging="346"/>
                    <w:rPr>
                      <w:rFonts w:cs="Times New Roman"/>
                      <w:i/>
                      <w:color w:val="FFFFFF" w:themeColor="background1"/>
                    </w:rPr>
                  </w:pPr>
                  <w:r w:rsidRPr="0039347E">
                    <w:rPr>
                      <w:rFonts w:cs="Times New Roman"/>
                      <w:i/>
                      <w:color w:val="FFFFFF" w:themeColor="background1"/>
                    </w:rPr>
                    <w:t xml:space="preserve">         Jambi 2016-2021</w:t>
                  </w:r>
                </w:p>
                <w:p w:rsidR="00B75358" w:rsidRPr="0039347E" w:rsidRDefault="00B75358" w:rsidP="00B75358">
                  <w:pPr>
                    <w:spacing w:after="0" w:line="240" w:lineRule="auto"/>
                    <w:ind w:left="346" w:hanging="346"/>
                    <w:rPr>
                      <w:rFonts w:cs="Times New Roman"/>
                      <w:i/>
                      <w:color w:val="FFFFFF" w:themeColor="background1"/>
                    </w:rPr>
                  </w:pPr>
                  <w:r w:rsidRPr="0039347E">
                    <w:rPr>
                      <w:rFonts w:cs="Times New Roman"/>
                      <w:i/>
                      <w:color w:val="FFFFFF" w:themeColor="background1"/>
                    </w:rPr>
                    <w:t>1.2.   Renstra Sekretariat</w:t>
                  </w:r>
                </w:p>
                <w:p w:rsidR="00B75358" w:rsidRPr="0039347E" w:rsidRDefault="00B75358" w:rsidP="00B75358">
                  <w:pPr>
                    <w:spacing w:after="0" w:line="240" w:lineRule="auto"/>
                    <w:ind w:left="346" w:hanging="346"/>
                    <w:rPr>
                      <w:rFonts w:cs="Times New Roman"/>
                      <w:i/>
                      <w:color w:val="FFFFFF" w:themeColor="background1"/>
                    </w:rPr>
                  </w:pPr>
                  <w:proofErr w:type="gramStart"/>
                  <w:r w:rsidRPr="0039347E">
                    <w:rPr>
                      <w:rFonts w:cs="Times New Roman"/>
                      <w:i/>
                      <w:color w:val="FFFFFF" w:themeColor="background1"/>
                    </w:rPr>
                    <w:t>Daerah  Provinsi</w:t>
                  </w:r>
                  <w:proofErr w:type="gramEnd"/>
                </w:p>
                <w:p w:rsidR="00B75358" w:rsidRPr="0039347E" w:rsidRDefault="00B75358" w:rsidP="00B75358">
                  <w:pPr>
                    <w:spacing w:after="0" w:line="240" w:lineRule="auto"/>
                    <w:ind w:left="346" w:hanging="346"/>
                    <w:rPr>
                      <w:rFonts w:cs="Times New Roman"/>
                      <w:i/>
                      <w:color w:val="FFFFFF" w:themeColor="background1"/>
                    </w:rPr>
                  </w:pPr>
                  <w:r w:rsidRPr="0039347E">
                    <w:rPr>
                      <w:rFonts w:cs="Times New Roman"/>
                      <w:i/>
                      <w:color w:val="FFFFFF" w:themeColor="background1"/>
                    </w:rPr>
                    <w:t xml:space="preserve">         Jambi 2016-2021</w:t>
                  </w:r>
                </w:p>
                <w:p w:rsidR="00B75358" w:rsidRPr="0039347E" w:rsidRDefault="00B75358" w:rsidP="00B75358">
                  <w:pPr>
                    <w:spacing w:after="0" w:line="240" w:lineRule="auto"/>
                    <w:ind w:left="346" w:hanging="346"/>
                    <w:rPr>
                      <w:rFonts w:cs="Times New Roman"/>
                      <w:i/>
                      <w:color w:val="FFFFFF" w:themeColor="background1"/>
                    </w:rPr>
                  </w:pPr>
                  <w:proofErr w:type="gramStart"/>
                  <w:r w:rsidRPr="0039347E">
                    <w:rPr>
                      <w:rFonts w:cs="Times New Roman"/>
                      <w:i/>
                      <w:color w:val="FFFFFF" w:themeColor="background1"/>
                    </w:rPr>
                    <w:t>1.3 .</w:t>
                  </w:r>
                  <w:proofErr w:type="gramEnd"/>
                  <w:r w:rsidRPr="0039347E">
                    <w:rPr>
                      <w:rFonts w:cs="Times New Roman"/>
                      <w:i/>
                      <w:color w:val="FFFFFF" w:themeColor="background1"/>
                    </w:rPr>
                    <w:t xml:space="preserve"> Perjanjian Kinerja</w:t>
                  </w:r>
                </w:p>
                <w:p w:rsidR="00B75358" w:rsidRPr="0039347E" w:rsidRDefault="00B75358" w:rsidP="00B75358">
                  <w:pPr>
                    <w:spacing w:after="0" w:line="240" w:lineRule="auto"/>
                    <w:ind w:left="346" w:hanging="346"/>
                    <w:rPr>
                      <w:rFonts w:cs="Times New Roman"/>
                      <w:i/>
                      <w:color w:val="FFFFFF" w:themeColor="background1"/>
                    </w:rPr>
                  </w:pPr>
                  <w:r w:rsidRPr="0039347E">
                    <w:rPr>
                      <w:rFonts w:cs="Times New Roman"/>
                      <w:i/>
                      <w:color w:val="FFFFFF" w:themeColor="background1"/>
                    </w:rPr>
                    <w:t xml:space="preserve">        2018</w:t>
                  </w:r>
                </w:p>
                <w:p w:rsidR="00B75358" w:rsidRPr="0039347E" w:rsidRDefault="00B75358" w:rsidP="00B75358">
                  <w:pPr>
                    <w:spacing w:after="0" w:line="240" w:lineRule="auto"/>
                    <w:ind w:left="204" w:hanging="204"/>
                    <w:rPr>
                      <w:rFonts w:cs="Times New Roman"/>
                      <w:i/>
                      <w:color w:val="FFFFFF" w:themeColor="background1"/>
                    </w:rPr>
                  </w:pPr>
                </w:p>
                <w:p w:rsidR="00B75358" w:rsidRPr="00D03D47" w:rsidRDefault="00B75358" w:rsidP="00B75358">
                  <w:pPr>
                    <w:spacing w:after="0" w:line="240" w:lineRule="auto"/>
                    <w:ind w:left="204" w:hanging="204"/>
                  </w:pPr>
                </w:p>
              </w:txbxContent>
            </v:textbox>
          </v:rect>
        </w:pict>
      </w:r>
    </w:p>
    <w:p w:rsidR="00B75358" w:rsidRDefault="00B75358" w:rsidP="00B75358">
      <w:pPr>
        <w:pStyle w:val="ListParagraph"/>
        <w:tabs>
          <w:tab w:val="left" w:pos="5954"/>
        </w:tabs>
        <w:autoSpaceDE w:val="0"/>
        <w:autoSpaceDN w:val="0"/>
        <w:adjustRightInd w:val="0"/>
        <w:spacing w:after="0" w:line="120" w:lineRule="auto"/>
        <w:ind w:left="391" w:right="2812" w:hanging="533"/>
        <w:jc w:val="both"/>
        <w:rPr>
          <w:rFonts w:ascii="Arial" w:hAnsi="Arial" w:cs="Arial"/>
          <w:b/>
          <w:color w:val="0000CC"/>
          <w:sz w:val="24"/>
          <w:szCs w:val="24"/>
        </w:rPr>
      </w:pPr>
    </w:p>
    <w:p w:rsidR="00B75358" w:rsidRPr="00367FD0" w:rsidRDefault="00B75358" w:rsidP="00B75358">
      <w:pPr>
        <w:pStyle w:val="ListParagraph"/>
        <w:tabs>
          <w:tab w:val="left" w:pos="5954"/>
        </w:tabs>
        <w:autoSpaceDE w:val="0"/>
        <w:autoSpaceDN w:val="0"/>
        <w:adjustRightInd w:val="0"/>
        <w:spacing w:after="0" w:line="240" w:lineRule="auto"/>
        <w:ind w:left="390" w:right="2811" w:hanging="532"/>
        <w:jc w:val="both"/>
        <w:rPr>
          <w:rFonts w:ascii="Arial" w:hAnsi="Arial" w:cs="Arial"/>
          <w:b/>
          <w:color w:val="984806" w:themeColor="accent6" w:themeShade="80"/>
          <w:sz w:val="24"/>
          <w:szCs w:val="24"/>
          <w:lang w:val="en-GB"/>
        </w:rPr>
      </w:pPr>
      <w:r w:rsidRPr="00367FD0">
        <w:rPr>
          <w:rFonts w:ascii="Arial" w:hAnsi="Arial" w:cs="Arial"/>
          <w:b/>
          <w:color w:val="984806" w:themeColor="accent6" w:themeShade="80"/>
          <w:sz w:val="24"/>
          <w:szCs w:val="24"/>
        </w:rPr>
        <w:t>2.1</w:t>
      </w:r>
      <w:proofErr w:type="gramStart"/>
      <w:r w:rsidRPr="00367FD0">
        <w:rPr>
          <w:rFonts w:ascii="Arial" w:hAnsi="Arial" w:cs="Arial"/>
          <w:b/>
          <w:color w:val="984806" w:themeColor="accent6" w:themeShade="80"/>
          <w:sz w:val="24"/>
          <w:szCs w:val="24"/>
        </w:rPr>
        <w:t>.  RPJMD</w:t>
      </w:r>
      <w:proofErr w:type="gramEnd"/>
      <w:r w:rsidRPr="00367FD0">
        <w:rPr>
          <w:rFonts w:ascii="Arial" w:hAnsi="Arial" w:cs="Arial"/>
          <w:b/>
          <w:color w:val="984806" w:themeColor="accent6" w:themeShade="80"/>
          <w:sz w:val="24"/>
          <w:szCs w:val="24"/>
        </w:rPr>
        <w:t xml:space="preserve"> Provinsi Jambi 201</w:t>
      </w:r>
      <w:r>
        <w:rPr>
          <w:rFonts w:ascii="Arial" w:hAnsi="Arial" w:cs="Arial"/>
          <w:b/>
          <w:color w:val="984806" w:themeColor="accent6" w:themeShade="80"/>
          <w:sz w:val="24"/>
          <w:szCs w:val="24"/>
        </w:rPr>
        <w:t>6</w:t>
      </w:r>
      <w:r w:rsidRPr="00367FD0">
        <w:rPr>
          <w:rFonts w:ascii="Arial" w:hAnsi="Arial" w:cs="Arial"/>
          <w:b/>
          <w:color w:val="984806" w:themeColor="accent6" w:themeShade="80"/>
          <w:sz w:val="24"/>
          <w:szCs w:val="24"/>
        </w:rPr>
        <w:t>-20</w:t>
      </w:r>
      <w:r>
        <w:rPr>
          <w:rFonts w:ascii="Arial" w:hAnsi="Arial" w:cs="Arial"/>
          <w:b/>
          <w:color w:val="984806" w:themeColor="accent6" w:themeShade="80"/>
          <w:sz w:val="24"/>
          <w:szCs w:val="24"/>
        </w:rPr>
        <w:t>21</w:t>
      </w:r>
    </w:p>
    <w:p w:rsidR="00B75358" w:rsidRDefault="00B75358" w:rsidP="00B75358">
      <w:pPr>
        <w:autoSpaceDE w:val="0"/>
        <w:autoSpaceDN w:val="0"/>
        <w:adjustRightInd w:val="0"/>
        <w:spacing w:after="0" w:line="240" w:lineRule="auto"/>
        <w:ind w:left="-142" w:right="3073"/>
        <w:jc w:val="both"/>
        <w:rPr>
          <w:rFonts w:ascii="Arial" w:hAnsi="Arial" w:cs="Arial"/>
          <w:lang w:val="en-GB"/>
        </w:rPr>
      </w:pPr>
      <w:r w:rsidRPr="00500440">
        <w:rPr>
          <w:rFonts w:ascii="Algerian" w:hAnsi="Algerian" w:cs="Arial"/>
          <w:i/>
          <w:sz w:val="56"/>
          <w:szCs w:val="56"/>
          <w:lang w:val="en-GB"/>
        </w:rPr>
        <w:t>R</w:t>
      </w:r>
      <w:r w:rsidRPr="00136133">
        <w:rPr>
          <w:rFonts w:ascii="Arial" w:hAnsi="Arial" w:cs="Arial"/>
          <w:lang w:val="en-GB"/>
        </w:rPr>
        <w:t>encana Pembangunan Jangka Menengah Daerah</w:t>
      </w:r>
    </w:p>
    <w:p w:rsidR="00B75358" w:rsidRDefault="00B75358" w:rsidP="00B75358">
      <w:pPr>
        <w:autoSpaceDE w:val="0"/>
        <w:autoSpaceDN w:val="0"/>
        <w:adjustRightInd w:val="0"/>
        <w:spacing w:after="0" w:line="360" w:lineRule="auto"/>
        <w:ind w:left="-142" w:right="3073"/>
        <w:jc w:val="both"/>
        <w:rPr>
          <w:rFonts w:ascii="Arial" w:hAnsi="Arial" w:cs="Arial"/>
          <w:lang w:val="en-GB"/>
        </w:rPr>
      </w:pPr>
      <w:proofErr w:type="gramStart"/>
      <w:r>
        <w:rPr>
          <w:rFonts w:ascii="Arial" w:hAnsi="Arial" w:cs="Arial"/>
          <w:lang w:val="en-GB"/>
        </w:rPr>
        <w:t xml:space="preserve">(RPJMD) </w:t>
      </w:r>
      <w:r w:rsidRPr="00136133">
        <w:rPr>
          <w:rFonts w:ascii="Arial" w:hAnsi="Arial" w:cs="Arial"/>
          <w:lang w:val="en-GB"/>
        </w:rPr>
        <w:t xml:space="preserve">merupakan kerangka pembangunanstrategis </w:t>
      </w:r>
      <w:r>
        <w:rPr>
          <w:rFonts w:ascii="Arial" w:hAnsi="Arial" w:cs="Arial"/>
          <w:lang w:val="en-GB"/>
        </w:rPr>
        <w:t xml:space="preserve">Provinsi Jambi </w:t>
      </w:r>
      <w:r w:rsidRPr="00136133">
        <w:rPr>
          <w:rFonts w:ascii="Arial" w:hAnsi="Arial" w:cs="Arial"/>
          <w:lang w:val="en-GB"/>
        </w:rPr>
        <w:t>untuk periode 5 tahun.</w:t>
      </w:r>
      <w:proofErr w:type="gramEnd"/>
      <w:r w:rsidRPr="00136133">
        <w:rPr>
          <w:rFonts w:ascii="Arial" w:hAnsi="Arial" w:cs="Arial"/>
          <w:lang w:val="en-GB"/>
        </w:rPr>
        <w:t xml:space="preserve"> Sebagaidokumen perencanaan yang memuat penjabaranvisi, misi dan program gubernur, RPJMDberpedoman kepada Rencana Pembangunan Jangka PanjangDaerah (RPJPD) serta</w:t>
      </w:r>
    </w:p>
    <w:p w:rsidR="00B75358" w:rsidRPr="00136133" w:rsidRDefault="00B75358" w:rsidP="00B75358">
      <w:pPr>
        <w:autoSpaceDE w:val="0"/>
        <w:autoSpaceDN w:val="0"/>
        <w:adjustRightInd w:val="0"/>
        <w:spacing w:after="0" w:line="360" w:lineRule="auto"/>
        <w:ind w:left="-142" w:right="-46"/>
        <w:jc w:val="both"/>
        <w:rPr>
          <w:rFonts w:ascii="Arial" w:hAnsi="Arial" w:cs="Arial"/>
          <w:lang w:val="en-GB"/>
        </w:rPr>
      </w:pPr>
      <w:r>
        <w:rPr>
          <w:rFonts w:ascii="Arial" w:hAnsi="Arial" w:cs="Arial"/>
          <w:lang w:val="en-GB"/>
        </w:rPr>
        <w:t xml:space="preserve">memperhatikan </w:t>
      </w:r>
      <w:r w:rsidRPr="00136133">
        <w:rPr>
          <w:rFonts w:ascii="Arial" w:hAnsi="Arial" w:cs="Arial"/>
          <w:lang w:val="en-GB"/>
        </w:rPr>
        <w:t>baik RPJP maupun RPJM Nasional</w:t>
      </w:r>
      <w:r>
        <w:rPr>
          <w:rFonts w:ascii="Arial" w:hAnsi="Arial" w:cs="Arial"/>
          <w:lang w:val="en-GB"/>
        </w:rPr>
        <w:t>.</w:t>
      </w:r>
      <w:r w:rsidRPr="00136133">
        <w:rPr>
          <w:rFonts w:ascii="Arial" w:hAnsi="Arial" w:cs="Arial"/>
          <w:lang w:val="en-GB"/>
        </w:rPr>
        <w:t>RP</w:t>
      </w:r>
      <w:r>
        <w:rPr>
          <w:rFonts w:ascii="Arial" w:hAnsi="Arial" w:cs="Arial"/>
          <w:lang w:val="en-GB"/>
        </w:rPr>
        <w:t>J</w:t>
      </w:r>
      <w:r w:rsidRPr="00136133">
        <w:rPr>
          <w:rFonts w:ascii="Arial" w:hAnsi="Arial" w:cs="Arial"/>
          <w:lang w:val="en-GB"/>
        </w:rPr>
        <w:t xml:space="preserve">MD </w:t>
      </w:r>
      <w:r>
        <w:rPr>
          <w:rFonts w:ascii="Arial" w:hAnsi="Arial" w:cs="Arial"/>
          <w:lang w:val="en-GB"/>
        </w:rPr>
        <w:t>Provinsi Jambi</w:t>
      </w:r>
      <w:r w:rsidRPr="00136133">
        <w:rPr>
          <w:rFonts w:ascii="Arial" w:hAnsi="Arial" w:cs="Arial"/>
          <w:lang w:val="en-GB"/>
        </w:rPr>
        <w:t xml:space="preserve"> disahkan melalui Perda No. </w:t>
      </w:r>
      <w:r>
        <w:rPr>
          <w:rFonts w:ascii="Arial" w:hAnsi="Arial" w:cs="Arial"/>
          <w:lang w:val="en-GB"/>
        </w:rPr>
        <w:t>7 tahun 2016</w:t>
      </w:r>
      <w:r w:rsidRPr="00136133">
        <w:rPr>
          <w:rFonts w:ascii="Arial" w:hAnsi="Arial" w:cs="Arial"/>
          <w:lang w:val="en-GB"/>
        </w:rPr>
        <w:t xml:space="preserve"> tentang RencanaPembangunan</w:t>
      </w:r>
      <w:r>
        <w:rPr>
          <w:rFonts w:ascii="Arial" w:hAnsi="Arial" w:cs="Arial"/>
          <w:lang w:val="en-GB"/>
        </w:rPr>
        <w:t xml:space="preserve"> Jangka Menengah Daerah (RPJMD) Provinsi Jambi Tahun 2016-2021.</w:t>
      </w:r>
    </w:p>
    <w:p w:rsidR="00B75358" w:rsidRDefault="00B75358" w:rsidP="00B75358">
      <w:pPr>
        <w:autoSpaceDE w:val="0"/>
        <w:autoSpaceDN w:val="0"/>
        <w:adjustRightInd w:val="0"/>
        <w:spacing w:after="0" w:line="120" w:lineRule="auto"/>
        <w:ind w:left="-142" w:right="-45"/>
        <w:jc w:val="both"/>
        <w:rPr>
          <w:rFonts w:ascii="Arial" w:hAnsi="Arial" w:cs="Arial"/>
          <w:lang w:val="en-GB"/>
        </w:rPr>
      </w:pPr>
    </w:p>
    <w:p w:rsidR="00B75358" w:rsidRDefault="00B75358" w:rsidP="00B75358">
      <w:pPr>
        <w:autoSpaceDE w:val="0"/>
        <w:autoSpaceDN w:val="0"/>
        <w:adjustRightInd w:val="0"/>
        <w:spacing w:line="360" w:lineRule="auto"/>
        <w:ind w:left="-108" w:right="-108"/>
        <w:jc w:val="both"/>
        <w:rPr>
          <w:rFonts w:ascii="Arial" w:hAnsi="Arial" w:cs="Arial"/>
          <w:b/>
          <w:color w:val="FF0000"/>
          <w:lang w:val="sv-SE"/>
        </w:rPr>
      </w:pPr>
      <w:r w:rsidRPr="00136133">
        <w:rPr>
          <w:rFonts w:ascii="Arial" w:hAnsi="Arial" w:cs="Arial"/>
          <w:lang w:val="en-GB"/>
        </w:rPr>
        <w:t xml:space="preserve">Sebagai penerjemahan kebijakan politik Gubernur sebagai Kepala Daerah, RPJMDmenjadi pijakan bagi perencanaan strategis baik SKPD Provinsi maupun KabupatenKota, termasuk hingga ke level perencanaan tahunan. Bagian berikut akanmenguraikan visi dan </w:t>
      </w:r>
      <w:proofErr w:type="gramStart"/>
      <w:r w:rsidRPr="00136133">
        <w:rPr>
          <w:rFonts w:ascii="Arial" w:hAnsi="Arial" w:cs="Arial"/>
          <w:lang w:val="en-GB"/>
        </w:rPr>
        <w:t xml:space="preserve">misi </w:t>
      </w:r>
      <w:r>
        <w:rPr>
          <w:rFonts w:ascii="Arial" w:hAnsi="Arial" w:cs="Arial"/>
          <w:lang w:val="en-GB"/>
        </w:rPr>
        <w:t xml:space="preserve"> G</w:t>
      </w:r>
      <w:r w:rsidRPr="00136133">
        <w:rPr>
          <w:rFonts w:ascii="Arial" w:hAnsi="Arial" w:cs="Arial"/>
          <w:lang w:val="en-GB"/>
        </w:rPr>
        <w:t>ubernur</w:t>
      </w:r>
      <w:proofErr w:type="gramEnd"/>
      <w:r w:rsidRPr="00136133">
        <w:rPr>
          <w:rFonts w:ascii="Arial" w:hAnsi="Arial" w:cs="Arial"/>
          <w:lang w:val="en-GB"/>
        </w:rPr>
        <w:t xml:space="preserve"> yang tertuang dalam RPJMD tersebu</w:t>
      </w:r>
      <w:r>
        <w:rPr>
          <w:rFonts w:ascii="Calibri" w:hAnsi="Calibri" w:cs="Calibri"/>
          <w:lang w:val="en-GB"/>
        </w:rPr>
        <w:t xml:space="preserve">t. </w:t>
      </w:r>
      <w:r w:rsidRPr="00B10333">
        <w:rPr>
          <w:rFonts w:ascii="Arial" w:hAnsi="Arial" w:cs="Arial"/>
          <w:lang w:val="sv-SE"/>
        </w:rPr>
        <w:t xml:space="preserve">adapun </w:t>
      </w:r>
      <w:r w:rsidRPr="00B10333">
        <w:rPr>
          <w:rFonts w:ascii="Arial" w:eastAsia="Calibri" w:hAnsi="Arial" w:cs="Arial"/>
        </w:rPr>
        <w:t>Visi Pembangunan yang ditetapkan untuk tahun 201</w:t>
      </w:r>
      <w:r>
        <w:rPr>
          <w:rFonts w:ascii="Arial" w:eastAsia="Calibri" w:hAnsi="Arial" w:cs="Arial"/>
        </w:rPr>
        <w:t>6</w:t>
      </w:r>
      <w:r w:rsidRPr="00B10333">
        <w:rPr>
          <w:rFonts w:ascii="Arial" w:eastAsia="Calibri" w:hAnsi="Arial" w:cs="Arial"/>
        </w:rPr>
        <w:t xml:space="preserve"> – 20</w:t>
      </w:r>
      <w:r>
        <w:rPr>
          <w:rFonts w:ascii="Arial" w:eastAsia="Calibri" w:hAnsi="Arial" w:cs="Arial"/>
        </w:rPr>
        <w:t>21</w:t>
      </w:r>
      <w:r w:rsidRPr="00B10333">
        <w:rPr>
          <w:rFonts w:ascii="Arial" w:eastAsia="Calibri" w:hAnsi="Arial" w:cs="Arial"/>
        </w:rPr>
        <w:t xml:space="preserve"> tersebut, yaitu :</w:t>
      </w:r>
    </w:p>
    <w:p w:rsidR="00B75358" w:rsidRPr="00654B0C" w:rsidRDefault="00B75358" w:rsidP="00B75358">
      <w:pPr>
        <w:spacing w:after="0"/>
        <w:ind w:right="-108"/>
        <w:jc w:val="center"/>
        <w:rPr>
          <w:rFonts w:ascii="Arial" w:hAnsi="Arial" w:cs="Arial"/>
          <w:b/>
          <w:color w:val="FF0000"/>
          <w:sz w:val="24"/>
          <w:szCs w:val="24"/>
          <w:lang w:val="sv-SE"/>
        </w:rPr>
      </w:pPr>
      <w:r w:rsidRPr="00654B0C">
        <w:rPr>
          <w:rFonts w:ascii="Arial" w:hAnsi="Arial" w:cs="Arial"/>
          <w:b/>
          <w:color w:val="FF0000"/>
          <w:sz w:val="24"/>
          <w:szCs w:val="24"/>
          <w:lang w:val="sv-SE"/>
        </w:rPr>
        <w:t>“</w:t>
      </w:r>
      <w:r>
        <w:rPr>
          <w:rFonts w:ascii="Arial" w:hAnsi="Arial" w:cs="Arial"/>
          <w:b/>
          <w:color w:val="FF0000"/>
          <w:sz w:val="24"/>
          <w:szCs w:val="24"/>
          <w:lang w:val="sv-SE"/>
        </w:rPr>
        <w:t>TERTIB</w:t>
      </w:r>
      <w:r w:rsidRPr="00654B0C">
        <w:rPr>
          <w:rFonts w:ascii="Arial" w:hAnsi="Arial" w:cs="Arial"/>
          <w:b/>
          <w:color w:val="FF0000"/>
          <w:sz w:val="24"/>
          <w:szCs w:val="24"/>
          <w:lang w:val="sv-SE"/>
        </w:rPr>
        <w:t xml:space="preserve">, </w:t>
      </w:r>
      <w:r>
        <w:rPr>
          <w:rFonts w:ascii="Arial" w:hAnsi="Arial" w:cs="Arial"/>
          <w:b/>
          <w:color w:val="FF0000"/>
          <w:sz w:val="24"/>
          <w:szCs w:val="24"/>
          <w:lang w:val="sv-SE"/>
        </w:rPr>
        <w:t>UNGGUL</w:t>
      </w:r>
      <w:r w:rsidRPr="00654B0C">
        <w:rPr>
          <w:rFonts w:ascii="Arial" w:hAnsi="Arial" w:cs="Arial"/>
          <w:b/>
          <w:color w:val="FF0000"/>
          <w:sz w:val="24"/>
          <w:szCs w:val="24"/>
          <w:lang w:val="sv-SE"/>
        </w:rPr>
        <w:t xml:space="preserve">, </w:t>
      </w:r>
      <w:r>
        <w:rPr>
          <w:rFonts w:ascii="Arial" w:hAnsi="Arial" w:cs="Arial"/>
          <w:b/>
          <w:color w:val="FF0000"/>
          <w:sz w:val="24"/>
          <w:szCs w:val="24"/>
          <w:lang w:val="sv-SE"/>
        </w:rPr>
        <w:t xml:space="preserve">NYAMAN, TANGGUH, </w:t>
      </w:r>
      <w:r w:rsidRPr="00654B0C">
        <w:rPr>
          <w:rFonts w:ascii="Arial" w:hAnsi="Arial" w:cs="Arial"/>
          <w:b/>
          <w:color w:val="FF0000"/>
          <w:sz w:val="24"/>
          <w:szCs w:val="24"/>
          <w:lang w:val="sv-SE"/>
        </w:rPr>
        <w:t>ADIL DAN SEJAHTERA”</w:t>
      </w:r>
    </w:p>
    <w:p w:rsidR="00B75358" w:rsidRPr="00654B0C" w:rsidRDefault="00B75358" w:rsidP="00B75358">
      <w:pPr>
        <w:spacing w:after="0"/>
        <w:ind w:right="-108"/>
        <w:jc w:val="center"/>
        <w:rPr>
          <w:rFonts w:ascii="Arial" w:hAnsi="Arial" w:cs="Arial"/>
          <w:b/>
          <w:color w:val="FF0000"/>
          <w:sz w:val="24"/>
          <w:szCs w:val="24"/>
          <w:lang w:val="sv-SE"/>
        </w:rPr>
      </w:pPr>
      <w:r w:rsidRPr="00654B0C">
        <w:rPr>
          <w:rFonts w:ascii="Arial" w:hAnsi="Arial" w:cs="Arial"/>
          <w:b/>
          <w:color w:val="FF0000"/>
          <w:sz w:val="24"/>
          <w:szCs w:val="24"/>
          <w:lang w:val="sv-SE"/>
        </w:rPr>
        <w:t xml:space="preserve">JAMBI    </w:t>
      </w:r>
      <w:r>
        <w:rPr>
          <w:rFonts w:ascii="Arial" w:hAnsi="Arial" w:cs="Arial"/>
          <w:b/>
          <w:color w:val="FF0000"/>
          <w:sz w:val="24"/>
          <w:szCs w:val="24"/>
          <w:lang w:val="sv-SE"/>
        </w:rPr>
        <w:t>TUNTAS</w:t>
      </w:r>
      <w:r w:rsidRPr="00654B0C">
        <w:rPr>
          <w:rFonts w:ascii="Arial" w:hAnsi="Arial" w:cs="Arial"/>
          <w:b/>
          <w:color w:val="FF0000"/>
          <w:sz w:val="24"/>
          <w:szCs w:val="24"/>
          <w:lang w:val="sv-SE"/>
        </w:rPr>
        <w:t xml:space="preserve">   201</w:t>
      </w:r>
      <w:r>
        <w:rPr>
          <w:rFonts w:ascii="Arial" w:hAnsi="Arial" w:cs="Arial"/>
          <w:b/>
          <w:color w:val="FF0000"/>
          <w:sz w:val="24"/>
          <w:szCs w:val="24"/>
          <w:lang w:val="sv-SE"/>
        </w:rPr>
        <w:t>6 - 2021</w:t>
      </w:r>
    </w:p>
    <w:p w:rsidR="00B75358" w:rsidRDefault="00B75358" w:rsidP="00B75358">
      <w:pPr>
        <w:autoSpaceDE w:val="0"/>
        <w:autoSpaceDN w:val="0"/>
        <w:adjustRightInd w:val="0"/>
        <w:spacing w:after="0" w:line="360" w:lineRule="auto"/>
        <w:ind w:left="-142" w:right="-46"/>
        <w:jc w:val="both"/>
      </w:pPr>
    </w:p>
    <w:p w:rsidR="00B75358" w:rsidRPr="00B10333" w:rsidRDefault="00B75358" w:rsidP="00B75358">
      <w:pPr>
        <w:spacing w:line="360" w:lineRule="auto"/>
        <w:ind w:left="-108" w:right="-108"/>
        <w:jc w:val="both"/>
        <w:rPr>
          <w:rFonts w:ascii="Arial" w:hAnsi="Arial" w:cs="Arial"/>
        </w:rPr>
      </w:pPr>
      <w:r w:rsidRPr="00B10333">
        <w:rPr>
          <w:rFonts w:ascii="Arial" w:hAnsi="Arial" w:cs="Arial"/>
        </w:rPr>
        <w:t>Dalam rangka mewujudkan visi</w:t>
      </w:r>
      <w:r>
        <w:rPr>
          <w:rFonts w:ascii="Arial" w:hAnsi="Arial" w:cs="Arial"/>
        </w:rPr>
        <w:t xml:space="preserve"> tersebut, </w:t>
      </w:r>
      <w:r w:rsidRPr="00B10333">
        <w:rPr>
          <w:rFonts w:ascii="Arial" w:hAnsi="Arial" w:cs="Arial"/>
        </w:rPr>
        <w:t xml:space="preserve">ditetapkan </w:t>
      </w:r>
      <w:r>
        <w:rPr>
          <w:rFonts w:ascii="Arial" w:hAnsi="Arial" w:cs="Arial"/>
        </w:rPr>
        <w:t>6</w:t>
      </w:r>
      <w:r w:rsidRPr="00B10333">
        <w:rPr>
          <w:rFonts w:ascii="Arial" w:hAnsi="Arial" w:cs="Arial"/>
        </w:rPr>
        <w:t xml:space="preserve"> (</w:t>
      </w:r>
      <w:r>
        <w:rPr>
          <w:rFonts w:ascii="Arial" w:hAnsi="Arial" w:cs="Arial"/>
        </w:rPr>
        <w:t>enam</w:t>
      </w:r>
      <w:r w:rsidRPr="00B10333">
        <w:rPr>
          <w:rFonts w:ascii="Arial" w:hAnsi="Arial" w:cs="Arial"/>
        </w:rPr>
        <w:t>) Misi Pembangunan Provinsi Jambi Tahun 20</w:t>
      </w:r>
      <w:r>
        <w:rPr>
          <w:rFonts w:ascii="Arial" w:hAnsi="Arial" w:cs="Arial"/>
        </w:rPr>
        <w:t>16</w:t>
      </w:r>
      <w:r w:rsidRPr="00B10333">
        <w:rPr>
          <w:rFonts w:ascii="Arial" w:hAnsi="Arial" w:cs="Arial"/>
        </w:rPr>
        <w:t xml:space="preserve"> – 20</w:t>
      </w:r>
      <w:r>
        <w:rPr>
          <w:rFonts w:ascii="Arial" w:hAnsi="Arial" w:cs="Arial"/>
        </w:rPr>
        <w:t>21</w:t>
      </w:r>
      <w:r w:rsidRPr="00B10333">
        <w:rPr>
          <w:rFonts w:ascii="Arial" w:hAnsi="Arial" w:cs="Arial"/>
        </w:rPr>
        <w:t>, sebagai berikut:</w:t>
      </w:r>
    </w:p>
    <w:p w:rsidR="00B75358" w:rsidRPr="00D13F59" w:rsidRDefault="00B75358" w:rsidP="00B75358">
      <w:pPr>
        <w:shd w:val="clear" w:color="auto" w:fill="FFFFFF"/>
        <w:spacing w:after="150" w:line="360" w:lineRule="auto"/>
        <w:ind w:left="567" w:hanging="567"/>
        <w:jc w:val="both"/>
        <w:rPr>
          <w:rFonts w:ascii="Arial" w:eastAsia="Times New Roman" w:hAnsi="Arial" w:cs="Arial"/>
          <w:color w:val="333333"/>
        </w:rPr>
      </w:pPr>
      <w:r w:rsidRPr="00D13F59">
        <w:rPr>
          <w:rFonts w:ascii="Arial" w:eastAsia="Times New Roman" w:hAnsi="Arial" w:cs="Arial"/>
          <w:color w:val="333333"/>
          <w:sz w:val="24"/>
          <w:szCs w:val="24"/>
        </w:rPr>
        <w:t xml:space="preserve">1. </w:t>
      </w:r>
      <w:r>
        <w:rPr>
          <w:rFonts w:ascii="Arial" w:eastAsia="Times New Roman" w:hAnsi="Arial" w:cs="Arial"/>
          <w:color w:val="333333"/>
          <w:sz w:val="24"/>
          <w:szCs w:val="24"/>
        </w:rPr>
        <w:tab/>
      </w:r>
      <w:r w:rsidRPr="00D13F59">
        <w:rPr>
          <w:rFonts w:ascii="Arial" w:eastAsia="Times New Roman" w:hAnsi="Arial" w:cs="Arial"/>
          <w:color w:val="333333"/>
        </w:rPr>
        <w:t>Meningkatkan Tata Kelola Pemerintahan daerah yang bersih, transparan, akuntabel dan partisipatif yang berorientasi    pada pelayanan public</w:t>
      </w:r>
    </w:p>
    <w:p w:rsidR="00B75358" w:rsidRPr="00D13F59" w:rsidRDefault="00B75358" w:rsidP="00B75358">
      <w:pPr>
        <w:shd w:val="clear" w:color="auto" w:fill="FFFFFF"/>
        <w:tabs>
          <w:tab w:val="left" w:pos="1134"/>
          <w:tab w:val="left" w:pos="2694"/>
        </w:tabs>
        <w:spacing w:after="150" w:line="360" w:lineRule="auto"/>
        <w:ind w:left="567" w:hanging="567"/>
        <w:jc w:val="both"/>
        <w:rPr>
          <w:rFonts w:ascii="Arial" w:eastAsia="Times New Roman" w:hAnsi="Arial" w:cs="Arial"/>
          <w:color w:val="333333"/>
        </w:rPr>
      </w:pPr>
      <w:r w:rsidRPr="00D13F59">
        <w:rPr>
          <w:rFonts w:ascii="Arial" w:eastAsia="Times New Roman" w:hAnsi="Arial" w:cs="Arial"/>
          <w:color w:val="333333"/>
        </w:rPr>
        <w:t xml:space="preserve">2. </w:t>
      </w:r>
      <w:r w:rsidRPr="00D13F59">
        <w:rPr>
          <w:rFonts w:ascii="Arial" w:eastAsia="Times New Roman" w:hAnsi="Arial" w:cs="Arial"/>
          <w:color w:val="333333"/>
        </w:rPr>
        <w:tab/>
        <w:t>Meningkatkan kualitas sumber daya manusia yang sehat, terdidik, berbudaya, agamis dan</w:t>
      </w:r>
      <w:r>
        <w:rPr>
          <w:rFonts w:ascii="Arial" w:eastAsia="Times New Roman" w:hAnsi="Arial" w:cs="Arial"/>
          <w:color w:val="333333"/>
        </w:rPr>
        <w:tab/>
      </w:r>
      <w:r w:rsidRPr="00D13F59">
        <w:rPr>
          <w:rFonts w:ascii="Arial" w:eastAsia="Times New Roman" w:hAnsi="Arial" w:cs="Arial"/>
          <w:color w:val="333333"/>
        </w:rPr>
        <w:t>berkesetaraan</w:t>
      </w:r>
      <w:r>
        <w:rPr>
          <w:rFonts w:ascii="Arial" w:eastAsia="Times New Roman" w:hAnsi="Arial" w:cs="Arial"/>
          <w:color w:val="333333"/>
        </w:rPr>
        <w:tab/>
      </w:r>
      <w:r w:rsidRPr="00D13F59">
        <w:rPr>
          <w:rFonts w:ascii="Arial" w:eastAsia="Times New Roman" w:hAnsi="Arial" w:cs="Arial"/>
          <w:color w:val="333333"/>
        </w:rPr>
        <w:t>gender</w:t>
      </w:r>
    </w:p>
    <w:p w:rsidR="00B75358" w:rsidRPr="00D13F59" w:rsidRDefault="00B75358" w:rsidP="00B75358">
      <w:pPr>
        <w:shd w:val="clear" w:color="auto" w:fill="FFFFFF"/>
        <w:spacing w:after="150" w:line="360" w:lineRule="auto"/>
        <w:ind w:left="567" w:hanging="567"/>
        <w:jc w:val="both"/>
        <w:rPr>
          <w:rFonts w:ascii="Arial" w:eastAsia="Times New Roman" w:hAnsi="Arial" w:cs="Arial"/>
          <w:color w:val="333333"/>
        </w:rPr>
      </w:pPr>
      <w:r w:rsidRPr="00D13F59">
        <w:rPr>
          <w:rFonts w:ascii="Arial" w:eastAsia="Times New Roman" w:hAnsi="Arial" w:cs="Arial"/>
          <w:color w:val="333333"/>
        </w:rPr>
        <w:lastRenderedPageBreak/>
        <w:t xml:space="preserve">3. </w:t>
      </w:r>
      <w:r w:rsidRPr="00D13F59">
        <w:rPr>
          <w:rFonts w:ascii="Arial" w:eastAsia="Times New Roman" w:hAnsi="Arial" w:cs="Arial"/>
          <w:color w:val="333333"/>
        </w:rPr>
        <w:tab/>
        <w:t>Menjaga situasi daerah yang kondusif, toleransi antar umat beragama dan kesadaran hukum masyarakat;</w:t>
      </w:r>
    </w:p>
    <w:p w:rsidR="00B75358" w:rsidRPr="00D13F59" w:rsidRDefault="00B75358" w:rsidP="00B75358">
      <w:pPr>
        <w:shd w:val="clear" w:color="auto" w:fill="FFFFFF"/>
        <w:spacing w:after="150" w:line="360" w:lineRule="auto"/>
        <w:ind w:left="567" w:hanging="567"/>
        <w:jc w:val="both"/>
        <w:rPr>
          <w:rFonts w:ascii="Arial" w:eastAsia="Times New Roman" w:hAnsi="Arial" w:cs="Arial"/>
          <w:color w:val="333333"/>
        </w:rPr>
      </w:pPr>
      <w:r w:rsidRPr="00D13F59">
        <w:rPr>
          <w:rFonts w:ascii="Arial" w:eastAsia="Times New Roman" w:hAnsi="Arial" w:cs="Arial"/>
          <w:color w:val="333333"/>
        </w:rPr>
        <w:t xml:space="preserve">4. </w:t>
      </w:r>
      <w:r w:rsidRPr="00D13F59">
        <w:rPr>
          <w:rFonts w:ascii="Arial" w:eastAsia="Times New Roman" w:hAnsi="Arial" w:cs="Arial"/>
          <w:color w:val="333333"/>
        </w:rPr>
        <w:tab/>
        <w:t>Meningkatkan daya saing daerah melalui optimalisasi pembangunan ekonomi kerakyatan yang didukung oleh penerapan ilmu pengetahuan, teknologi dan inovasi (IPTEKIN) berwawasan lingkungan</w:t>
      </w:r>
    </w:p>
    <w:p w:rsidR="00B75358" w:rsidRPr="00D13F59" w:rsidRDefault="00B75358" w:rsidP="00B75358">
      <w:pPr>
        <w:shd w:val="clear" w:color="auto" w:fill="FFFFFF"/>
        <w:spacing w:after="150" w:line="360" w:lineRule="auto"/>
        <w:ind w:left="567" w:hanging="567"/>
        <w:jc w:val="both"/>
        <w:rPr>
          <w:rFonts w:ascii="Arial" w:eastAsia="Times New Roman" w:hAnsi="Arial" w:cs="Arial"/>
          <w:color w:val="333333"/>
        </w:rPr>
      </w:pPr>
      <w:r w:rsidRPr="00D13F59">
        <w:rPr>
          <w:rFonts w:ascii="Arial" w:eastAsia="Times New Roman" w:hAnsi="Arial" w:cs="Arial"/>
          <w:color w:val="333333"/>
        </w:rPr>
        <w:t xml:space="preserve">5. </w:t>
      </w:r>
      <w:r w:rsidRPr="00D13F59">
        <w:rPr>
          <w:rFonts w:ascii="Arial" w:eastAsia="Times New Roman" w:hAnsi="Arial" w:cs="Arial"/>
          <w:color w:val="333333"/>
        </w:rPr>
        <w:tab/>
        <w:t>Meningkatkan aksebilitas dan kualitas infrastruktur umum, pengelolaan energi dan sumber daya alam yang berkeadilan dan berkelanjutan;</w:t>
      </w:r>
    </w:p>
    <w:p w:rsidR="00B75358" w:rsidRPr="001371E4" w:rsidRDefault="00B75358" w:rsidP="00B75358">
      <w:pPr>
        <w:shd w:val="clear" w:color="auto" w:fill="FFFFFF"/>
        <w:spacing w:after="150" w:line="360" w:lineRule="auto"/>
        <w:ind w:left="567" w:hanging="567"/>
        <w:jc w:val="both"/>
        <w:rPr>
          <w:rFonts w:ascii="Arial" w:eastAsia="Times New Roman" w:hAnsi="Arial" w:cs="Arial"/>
          <w:color w:val="333333"/>
        </w:rPr>
      </w:pPr>
      <w:r w:rsidRPr="00D13F59">
        <w:rPr>
          <w:rFonts w:ascii="Arial" w:eastAsia="Times New Roman" w:hAnsi="Arial" w:cs="Arial"/>
          <w:color w:val="000000"/>
          <w:shd w:val="clear" w:color="auto" w:fill="FFFFFF"/>
        </w:rPr>
        <w:t xml:space="preserve">6. </w:t>
      </w:r>
      <w:r w:rsidRPr="00D13F59">
        <w:rPr>
          <w:rFonts w:ascii="Arial" w:eastAsia="Times New Roman" w:hAnsi="Arial" w:cs="Arial"/>
          <w:color w:val="000000"/>
          <w:shd w:val="clear" w:color="auto" w:fill="FFFFFF"/>
        </w:rPr>
        <w:tab/>
        <w:t>Meningkatkan kualitas kehidupan masyaraka</w:t>
      </w:r>
    </w:p>
    <w:p w:rsidR="00B75358" w:rsidRPr="00B10333" w:rsidRDefault="00B75358" w:rsidP="00B75358">
      <w:pPr>
        <w:autoSpaceDE w:val="0"/>
        <w:autoSpaceDN w:val="0"/>
        <w:adjustRightInd w:val="0"/>
        <w:spacing w:after="0" w:line="120" w:lineRule="auto"/>
        <w:ind w:left="176" w:right="-108" w:hanging="284"/>
        <w:jc w:val="both"/>
        <w:rPr>
          <w:rFonts w:ascii="Arial" w:eastAsia="Calibri" w:hAnsi="Arial" w:cs="Arial"/>
        </w:rPr>
      </w:pPr>
    </w:p>
    <w:p w:rsidR="00B75358" w:rsidRDefault="00B75358" w:rsidP="00B75358">
      <w:pPr>
        <w:spacing w:line="360" w:lineRule="auto"/>
        <w:ind w:left="-108" w:right="-108"/>
        <w:jc w:val="both"/>
        <w:rPr>
          <w:rFonts w:ascii="Arial" w:hAnsi="Arial" w:cs="Arial"/>
        </w:rPr>
      </w:pPr>
      <w:r w:rsidRPr="00B10333">
        <w:rPr>
          <w:rFonts w:ascii="Arial" w:eastAsia="Calibri" w:hAnsi="Arial" w:cs="Arial"/>
        </w:rPr>
        <w:t>Berdasarkan rumusan Visi dan Misi dan mengacu serta selaras dengan arahan tehnis operasional dokumen Rencana Pembangunan Jangka Menengah (RPJM) Nasional Tahun 20</w:t>
      </w:r>
      <w:r>
        <w:rPr>
          <w:rFonts w:ascii="Arial" w:eastAsia="Calibri" w:hAnsi="Arial" w:cs="Arial"/>
        </w:rPr>
        <w:t>15</w:t>
      </w:r>
      <w:r w:rsidRPr="00B10333">
        <w:rPr>
          <w:rFonts w:ascii="Arial" w:eastAsia="Calibri" w:hAnsi="Arial" w:cs="Arial"/>
        </w:rPr>
        <w:t xml:space="preserve"> – 201</w:t>
      </w:r>
      <w:r>
        <w:rPr>
          <w:rFonts w:ascii="Arial" w:eastAsia="Calibri" w:hAnsi="Arial" w:cs="Arial"/>
        </w:rPr>
        <w:t>9</w:t>
      </w:r>
      <w:r w:rsidRPr="00B10333">
        <w:rPr>
          <w:rFonts w:ascii="Arial" w:eastAsia="Calibri" w:hAnsi="Arial" w:cs="Arial"/>
        </w:rPr>
        <w:t xml:space="preserve"> dan Rencana Pembangunan Jangka Panjang (RPJP) Provinsi Jambi Tahun 2005 - 2025, maka </w:t>
      </w:r>
      <w:r w:rsidRPr="00B10333">
        <w:rPr>
          <w:rFonts w:ascii="Arial" w:eastAsia="Calibri" w:hAnsi="Arial" w:cs="Arial"/>
          <w:lang w:val="id-ID"/>
        </w:rPr>
        <w:t xml:space="preserve">dalam </w:t>
      </w:r>
      <w:r w:rsidRPr="00B10333">
        <w:rPr>
          <w:rFonts w:ascii="Arial" w:eastAsia="Calibri" w:hAnsi="Arial" w:cs="Arial"/>
        </w:rPr>
        <w:t xml:space="preserve">rangka </w:t>
      </w:r>
      <w:r w:rsidRPr="00B10333">
        <w:rPr>
          <w:rFonts w:ascii="Arial" w:eastAsia="Calibri" w:hAnsi="Arial" w:cs="Arial"/>
          <w:lang w:val="id-ID"/>
        </w:rPr>
        <w:t>mewujudkan capaian keberhasilan pembangunan</w:t>
      </w:r>
      <w:r>
        <w:rPr>
          <w:rFonts w:ascii="Arial" w:eastAsia="Calibri" w:hAnsi="Arial" w:cs="Arial"/>
          <w:lang w:val="id-ID"/>
        </w:rPr>
        <w:t>Provinsi Jambi mendefinisikan</w:t>
      </w:r>
      <w:r w:rsidRPr="000455C2">
        <w:rPr>
          <w:rFonts w:ascii="Arial" w:eastAsia="Calibri" w:hAnsi="Arial" w:cs="Arial"/>
          <w:lang w:val="id-ID"/>
        </w:rPr>
        <w:t xml:space="preserve">fokus utama pembangunan pada </w:t>
      </w:r>
      <w:r w:rsidRPr="000455C2">
        <w:rPr>
          <w:rFonts w:ascii="Arial" w:hAnsi="Arial" w:cs="Arial"/>
          <w:lang w:val="id-ID"/>
        </w:rPr>
        <w:t>program</w:t>
      </w:r>
      <w:r>
        <w:rPr>
          <w:rFonts w:ascii="Arial" w:hAnsi="Arial" w:cs="Arial"/>
        </w:rPr>
        <w:t xml:space="preserve"> prioritas Provinsi Jambi 2016-2021 sebagai berikut :</w:t>
      </w:r>
    </w:p>
    <w:p w:rsidR="00B75358" w:rsidRPr="00602CC0" w:rsidRDefault="00B75358" w:rsidP="00B75358">
      <w:pPr>
        <w:pStyle w:val="ListParagraph"/>
        <w:numPr>
          <w:ilvl w:val="0"/>
          <w:numId w:val="13"/>
        </w:numPr>
        <w:spacing w:line="360" w:lineRule="auto"/>
        <w:ind w:right="-108"/>
        <w:jc w:val="both"/>
        <w:rPr>
          <w:rFonts w:ascii="Arial" w:hAnsi="Arial" w:cs="Arial"/>
        </w:rPr>
      </w:pPr>
      <w:r w:rsidRPr="00602CC0">
        <w:rPr>
          <w:rFonts w:ascii="Arial" w:hAnsi="Arial" w:cs="Arial"/>
        </w:rPr>
        <w:t>Meningkatkan Tata Kelola Pemerintahan daerah dan desa yang bersih</w:t>
      </w:r>
      <w:proofErr w:type="gramStart"/>
      <w:r w:rsidRPr="00602CC0">
        <w:rPr>
          <w:rFonts w:ascii="Arial" w:hAnsi="Arial" w:cs="Arial"/>
        </w:rPr>
        <w:t>,transparan,akuntabel</w:t>
      </w:r>
      <w:proofErr w:type="gramEnd"/>
      <w:r w:rsidRPr="00602CC0">
        <w:rPr>
          <w:rFonts w:ascii="Arial" w:hAnsi="Arial" w:cs="Arial"/>
        </w:rPr>
        <w:t xml:space="preserve"> dan partisipatif serta berorientasi pelayanan publik.</w:t>
      </w:r>
    </w:p>
    <w:p w:rsidR="00B75358" w:rsidRPr="00602CC0" w:rsidRDefault="00B75358" w:rsidP="00B75358">
      <w:pPr>
        <w:pStyle w:val="ListParagraph"/>
        <w:numPr>
          <w:ilvl w:val="0"/>
          <w:numId w:val="13"/>
        </w:numPr>
        <w:autoSpaceDE w:val="0"/>
        <w:autoSpaceDN w:val="0"/>
        <w:adjustRightInd w:val="0"/>
        <w:spacing w:after="0" w:line="360" w:lineRule="auto"/>
        <w:jc w:val="both"/>
        <w:rPr>
          <w:rFonts w:ascii="Arial" w:hAnsi="Arial" w:cs="Arial"/>
        </w:rPr>
      </w:pPr>
      <w:r w:rsidRPr="00602CC0">
        <w:rPr>
          <w:rFonts w:ascii="Arial" w:hAnsi="Arial" w:cs="Arial"/>
        </w:rPr>
        <w:t>Meningkatkan kualitas sumber daya manusia yang sehat, terdidik, berbudaya, agamis, dan berkesetaraan gender.</w:t>
      </w:r>
    </w:p>
    <w:p w:rsidR="00B75358" w:rsidRPr="00602CC0" w:rsidRDefault="00B75358" w:rsidP="00B75358">
      <w:pPr>
        <w:pStyle w:val="ListParagraph"/>
        <w:numPr>
          <w:ilvl w:val="0"/>
          <w:numId w:val="13"/>
        </w:numPr>
        <w:autoSpaceDE w:val="0"/>
        <w:autoSpaceDN w:val="0"/>
        <w:adjustRightInd w:val="0"/>
        <w:spacing w:after="0" w:line="360" w:lineRule="auto"/>
        <w:jc w:val="both"/>
        <w:rPr>
          <w:rFonts w:ascii="Arial" w:hAnsi="Arial" w:cs="Arial"/>
        </w:rPr>
      </w:pPr>
      <w:r w:rsidRPr="00602CC0">
        <w:rPr>
          <w:rFonts w:ascii="Arial" w:hAnsi="Arial" w:cs="Arial"/>
        </w:rPr>
        <w:t>Menjaga situasi daerah yang kondusif, toleransi antar umat Beragama danjaminan kepastian hukum.</w:t>
      </w:r>
    </w:p>
    <w:p w:rsidR="00B75358" w:rsidRPr="00602CC0" w:rsidRDefault="00B75358" w:rsidP="00B75358">
      <w:pPr>
        <w:pStyle w:val="ListParagraph"/>
        <w:numPr>
          <w:ilvl w:val="0"/>
          <w:numId w:val="13"/>
        </w:numPr>
        <w:autoSpaceDE w:val="0"/>
        <w:autoSpaceDN w:val="0"/>
        <w:adjustRightInd w:val="0"/>
        <w:spacing w:after="0" w:line="360" w:lineRule="auto"/>
        <w:jc w:val="both"/>
        <w:rPr>
          <w:rFonts w:ascii="Arial" w:hAnsi="Arial" w:cs="Arial"/>
        </w:rPr>
      </w:pPr>
      <w:r w:rsidRPr="00602CC0">
        <w:rPr>
          <w:rFonts w:ascii="Arial" w:hAnsi="Arial" w:cs="Arial"/>
        </w:rPr>
        <w:t>Meningkatkan daya saing daerah melalui optimalisasi pembangunan ekonomikerakyatan berbasis agribisnis dan agroindustri</w:t>
      </w:r>
    </w:p>
    <w:p w:rsidR="00B75358" w:rsidRPr="00602CC0" w:rsidRDefault="00B75358" w:rsidP="00B75358">
      <w:pPr>
        <w:pStyle w:val="ListParagraph"/>
        <w:numPr>
          <w:ilvl w:val="0"/>
          <w:numId w:val="13"/>
        </w:numPr>
        <w:autoSpaceDE w:val="0"/>
        <w:autoSpaceDN w:val="0"/>
        <w:adjustRightInd w:val="0"/>
        <w:spacing w:after="0" w:line="360" w:lineRule="auto"/>
        <w:jc w:val="both"/>
        <w:rPr>
          <w:rFonts w:ascii="Arial" w:hAnsi="Arial" w:cs="Arial"/>
        </w:rPr>
      </w:pPr>
      <w:r w:rsidRPr="00602CC0">
        <w:rPr>
          <w:rFonts w:ascii="Arial" w:hAnsi="Arial" w:cs="Arial"/>
        </w:rPr>
        <w:t>Meningkatkan kualitas dan ketersediaaan infrastruktur umum, Pengelolaanenergy dan sumber daya alam yang berkeadilan dan berwawasan lingkungan.</w:t>
      </w:r>
    </w:p>
    <w:p w:rsidR="00B75358" w:rsidRPr="00602CC0" w:rsidRDefault="00B75358" w:rsidP="00B75358">
      <w:pPr>
        <w:pStyle w:val="ListParagraph"/>
        <w:numPr>
          <w:ilvl w:val="0"/>
          <w:numId w:val="13"/>
        </w:numPr>
        <w:spacing w:line="360" w:lineRule="auto"/>
        <w:ind w:right="-108"/>
        <w:jc w:val="both"/>
        <w:rPr>
          <w:rFonts w:ascii="Arial" w:hAnsi="Arial" w:cs="Arial"/>
        </w:rPr>
      </w:pPr>
      <w:r w:rsidRPr="00602CC0">
        <w:rPr>
          <w:rFonts w:ascii="Arial" w:hAnsi="Arial" w:cs="Arial"/>
        </w:rPr>
        <w:t>Meningkatkan kualitas kehidupan masyarakat.</w:t>
      </w:r>
    </w:p>
    <w:p w:rsidR="00B75358" w:rsidRDefault="00B75358" w:rsidP="00B75358">
      <w:pPr>
        <w:pStyle w:val="BodyTextIndent"/>
        <w:spacing w:line="360" w:lineRule="auto"/>
        <w:ind w:left="-108" w:right="-108"/>
        <w:rPr>
          <w:rFonts w:ascii="Arial" w:hAnsi="Arial" w:cs="Arial"/>
          <w:sz w:val="22"/>
          <w:szCs w:val="22"/>
          <w:lang w:val="sv-SE"/>
        </w:rPr>
      </w:pPr>
      <w:r w:rsidRPr="00E6127E">
        <w:rPr>
          <w:rFonts w:ascii="Arial" w:hAnsi="Arial" w:cs="Arial"/>
          <w:sz w:val="22"/>
          <w:szCs w:val="22"/>
          <w:lang w:val="sv-SE"/>
        </w:rPr>
        <w:t xml:space="preserve">Berbagai program prioritas tersebut akan didukung oleh rangkaian program sesuai dengan Urusan Wajib dan Urusan Pilihan yang dilaksanakan oleh </w:t>
      </w:r>
      <w:r>
        <w:rPr>
          <w:rFonts w:ascii="Arial" w:hAnsi="Arial" w:cs="Arial"/>
          <w:sz w:val="22"/>
          <w:szCs w:val="22"/>
          <w:lang w:val="sv-SE"/>
        </w:rPr>
        <w:t>O</w:t>
      </w:r>
      <w:r w:rsidRPr="00E6127E">
        <w:rPr>
          <w:rFonts w:ascii="Arial" w:hAnsi="Arial" w:cs="Arial"/>
          <w:sz w:val="22"/>
          <w:szCs w:val="22"/>
          <w:lang w:val="sv-SE"/>
        </w:rPr>
        <w:t xml:space="preserve">PD di lingkungan Pemerintah Provinsi Jambi. </w:t>
      </w:r>
    </w:p>
    <w:p w:rsidR="00B75358" w:rsidRDefault="00B75358" w:rsidP="00B75358">
      <w:pPr>
        <w:pStyle w:val="BodyTextIndent"/>
        <w:spacing w:line="120" w:lineRule="auto"/>
        <w:ind w:left="-108" w:right="-108"/>
        <w:rPr>
          <w:rFonts w:ascii="Arial" w:hAnsi="Arial" w:cs="Arial"/>
          <w:sz w:val="22"/>
          <w:szCs w:val="22"/>
        </w:rPr>
      </w:pPr>
    </w:p>
    <w:p w:rsidR="00B75358" w:rsidRPr="00602CC0" w:rsidRDefault="00B75358" w:rsidP="00B75358">
      <w:pPr>
        <w:spacing w:line="360" w:lineRule="auto"/>
        <w:ind w:right="-108"/>
        <w:jc w:val="both"/>
        <w:rPr>
          <w:rFonts w:ascii="Arial" w:hAnsi="Arial" w:cs="Arial"/>
        </w:rPr>
      </w:pPr>
      <w:r w:rsidRPr="00602CC0">
        <w:rPr>
          <w:rFonts w:ascii="Arial" w:hAnsi="Arial" w:cs="Arial"/>
          <w:lang w:val="id-ID"/>
        </w:rPr>
        <w:t xml:space="preserve">Didalam Rencana Pembangunan Jangka Menengah Daerah (RPJMD) Provinsi Jambi Tahun 2016-2021, menempatkan </w:t>
      </w:r>
      <w:r w:rsidRPr="00602CC0">
        <w:rPr>
          <w:rFonts w:ascii="Arial" w:hAnsi="Arial" w:cs="Arial"/>
        </w:rPr>
        <w:t>Meningkatkan Tata Kelola Pemerintahan daerah dan desa yang bersih, transparan,akuntabel dan partisipatif serta berorientasi pelayanan publik.</w:t>
      </w:r>
    </w:p>
    <w:p w:rsidR="00B75358" w:rsidRDefault="00B75358" w:rsidP="00B75358">
      <w:pPr>
        <w:spacing w:after="0" w:line="120" w:lineRule="auto"/>
        <w:ind w:left="567" w:hanging="567"/>
      </w:pPr>
    </w:p>
    <w:p w:rsidR="00B75358" w:rsidRPr="00602CC0" w:rsidRDefault="00B75358" w:rsidP="00B75358">
      <w:pPr>
        <w:spacing w:after="0" w:line="240" w:lineRule="auto"/>
        <w:ind w:hanging="142"/>
        <w:rPr>
          <w:color w:val="984806" w:themeColor="accent6" w:themeShade="80"/>
        </w:rPr>
      </w:pPr>
      <w:r w:rsidRPr="00602CC0">
        <w:rPr>
          <w:rFonts w:ascii="Arial" w:hAnsi="Arial" w:cs="Arial"/>
          <w:b/>
          <w:color w:val="984806" w:themeColor="accent6" w:themeShade="80"/>
          <w:sz w:val="24"/>
          <w:szCs w:val="24"/>
        </w:rPr>
        <w:t>2.2</w:t>
      </w:r>
      <w:proofErr w:type="gramStart"/>
      <w:r w:rsidRPr="00602CC0">
        <w:rPr>
          <w:rFonts w:ascii="Arial" w:hAnsi="Arial" w:cs="Arial"/>
          <w:b/>
          <w:color w:val="984806" w:themeColor="accent6" w:themeShade="80"/>
          <w:sz w:val="24"/>
          <w:szCs w:val="24"/>
        </w:rPr>
        <w:t>.  Renstra</w:t>
      </w:r>
      <w:proofErr w:type="gramEnd"/>
      <w:r w:rsidRPr="00602CC0">
        <w:rPr>
          <w:rFonts w:ascii="Arial" w:hAnsi="Arial" w:cs="Arial"/>
          <w:b/>
          <w:color w:val="984806" w:themeColor="accent6" w:themeShade="80"/>
          <w:sz w:val="24"/>
          <w:szCs w:val="24"/>
        </w:rPr>
        <w:t xml:space="preserve"> Sekretariat Daerah Provinsi Jambi 2016-2021</w:t>
      </w:r>
    </w:p>
    <w:p w:rsidR="00B75358" w:rsidRDefault="00B75358" w:rsidP="00B75358">
      <w:pPr>
        <w:tabs>
          <w:tab w:val="left" w:pos="176"/>
        </w:tabs>
        <w:spacing w:after="0" w:line="360" w:lineRule="auto"/>
        <w:ind w:left="-108" w:right="-108"/>
        <w:jc w:val="both"/>
        <w:rPr>
          <w:rFonts w:ascii="Arial" w:hAnsi="Arial" w:cs="Arial"/>
          <w:bCs/>
        </w:rPr>
      </w:pPr>
      <w:r w:rsidRPr="00500440">
        <w:rPr>
          <w:rFonts w:ascii="Algerian" w:hAnsi="Algerian" w:cs="Arial"/>
          <w:i/>
          <w:sz w:val="56"/>
          <w:szCs w:val="56"/>
          <w:lang w:val="en-GB"/>
        </w:rPr>
        <w:t>R</w:t>
      </w:r>
      <w:r w:rsidRPr="00454160">
        <w:rPr>
          <w:rFonts w:ascii="Arial" w:hAnsi="Arial" w:cs="Arial"/>
          <w:bCs/>
        </w:rPr>
        <w:t>enstra</w:t>
      </w:r>
      <w:r>
        <w:rPr>
          <w:rFonts w:ascii="Arial" w:hAnsi="Arial" w:cs="Arial"/>
          <w:bCs/>
        </w:rPr>
        <w:t>Sekretariat Daerah Provinsi Jambi</w:t>
      </w:r>
      <w:r w:rsidRPr="00E716EE">
        <w:rPr>
          <w:rFonts w:ascii="Arial" w:hAnsi="Arial" w:cs="Arial"/>
          <w:bCs/>
        </w:rPr>
        <w:t xml:space="preserve">Tahun </w:t>
      </w:r>
      <w:r>
        <w:rPr>
          <w:rFonts w:ascii="Arial" w:hAnsi="Arial" w:cs="Arial"/>
          <w:bCs/>
        </w:rPr>
        <w:t>2016-2021</w:t>
      </w:r>
      <w:r w:rsidRPr="00E716EE">
        <w:rPr>
          <w:rFonts w:ascii="Arial" w:hAnsi="Arial" w:cs="Arial"/>
          <w:bCs/>
        </w:rPr>
        <w:t xml:space="preserve"> merupakan </w:t>
      </w:r>
      <w:r>
        <w:rPr>
          <w:rFonts w:ascii="Arial" w:hAnsi="Arial" w:cs="Arial"/>
          <w:bCs/>
        </w:rPr>
        <w:t>pe</w:t>
      </w:r>
      <w:r w:rsidRPr="00E716EE">
        <w:rPr>
          <w:rFonts w:ascii="Arial" w:hAnsi="Arial" w:cs="Arial"/>
          <w:bCs/>
        </w:rPr>
        <w:t xml:space="preserve">rencanaanjangka menengah yang berisikan tentang gambaran sasaran atau kondisi hasil yang akan dicapai dalam kurun waktu lima tahun oleh </w:t>
      </w:r>
      <w:r>
        <w:rPr>
          <w:rFonts w:ascii="Arial" w:hAnsi="Arial" w:cs="Arial"/>
          <w:bCs/>
        </w:rPr>
        <w:t>Sekretariat Daerah terutamaBiro Umum Setda Provinsi Jambi</w:t>
      </w:r>
      <w:r w:rsidRPr="00E716EE">
        <w:rPr>
          <w:rFonts w:ascii="Arial" w:hAnsi="Arial" w:cs="Arial"/>
          <w:bCs/>
        </w:rPr>
        <w:t>beserta strategi yang akan dilakukan untuk mencapai sasaran sesuai dengan tugas, fungsi dan peran yang diamanahkan.</w:t>
      </w:r>
    </w:p>
    <w:p w:rsidR="00B75358" w:rsidRDefault="00B75358" w:rsidP="00B75358">
      <w:pPr>
        <w:tabs>
          <w:tab w:val="left" w:pos="176"/>
        </w:tabs>
        <w:spacing w:after="0" w:line="120" w:lineRule="auto"/>
        <w:ind w:right="-108"/>
        <w:jc w:val="both"/>
        <w:rPr>
          <w:rFonts w:ascii="Arial" w:hAnsi="Arial" w:cs="Arial"/>
          <w:bCs/>
        </w:rPr>
      </w:pPr>
    </w:p>
    <w:p w:rsidR="00B75358" w:rsidRPr="0039347E" w:rsidRDefault="00B75358" w:rsidP="00B75358">
      <w:pPr>
        <w:pStyle w:val="ListParagraph"/>
        <w:numPr>
          <w:ilvl w:val="0"/>
          <w:numId w:val="12"/>
        </w:numPr>
        <w:tabs>
          <w:tab w:val="left" w:pos="176"/>
        </w:tabs>
        <w:spacing w:line="360" w:lineRule="auto"/>
        <w:ind w:right="-108"/>
        <w:jc w:val="both"/>
        <w:rPr>
          <w:rFonts w:ascii="Arial" w:hAnsi="Arial" w:cs="Arial"/>
          <w:b/>
          <w:color w:val="000000" w:themeColor="text1"/>
          <w:sz w:val="24"/>
          <w:szCs w:val="24"/>
        </w:rPr>
      </w:pPr>
      <w:r w:rsidRPr="0039347E">
        <w:rPr>
          <w:rFonts w:ascii="Arial" w:hAnsi="Arial" w:cs="Arial"/>
          <w:b/>
          <w:color w:val="000000" w:themeColor="text1"/>
          <w:sz w:val="24"/>
          <w:szCs w:val="24"/>
        </w:rPr>
        <w:t>Visi</w:t>
      </w:r>
    </w:p>
    <w:p w:rsidR="00B75358" w:rsidRDefault="00B75358" w:rsidP="00B75358">
      <w:pPr>
        <w:pStyle w:val="ListParagraph"/>
        <w:spacing w:line="360" w:lineRule="auto"/>
        <w:ind w:left="-108" w:right="-108"/>
        <w:jc w:val="both"/>
        <w:rPr>
          <w:rFonts w:ascii="Arial" w:hAnsi="Arial" w:cs="Arial"/>
        </w:rPr>
      </w:pPr>
      <w:r w:rsidRPr="00826D86">
        <w:rPr>
          <w:rFonts w:ascii="Arial" w:hAnsi="Arial" w:cs="Arial"/>
        </w:rPr>
        <w:t xml:space="preserve">Besarnya  tantangan sebagai konsekuensi dari adanya era reformasi dan peningkatan persaingan di era globalisasi serta tuntutan masyarakat akan pelayanan prima, ditambah kurangnya sumberdaya manusia yang memenuhi persyaratan kualitas, mendorong </w:t>
      </w:r>
      <w:r>
        <w:rPr>
          <w:rFonts w:ascii="Arial" w:hAnsi="Arial" w:cs="Arial"/>
        </w:rPr>
        <w:t>Setda Provinsi Jambi Khususnya Biro Umum Setda Provinsi Jambi</w:t>
      </w:r>
      <w:r w:rsidRPr="00826D86">
        <w:rPr>
          <w:rFonts w:ascii="Arial" w:hAnsi="Arial" w:cs="Arial"/>
        </w:rPr>
        <w:t>mempersiapkan diri dan berupaya menangkap peluang-peluang baru.</w:t>
      </w:r>
    </w:p>
    <w:p w:rsidR="00B75358" w:rsidRPr="00826D86" w:rsidRDefault="00B75358" w:rsidP="00B75358">
      <w:pPr>
        <w:pStyle w:val="BodyTextIndent"/>
        <w:spacing w:line="360" w:lineRule="auto"/>
        <w:ind w:left="-108" w:right="-108"/>
        <w:rPr>
          <w:rFonts w:ascii="Arial" w:hAnsi="Arial" w:cs="Arial"/>
          <w:sz w:val="22"/>
          <w:szCs w:val="22"/>
        </w:rPr>
      </w:pPr>
      <w:r w:rsidRPr="00826D86">
        <w:rPr>
          <w:rFonts w:ascii="Arial" w:hAnsi="Arial" w:cs="Arial"/>
          <w:sz w:val="22"/>
          <w:szCs w:val="22"/>
          <w:lang w:val="id-ID"/>
        </w:rPr>
        <w:t>Untuk tetap eksis dan unggul dalam suatu tahapan yang konsisten, konsekuen dan berkelanjutan, maka Disperindag harus meningkatkan akuntabilitas kinerja yang berorientasi pada pencapaian hasil dan manfaat yang dituangkan dalam  “Visi”.</w:t>
      </w:r>
      <w:r>
        <w:rPr>
          <w:rFonts w:ascii="Arial" w:hAnsi="Arial" w:cs="Arial"/>
          <w:sz w:val="22"/>
          <w:szCs w:val="22"/>
        </w:rPr>
        <w:t xml:space="preserve"> Dimana </w:t>
      </w:r>
      <w:r w:rsidRPr="00826D86">
        <w:rPr>
          <w:rFonts w:ascii="Arial" w:hAnsi="Arial" w:cs="Arial"/>
          <w:sz w:val="22"/>
          <w:szCs w:val="22"/>
        </w:rPr>
        <w:t xml:space="preserve">Visi adalah suatu </w:t>
      </w:r>
      <w:proofErr w:type="gramStart"/>
      <w:r w:rsidRPr="00826D86">
        <w:rPr>
          <w:rFonts w:ascii="Arial" w:hAnsi="Arial" w:cs="Arial"/>
          <w:sz w:val="22"/>
          <w:szCs w:val="22"/>
        </w:rPr>
        <w:t>gambaran  dan</w:t>
      </w:r>
      <w:proofErr w:type="gramEnd"/>
      <w:r w:rsidRPr="00826D86">
        <w:rPr>
          <w:rFonts w:ascii="Arial" w:hAnsi="Arial" w:cs="Arial"/>
          <w:sz w:val="22"/>
          <w:szCs w:val="22"/>
        </w:rPr>
        <w:t xml:space="preserve"> harapan yang menantang tentang keadaan masa depan yang berisikan cita dan citra yang ingin diwujudkan oleh suatu organisasi, atau pandangan jauh ke depan, ke mana dan bagaimana suatu organisasi akan di bawa dan berkarya agar tetap eksis, antisipatif, inovatif serta produktif.</w:t>
      </w:r>
    </w:p>
    <w:p w:rsidR="00B75358" w:rsidRPr="00826D86" w:rsidRDefault="00B75358" w:rsidP="00B75358">
      <w:pPr>
        <w:pStyle w:val="BodyTextIndent"/>
        <w:spacing w:line="360" w:lineRule="auto"/>
        <w:ind w:left="-108" w:right="-108"/>
        <w:rPr>
          <w:rFonts w:ascii="Arial" w:hAnsi="Arial" w:cs="Arial"/>
          <w:sz w:val="22"/>
          <w:szCs w:val="22"/>
        </w:rPr>
      </w:pPr>
      <w:r w:rsidRPr="00826D86">
        <w:rPr>
          <w:rFonts w:ascii="Arial" w:hAnsi="Arial" w:cs="Arial"/>
          <w:sz w:val="22"/>
          <w:szCs w:val="22"/>
        </w:rPr>
        <w:t xml:space="preserve">Dengan pengertian tersebut, maka </w:t>
      </w:r>
      <w:r>
        <w:rPr>
          <w:rFonts w:ascii="Arial" w:hAnsi="Arial" w:cs="Arial"/>
          <w:sz w:val="22"/>
          <w:szCs w:val="22"/>
        </w:rPr>
        <w:t>V</w:t>
      </w:r>
      <w:r w:rsidRPr="00826D86">
        <w:rPr>
          <w:rFonts w:ascii="Arial" w:hAnsi="Arial" w:cs="Arial"/>
          <w:sz w:val="22"/>
          <w:szCs w:val="22"/>
        </w:rPr>
        <w:t xml:space="preserve">isi </w:t>
      </w:r>
      <w:r>
        <w:rPr>
          <w:rFonts w:ascii="Arial" w:hAnsi="Arial" w:cs="Arial"/>
          <w:sz w:val="22"/>
          <w:szCs w:val="22"/>
        </w:rPr>
        <w:t xml:space="preserve">Sekertariat Daerah Provinsi Jambi </w:t>
      </w:r>
      <w:r w:rsidRPr="00826D86">
        <w:rPr>
          <w:rFonts w:ascii="Arial" w:hAnsi="Arial" w:cs="Arial"/>
          <w:sz w:val="22"/>
          <w:szCs w:val="22"/>
        </w:rPr>
        <w:t xml:space="preserve">yang ingin dicapai </w:t>
      </w:r>
      <w:proofErr w:type="gramStart"/>
      <w:r w:rsidRPr="00826D86">
        <w:rPr>
          <w:rFonts w:ascii="Arial" w:hAnsi="Arial" w:cs="Arial"/>
          <w:sz w:val="22"/>
          <w:szCs w:val="22"/>
        </w:rPr>
        <w:t>yakni :</w:t>
      </w:r>
      <w:proofErr w:type="gramEnd"/>
    </w:p>
    <w:p w:rsidR="00B75358" w:rsidRPr="00FB4841" w:rsidRDefault="00B75358" w:rsidP="00B75358">
      <w:pPr>
        <w:pStyle w:val="BodyTextIndent"/>
        <w:spacing w:line="120" w:lineRule="auto"/>
        <w:ind w:left="-108" w:right="-108" w:firstLine="567"/>
        <w:rPr>
          <w:rFonts w:ascii="Arial" w:hAnsi="Arial" w:cs="Arial"/>
          <w:sz w:val="22"/>
          <w:szCs w:val="22"/>
        </w:rPr>
      </w:pPr>
    </w:p>
    <w:p w:rsidR="00B75358" w:rsidRPr="00FB4841" w:rsidRDefault="00B75358" w:rsidP="00B75358">
      <w:pPr>
        <w:pStyle w:val="BodyTextIndent"/>
        <w:spacing w:line="120" w:lineRule="auto"/>
        <w:ind w:left="-108" w:right="-108" w:firstLine="567"/>
        <w:rPr>
          <w:rFonts w:ascii="Arial" w:hAnsi="Arial" w:cs="Arial"/>
          <w:sz w:val="22"/>
          <w:szCs w:val="22"/>
        </w:rPr>
      </w:pPr>
    </w:p>
    <w:p w:rsidR="00B75358" w:rsidRDefault="00B75358" w:rsidP="00B75358">
      <w:pPr>
        <w:ind w:right="58"/>
        <w:jc w:val="center"/>
        <w:rPr>
          <w:rFonts w:ascii="Arial" w:eastAsia="Tahoma" w:hAnsi="Arial" w:cs="Arial"/>
          <w:b/>
        </w:rPr>
      </w:pPr>
      <w:r w:rsidRPr="0024425B">
        <w:rPr>
          <w:rFonts w:ascii="Arial" w:eastAsia="Tahoma" w:hAnsi="Arial" w:cs="Arial"/>
          <w:b/>
          <w:spacing w:val="-1"/>
        </w:rPr>
        <w:t>“</w:t>
      </w:r>
      <w:r w:rsidRPr="0024425B">
        <w:rPr>
          <w:rFonts w:ascii="Arial" w:eastAsia="Tahoma" w:hAnsi="Arial" w:cs="Arial"/>
          <w:b/>
          <w:color w:val="984806" w:themeColor="accent6" w:themeShade="80"/>
          <w:spacing w:val="-1"/>
        </w:rPr>
        <w:t>M</w:t>
      </w:r>
      <w:r w:rsidRPr="0024425B">
        <w:rPr>
          <w:rFonts w:ascii="Arial" w:eastAsia="Tahoma" w:hAnsi="Arial" w:cs="Arial"/>
          <w:b/>
          <w:color w:val="984806" w:themeColor="accent6" w:themeShade="80"/>
        </w:rPr>
        <w:t>ew</w:t>
      </w:r>
      <w:r w:rsidRPr="0024425B">
        <w:rPr>
          <w:rFonts w:ascii="Arial" w:eastAsia="Tahoma" w:hAnsi="Arial" w:cs="Arial"/>
          <w:b/>
          <w:color w:val="984806" w:themeColor="accent6" w:themeShade="80"/>
          <w:spacing w:val="-2"/>
        </w:rPr>
        <w:t>u</w:t>
      </w:r>
      <w:r w:rsidRPr="0024425B">
        <w:rPr>
          <w:rFonts w:ascii="Arial" w:eastAsia="Tahoma" w:hAnsi="Arial" w:cs="Arial"/>
          <w:b/>
          <w:color w:val="984806" w:themeColor="accent6" w:themeShade="80"/>
          <w:spacing w:val="1"/>
        </w:rPr>
        <w:t>j</w:t>
      </w:r>
      <w:r w:rsidRPr="0024425B">
        <w:rPr>
          <w:rFonts w:ascii="Arial" w:eastAsia="Tahoma" w:hAnsi="Arial" w:cs="Arial"/>
          <w:b/>
          <w:color w:val="984806" w:themeColor="accent6" w:themeShade="80"/>
          <w:spacing w:val="-1"/>
        </w:rPr>
        <w:t>u</w:t>
      </w:r>
      <w:r w:rsidRPr="0024425B">
        <w:rPr>
          <w:rFonts w:ascii="Arial" w:eastAsia="Tahoma" w:hAnsi="Arial" w:cs="Arial"/>
          <w:b/>
          <w:color w:val="984806" w:themeColor="accent6" w:themeShade="80"/>
          <w:spacing w:val="1"/>
        </w:rPr>
        <w:t>d</w:t>
      </w:r>
      <w:r w:rsidRPr="0024425B">
        <w:rPr>
          <w:rFonts w:ascii="Arial" w:eastAsia="Tahoma" w:hAnsi="Arial" w:cs="Arial"/>
          <w:b/>
          <w:color w:val="984806" w:themeColor="accent6" w:themeShade="80"/>
          <w:spacing w:val="-1"/>
        </w:rPr>
        <w:t>k</w:t>
      </w:r>
      <w:r w:rsidRPr="0024425B">
        <w:rPr>
          <w:rFonts w:ascii="Arial" w:eastAsia="Tahoma" w:hAnsi="Arial" w:cs="Arial"/>
          <w:b/>
          <w:color w:val="984806" w:themeColor="accent6" w:themeShade="80"/>
        </w:rPr>
        <w:t>an Birokra</w:t>
      </w:r>
      <w:r w:rsidRPr="0024425B">
        <w:rPr>
          <w:rFonts w:ascii="Arial" w:eastAsia="Tahoma" w:hAnsi="Arial" w:cs="Arial"/>
          <w:b/>
          <w:color w:val="984806" w:themeColor="accent6" w:themeShade="80"/>
          <w:spacing w:val="-4"/>
        </w:rPr>
        <w:t>s</w:t>
      </w:r>
      <w:r w:rsidRPr="0024425B">
        <w:rPr>
          <w:rFonts w:ascii="Arial" w:eastAsia="Tahoma" w:hAnsi="Arial" w:cs="Arial"/>
          <w:b/>
          <w:color w:val="984806" w:themeColor="accent6" w:themeShade="80"/>
        </w:rPr>
        <w:t>iPe</w:t>
      </w:r>
      <w:r w:rsidRPr="0024425B">
        <w:rPr>
          <w:rFonts w:ascii="Arial" w:eastAsia="Tahoma" w:hAnsi="Arial" w:cs="Arial"/>
          <w:b/>
          <w:color w:val="984806" w:themeColor="accent6" w:themeShade="80"/>
          <w:spacing w:val="-4"/>
        </w:rPr>
        <w:t>m</w:t>
      </w:r>
      <w:r w:rsidRPr="0024425B">
        <w:rPr>
          <w:rFonts w:ascii="Arial" w:eastAsia="Tahoma" w:hAnsi="Arial" w:cs="Arial"/>
          <w:b/>
          <w:color w:val="984806" w:themeColor="accent6" w:themeShade="80"/>
        </w:rPr>
        <w:t>er</w:t>
      </w:r>
      <w:r w:rsidRPr="0024425B">
        <w:rPr>
          <w:rFonts w:ascii="Arial" w:eastAsia="Tahoma" w:hAnsi="Arial" w:cs="Arial"/>
          <w:b/>
          <w:color w:val="984806" w:themeColor="accent6" w:themeShade="80"/>
          <w:spacing w:val="1"/>
        </w:rPr>
        <w:t>i</w:t>
      </w:r>
      <w:r w:rsidRPr="0024425B">
        <w:rPr>
          <w:rFonts w:ascii="Arial" w:eastAsia="Tahoma" w:hAnsi="Arial" w:cs="Arial"/>
          <w:b/>
          <w:color w:val="984806" w:themeColor="accent6" w:themeShade="80"/>
          <w:spacing w:val="-3"/>
        </w:rPr>
        <w:t>n</w:t>
      </w:r>
      <w:r w:rsidRPr="0024425B">
        <w:rPr>
          <w:rFonts w:ascii="Arial" w:eastAsia="Tahoma" w:hAnsi="Arial" w:cs="Arial"/>
          <w:b/>
          <w:color w:val="984806" w:themeColor="accent6" w:themeShade="80"/>
        </w:rPr>
        <w:t>tah D</w:t>
      </w:r>
      <w:r w:rsidRPr="0024425B">
        <w:rPr>
          <w:rFonts w:ascii="Arial" w:eastAsia="Tahoma" w:hAnsi="Arial" w:cs="Arial"/>
          <w:b/>
          <w:color w:val="984806" w:themeColor="accent6" w:themeShade="80"/>
          <w:spacing w:val="-2"/>
        </w:rPr>
        <w:t>a</w:t>
      </w:r>
      <w:r w:rsidRPr="0024425B">
        <w:rPr>
          <w:rFonts w:ascii="Arial" w:eastAsia="Tahoma" w:hAnsi="Arial" w:cs="Arial"/>
          <w:b/>
          <w:color w:val="984806" w:themeColor="accent6" w:themeShade="80"/>
        </w:rPr>
        <w:t>er</w:t>
      </w:r>
      <w:r w:rsidRPr="0024425B">
        <w:rPr>
          <w:rFonts w:ascii="Arial" w:eastAsia="Tahoma" w:hAnsi="Arial" w:cs="Arial"/>
          <w:b/>
          <w:color w:val="984806" w:themeColor="accent6" w:themeShade="80"/>
          <w:spacing w:val="-2"/>
        </w:rPr>
        <w:t>a</w:t>
      </w:r>
      <w:r w:rsidRPr="0024425B">
        <w:rPr>
          <w:rFonts w:ascii="Arial" w:eastAsia="Tahoma" w:hAnsi="Arial" w:cs="Arial"/>
          <w:b/>
          <w:color w:val="984806" w:themeColor="accent6" w:themeShade="80"/>
        </w:rPr>
        <w:t xml:space="preserve">h </w:t>
      </w:r>
      <w:r w:rsidRPr="0024425B">
        <w:rPr>
          <w:rFonts w:ascii="Arial" w:eastAsia="Tahoma" w:hAnsi="Arial" w:cs="Arial"/>
          <w:b/>
          <w:color w:val="984806" w:themeColor="accent6" w:themeShade="80"/>
          <w:spacing w:val="-1"/>
        </w:rPr>
        <w:t>Y</w:t>
      </w:r>
      <w:r w:rsidRPr="0024425B">
        <w:rPr>
          <w:rFonts w:ascii="Arial" w:eastAsia="Tahoma" w:hAnsi="Arial" w:cs="Arial"/>
          <w:b/>
          <w:color w:val="984806" w:themeColor="accent6" w:themeShade="80"/>
        </w:rPr>
        <w:t>a</w:t>
      </w:r>
      <w:r w:rsidRPr="0024425B">
        <w:rPr>
          <w:rFonts w:ascii="Arial" w:eastAsia="Tahoma" w:hAnsi="Arial" w:cs="Arial"/>
          <w:b/>
          <w:color w:val="984806" w:themeColor="accent6" w:themeShade="80"/>
          <w:spacing w:val="-1"/>
        </w:rPr>
        <w:t>n</w:t>
      </w:r>
      <w:r w:rsidRPr="0024425B">
        <w:rPr>
          <w:rFonts w:ascii="Arial" w:eastAsia="Tahoma" w:hAnsi="Arial" w:cs="Arial"/>
          <w:b/>
          <w:color w:val="984806" w:themeColor="accent6" w:themeShade="80"/>
        </w:rPr>
        <w:t>g Profe</w:t>
      </w:r>
      <w:r w:rsidRPr="0024425B">
        <w:rPr>
          <w:rFonts w:ascii="Arial" w:eastAsia="Tahoma" w:hAnsi="Arial" w:cs="Arial"/>
          <w:b/>
          <w:color w:val="984806" w:themeColor="accent6" w:themeShade="80"/>
          <w:spacing w:val="-3"/>
        </w:rPr>
        <w:t>s</w:t>
      </w:r>
      <w:r w:rsidRPr="0024425B">
        <w:rPr>
          <w:rFonts w:ascii="Arial" w:eastAsia="Tahoma" w:hAnsi="Arial" w:cs="Arial"/>
          <w:b/>
          <w:color w:val="984806" w:themeColor="accent6" w:themeShade="80"/>
          <w:spacing w:val="1"/>
        </w:rPr>
        <w:t>i</w:t>
      </w:r>
      <w:r w:rsidRPr="0024425B">
        <w:rPr>
          <w:rFonts w:ascii="Arial" w:eastAsia="Tahoma" w:hAnsi="Arial" w:cs="Arial"/>
          <w:b/>
          <w:color w:val="984806" w:themeColor="accent6" w:themeShade="80"/>
          <w:spacing w:val="-3"/>
        </w:rPr>
        <w:t>o</w:t>
      </w:r>
      <w:r w:rsidRPr="0024425B">
        <w:rPr>
          <w:rFonts w:ascii="Arial" w:eastAsia="Tahoma" w:hAnsi="Arial" w:cs="Arial"/>
          <w:b/>
          <w:color w:val="984806" w:themeColor="accent6" w:themeShade="80"/>
        </w:rPr>
        <w:t>n</w:t>
      </w:r>
      <w:r w:rsidRPr="0024425B">
        <w:rPr>
          <w:rFonts w:ascii="Arial" w:eastAsia="Tahoma" w:hAnsi="Arial" w:cs="Arial"/>
          <w:b/>
          <w:color w:val="984806" w:themeColor="accent6" w:themeShade="80"/>
          <w:spacing w:val="-1"/>
        </w:rPr>
        <w:t>a</w:t>
      </w:r>
      <w:r w:rsidRPr="0024425B">
        <w:rPr>
          <w:rFonts w:ascii="Arial" w:eastAsia="Tahoma" w:hAnsi="Arial" w:cs="Arial"/>
          <w:b/>
          <w:color w:val="984806" w:themeColor="accent6" w:themeShade="80"/>
        </w:rPr>
        <w:t>l</w:t>
      </w:r>
      <w:proofErr w:type="gramStart"/>
      <w:r w:rsidRPr="0024425B">
        <w:rPr>
          <w:rFonts w:ascii="Arial" w:eastAsia="Tahoma" w:hAnsi="Arial" w:cs="Arial"/>
          <w:b/>
          <w:color w:val="984806" w:themeColor="accent6" w:themeShade="80"/>
        </w:rPr>
        <w:t>,Re</w:t>
      </w:r>
      <w:r w:rsidRPr="0024425B">
        <w:rPr>
          <w:rFonts w:ascii="Arial" w:eastAsia="Tahoma" w:hAnsi="Arial" w:cs="Arial"/>
          <w:b/>
          <w:color w:val="984806" w:themeColor="accent6" w:themeShade="80"/>
          <w:spacing w:val="-2"/>
        </w:rPr>
        <w:t>s</w:t>
      </w:r>
      <w:r w:rsidRPr="0024425B">
        <w:rPr>
          <w:rFonts w:ascii="Arial" w:eastAsia="Tahoma" w:hAnsi="Arial" w:cs="Arial"/>
          <w:b/>
          <w:color w:val="984806" w:themeColor="accent6" w:themeShade="80"/>
        </w:rPr>
        <w:t>pon</w:t>
      </w:r>
      <w:r w:rsidRPr="0024425B">
        <w:rPr>
          <w:rFonts w:ascii="Arial" w:eastAsia="Tahoma" w:hAnsi="Arial" w:cs="Arial"/>
          <w:b/>
          <w:color w:val="984806" w:themeColor="accent6" w:themeShade="80"/>
          <w:spacing w:val="-3"/>
        </w:rPr>
        <w:t>s</w:t>
      </w:r>
      <w:r w:rsidRPr="0024425B">
        <w:rPr>
          <w:rFonts w:ascii="Arial" w:eastAsia="Tahoma" w:hAnsi="Arial" w:cs="Arial"/>
          <w:b/>
          <w:color w:val="984806" w:themeColor="accent6" w:themeShade="80"/>
          <w:spacing w:val="1"/>
        </w:rPr>
        <w:t>i</w:t>
      </w:r>
      <w:r w:rsidRPr="0024425B">
        <w:rPr>
          <w:rFonts w:ascii="Arial" w:eastAsia="Tahoma" w:hAnsi="Arial" w:cs="Arial"/>
          <w:b/>
          <w:color w:val="984806" w:themeColor="accent6" w:themeShade="80"/>
        </w:rPr>
        <w:t>fDan</w:t>
      </w:r>
      <w:proofErr w:type="gramEnd"/>
      <w:r w:rsidRPr="0024425B">
        <w:rPr>
          <w:rFonts w:ascii="Arial" w:eastAsia="Tahoma" w:hAnsi="Arial" w:cs="Arial"/>
          <w:b/>
          <w:color w:val="984806" w:themeColor="accent6" w:themeShade="80"/>
        </w:rPr>
        <w:t xml:space="preserve"> Bero</w:t>
      </w:r>
      <w:r w:rsidRPr="0024425B">
        <w:rPr>
          <w:rFonts w:ascii="Arial" w:eastAsia="Tahoma" w:hAnsi="Arial" w:cs="Arial"/>
          <w:b/>
          <w:color w:val="984806" w:themeColor="accent6" w:themeShade="80"/>
          <w:spacing w:val="-3"/>
        </w:rPr>
        <w:t>r</w:t>
      </w:r>
      <w:r w:rsidRPr="0024425B">
        <w:rPr>
          <w:rFonts w:ascii="Arial" w:eastAsia="Tahoma" w:hAnsi="Arial" w:cs="Arial"/>
          <w:b/>
          <w:color w:val="984806" w:themeColor="accent6" w:themeShade="80"/>
          <w:spacing w:val="1"/>
        </w:rPr>
        <w:t>i</w:t>
      </w:r>
      <w:r w:rsidRPr="0024425B">
        <w:rPr>
          <w:rFonts w:ascii="Arial" w:eastAsia="Tahoma" w:hAnsi="Arial" w:cs="Arial"/>
          <w:b/>
          <w:color w:val="984806" w:themeColor="accent6" w:themeShade="80"/>
        </w:rPr>
        <w:t>e</w:t>
      </w:r>
      <w:r w:rsidRPr="0024425B">
        <w:rPr>
          <w:rFonts w:ascii="Arial" w:eastAsia="Tahoma" w:hAnsi="Arial" w:cs="Arial"/>
          <w:b/>
          <w:color w:val="984806" w:themeColor="accent6" w:themeShade="80"/>
          <w:spacing w:val="-3"/>
        </w:rPr>
        <w:t>n</w:t>
      </w:r>
      <w:r w:rsidRPr="0024425B">
        <w:rPr>
          <w:rFonts w:ascii="Arial" w:eastAsia="Tahoma" w:hAnsi="Arial" w:cs="Arial"/>
          <w:b/>
          <w:color w:val="984806" w:themeColor="accent6" w:themeShade="80"/>
        </w:rPr>
        <w:t>tasi Pelay</w:t>
      </w:r>
      <w:r w:rsidRPr="0024425B">
        <w:rPr>
          <w:rFonts w:ascii="Arial" w:eastAsia="Tahoma" w:hAnsi="Arial" w:cs="Arial"/>
          <w:b/>
          <w:color w:val="984806" w:themeColor="accent6" w:themeShade="80"/>
          <w:spacing w:val="-1"/>
        </w:rPr>
        <w:t>a</w:t>
      </w:r>
      <w:r w:rsidRPr="0024425B">
        <w:rPr>
          <w:rFonts w:ascii="Arial" w:eastAsia="Tahoma" w:hAnsi="Arial" w:cs="Arial"/>
          <w:b/>
          <w:color w:val="984806" w:themeColor="accent6" w:themeShade="80"/>
        </w:rPr>
        <w:t>n</w:t>
      </w:r>
      <w:r w:rsidRPr="0024425B">
        <w:rPr>
          <w:rFonts w:ascii="Arial" w:eastAsia="Tahoma" w:hAnsi="Arial" w:cs="Arial"/>
          <w:b/>
          <w:color w:val="984806" w:themeColor="accent6" w:themeShade="80"/>
          <w:spacing w:val="-1"/>
        </w:rPr>
        <w:t>a</w:t>
      </w:r>
      <w:r w:rsidRPr="0024425B">
        <w:rPr>
          <w:rFonts w:ascii="Arial" w:eastAsia="Tahoma" w:hAnsi="Arial" w:cs="Arial"/>
          <w:b/>
          <w:color w:val="984806" w:themeColor="accent6" w:themeShade="80"/>
        </w:rPr>
        <w:t>n Pu</w:t>
      </w:r>
      <w:r w:rsidRPr="0024425B">
        <w:rPr>
          <w:rFonts w:ascii="Arial" w:eastAsia="Tahoma" w:hAnsi="Arial" w:cs="Arial"/>
          <w:b/>
          <w:color w:val="984806" w:themeColor="accent6" w:themeShade="80"/>
          <w:spacing w:val="-4"/>
        </w:rPr>
        <w:t>b</w:t>
      </w:r>
      <w:r w:rsidRPr="0024425B">
        <w:rPr>
          <w:rFonts w:ascii="Arial" w:eastAsia="Tahoma" w:hAnsi="Arial" w:cs="Arial"/>
          <w:b/>
          <w:color w:val="984806" w:themeColor="accent6" w:themeShade="80"/>
        </w:rPr>
        <w:t>l</w:t>
      </w:r>
      <w:r w:rsidRPr="0024425B">
        <w:rPr>
          <w:rFonts w:ascii="Arial" w:eastAsia="Tahoma" w:hAnsi="Arial" w:cs="Arial"/>
          <w:b/>
          <w:color w:val="984806" w:themeColor="accent6" w:themeShade="80"/>
          <w:spacing w:val="1"/>
        </w:rPr>
        <w:t>i</w:t>
      </w:r>
      <w:r w:rsidRPr="0024425B">
        <w:rPr>
          <w:rFonts w:ascii="Arial" w:eastAsia="Tahoma" w:hAnsi="Arial" w:cs="Arial"/>
          <w:b/>
          <w:color w:val="984806" w:themeColor="accent6" w:themeShade="80"/>
        </w:rPr>
        <w:t>k Da</w:t>
      </w:r>
      <w:r w:rsidRPr="0024425B">
        <w:rPr>
          <w:rFonts w:ascii="Arial" w:eastAsia="Tahoma" w:hAnsi="Arial" w:cs="Arial"/>
          <w:b/>
          <w:color w:val="984806" w:themeColor="accent6" w:themeShade="80"/>
          <w:spacing w:val="-2"/>
        </w:rPr>
        <w:t>l</w:t>
      </w:r>
      <w:r w:rsidRPr="0024425B">
        <w:rPr>
          <w:rFonts w:ascii="Arial" w:eastAsia="Tahoma" w:hAnsi="Arial" w:cs="Arial"/>
          <w:b/>
          <w:color w:val="984806" w:themeColor="accent6" w:themeShade="80"/>
        </w:rPr>
        <w:t>am R</w:t>
      </w:r>
      <w:r w:rsidRPr="0024425B">
        <w:rPr>
          <w:rFonts w:ascii="Arial" w:eastAsia="Tahoma" w:hAnsi="Arial" w:cs="Arial"/>
          <w:b/>
          <w:color w:val="984806" w:themeColor="accent6" w:themeShade="80"/>
          <w:spacing w:val="-1"/>
        </w:rPr>
        <w:t>a</w:t>
      </w:r>
      <w:r w:rsidRPr="0024425B">
        <w:rPr>
          <w:rFonts w:ascii="Arial" w:eastAsia="Tahoma" w:hAnsi="Arial" w:cs="Arial"/>
          <w:b/>
          <w:color w:val="984806" w:themeColor="accent6" w:themeShade="80"/>
          <w:spacing w:val="-3"/>
        </w:rPr>
        <w:t>n</w:t>
      </w:r>
      <w:r w:rsidRPr="0024425B">
        <w:rPr>
          <w:rFonts w:ascii="Arial" w:eastAsia="Tahoma" w:hAnsi="Arial" w:cs="Arial"/>
          <w:b/>
          <w:color w:val="984806" w:themeColor="accent6" w:themeShade="80"/>
        </w:rPr>
        <w:t>g</w:t>
      </w:r>
      <w:r w:rsidRPr="0024425B">
        <w:rPr>
          <w:rFonts w:ascii="Arial" w:eastAsia="Tahoma" w:hAnsi="Arial" w:cs="Arial"/>
          <w:b/>
          <w:color w:val="984806" w:themeColor="accent6" w:themeShade="80"/>
          <w:spacing w:val="-2"/>
        </w:rPr>
        <w:t>k</w:t>
      </w:r>
      <w:r w:rsidRPr="0024425B">
        <w:rPr>
          <w:rFonts w:ascii="Arial" w:eastAsia="Tahoma" w:hAnsi="Arial" w:cs="Arial"/>
          <w:b/>
          <w:color w:val="984806" w:themeColor="accent6" w:themeShade="80"/>
        </w:rPr>
        <w:t>a</w:t>
      </w:r>
      <w:r w:rsidRPr="0024425B">
        <w:rPr>
          <w:rFonts w:ascii="Arial" w:eastAsia="Tahoma" w:hAnsi="Arial" w:cs="Arial"/>
          <w:b/>
          <w:color w:val="984806" w:themeColor="accent6" w:themeShade="80"/>
          <w:spacing w:val="-1"/>
        </w:rPr>
        <w:t>M</w:t>
      </w:r>
      <w:r w:rsidRPr="0024425B">
        <w:rPr>
          <w:rFonts w:ascii="Arial" w:eastAsia="Tahoma" w:hAnsi="Arial" w:cs="Arial"/>
          <w:b/>
          <w:color w:val="984806" w:themeColor="accent6" w:themeShade="80"/>
        </w:rPr>
        <w:t>endu</w:t>
      </w:r>
      <w:r w:rsidRPr="0024425B">
        <w:rPr>
          <w:rFonts w:ascii="Arial" w:eastAsia="Tahoma" w:hAnsi="Arial" w:cs="Arial"/>
          <w:b/>
          <w:color w:val="984806" w:themeColor="accent6" w:themeShade="80"/>
          <w:spacing w:val="-2"/>
        </w:rPr>
        <w:t>k</w:t>
      </w:r>
      <w:r w:rsidRPr="0024425B">
        <w:rPr>
          <w:rFonts w:ascii="Arial" w:eastAsia="Tahoma" w:hAnsi="Arial" w:cs="Arial"/>
          <w:b/>
          <w:color w:val="984806" w:themeColor="accent6" w:themeShade="80"/>
          <w:spacing w:val="-1"/>
        </w:rPr>
        <w:t>u</w:t>
      </w:r>
      <w:r w:rsidRPr="0024425B">
        <w:rPr>
          <w:rFonts w:ascii="Arial" w:eastAsia="Tahoma" w:hAnsi="Arial" w:cs="Arial"/>
          <w:b/>
          <w:color w:val="984806" w:themeColor="accent6" w:themeShade="80"/>
        </w:rPr>
        <w:t>ng Terwujudnya Jambi TUNTAS 2021</w:t>
      </w:r>
      <w:r w:rsidRPr="0024425B">
        <w:rPr>
          <w:rFonts w:ascii="Arial" w:eastAsia="Tahoma" w:hAnsi="Arial" w:cs="Arial"/>
          <w:b/>
        </w:rPr>
        <w:t>”</w:t>
      </w:r>
    </w:p>
    <w:p w:rsidR="00B75358" w:rsidRDefault="00B75358" w:rsidP="00B75358">
      <w:pPr>
        <w:ind w:right="58"/>
        <w:jc w:val="center"/>
        <w:rPr>
          <w:rFonts w:ascii="Arial" w:eastAsia="Tahoma" w:hAnsi="Arial" w:cs="Arial"/>
          <w:b/>
        </w:rPr>
      </w:pPr>
    </w:p>
    <w:p w:rsidR="00B75358" w:rsidRDefault="00B75358" w:rsidP="00B75358">
      <w:pPr>
        <w:ind w:right="58"/>
        <w:jc w:val="center"/>
        <w:rPr>
          <w:rFonts w:ascii="Arial" w:eastAsia="Tahoma" w:hAnsi="Arial" w:cs="Arial"/>
          <w:b/>
        </w:rPr>
      </w:pPr>
    </w:p>
    <w:p w:rsidR="00B75358" w:rsidRPr="0024425B" w:rsidRDefault="00B75358" w:rsidP="00B75358">
      <w:pPr>
        <w:ind w:right="58"/>
        <w:jc w:val="center"/>
        <w:rPr>
          <w:rFonts w:ascii="Arial" w:eastAsia="Tahoma" w:hAnsi="Arial" w:cs="Arial"/>
          <w:b/>
        </w:rPr>
      </w:pPr>
    </w:p>
    <w:p w:rsidR="00B75358" w:rsidRPr="00FB4841" w:rsidRDefault="00B75358" w:rsidP="00B75358">
      <w:pPr>
        <w:ind w:firstLine="709"/>
        <w:jc w:val="both"/>
        <w:rPr>
          <w:rFonts w:ascii="Arial" w:hAnsi="Arial" w:cs="Arial"/>
        </w:rPr>
      </w:pPr>
      <w:r w:rsidRPr="00FB4841">
        <w:rPr>
          <w:rFonts w:ascii="Arial" w:hAnsi="Arial" w:cs="Arial"/>
        </w:rPr>
        <w:t xml:space="preserve">Dalam pernyataan visi tersebut terdapat kata-kata kunci sebagai </w:t>
      </w:r>
      <w:proofErr w:type="gramStart"/>
      <w:r w:rsidRPr="00FB4841">
        <w:rPr>
          <w:rFonts w:ascii="Arial" w:hAnsi="Arial" w:cs="Arial"/>
        </w:rPr>
        <w:t>berikut :</w:t>
      </w:r>
      <w:proofErr w:type="gramEnd"/>
    </w:p>
    <w:p w:rsidR="00B75358" w:rsidRPr="00FB4841" w:rsidRDefault="00B75358" w:rsidP="00B75358">
      <w:pPr>
        <w:tabs>
          <w:tab w:val="left" w:pos="709"/>
        </w:tabs>
        <w:spacing w:line="360" w:lineRule="auto"/>
        <w:ind w:firstLine="426"/>
        <w:jc w:val="both"/>
        <w:rPr>
          <w:rFonts w:ascii="Arial" w:hAnsi="Arial" w:cs="Arial"/>
        </w:rPr>
      </w:pPr>
      <w:r w:rsidRPr="00FB4841">
        <w:rPr>
          <w:rFonts w:ascii="Arial" w:hAnsi="Arial" w:cs="Arial"/>
        </w:rPr>
        <w:t>1.  Profesional</w:t>
      </w:r>
    </w:p>
    <w:p w:rsidR="00B75358" w:rsidRPr="00FB4841" w:rsidRDefault="00B75358" w:rsidP="00B75358">
      <w:pPr>
        <w:spacing w:line="360" w:lineRule="auto"/>
        <w:ind w:left="709"/>
        <w:jc w:val="both"/>
        <w:rPr>
          <w:rFonts w:ascii="Arial" w:hAnsi="Arial" w:cs="Arial"/>
        </w:rPr>
      </w:pPr>
      <w:r w:rsidRPr="00FB4841">
        <w:rPr>
          <w:rFonts w:ascii="Arial" w:hAnsi="Arial" w:cs="Arial"/>
        </w:rPr>
        <w:t xml:space="preserve">Profesional, artinya suatu kondisi yang harus ada dan dimiliki dalam melaksanakan kewenangan, tugas dan fungsi, seperti kompetensi dalam arti </w:t>
      </w:r>
      <w:r w:rsidRPr="00FB4841">
        <w:rPr>
          <w:rFonts w:ascii="Arial" w:hAnsi="Arial" w:cs="Arial"/>
        </w:rPr>
        <w:lastRenderedPageBreak/>
        <w:t>mempunyai keterampilan dan pengetahuan serta sikap dan perilaku yang harus dimiliki oleh setiap aparatur agar dapat melaksanakan tugas pokok dan fungsinya secara berdayaguna dan berhasilguna serta memiliki komitmen, tanggung jawab, kritis dan cepat tanggap.</w:t>
      </w:r>
    </w:p>
    <w:p w:rsidR="00B75358" w:rsidRPr="00FB4841" w:rsidRDefault="00B75358" w:rsidP="00B75358">
      <w:pPr>
        <w:tabs>
          <w:tab w:val="left" w:pos="709"/>
        </w:tabs>
        <w:spacing w:line="360" w:lineRule="auto"/>
        <w:ind w:firstLine="426"/>
        <w:jc w:val="both"/>
        <w:rPr>
          <w:rFonts w:ascii="Arial" w:hAnsi="Arial" w:cs="Arial"/>
        </w:rPr>
      </w:pPr>
      <w:r w:rsidRPr="00FB4841">
        <w:rPr>
          <w:rFonts w:ascii="Arial" w:hAnsi="Arial" w:cs="Arial"/>
        </w:rPr>
        <w:t>2.</w:t>
      </w:r>
      <w:r w:rsidRPr="00FB4841">
        <w:rPr>
          <w:rFonts w:ascii="Arial" w:hAnsi="Arial" w:cs="Arial"/>
        </w:rPr>
        <w:tab/>
        <w:t>Responsif</w:t>
      </w:r>
    </w:p>
    <w:p w:rsidR="00B75358" w:rsidRPr="00FB4841" w:rsidRDefault="00B75358" w:rsidP="00B75358">
      <w:pPr>
        <w:spacing w:line="360" w:lineRule="auto"/>
        <w:ind w:left="709"/>
        <w:jc w:val="both"/>
        <w:rPr>
          <w:rFonts w:ascii="Arial" w:hAnsi="Arial" w:cs="Arial"/>
        </w:rPr>
      </w:pPr>
      <w:proofErr w:type="gramStart"/>
      <w:r w:rsidRPr="00FB4841">
        <w:rPr>
          <w:rFonts w:ascii="Arial" w:hAnsi="Arial" w:cs="Arial"/>
        </w:rPr>
        <w:t>Responsif artinya dapat mengantisipasi berbagai potensi, masalah dan perubahan yang terjadi di daerah.</w:t>
      </w:r>
      <w:proofErr w:type="gramEnd"/>
    </w:p>
    <w:p w:rsidR="00B75358" w:rsidRPr="00FB4841" w:rsidRDefault="00B75358" w:rsidP="00B75358">
      <w:pPr>
        <w:tabs>
          <w:tab w:val="left" w:pos="709"/>
        </w:tabs>
        <w:spacing w:line="360" w:lineRule="auto"/>
        <w:ind w:firstLine="426"/>
        <w:jc w:val="both"/>
        <w:rPr>
          <w:rFonts w:ascii="Arial" w:hAnsi="Arial" w:cs="Arial"/>
        </w:rPr>
      </w:pPr>
      <w:r w:rsidRPr="00FB4841">
        <w:rPr>
          <w:rFonts w:ascii="Arial" w:hAnsi="Arial" w:cs="Arial"/>
        </w:rPr>
        <w:t>3.</w:t>
      </w:r>
      <w:r w:rsidRPr="00FB4841">
        <w:rPr>
          <w:rFonts w:ascii="Arial" w:hAnsi="Arial" w:cs="Arial"/>
        </w:rPr>
        <w:tab/>
        <w:t>Pelayanan publik (costumer service)</w:t>
      </w:r>
    </w:p>
    <w:p w:rsidR="00B75358" w:rsidRPr="00FB4841" w:rsidRDefault="00B75358" w:rsidP="00B75358">
      <w:pPr>
        <w:spacing w:line="360" w:lineRule="auto"/>
        <w:ind w:left="709"/>
        <w:jc w:val="both"/>
        <w:rPr>
          <w:rFonts w:ascii="Arial" w:hAnsi="Arial" w:cs="Arial"/>
        </w:rPr>
      </w:pPr>
      <w:r w:rsidRPr="00FB4841">
        <w:rPr>
          <w:rFonts w:ascii="Arial" w:hAnsi="Arial" w:cs="Arial"/>
        </w:rPr>
        <w:t>Secara umum pelayanan publik (costumer service) diartikan sebagai segala upaya untuk memenuhi kebutuhan (needs), keinginan (wants), dan harapan (expectation) masyarakat.</w:t>
      </w:r>
    </w:p>
    <w:p w:rsidR="00B75358" w:rsidRPr="00FB4841" w:rsidRDefault="00B75358" w:rsidP="00B75358">
      <w:pPr>
        <w:ind w:right="58"/>
        <w:rPr>
          <w:rFonts w:ascii="Arial" w:eastAsia="Tahoma" w:hAnsi="Arial" w:cs="Arial"/>
        </w:rPr>
      </w:pPr>
    </w:p>
    <w:p w:rsidR="00B75358" w:rsidRPr="0039347E" w:rsidRDefault="00B75358" w:rsidP="00B75358">
      <w:pPr>
        <w:pStyle w:val="ListParagraph"/>
        <w:numPr>
          <w:ilvl w:val="0"/>
          <w:numId w:val="12"/>
        </w:numPr>
        <w:tabs>
          <w:tab w:val="left" w:pos="176"/>
        </w:tabs>
        <w:spacing w:line="360" w:lineRule="auto"/>
        <w:ind w:right="-108"/>
        <w:jc w:val="both"/>
        <w:rPr>
          <w:rFonts w:ascii="Arial" w:hAnsi="Arial" w:cs="Arial"/>
          <w:b/>
          <w:color w:val="000000" w:themeColor="text1"/>
          <w:sz w:val="24"/>
          <w:szCs w:val="24"/>
        </w:rPr>
      </w:pPr>
      <w:r w:rsidRPr="0039347E">
        <w:rPr>
          <w:rFonts w:ascii="Arial" w:hAnsi="Arial" w:cs="Arial"/>
          <w:b/>
          <w:color w:val="000000" w:themeColor="text1"/>
          <w:sz w:val="24"/>
          <w:szCs w:val="24"/>
        </w:rPr>
        <w:t>Misi</w:t>
      </w:r>
    </w:p>
    <w:p w:rsidR="00B75358" w:rsidRPr="001371E4" w:rsidRDefault="00B75358" w:rsidP="00B75358">
      <w:pPr>
        <w:pStyle w:val="ListParagraph"/>
        <w:spacing w:line="360" w:lineRule="auto"/>
        <w:ind w:left="252"/>
        <w:jc w:val="both"/>
        <w:rPr>
          <w:rFonts w:ascii="Arial" w:hAnsi="Arial" w:cs="Arial"/>
        </w:rPr>
      </w:pPr>
      <w:proofErr w:type="gramStart"/>
      <w:r w:rsidRPr="001371E4">
        <w:rPr>
          <w:rFonts w:ascii="Arial" w:hAnsi="Arial" w:cs="Arial"/>
        </w:rPr>
        <w:t>Dalam mewujudkan visi yang telah disepakati dan ditetapkan, disusun misi organisasi yang merupakan dasar/alasan keberadaan suatu organisasi serta bidang garapan suatu organisasi.</w:t>
      </w:r>
      <w:proofErr w:type="gramEnd"/>
      <w:r w:rsidRPr="001371E4">
        <w:rPr>
          <w:rFonts w:ascii="Arial" w:hAnsi="Arial" w:cs="Arial"/>
        </w:rPr>
        <w:t xml:space="preserve"> </w:t>
      </w:r>
      <w:proofErr w:type="gramStart"/>
      <w:r w:rsidRPr="001371E4">
        <w:rPr>
          <w:rFonts w:ascii="Arial" w:hAnsi="Arial" w:cs="Arial"/>
        </w:rPr>
        <w:t>Menurut Kotler bahwa misi merupakan pernyataan tentang tujuan organisasi yang diwujudkan dalam produk dan pelayanan.</w:t>
      </w:r>
      <w:proofErr w:type="gramEnd"/>
      <w:r w:rsidRPr="001371E4">
        <w:rPr>
          <w:rFonts w:ascii="Arial" w:hAnsi="Arial" w:cs="Arial"/>
        </w:rPr>
        <w:t xml:space="preserve"> Dari batasan tersebut diatas ada beberapa hal  yang  diperhatikan  dalam  perumusan  misi  organisasi,  meliputi  : produk atau pelayanan yang ditawarkan, tingkat kebutuhan pelanggan akan produk atau pelayanan yang ditawarkan, memiliki sasaran yang akan dilayani, aspiratif terhadap keadaan yang diinginkan di masa mendatang.</w:t>
      </w:r>
    </w:p>
    <w:p w:rsidR="00B75358" w:rsidRPr="001371E4" w:rsidRDefault="00B75358" w:rsidP="00B75358">
      <w:pPr>
        <w:pStyle w:val="ListParagraph"/>
        <w:spacing w:line="360" w:lineRule="auto"/>
        <w:ind w:left="252"/>
        <w:jc w:val="both"/>
        <w:rPr>
          <w:rFonts w:ascii="Arial" w:hAnsi="Arial" w:cs="Arial"/>
          <w:sz w:val="16"/>
          <w:szCs w:val="16"/>
        </w:rPr>
      </w:pPr>
    </w:p>
    <w:p w:rsidR="00B75358" w:rsidRDefault="00B75358" w:rsidP="00B75358">
      <w:pPr>
        <w:pStyle w:val="ListParagraph"/>
        <w:spacing w:line="360" w:lineRule="auto"/>
        <w:ind w:left="252"/>
        <w:jc w:val="both"/>
        <w:rPr>
          <w:rFonts w:ascii="Arial" w:hAnsi="Arial" w:cs="Arial"/>
        </w:rPr>
      </w:pPr>
      <w:r w:rsidRPr="001371E4">
        <w:rPr>
          <w:rFonts w:ascii="Arial" w:hAnsi="Arial" w:cs="Arial"/>
        </w:rPr>
        <w:t>Mengacu kepada uraian tersebut di atas, sebagai bentuk nyata dari visi organisasi yang telah ditetapkan, maka Sekretariat Daerah Provinsi Jambi merumuskan dari 3 (tiga) misi, dan misi ini menggambarkan hal-hal yang harus terlaksana dalam mencapai visi tersebut, yaitu :</w:t>
      </w:r>
    </w:p>
    <w:p w:rsidR="00B75358" w:rsidRPr="001371E4" w:rsidRDefault="00B75358" w:rsidP="00B75358">
      <w:pPr>
        <w:numPr>
          <w:ilvl w:val="0"/>
          <w:numId w:val="14"/>
        </w:numPr>
        <w:spacing w:after="80" w:line="360" w:lineRule="auto"/>
        <w:ind w:left="709" w:hanging="357"/>
        <w:jc w:val="both"/>
        <w:rPr>
          <w:rFonts w:ascii="Arial" w:hAnsi="Arial" w:cs="Arial"/>
        </w:rPr>
      </w:pPr>
      <w:r w:rsidRPr="001371E4">
        <w:rPr>
          <w:rFonts w:ascii="Arial" w:hAnsi="Arial" w:cs="Arial"/>
        </w:rPr>
        <w:t xml:space="preserve">Mewujudkan (Keunggulan) Tata Kelola Pemerintahan Daerah Yang Baik serta </w:t>
      </w:r>
      <w:r w:rsidRPr="001371E4">
        <w:rPr>
          <w:rFonts w:ascii="Arial" w:eastAsia="Calibri" w:hAnsi="Arial" w:cs="Arial"/>
        </w:rPr>
        <w:t>Pengembangan sumber daya manusia yang berdaya saing.</w:t>
      </w:r>
    </w:p>
    <w:p w:rsidR="00B75358" w:rsidRPr="001371E4" w:rsidRDefault="00B75358" w:rsidP="00B75358">
      <w:pPr>
        <w:numPr>
          <w:ilvl w:val="0"/>
          <w:numId w:val="14"/>
        </w:numPr>
        <w:spacing w:after="80" w:line="360" w:lineRule="auto"/>
        <w:ind w:left="709" w:hanging="357"/>
        <w:jc w:val="both"/>
        <w:rPr>
          <w:rFonts w:ascii="Arial" w:hAnsi="Arial" w:cs="Arial"/>
        </w:rPr>
      </w:pPr>
      <w:r w:rsidRPr="001371E4">
        <w:rPr>
          <w:rFonts w:ascii="Arial" w:eastAsia="Calibri" w:hAnsi="Arial" w:cs="Arial"/>
        </w:rPr>
        <w:t xml:space="preserve">Mewujudkan efektivitas </w:t>
      </w:r>
      <w:r w:rsidRPr="001371E4">
        <w:rPr>
          <w:rFonts w:ascii="Arial" w:hAnsi="Arial" w:cs="Arial"/>
        </w:rPr>
        <w:t xml:space="preserve">koordinasipenyelenggaraan </w:t>
      </w:r>
      <w:r w:rsidRPr="001371E4">
        <w:rPr>
          <w:rFonts w:ascii="Arial" w:eastAsia="Calibri" w:hAnsi="Arial" w:cs="Arial"/>
        </w:rPr>
        <w:t>administrasi pemerintahan daerah, kerukunan umat beragama.</w:t>
      </w:r>
    </w:p>
    <w:p w:rsidR="00B75358" w:rsidRPr="001371E4" w:rsidRDefault="00B75358" w:rsidP="00B75358">
      <w:pPr>
        <w:numPr>
          <w:ilvl w:val="0"/>
          <w:numId w:val="14"/>
        </w:numPr>
        <w:spacing w:after="80" w:line="360" w:lineRule="auto"/>
        <w:ind w:left="709" w:hanging="357"/>
        <w:jc w:val="both"/>
        <w:rPr>
          <w:rFonts w:ascii="Arial" w:hAnsi="Arial" w:cs="Arial"/>
        </w:rPr>
      </w:pPr>
      <w:r w:rsidRPr="001371E4">
        <w:rPr>
          <w:rFonts w:ascii="Arial" w:eastAsia="Calibri" w:hAnsi="Arial" w:cs="Arial"/>
        </w:rPr>
        <w:t>Mewujudkan pelayanan informasi daerah yang berimbang, kokohnya interaksi sosial, serta pemanfaatan ilmu pengetahuan/teknologi dan inovasi.</w:t>
      </w:r>
    </w:p>
    <w:p w:rsidR="00B75358" w:rsidRPr="00FB4841" w:rsidRDefault="00B75358" w:rsidP="00B75358">
      <w:pPr>
        <w:pStyle w:val="ListParagraph"/>
        <w:spacing w:after="80" w:line="240" w:lineRule="auto"/>
        <w:ind w:left="612"/>
        <w:jc w:val="both"/>
        <w:rPr>
          <w:rFonts w:ascii="Arial" w:hAnsi="Arial" w:cs="Arial"/>
        </w:rPr>
      </w:pPr>
    </w:p>
    <w:p w:rsidR="00B75358" w:rsidRPr="0039347E" w:rsidRDefault="00B75358" w:rsidP="00B75358">
      <w:pPr>
        <w:pStyle w:val="ListParagraph"/>
        <w:numPr>
          <w:ilvl w:val="0"/>
          <w:numId w:val="12"/>
        </w:numPr>
        <w:tabs>
          <w:tab w:val="left" w:pos="176"/>
        </w:tabs>
        <w:spacing w:line="360" w:lineRule="auto"/>
        <w:ind w:right="-108"/>
        <w:jc w:val="both"/>
        <w:rPr>
          <w:rFonts w:ascii="Arial" w:hAnsi="Arial" w:cs="Arial"/>
          <w:b/>
          <w:color w:val="000000" w:themeColor="text1"/>
          <w:sz w:val="24"/>
          <w:szCs w:val="24"/>
        </w:rPr>
      </w:pPr>
      <w:r w:rsidRPr="0039347E">
        <w:rPr>
          <w:rFonts w:ascii="Arial" w:hAnsi="Arial" w:cs="Arial"/>
          <w:b/>
          <w:color w:val="000000" w:themeColor="text1"/>
          <w:sz w:val="24"/>
          <w:szCs w:val="24"/>
        </w:rPr>
        <w:t>Tujuan</w:t>
      </w:r>
    </w:p>
    <w:p w:rsidR="00B75358" w:rsidRPr="001371E4" w:rsidRDefault="00B75358" w:rsidP="00B75358">
      <w:pPr>
        <w:pStyle w:val="ListParagraph"/>
        <w:spacing w:line="360" w:lineRule="auto"/>
        <w:ind w:left="252"/>
        <w:jc w:val="both"/>
        <w:rPr>
          <w:rFonts w:ascii="Arial" w:hAnsi="Arial" w:cs="Arial"/>
        </w:rPr>
      </w:pPr>
      <w:r w:rsidRPr="001371E4">
        <w:rPr>
          <w:rFonts w:ascii="Arial" w:hAnsi="Arial" w:cs="Arial"/>
        </w:rPr>
        <w:t xml:space="preserve">Tujuan merupakan implementasi dari pernyataan Misi yang </w:t>
      </w:r>
      <w:proofErr w:type="gramStart"/>
      <w:r w:rsidRPr="001371E4">
        <w:rPr>
          <w:rFonts w:ascii="Arial" w:hAnsi="Arial" w:cs="Arial"/>
        </w:rPr>
        <w:t>akan</w:t>
      </w:r>
      <w:proofErr w:type="gramEnd"/>
      <w:r w:rsidRPr="001371E4">
        <w:rPr>
          <w:rFonts w:ascii="Arial" w:hAnsi="Arial" w:cs="Arial"/>
        </w:rPr>
        <w:t xml:space="preserve"> dicapai atau dihasilkan dalam jangka waktu 1 (satu) sampai dengan 5 (lima) tahun. </w:t>
      </w:r>
      <w:proofErr w:type="gramStart"/>
      <w:r w:rsidRPr="001371E4">
        <w:rPr>
          <w:rFonts w:ascii="Arial" w:hAnsi="Arial" w:cs="Arial"/>
        </w:rPr>
        <w:t>Dengan tujuan ini Sekretariat Daerah Provinsi Jambi telah menetapkan sasaran, dengan mempertimbangkan sumber daya dan kemampuan yang dimiliki, faktor-faktor yang mempengaruhi keberhasilan pencapaiannya.</w:t>
      </w:r>
      <w:proofErr w:type="gramEnd"/>
    </w:p>
    <w:p w:rsidR="00B75358" w:rsidRPr="001371E4" w:rsidRDefault="00B75358" w:rsidP="00B75358">
      <w:pPr>
        <w:pStyle w:val="ListParagraph"/>
        <w:spacing w:line="360" w:lineRule="auto"/>
        <w:ind w:left="252"/>
        <w:jc w:val="both"/>
        <w:rPr>
          <w:rFonts w:ascii="Arial" w:hAnsi="Arial" w:cs="Arial"/>
        </w:rPr>
      </w:pPr>
    </w:p>
    <w:p w:rsidR="00B75358" w:rsidRPr="001371E4" w:rsidRDefault="00B75358" w:rsidP="00B75358">
      <w:pPr>
        <w:pStyle w:val="ListParagraph"/>
        <w:spacing w:line="360" w:lineRule="auto"/>
        <w:ind w:left="252"/>
        <w:jc w:val="both"/>
        <w:rPr>
          <w:rFonts w:ascii="Arial" w:hAnsi="Arial" w:cs="Arial"/>
        </w:rPr>
      </w:pPr>
      <w:proofErr w:type="gramStart"/>
      <w:r w:rsidRPr="001371E4">
        <w:rPr>
          <w:rFonts w:ascii="Arial" w:hAnsi="Arial" w:cs="Arial"/>
        </w:rPr>
        <w:t>Sasaran Sekretariat Daerah Provinsi Jambi merupakan penjabaran dari masing-masing tujuan yang ditetapkan dan dialokasikan secara periodik setiap tahun melalui serangkaian program dimana penetapannya diperlukan untuk memberikan fokus pada penyusunan kegiatan dan pengalokasian sumber daya organisasi.</w:t>
      </w:r>
      <w:proofErr w:type="gramEnd"/>
    </w:p>
    <w:p w:rsidR="00B75358" w:rsidRPr="0001400C" w:rsidRDefault="00B75358" w:rsidP="00B75358">
      <w:pPr>
        <w:spacing w:after="0" w:line="120" w:lineRule="auto"/>
        <w:ind w:left="176" w:right="-108"/>
        <w:jc w:val="both"/>
        <w:rPr>
          <w:rFonts w:ascii="Arial" w:hAnsi="Arial" w:cs="Arial"/>
        </w:rPr>
      </w:pPr>
    </w:p>
    <w:p w:rsidR="00B75358" w:rsidRPr="0039347E" w:rsidRDefault="00B75358" w:rsidP="00B75358">
      <w:pPr>
        <w:pStyle w:val="ListParagraph"/>
        <w:numPr>
          <w:ilvl w:val="0"/>
          <w:numId w:val="12"/>
        </w:numPr>
        <w:tabs>
          <w:tab w:val="left" w:pos="176"/>
        </w:tabs>
        <w:spacing w:line="360" w:lineRule="auto"/>
        <w:ind w:right="-108"/>
        <w:jc w:val="both"/>
        <w:rPr>
          <w:rFonts w:ascii="Arial" w:hAnsi="Arial" w:cs="Arial"/>
          <w:b/>
          <w:color w:val="000000" w:themeColor="text1"/>
          <w:sz w:val="24"/>
          <w:szCs w:val="24"/>
        </w:rPr>
      </w:pPr>
      <w:r w:rsidRPr="0039347E">
        <w:rPr>
          <w:rFonts w:ascii="Arial" w:hAnsi="Arial" w:cs="Arial"/>
          <w:b/>
          <w:color w:val="000000" w:themeColor="text1"/>
          <w:sz w:val="24"/>
          <w:szCs w:val="24"/>
        </w:rPr>
        <w:t>Sasaran</w:t>
      </w:r>
    </w:p>
    <w:p w:rsidR="00B75358" w:rsidRDefault="00B75358" w:rsidP="00B75358">
      <w:pPr>
        <w:pStyle w:val="ListParagraph"/>
        <w:spacing w:line="360" w:lineRule="auto"/>
        <w:ind w:left="252"/>
        <w:jc w:val="both"/>
        <w:rPr>
          <w:rFonts w:ascii="Arial" w:hAnsi="Arial" w:cs="Arial"/>
        </w:rPr>
      </w:pPr>
      <w:proofErr w:type="gramStart"/>
      <w:r w:rsidRPr="001371E4">
        <w:rPr>
          <w:rFonts w:ascii="Arial" w:hAnsi="Arial" w:cs="Arial"/>
        </w:rPr>
        <w:t>Sasaran Sekretariat Daerah Provinsi Jambi merupakan penjabaran dari masing-masing tujuan yang ditetapkan dan dialokasikan secara periodik setiap tahun melalui serangkaian program dimana penetapannya diperlukan untuk memberikan fokus pada penyusunan kegiatan dan pengalokasian sumber daya organisasi.</w:t>
      </w:r>
      <w:proofErr w:type="gramEnd"/>
    </w:p>
    <w:p w:rsidR="00B75358" w:rsidRPr="001371E4" w:rsidRDefault="00B75358" w:rsidP="00B75358">
      <w:pPr>
        <w:pStyle w:val="ListParagraph"/>
        <w:spacing w:line="360" w:lineRule="auto"/>
        <w:ind w:left="252"/>
        <w:jc w:val="both"/>
        <w:rPr>
          <w:rFonts w:ascii="Arial" w:hAnsi="Arial" w:cs="Arial"/>
        </w:rPr>
      </w:pPr>
    </w:p>
    <w:p w:rsidR="00B75358" w:rsidRPr="0039347E" w:rsidRDefault="00B75358" w:rsidP="00B75358">
      <w:pPr>
        <w:pStyle w:val="ListParagraph"/>
        <w:numPr>
          <w:ilvl w:val="0"/>
          <w:numId w:val="12"/>
        </w:numPr>
        <w:tabs>
          <w:tab w:val="left" w:pos="176"/>
        </w:tabs>
        <w:spacing w:line="360" w:lineRule="auto"/>
        <w:ind w:right="-157"/>
        <w:jc w:val="both"/>
        <w:rPr>
          <w:rFonts w:ascii="Arial" w:hAnsi="Arial" w:cs="Arial"/>
          <w:b/>
          <w:color w:val="000000" w:themeColor="text1"/>
          <w:sz w:val="24"/>
          <w:szCs w:val="24"/>
        </w:rPr>
      </w:pPr>
      <w:r w:rsidRPr="0039347E">
        <w:rPr>
          <w:rFonts w:ascii="Arial" w:hAnsi="Arial" w:cs="Arial"/>
          <w:b/>
          <w:color w:val="000000" w:themeColor="text1"/>
          <w:sz w:val="24"/>
          <w:szCs w:val="24"/>
        </w:rPr>
        <w:t>Strategi</w:t>
      </w:r>
    </w:p>
    <w:p w:rsidR="00B75358" w:rsidRPr="001C4B97" w:rsidRDefault="00B75358" w:rsidP="00B75358">
      <w:pPr>
        <w:spacing w:line="360" w:lineRule="auto"/>
        <w:ind w:left="-108" w:right="-108" w:firstLine="4"/>
        <w:jc w:val="both"/>
        <w:rPr>
          <w:rFonts w:ascii="Arial" w:hAnsi="Arial" w:cs="Arial"/>
          <w:color w:val="333333"/>
          <w:lang w:val="en-GB"/>
        </w:rPr>
      </w:pPr>
      <w:proofErr w:type="gramStart"/>
      <w:r w:rsidRPr="001C4B97">
        <w:rPr>
          <w:rFonts w:ascii="Arial" w:hAnsi="Arial" w:cs="Arial"/>
          <w:color w:val="333333"/>
          <w:lang w:val="en-GB"/>
        </w:rPr>
        <w:t>Strategi adalah langkah-langkah berisikan program indikatif untuk mewujudkan visi dan misi.</w:t>
      </w:r>
      <w:proofErr w:type="gramEnd"/>
      <w:r w:rsidRPr="001C4B97">
        <w:rPr>
          <w:rFonts w:ascii="Arial" w:hAnsi="Arial" w:cs="Arial"/>
          <w:color w:val="333333"/>
          <w:lang w:val="en-GB"/>
        </w:rPr>
        <w:t xml:space="preserve"> Untuk mencapai Visi dan Misi </w:t>
      </w:r>
      <w:r>
        <w:rPr>
          <w:rFonts w:ascii="Arial" w:hAnsi="Arial" w:cs="Arial"/>
        </w:rPr>
        <w:t>Biro Umum Setda Provinsi Jambi</w:t>
      </w:r>
      <w:r w:rsidRPr="001C4B97">
        <w:rPr>
          <w:rFonts w:ascii="Arial" w:hAnsi="Arial" w:cs="Arial"/>
          <w:color w:val="333333"/>
          <w:lang w:val="en-GB"/>
        </w:rPr>
        <w:t xml:space="preserve">tersebut, maka kiranya perlu disusun strategi yang didalamnya memuat upaya untuk mencapai tujuan dan sasaran yang </w:t>
      </w:r>
      <w:proofErr w:type="gramStart"/>
      <w:r w:rsidRPr="001C4B97">
        <w:rPr>
          <w:rFonts w:ascii="Arial" w:hAnsi="Arial" w:cs="Arial"/>
          <w:color w:val="333333"/>
          <w:lang w:val="en-GB"/>
        </w:rPr>
        <w:t>akan</w:t>
      </w:r>
      <w:proofErr w:type="gramEnd"/>
      <w:r w:rsidRPr="001C4B97">
        <w:rPr>
          <w:rFonts w:ascii="Arial" w:hAnsi="Arial" w:cs="Arial"/>
          <w:color w:val="333333"/>
          <w:lang w:val="en-GB"/>
        </w:rPr>
        <w:t xml:space="preserve"> dijabarkan kedalam kebijakan-kebijakan dan program-program serta merupakan faktor penting dalam proses perencanaan. </w:t>
      </w:r>
    </w:p>
    <w:p w:rsidR="00B75358" w:rsidRDefault="00B75358" w:rsidP="00B75358">
      <w:pPr>
        <w:pStyle w:val="ListParagraph"/>
        <w:spacing w:line="360" w:lineRule="auto"/>
        <w:ind w:left="-103" w:right="-108"/>
        <w:jc w:val="both"/>
        <w:rPr>
          <w:rFonts w:ascii="Arial" w:hAnsi="Arial" w:cs="Arial"/>
          <w:lang w:val="sv-SE"/>
        </w:rPr>
      </w:pPr>
      <w:proofErr w:type="gramStart"/>
      <w:r w:rsidRPr="001C4B97">
        <w:rPr>
          <w:rFonts w:ascii="Arial" w:hAnsi="Arial" w:cs="Arial"/>
          <w:color w:val="333333"/>
          <w:lang w:val="en-GB"/>
        </w:rPr>
        <w:t xml:space="preserve">Strategi sebagai rencana menyeluruh dan terpadu dari kinerja </w:t>
      </w:r>
      <w:r>
        <w:rPr>
          <w:rFonts w:ascii="Arial" w:hAnsi="Arial" w:cs="Arial"/>
        </w:rPr>
        <w:t>Biro Umum Setda Provinsi Jambi</w:t>
      </w:r>
      <w:r w:rsidRPr="001C4B97">
        <w:rPr>
          <w:rFonts w:ascii="Arial" w:hAnsi="Arial" w:cs="Arial"/>
          <w:color w:val="333333"/>
          <w:lang w:val="en-GB"/>
        </w:rPr>
        <w:t>dalam mencapai tujuannya</w:t>
      </w:r>
      <w:r>
        <w:rPr>
          <w:rFonts w:ascii="Arial" w:hAnsi="Arial" w:cs="Arial"/>
          <w:color w:val="333333"/>
          <w:lang w:val="en-GB"/>
        </w:rPr>
        <w:t>.</w:t>
      </w:r>
      <w:proofErr w:type="gramEnd"/>
      <w:r>
        <w:rPr>
          <w:rFonts w:ascii="Arial" w:hAnsi="Arial" w:cs="Arial"/>
          <w:color w:val="333333"/>
          <w:lang w:val="en-GB"/>
        </w:rPr>
        <w:t xml:space="preserve"> </w:t>
      </w:r>
      <w:proofErr w:type="gramStart"/>
      <w:r>
        <w:rPr>
          <w:rFonts w:ascii="Arial" w:hAnsi="Arial" w:cs="Arial"/>
          <w:color w:val="333333"/>
          <w:lang w:val="en-GB"/>
        </w:rPr>
        <w:t>Biro Umum Setda Provinsi Jambi adalah bagian dari Kesekretariatan Daerah yang berperan serta sebagai OPD penunjang Sekeretaris Daerah Provinsi Jambi dalam menjalankan Tugas Pokok dan Fungsinya tidak mempunyai Strategi Khusus dalam mencapai Tujuan dan Sasaran.</w:t>
      </w:r>
      <w:proofErr w:type="gramEnd"/>
      <w:r>
        <w:rPr>
          <w:rFonts w:ascii="Arial" w:hAnsi="Arial" w:cs="Arial"/>
          <w:color w:val="333333"/>
          <w:lang w:val="en-GB"/>
        </w:rPr>
        <w:t xml:space="preserve"> </w:t>
      </w:r>
      <w:proofErr w:type="gramStart"/>
      <w:r>
        <w:rPr>
          <w:rFonts w:ascii="Arial" w:hAnsi="Arial" w:cs="Arial"/>
          <w:color w:val="333333"/>
          <w:lang w:val="en-GB"/>
        </w:rPr>
        <w:t>Karena di dalam Renstra Sekretariat Daerah Provinsi Jambi OPD Biro Umum hanya memfasilitasi kegiatan KDH/WKDH.</w:t>
      </w:r>
      <w:proofErr w:type="gramEnd"/>
    </w:p>
    <w:p w:rsidR="00B75358" w:rsidRPr="001371E4" w:rsidRDefault="00B75358" w:rsidP="00B75358">
      <w:pPr>
        <w:pStyle w:val="ListParagraph"/>
        <w:spacing w:line="360" w:lineRule="auto"/>
        <w:ind w:left="-103"/>
        <w:jc w:val="both"/>
        <w:rPr>
          <w:rFonts w:ascii="Arial" w:hAnsi="Arial" w:cs="Arial"/>
          <w:color w:val="984806" w:themeColor="accent6" w:themeShade="80"/>
        </w:rPr>
      </w:pPr>
    </w:p>
    <w:p w:rsidR="00B75358" w:rsidRPr="001371E4" w:rsidRDefault="00B75358" w:rsidP="00B75358">
      <w:pPr>
        <w:spacing w:after="0" w:line="240" w:lineRule="auto"/>
        <w:ind w:hanging="142"/>
        <w:rPr>
          <w:color w:val="984806" w:themeColor="accent6" w:themeShade="80"/>
        </w:rPr>
      </w:pPr>
      <w:r w:rsidRPr="001371E4">
        <w:rPr>
          <w:rFonts w:ascii="Arial" w:hAnsi="Arial" w:cs="Arial"/>
          <w:b/>
          <w:color w:val="984806" w:themeColor="accent6" w:themeShade="80"/>
          <w:sz w:val="24"/>
          <w:szCs w:val="24"/>
        </w:rPr>
        <w:t>2.3</w:t>
      </w:r>
      <w:proofErr w:type="gramStart"/>
      <w:r w:rsidRPr="001371E4">
        <w:rPr>
          <w:rFonts w:ascii="Arial" w:hAnsi="Arial" w:cs="Arial"/>
          <w:b/>
          <w:color w:val="984806" w:themeColor="accent6" w:themeShade="80"/>
          <w:sz w:val="24"/>
          <w:szCs w:val="24"/>
        </w:rPr>
        <w:t>.  Perjanjian</w:t>
      </w:r>
      <w:proofErr w:type="gramEnd"/>
      <w:r w:rsidRPr="001371E4">
        <w:rPr>
          <w:rFonts w:ascii="Arial" w:hAnsi="Arial" w:cs="Arial"/>
          <w:b/>
          <w:color w:val="984806" w:themeColor="accent6" w:themeShade="80"/>
          <w:sz w:val="24"/>
          <w:szCs w:val="24"/>
        </w:rPr>
        <w:t xml:space="preserve"> Kinerja </w:t>
      </w:r>
      <w:r>
        <w:rPr>
          <w:rFonts w:ascii="Arial" w:hAnsi="Arial" w:cs="Arial"/>
          <w:b/>
          <w:color w:val="984806" w:themeColor="accent6" w:themeShade="80"/>
          <w:sz w:val="24"/>
          <w:szCs w:val="24"/>
        </w:rPr>
        <w:t xml:space="preserve">Biro Umum Setda </w:t>
      </w:r>
      <w:r w:rsidRPr="001371E4">
        <w:rPr>
          <w:rFonts w:ascii="Arial" w:hAnsi="Arial" w:cs="Arial"/>
          <w:b/>
          <w:color w:val="984806" w:themeColor="accent6" w:themeShade="80"/>
          <w:sz w:val="24"/>
          <w:szCs w:val="24"/>
        </w:rPr>
        <w:t xml:space="preserve"> Provinsi Jambi</w:t>
      </w:r>
      <w:r>
        <w:rPr>
          <w:rFonts w:ascii="Arial" w:hAnsi="Arial" w:cs="Arial"/>
          <w:b/>
          <w:color w:val="984806" w:themeColor="accent6" w:themeShade="80"/>
          <w:sz w:val="24"/>
          <w:szCs w:val="24"/>
        </w:rPr>
        <w:t xml:space="preserve"> Tahun </w:t>
      </w:r>
      <w:r w:rsidRPr="001371E4">
        <w:rPr>
          <w:rFonts w:ascii="Arial" w:hAnsi="Arial" w:cs="Arial"/>
          <w:b/>
          <w:color w:val="984806" w:themeColor="accent6" w:themeShade="80"/>
          <w:sz w:val="24"/>
          <w:szCs w:val="24"/>
        </w:rPr>
        <w:t xml:space="preserve"> 201</w:t>
      </w:r>
      <w:r>
        <w:rPr>
          <w:rFonts w:ascii="Arial" w:hAnsi="Arial" w:cs="Arial"/>
          <w:b/>
          <w:color w:val="984806" w:themeColor="accent6" w:themeShade="80"/>
          <w:sz w:val="24"/>
          <w:szCs w:val="24"/>
        </w:rPr>
        <w:t>8</w:t>
      </w:r>
    </w:p>
    <w:p w:rsidR="00B75358" w:rsidRDefault="00B75358" w:rsidP="00B75358">
      <w:pPr>
        <w:pStyle w:val="ListParagraph"/>
        <w:spacing w:after="0" w:line="240" w:lineRule="auto"/>
        <w:ind w:left="-102" w:right="-46"/>
        <w:jc w:val="both"/>
        <w:rPr>
          <w:rFonts w:ascii="Arial" w:hAnsi="Arial" w:cs="Arial"/>
        </w:rPr>
      </w:pPr>
      <w:r w:rsidRPr="00500440">
        <w:rPr>
          <w:rFonts w:ascii="Algerian" w:hAnsi="Algerian" w:cs="Arial"/>
          <w:i/>
          <w:sz w:val="52"/>
          <w:szCs w:val="52"/>
        </w:rPr>
        <w:t>P</w:t>
      </w:r>
      <w:r>
        <w:rPr>
          <w:rFonts w:ascii="Arial" w:hAnsi="Arial" w:cs="Arial"/>
        </w:rPr>
        <w:t xml:space="preserve">erjanjian kinerja adalah lembar/dokumen yang berisikan penugasan dari pimpinan </w:t>
      </w:r>
    </w:p>
    <w:p w:rsidR="00B75358" w:rsidRDefault="00B75358" w:rsidP="00B75358">
      <w:pPr>
        <w:pStyle w:val="ListParagraph"/>
        <w:spacing w:after="0" w:line="360" w:lineRule="auto"/>
        <w:ind w:left="-102" w:right="-45"/>
        <w:jc w:val="both"/>
        <w:rPr>
          <w:rFonts w:ascii="Arial" w:hAnsi="Arial" w:cs="Arial"/>
        </w:rPr>
      </w:pPr>
      <w:proofErr w:type="gramStart"/>
      <w:r>
        <w:rPr>
          <w:rFonts w:ascii="Arial" w:hAnsi="Arial" w:cs="Arial"/>
        </w:rPr>
        <w:lastRenderedPageBreak/>
        <w:t>instansi</w:t>
      </w:r>
      <w:proofErr w:type="gramEnd"/>
      <w:r>
        <w:rPr>
          <w:rFonts w:ascii="Arial" w:hAnsi="Arial" w:cs="Arial"/>
        </w:rPr>
        <w:t xml:space="preserve"> yang lebih tinggi kepada pimpinan instansi yang lebih rendah untuk melaksanakan program/kegiatan yang disertai dengan indiator kinerja. </w:t>
      </w:r>
      <w:proofErr w:type="gramStart"/>
      <w:r>
        <w:rPr>
          <w:rFonts w:ascii="Arial" w:hAnsi="Arial" w:cs="Arial"/>
        </w:rPr>
        <w:t>Melalui perjanjian kinerja terwujudlah komitmen penerima amanah dan kesepakatan antara penerima dan pemberi amanah atas kinerja terukur tertentu berdasarkan tugas, fungsi dan wewenang serta sumber daya yang tersedia.</w:t>
      </w:r>
      <w:proofErr w:type="gramEnd"/>
      <w:r>
        <w:rPr>
          <w:rFonts w:ascii="Arial" w:hAnsi="Arial" w:cs="Arial"/>
        </w:rPr>
        <w:t xml:space="preserve"> </w:t>
      </w:r>
      <w:proofErr w:type="gramStart"/>
      <w:r>
        <w:rPr>
          <w:rFonts w:ascii="Arial" w:hAnsi="Arial" w:cs="Arial"/>
        </w:rPr>
        <w:t>Kinerja yang disepakati tidak dibatasi pada kinerja yang dihasilkan atas kegiatan tahun yang bersangkutan, tetapi termasuk kinerja (outcome) yang seharusnya terwujud akibat kegiatan tahun-tahun sebelumnya.</w:t>
      </w:r>
      <w:proofErr w:type="gramEnd"/>
      <w:r>
        <w:rPr>
          <w:rFonts w:ascii="Arial" w:hAnsi="Arial" w:cs="Arial"/>
        </w:rPr>
        <w:t xml:space="preserve"> </w:t>
      </w:r>
      <w:proofErr w:type="gramStart"/>
      <w:r>
        <w:rPr>
          <w:rFonts w:ascii="Arial" w:hAnsi="Arial" w:cs="Arial"/>
        </w:rPr>
        <w:t>sehingga</w:t>
      </w:r>
      <w:proofErr w:type="gramEnd"/>
      <w:r>
        <w:rPr>
          <w:rFonts w:ascii="Arial" w:hAnsi="Arial" w:cs="Arial"/>
        </w:rPr>
        <w:t xml:space="preserve"> terwujud kesinambungan kinerja setiap tahunnya.</w:t>
      </w:r>
    </w:p>
    <w:p w:rsidR="00B75358" w:rsidRDefault="00B75358" w:rsidP="00B75358">
      <w:pPr>
        <w:pStyle w:val="ListParagraph"/>
        <w:spacing w:line="120" w:lineRule="auto"/>
        <w:ind w:left="-102"/>
        <w:jc w:val="both"/>
        <w:rPr>
          <w:rFonts w:ascii="Arial" w:hAnsi="Arial" w:cs="Arial"/>
        </w:rPr>
      </w:pPr>
    </w:p>
    <w:p w:rsidR="00B75358" w:rsidRDefault="00B75358" w:rsidP="00B75358">
      <w:pPr>
        <w:pStyle w:val="ListParagraph"/>
        <w:spacing w:line="360" w:lineRule="auto"/>
        <w:ind w:left="-103"/>
        <w:jc w:val="both"/>
        <w:rPr>
          <w:rFonts w:ascii="Arial" w:hAnsi="Arial" w:cs="Arial"/>
        </w:rPr>
      </w:pPr>
      <w:r>
        <w:rPr>
          <w:rFonts w:ascii="Arial" w:hAnsi="Arial" w:cs="Arial"/>
        </w:rPr>
        <w:t xml:space="preserve">Tujuan Penyusunan Perjanjian Kinerja antara </w:t>
      </w:r>
      <w:proofErr w:type="gramStart"/>
      <w:r>
        <w:rPr>
          <w:rFonts w:ascii="Arial" w:hAnsi="Arial" w:cs="Arial"/>
        </w:rPr>
        <w:t>lain :</w:t>
      </w:r>
      <w:proofErr w:type="gramEnd"/>
    </w:p>
    <w:p w:rsidR="00B75358" w:rsidRDefault="00B75358" w:rsidP="00B75358">
      <w:pPr>
        <w:pStyle w:val="ListParagraph"/>
        <w:spacing w:line="360" w:lineRule="auto"/>
        <w:ind w:left="284" w:right="-108" w:hanging="284"/>
        <w:jc w:val="both"/>
        <w:rPr>
          <w:rFonts w:ascii="Arial" w:hAnsi="Arial" w:cs="Arial"/>
        </w:rPr>
      </w:pPr>
      <w:r>
        <w:rPr>
          <w:rFonts w:ascii="Arial" w:hAnsi="Arial" w:cs="Arial"/>
        </w:rPr>
        <w:t>1.</w:t>
      </w:r>
      <w:r>
        <w:rPr>
          <w:rFonts w:ascii="Arial" w:hAnsi="Arial" w:cs="Arial"/>
        </w:rPr>
        <w:tab/>
        <w:t>Sebagai wujud nyata komitmen antara penerima dan pemberi amanah untuk meningkatkan integritas, akuntabilitas, transparansi dan kinerja aparatur.</w:t>
      </w:r>
    </w:p>
    <w:p w:rsidR="00B75358" w:rsidRDefault="00B75358" w:rsidP="00B75358">
      <w:pPr>
        <w:pStyle w:val="ListParagraph"/>
        <w:spacing w:line="360" w:lineRule="auto"/>
        <w:ind w:left="284" w:right="-108" w:hanging="284"/>
        <w:jc w:val="both"/>
        <w:rPr>
          <w:rFonts w:ascii="Arial" w:hAnsi="Arial" w:cs="Arial"/>
        </w:rPr>
      </w:pPr>
      <w:r>
        <w:rPr>
          <w:rFonts w:ascii="Arial" w:hAnsi="Arial" w:cs="Arial"/>
        </w:rPr>
        <w:t xml:space="preserve">2. </w:t>
      </w:r>
      <w:r>
        <w:rPr>
          <w:rFonts w:ascii="Arial" w:hAnsi="Arial" w:cs="Arial"/>
        </w:rPr>
        <w:tab/>
        <w:t>Menciptakan tolak ukur kinerja sebagai dasar evaluasi kinerja aparatur.</w:t>
      </w:r>
    </w:p>
    <w:p w:rsidR="00B75358" w:rsidRDefault="00B75358" w:rsidP="00B75358">
      <w:pPr>
        <w:pStyle w:val="ListParagraph"/>
        <w:spacing w:line="360" w:lineRule="auto"/>
        <w:ind w:left="284" w:right="-46" w:hanging="284"/>
        <w:jc w:val="both"/>
        <w:rPr>
          <w:rFonts w:ascii="Arial" w:hAnsi="Arial" w:cs="Arial"/>
        </w:rPr>
      </w:pPr>
      <w:r>
        <w:rPr>
          <w:rFonts w:ascii="Arial" w:hAnsi="Arial" w:cs="Arial"/>
        </w:rPr>
        <w:t>3. Sebagai dasar penilaian keberhasilan/kegagalan pencapaian tujuan sasasan organisasi dan sebagai dasar pemberian penghargaan dan sanksi.</w:t>
      </w:r>
    </w:p>
    <w:p w:rsidR="00B75358" w:rsidRDefault="00B75358" w:rsidP="00B75358">
      <w:pPr>
        <w:pStyle w:val="ListParagraph"/>
        <w:spacing w:line="360" w:lineRule="auto"/>
        <w:ind w:left="284" w:right="-46" w:hanging="284"/>
        <w:jc w:val="both"/>
        <w:rPr>
          <w:rFonts w:ascii="Arial" w:hAnsi="Arial" w:cs="Arial"/>
        </w:rPr>
      </w:pPr>
      <w:r>
        <w:rPr>
          <w:rFonts w:ascii="Arial" w:hAnsi="Arial" w:cs="Arial"/>
        </w:rPr>
        <w:t xml:space="preserve">4. </w:t>
      </w:r>
      <w:proofErr w:type="gramStart"/>
      <w:r>
        <w:rPr>
          <w:rFonts w:ascii="Arial" w:hAnsi="Arial" w:cs="Arial"/>
        </w:rPr>
        <w:t>Sebagaidasar  bagi</w:t>
      </w:r>
      <w:proofErr w:type="gramEnd"/>
      <w:r>
        <w:rPr>
          <w:rFonts w:ascii="Arial" w:hAnsi="Arial" w:cs="Arial"/>
        </w:rPr>
        <w:t xml:space="preserve">  pemberi  amanah  untuk   melakukan Monitoring, evaluasi dan supervisi atas perkembangan/ kemajuan kinerja penerima amanah.</w:t>
      </w:r>
    </w:p>
    <w:p w:rsidR="00B75358" w:rsidRDefault="00B75358" w:rsidP="00B75358">
      <w:pPr>
        <w:pStyle w:val="ListParagraph"/>
        <w:spacing w:line="360" w:lineRule="auto"/>
        <w:ind w:left="284" w:right="-108" w:hanging="284"/>
        <w:jc w:val="both"/>
        <w:rPr>
          <w:rFonts w:ascii="Arial" w:hAnsi="Arial" w:cs="Arial"/>
        </w:rPr>
      </w:pPr>
      <w:r>
        <w:rPr>
          <w:rFonts w:ascii="Arial" w:hAnsi="Arial" w:cs="Arial"/>
        </w:rPr>
        <w:t>5.  Sebagai dasar dalam penetapan sasaran kinerja pegawai.</w:t>
      </w:r>
    </w:p>
    <w:p w:rsidR="00B75358" w:rsidRDefault="00B75358" w:rsidP="00B75358">
      <w:pPr>
        <w:pStyle w:val="ListParagraph"/>
        <w:spacing w:line="120" w:lineRule="auto"/>
        <w:ind w:left="182" w:right="-108" w:hanging="284"/>
        <w:jc w:val="both"/>
        <w:rPr>
          <w:rFonts w:ascii="Arial" w:hAnsi="Arial" w:cs="Arial"/>
        </w:rPr>
      </w:pPr>
    </w:p>
    <w:p w:rsidR="00B75358" w:rsidRDefault="00B75358" w:rsidP="00B75358">
      <w:pPr>
        <w:pStyle w:val="ListParagraph"/>
        <w:spacing w:after="0" w:line="360" w:lineRule="auto"/>
        <w:ind w:left="-104" w:right="-46"/>
        <w:jc w:val="both"/>
        <w:rPr>
          <w:rFonts w:ascii="Arial" w:hAnsi="Arial" w:cs="Arial"/>
        </w:rPr>
      </w:pPr>
      <w:proofErr w:type="gramStart"/>
      <w:r w:rsidRPr="004520E8">
        <w:rPr>
          <w:rFonts w:ascii="Arial" w:hAnsi="Arial" w:cs="Arial"/>
        </w:rPr>
        <w:t xml:space="preserve">Agar kinerja dapat tercapai secara maksimal maka untuk mencapai tujuan strategis, </w:t>
      </w:r>
      <w:r>
        <w:rPr>
          <w:rFonts w:ascii="Arial" w:hAnsi="Arial" w:cs="Arial"/>
        </w:rPr>
        <w:t xml:space="preserve">Biro Umum Setda Provinsi Jambitelah </w:t>
      </w:r>
      <w:r w:rsidRPr="004520E8">
        <w:rPr>
          <w:rFonts w:ascii="Arial" w:hAnsi="Arial" w:cs="Arial"/>
        </w:rPr>
        <w:t>menyusun Penetapan/Perjanjian Kinerja sebagai acuan dalam mengimplementasikan kegiatan pada tahun 201</w:t>
      </w:r>
      <w:r>
        <w:rPr>
          <w:rFonts w:ascii="Arial" w:hAnsi="Arial" w:cs="Arial"/>
        </w:rPr>
        <w:t>8</w:t>
      </w:r>
      <w:r w:rsidRPr="004520E8">
        <w:rPr>
          <w:rFonts w:ascii="Arial" w:hAnsi="Arial" w:cs="Arial"/>
        </w:rPr>
        <w:t>.</w:t>
      </w:r>
      <w:proofErr w:type="gramEnd"/>
      <w:r>
        <w:rPr>
          <w:rFonts w:ascii="Arial" w:hAnsi="Arial" w:cs="Arial"/>
        </w:rPr>
        <w:t xml:space="preserve"> Sepanjang tahun tersebut </w:t>
      </w:r>
      <w:r w:rsidRPr="004520E8">
        <w:rPr>
          <w:rFonts w:ascii="Arial" w:hAnsi="Arial" w:cs="Arial"/>
        </w:rPr>
        <w:t>Perjanjian Kinerja</w:t>
      </w:r>
      <w:r>
        <w:rPr>
          <w:rFonts w:ascii="Arial" w:hAnsi="Arial" w:cs="Arial"/>
        </w:rPr>
        <w:t>Biro Umum Setda Provinsi Jambitelah dibuat sebanyak 2 kali yaitu pada Penetapan Program/Kegiatan yang didukung melalui Anggaran APBD Murni Tahun 2018 dan Penetapan Program/Kegiatan yang didukung melalui Anggaran APBD Perubahan Tahun 2018.</w:t>
      </w:r>
    </w:p>
    <w:p w:rsidR="00B75358" w:rsidRDefault="00B75358" w:rsidP="00B75358">
      <w:pPr>
        <w:spacing w:after="0" w:line="360" w:lineRule="auto"/>
        <w:ind w:left="-142"/>
        <w:jc w:val="both"/>
        <w:rPr>
          <w:rFonts w:ascii="Arial" w:hAnsi="Arial" w:cs="Arial"/>
        </w:rPr>
      </w:pPr>
      <w:r w:rsidRPr="004520E8">
        <w:rPr>
          <w:rFonts w:ascii="Arial" w:hAnsi="Arial" w:cs="Arial"/>
        </w:rPr>
        <w:t>Rincian Perjanjian Kinerja Tahun 201</w:t>
      </w:r>
      <w:r>
        <w:rPr>
          <w:rFonts w:ascii="Arial" w:hAnsi="Arial" w:cs="Arial"/>
        </w:rPr>
        <w:t>8</w:t>
      </w:r>
      <w:r w:rsidRPr="004520E8">
        <w:rPr>
          <w:rFonts w:ascii="Arial" w:hAnsi="Arial" w:cs="Arial"/>
        </w:rPr>
        <w:t xml:space="preserve"> yang meliputi program, sasaran, indikator kinerja, kegiatan serta anggaran selengkapnya dapat dilihat pada Tabel</w:t>
      </w:r>
      <w:r>
        <w:rPr>
          <w:rFonts w:ascii="Arial" w:hAnsi="Arial" w:cs="Arial"/>
        </w:rPr>
        <w:t>5</w:t>
      </w:r>
      <w:r w:rsidRPr="004520E8">
        <w:rPr>
          <w:rFonts w:ascii="Arial" w:hAnsi="Arial" w:cs="Arial"/>
        </w:rPr>
        <w:t xml:space="preserve">Perjanjian Kinerja dapat diuraikan sebagai </w:t>
      </w:r>
      <w:proofErr w:type="gramStart"/>
      <w:r w:rsidRPr="004520E8">
        <w:rPr>
          <w:rFonts w:ascii="Arial" w:hAnsi="Arial" w:cs="Arial"/>
        </w:rPr>
        <w:t>berikut :</w:t>
      </w:r>
      <w:proofErr w:type="gramEnd"/>
    </w:p>
    <w:p w:rsidR="00B75358" w:rsidRDefault="00B75358" w:rsidP="00B75358">
      <w:pPr>
        <w:spacing w:after="0" w:line="360" w:lineRule="auto"/>
        <w:jc w:val="both"/>
        <w:rPr>
          <w:rFonts w:ascii="Arial" w:hAnsi="Arial" w:cs="Arial"/>
        </w:rPr>
      </w:pPr>
    </w:p>
    <w:p w:rsidR="00B75358" w:rsidRDefault="00B75358" w:rsidP="00B75358">
      <w:pPr>
        <w:spacing w:after="0" w:line="120" w:lineRule="auto"/>
        <w:ind w:left="-142"/>
        <w:jc w:val="both"/>
      </w:pPr>
    </w:p>
    <w:p w:rsidR="00B75358" w:rsidRDefault="00B75358" w:rsidP="00B75358">
      <w:pPr>
        <w:spacing w:after="0" w:line="120" w:lineRule="auto"/>
        <w:ind w:left="-142"/>
        <w:jc w:val="both"/>
      </w:pPr>
    </w:p>
    <w:p w:rsidR="00B75358" w:rsidRPr="00570898" w:rsidRDefault="00B75358" w:rsidP="00B75358">
      <w:pPr>
        <w:spacing w:after="0"/>
        <w:ind w:left="1985" w:hanging="1985"/>
        <w:jc w:val="center"/>
        <w:rPr>
          <w:rFonts w:ascii="Arial" w:hAnsi="Arial" w:cs="Arial"/>
          <w:b/>
          <w:color w:val="000000" w:themeColor="text1"/>
          <w:sz w:val="20"/>
          <w:szCs w:val="20"/>
        </w:rPr>
      </w:pPr>
      <w:proofErr w:type="gramStart"/>
      <w:r>
        <w:rPr>
          <w:rFonts w:ascii="Arial" w:hAnsi="Arial" w:cs="Arial"/>
          <w:b/>
          <w:color w:val="000000" w:themeColor="text1"/>
          <w:sz w:val="20"/>
          <w:szCs w:val="20"/>
        </w:rPr>
        <w:t>Tabel 4</w:t>
      </w:r>
      <w:r w:rsidRPr="00570898">
        <w:rPr>
          <w:rFonts w:ascii="Arial" w:hAnsi="Arial" w:cs="Arial"/>
          <w:b/>
          <w:color w:val="000000" w:themeColor="text1"/>
          <w:sz w:val="20"/>
          <w:szCs w:val="20"/>
        </w:rPr>
        <w:t>.</w:t>
      </w:r>
      <w:proofErr w:type="gramEnd"/>
    </w:p>
    <w:p w:rsidR="00B75358" w:rsidRPr="00930241" w:rsidRDefault="00B75358" w:rsidP="00B75358">
      <w:pPr>
        <w:ind w:left="1987" w:hanging="1987"/>
        <w:jc w:val="center"/>
        <w:rPr>
          <w:rFonts w:ascii="Arial" w:hAnsi="Arial" w:cs="Arial"/>
          <w:b/>
          <w:color w:val="000000" w:themeColor="text1"/>
          <w:sz w:val="20"/>
          <w:szCs w:val="20"/>
        </w:rPr>
      </w:pPr>
      <w:r w:rsidRPr="00570898">
        <w:rPr>
          <w:rFonts w:ascii="Arial" w:hAnsi="Arial" w:cs="Arial"/>
          <w:b/>
          <w:color w:val="000000" w:themeColor="text1"/>
          <w:sz w:val="20"/>
          <w:szCs w:val="20"/>
        </w:rPr>
        <w:t>Perjanjian Kinerja</w:t>
      </w:r>
      <w:r>
        <w:rPr>
          <w:rFonts w:ascii="Arial" w:hAnsi="Arial" w:cs="Arial"/>
          <w:b/>
          <w:color w:val="000000" w:themeColor="text1"/>
          <w:sz w:val="20"/>
          <w:szCs w:val="20"/>
        </w:rPr>
        <w:t>Biro Umum Setda Provinsi Jambi</w:t>
      </w:r>
      <w:r w:rsidRPr="00570898">
        <w:rPr>
          <w:rFonts w:ascii="Arial" w:hAnsi="Arial" w:cs="Arial"/>
          <w:b/>
          <w:color w:val="000000" w:themeColor="text1"/>
          <w:sz w:val="20"/>
          <w:szCs w:val="20"/>
        </w:rPr>
        <w:t>Tahun 201</w:t>
      </w:r>
      <w:r>
        <w:rPr>
          <w:rFonts w:ascii="Arial" w:hAnsi="Arial" w:cs="Arial"/>
          <w:b/>
          <w:color w:val="000000" w:themeColor="text1"/>
          <w:sz w:val="20"/>
          <w:szCs w:val="20"/>
        </w:rPr>
        <w:t>8</w:t>
      </w:r>
    </w:p>
    <w:tbl>
      <w:tblPr>
        <w:tblStyle w:val="TableGrid"/>
        <w:tblW w:w="10206" w:type="dxa"/>
        <w:tblInd w:w="-459" w:type="dxa"/>
        <w:tblLook w:val="04A0"/>
      </w:tblPr>
      <w:tblGrid>
        <w:gridCol w:w="2143"/>
        <w:gridCol w:w="1884"/>
        <w:gridCol w:w="1313"/>
        <w:gridCol w:w="3248"/>
        <w:gridCol w:w="1618"/>
      </w:tblGrid>
      <w:tr w:rsidR="00B75358" w:rsidTr="0077181D">
        <w:tc>
          <w:tcPr>
            <w:tcW w:w="2410"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 xml:space="preserve">Sasaran </w:t>
            </w:r>
          </w:p>
        </w:tc>
        <w:tc>
          <w:tcPr>
            <w:tcW w:w="2126"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Indikator Kinerja</w:t>
            </w:r>
          </w:p>
        </w:tc>
        <w:tc>
          <w:tcPr>
            <w:tcW w:w="1418"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Target</w:t>
            </w:r>
          </w:p>
        </w:tc>
        <w:tc>
          <w:tcPr>
            <w:tcW w:w="2551" w:type="dxa"/>
            <w:shd w:val="clear" w:color="auto" w:fill="4BACC6" w:themeFill="accent5"/>
          </w:tcPr>
          <w:p w:rsidR="00B75358" w:rsidRPr="00DD2331" w:rsidRDefault="00B75358" w:rsidP="0077181D">
            <w:pPr>
              <w:tabs>
                <w:tab w:val="left" w:pos="1467"/>
              </w:tabs>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Program dan Kegiatan</w:t>
            </w:r>
          </w:p>
        </w:tc>
        <w:tc>
          <w:tcPr>
            <w:tcW w:w="1701"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Anggaran (Rp)</w:t>
            </w:r>
          </w:p>
        </w:tc>
      </w:tr>
      <w:tr w:rsidR="00B75358" w:rsidTr="0077181D">
        <w:tc>
          <w:tcPr>
            <w:tcW w:w="2410" w:type="dxa"/>
            <w:vMerge w:val="restart"/>
          </w:tcPr>
          <w:p w:rsidR="00B75358" w:rsidRPr="00093AD7" w:rsidRDefault="00B75358" w:rsidP="0077181D">
            <w:pPr>
              <w:tabs>
                <w:tab w:val="left" w:pos="1467"/>
              </w:tabs>
              <w:ind w:right="-113"/>
              <w:jc w:val="both"/>
              <w:rPr>
                <w:rFonts w:ascii="Arial" w:hAnsi="Arial" w:cs="Arial"/>
                <w:b/>
                <w:sz w:val="18"/>
                <w:szCs w:val="18"/>
              </w:rPr>
            </w:pPr>
            <w:r w:rsidRPr="00093AD7">
              <w:rPr>
                <w:rFonts w:ascii="Arial" w:hAnsi="Arial" w:cs="Arial"/>
                <w:b/>
                <w:sz w:val="18"/>
                <w:szCs w:val="18"/>
              </w:rPr>
              <w:t>Meningkatnya pemenuhan kebutuhan dasar sarana dan prasarana operasional lingkup Setda</w:t>
            </w:r>
          </w:p>
        </w:tc>
        <w:tc>
          <w:tcPr>
            <w:tcW w:w="2126" w:type="dxa"/>
            <w:vMerge w:val="restart"/>
          </w:tcPr>
          <w:p w:rsidR="00B75358" w:rsidRPr="00093AD7" w:rsidRDefault="00B75358" w:rsidP="0077181D">
            <w:pPr>
              <w:tabs>
                <w:tab w:val="left" w:pos="1467"/>
              </w:tabs>
              <w:ind w:right="-113"/>
              <w:jc w:val="both"/>
              <w:rPr>
                <w:rFonts w:ascii="Arial" w:hAnsi="Arial" w:cs="Arial"/>
                <w:b/>
                <w:sz w:val="18"/>
                <w:szCs w:val="18"/>
              </w:rPr>
            </w:pPr>
            <w:r w:rsidRPr="00093AD7">
              <w:rPr>
                <w:rFonts w:ascii="Arial" w:hAnsi="Arial" w:cs="Arial"/>
                <w:b/>
                <w:sz w:val="18"/>
                <w:szCs w:val="18"/>
              </w:rPr>
              <w:t xml:space="preserve">Persentase pemenuhan kebutuhan dasar operasional unit kerja dalam mendukung tugas </w:t>
            </w:r>
            <w:r w:rsidRPr="00093AD7">
              <w:rPr>
                <w:rFonts w:ascii="Arial" w:hAnsi="Arial" w:cs="Arial"/>
                <w:b/>
                <w:sz w:val="18"/>
                <w:szCs w:val="18"/>
              </w:rPr>
              <w:lastRenderedPageBreak/>
              <w:t>pokok dan fungsinya</w:t>
            </w:r>
          </w:p>
        </w:tc>
        <w:tc>
          <w:tcPr>
            <w:tcW w:w="1418" w:type="dxa"/>
            <w:shd w:val="clear" w:color="auto" w:fill="DAEEF3" w:themeFill="accent5" w:themeFillTint="33"/>
          </w:tcPr>
          <w:p w:rsidR="00B75358" w:rsidRPr="00093AD7" w:rsidRDefault="00B75358" w:rsidP="0077181D">
            <w:pPr>
              <w:tabs>
                <w:tab w:val="left" w:pos="1467"/>
              </w:tabs>
              <w:spacing w:line="360" w:lineRule="auto"/>
              <w:ind w:right="-113"/>
              <w:jc w:val="center"/>
              <w:rPr>
                <w:rFonts w:ascii="Arial" w:hAnsi="Arial" w:cs="Arial"/>
                <w:b/>
                <w:sz w:val="18"/>
                <w:szCs w:val="18"/>
              </w:rPr>
            </w:pPr>
            <w:r w:rsidRPr="00093AD7">
              <w:rPr>
                <w:rFonts w:ascii="Arial" w:hAnsi="Arial" w:cs="Arial"/>
                <w:b/>
                <w:sz w:val="18"/>
                <w:szCs w:val="18"/>
              </w:rPr>
              <w:lastRenderedPageBreak/>
              <w:t>100%</w:t>
            </w:r>
          </w:p>
        </w:tc>
        <w:tc>
          <w:tcPr>
            <w:tcW w:w="2551" w:type="dxa"/>
            <w:shd w:val="clear" w:color="auto" w:fill="DAEEF3" w:themeFill="accent5" w:themeFillTint="33"/>
          </w:tcPr>
          <w:p w:rsidR="00B75358" w:rsidRPr="00093AD7" w:rsidRDefault="00B75358" w:rsidP="0077181D">
            <w:pPr>
              <w:jc w:val="both"/>
              <w:rPr>
                <w:rFonts w:ascii="Arial" w:hAnsi="Arial" w:cs="Arial"/>
                <w:b/>
                <w:bCs/>
                <w:sz w:val="18"/>
                <w:szCs w:val="18"/>
              </w:rPr>
            </w:pPr>
            <w:r w:rsidRPr="00093AD7">
              <w:rPr>
                <w:rFonts w:ascii="Arial" w:hAnsi="Arial" w:cs="Arial"/>
                <w:b/>
                <w:bCs/>
                <w:sz w:val="18"/>
                <w:szCs w:val="18"/>
              </w:rPr>
              <w:t>Program PelayananAdministrasiPerkantoran</w:t>
            </w:r>
          </w:p>
        </w:tc>
        <w:tc>
          <w:tcPr>
            <w:tcW w:w="1701" w:type="dxa"/>
            <w:shd w:val="clear" w:color="auto" w:fill="DAEEF3" w:themeFill="accent5" w:themeFillTint="33"/>
          </w:tcPr>
          <w:p w:rsidR="00B75358" w:rsidRPr="00DD2331" w:rsidRDefault="00B75358" w:rsidP="0077181D">
            <w:pPr>
              <w:tabs>
                <w:tab w:val="left" w:pos="1467"/>
              </w:tabs>
              <w:spacing w:line="360" w:lineRule="auto"/>
              <w:ind w:right="-113"/>
              <w:jc w:val="center"/>
              <w:rPr>
                <w:rFonts w:ascii="Arial" w:hAnsi="Arial" w:cs="Arial"/>
                <w:b/>
                <w:sz w:val="18"/>
                <w:szCs w:val="18"/>
              </w:rPr>
            </w:pPr>
            <w:r w:rsidRPr="00DD2331">
              <w:rPr>
                <w:rFonts w:ascii="Arial" w:hAnsi="Arial" w:cs="Arial"/>
                <w:b/>
                <w:sz w:val="18"/>
                <w:szCs w:val="18"/>
              </w:rPr>
              <w:t>20.728.247.582</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r w:rsidRPr="00093AD7">
              <w:rPr>
                <w:rFonts w:ascii="Arial" w:hAnsi="Arial" w:cs="Arial"/>
                <w:sz w:val="18"/>
                <w:szCs w:val="18"/>
              </w:rPr>
              <w:t>23500 surat</w:t>
            </w:r>
          </w:p>
        </w:tc>
        <w:tc>
          <w:tcPr>
            <w:tcW w:w="2551" w:type="dxa"/>
          </w:tcPr>
          <w:p w:rsidR="00B75358" w:rsidRDefault="00B75358" w:rsidP="0077181D">
            <w:pPr>
              <w:tabs>
                <w:tab w:val="left" w:pos="1467"/>
              </w:tabs>
              <w:ind w:right="-113"/>
              <w:jc w:val="both"/>
              <w:rPr>
                <w:rFonts w:ascii="Arial" w:hAnsi="Arial" w:cs="Arial"/>
                <w:sz w:val="18"/>
                <w:szCs w:val="18"/>
              </w:rPr>
            </w:pPr>
            <w:r w:rsidRPr="00093AD7">
              <w:rPr>
                <w:rFonts w:ascii="Arial" w:hAnsi="Arial" w:cs="Arial"/>
                <w:sz w:val="18"/>
                <w:szCs w:val="18"/>
              </w:rPr>
              <w:t>Kegiatan Penyediaan Jasa Surat Menyurat</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60.184.000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Default="00B75358" w:rsidP="0077181D">
            <w:pPr>
              <w:tabs>
                <w:tab w:val="left" w:pos="1467"/>
              </w:tabs>
              <w:ind w:right="-113"/>
              <w:jc w:val="both"/>
              <w:rPr>
                <w:rFonts w:ascii="Arial" w:hAnsi="Arial" w:cs="Arial"/>
                <w:sz w:val="18"/>
                <w:szCs w:val="18"/>
              </w:rPr>
            </w:pPr>
            <w:r w:rsidRPr="00DD2331">
              <w:rPr>
                <w:rFonts w:ascii="Arial" w:hAnsi="Arial" w:cs="Arial"/>
                <w:sz w:val="18"/>
                <w:szCs w:val="18"/>
              </w:rPr>
              <w:t>Kegiatan Penyediaan Jasa Komunikasi , Sumberdaya air dan listrik</w:t>
            </w:r>
          </w:p>
        </w:tc>
        <w:tc>
          <w:tcPr>
            <w:tcW w:w="1701" w:type="dxa"/>
          </w:tcPr>
          <w:p w:rsidR="00B75358" w:rsidRPr="00DD2331" w:rsidRDefault="00B75358" w:rsidP="0077181D">
            <w:pPr>
              <w:tabs>
                <w:tab w:val="left" w:pos="1467"/>
              </w:tabs>
              <w:spacing w:line="360" w:lineRule="auto"/>
              <w:ind w:right="-113"/>
              <w:jc w:val="center"/>
              <w:rPr>
                <w:rFonts w:ascii="Arial" w:hAnsi="Arial" w:cs="Arial"/>
                <w:sz w:val="12"/>
                <w:szCs w:val="18"/>
              </w:rPr>
            </w:pPr>
          </w:p>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4.502.244.000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Default="00B75358" w:rsidP="0077181D">
            <w:pPr>
              <w:tabs>
                <w:tab w:val="left" w:pos="1467"/>
              </w:tabs>
              <w:ind w:right="-113"/>
              <w:jc w:val="both"/>
              <w:rPr>
                <w:rFonts w:ascii="Arial" w:hAnsi="Arial" w:cs="Arial"/>
                <w:sz w:val="18"/>
                <w:szCs w:val="18"/>
              </w:rPr>
            </w:pPr>
            <w:r w:rsidRPr="00DD2331">
              <w:rPr>
                <w:rFonts w:ascii="Arial" w:hAnsi="Arial" w:cs="Arial"/>
                <w:sz w:val="18"/>
                <w:szCs w:val="18"/>
              </w:rPr>
              <w:t>Kegiatan Penyediaan Jasa Peralatan dan Perlengkapan Kantor</w:t>
            </w:r>
          </w:p>
        </w:tc>
        <w:tc>
          <w:tcPr>
            <w:tcW w:w="1701" w:type="dxa"/>
          </w:tcPr>
          <w:p w:rsidR="00B75358" w:rsidRPr="00DD2331" w:rsidRDefault="00B75358" w:rsidP="0077181D">
            <w:pPr>
              <w:tabs>
                <w:tab w:val="left" w:pos="1467"/>
              </w:tabs>
              <w:spacing w:line="360" w:lineRule="auto"/>
              <w:ind w:right="-113"/>
              <w:jc w:val="center"/>
              <w:rPr>
                <w:rFonts w:ascii="Arial" w:hAnsi="Arial" w:cs="Arial"/>
                <w:sz w:val="12"/>
                <w:szCs w:val="18"/>
              </w:rPr>
            </w:pPr>
          </w:p>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1.180.843.400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both"/>
              <w:rPr>
                <w:rFonts w:ascii="Arial" w:hAnsi="Arial" w:cs="Arial"/>
                <w:sz w:val="18"/>
                <w:szCs w:val="18"/>
              </w:rPr>
            </w:pPr>
            <w:r>
              <w:rPr>
                <w:rFonts w:ascii="Arial" w:hAnsi="Arial" w:cs="Arial"/>
                <w:sz w:val="18"/>
                <w:szCs w:val="18"/>
              </w:rPr>
              <w:t>94 Kendaraan Dinas R4, 6 Gedung Kantor, 3 Rumah Dinas Jabatan</w:t>
            </w:r>
          </w:p>
        </w:tc>
        <w:tc>
          <w:tcPr>
            <w:tcW w:w="2551" w:type="dxa"/>
          </w:tcPr>
          <w:p w:rsidR="00B75358" w:rsidRDefault="00B75358" w:rsidP="0077181D">
            <w:pPr>
              <w:tabs>
                <w:tab w:val="left" w:pos="1467"/>
              </w:tabs>
              <w:ind w:right="-113"/>
              <w:jc w:val="both"/>
              <w:rPr>
                <w:rFonts w:ascii="Arial" w:hAnsi="Arial" w:cs="Arial"/>
                <w:sz w:val="18"/>
                <w:szCs w:val="18"/>
              </w:rPr>
            </w:pPr>
            <w:r w:rsidRPr="00DD2331">
              <w:rPr>
                <w:rFonts w:ascii="Arial" w:hAnsi="Arial" w:cs="Arial"/>
                <w:sz w:val="18"/>
                <w:szCs w:val="18"/>
              </w:rPr>
              <w:t>Kegiatan Penyediaan Jasa Jaminan Barang Milik Daerah</w:t>
            </w:r>
          </w:p>
        </w:tc>
        <w:tc>
          <w:tcPr>
            <w:tcW w:w="1701" w:type="dxa"/>
          </w:tcPr>
          <w:p w:rsidR="00B75358" w:rsidRPr="00DD2331" w:rsidRDefault="00B75358" w:rsidP="0077181D">
            <w:pPr>
              <w:tabs>
                <w:tab w:val="left" w:pos="1467"/>
              </w:tabs>
              <w:spacing w:line="360" w:lineRule="auto"/>
              <w:ind w:right="-113"/>
              <w:jc w:val="center"/>
              <w:rPr>
                <w:rFonts w:ascii="Arial" w:hAnsi="Arial" w:cs="Arial"/>
                <w:sz w:val="10"/>
                <w:szCs w:val="18"/>
              </w:rPr>
            </w:pPr>
          </w:p>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786.573.000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rPr>
                <w:rFonts w:ascii="Arial" w:hAnsi="Arial" w:cs="Arial"/>
                <w:sz w:val="18"/>
                <w:szCs w:val="18"/>
              </w:rPr>
            </w:pPr>
            <w:r>
              <w:rPr>
                <w:rFonts w:ascii="Arial" w:hAnsi="Arial" w:cs="Arial"/>
                <w:sz w:val="18"/>
                <w:szCs w:val="18"/>
              </w:rPr>
              <w:t>105 Orang</w:t>
            </w:r>
          </w:p>
        </w:tc>
        <w:tc>
          <w:tcPr>
            <w:tcW w:w="2551" w:type="dxa"/>
          </w:tcPr>
          <w:p w:rsidR="00B75358" w:rsidRDefault="00B75358" w:rsidP="0077181D">
            <w:pPr>
              <w:tabs>
                <w:tab w:val="left" w:pos="1467"/>
              </w:tabs>
              <w:ind w:right="-113"/>
              <w:jc w:val="both"/>
              <w:rPr>
                <w:rFonts w:ascii="Arial" w:hAnsi="Arial" w:cs="Arial"/>
                <w:sz w:val="18"/>
                <w:szCs w:val="18"/>
              </w:rPr>
            </w:pPr>
            <w:r w:rsidRPr="00DD2331">
              <w:rPr>
                <w:rFonts w:ascii="Arial" w:hAnsi="Arial" w:cs="Arial"/>
                <w:sz w:val="18"/>
                <w:szCs w:val="18"/>
              </w:rPr>
              <w:t>Kegiatan Penyediaan Jasa Administrasi Keuangan</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2.786.992.000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B</w:t>
            </w:r>
          </w:p>
        </w:tc>
        <w:tc>
          <w:tcPr>
            <w:tcW w:w="2551" w:type="dxa"/>
          </w:tcPr>
          <w:p w:rsidR="00B75358" w:rsidRDefault="00B75358" w:rsidP="0077181D">
            <w:pPr>
              <w:tabs>
                <w:tab w:val="left" w:pos="1467"/>
              </w:tabs>
              <w:ind w:right="-113"/>
              <w:jc w:val="both"/>
              <w:rPr>
                <w:rFonts w:ascii="Arial" w:hAnsi="Arial" w:cs="Arial"/>
                <w:sz w:val="18"/>
                <w:szCs w:val="18"/>
              </w:rPr>
            </w:pPr>
            <w:r w:rsidRPr="00352B2C">
              <w:rPr>
                <w:rFonts w:ascii="Arial" w:hAnsi="Arial" w:cs="Arial"/>
                <w:sz w:val="18"/>
                <w:szCs w:val="18"/>
              </w:rPr>
              <w:t>Kegiatan Penyediaan Jasa Kebersihan Kantor</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1.080.000.000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Default="00B75358" w:rsidP="0077181D">
            <w:pPr>
              <w:tabs>
                <w:tab w:val="left" w:pos="1467"/>
              </w:tabs>
              <w:ind w:right="-113"/>
              <w:jc w:val="both"/>
              <w:rPr>
                <w:rFonts w:ascii="Arial" w:hAnsi="Arial" w:cs="Arial"/>
                <w:sz w:val="18"/>
                <w:szCs w:val="18"/>
              </w:rPr>
            </w:pPr>
            <w:r w:rsidRPr="00352B2C">
              <w:rPr>
                <w:rFonts w:ascii="Arial" w:hAnsi="Arial" w:cs="Arial"/>
                <w:sz w:val="18"/>
                <w:szCs w:val="18"/>
              </w:rPr>
              <w:t>Kegiatan Penyediaan Barang Cetakan dan Penggandaan</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720.765.000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Default="00B75358" w:rsidP="0077181D">
            <w:pPr>
              <w:tabs>
                <w:tab w:val="left" w:pos="1467"/>
              </w:tabs>
              <w:ind w:right="-113"/>
              <w:jc w:val="both"/>
              <w:rPr>
                <w:rFonts w:ascii="Arial" w:hAnsi="Arial" w:cs="Arial"/>
                <w:sz w:val="18"/>
                <w:szCs w:val="18"/>
              </w:rPr>
            </w:pPr>
            <w:r w:rsidRPr="00352B2C">
              <w:rPr>
                <w:rFonts w:ascii="Arial" w:hAnsi="Arial" w:cs="Arial"/>
                <w:sz w:val="18"/>
                <w:szCs w:val="18"/>
              </w:rPr>
              <w:t>Kegiatan Penyediaan Komponen Instalasi listrik/penerangan bangunan kantor</w:t>
            </w:r>
          </w:p>
        </w:tc>
        <w:tc>
          <w:tcPr>
            <w:tcW w:w="1701" w:type="dxa"/>
          </w:tcPr>
          <w:p w:rsidR="00B75358" w:rsidRPr="00352B2C" w:rsidRDefault="00B75358" w:rsidP="0077181D">
            <w:pPr>
              <w:tabs>
                <w:tab w:val="left" w:pos="1467"/>
              </w:tabs>
              <w:spacing w:line="360" w:lineRule="auto"/>
              <w:ind w:right="-113"/>
              <w:jc w:val="center"/>
              <w:rPr>
                <w:rFonts w:ascii="Arial" w:hAnsi="Arial" w:cs="Arial"/>
                <w:sz w:val="12"/>
                <w:szCs w:val="18"/>
              </w:rPr>
            </w:pPr>
          </w:p>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973.867.900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Default="00B75358" w:rsidP="0077181D">
            <w:pPr>
              <w:tabs>
                <w:tab w:val="left" w:pos="1467"/>
              </w:tabs>
              <w:ind w:right="-113"/>
              <w:jc w:val="both"/>
              <w:rPr>
                <w:rFonts w:ascii="Arial" w:hAnsi="Arial" w:cs="Arial"/>
                <w:sz w:val="18"/>
                <w:szCs w:val="18"/>
              </w:rPr>
            </w:pPr>
            <w:r w:rsidRPr="00352B2C">
              <w:rPr>
                <w:rFonts w:ascii="Arial" w:hAnsi="Arial" w:cs="Arial"/>
                <w:sz w:val="18"/>
                <w:szCs w:val="18"/>
              </w:rPr>
              <w:t>Kegiatan Penyediaan Bahan Logistik Kantor</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1.330.120.600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700 Kali</w:t>
            </w:r>
          </w:p>
        </w:tc>
        <w:tc>
          <w:tcPr>
            <w:tcW w:w="2551" w:type="dxa"/>
          </w:tcPr>
          <w:p w:rsidR="00B75358" w:rsidRDefault="00B75358" w:rsidP="0077181D">
            <w:pPr>
              <w:tabs>
                <w:tab w:val="left" w:pos="1467"/>
              </w:tabs>
              <w:ind w:right="-113"/>
              <w:jc w:val="both"/>
              <w:rPr>
                <w:rFonts w:ascii="Arial" w:hAnsi="Arial" w:cs="Arial"/>
                <w:sz w:val="18"/>
                <w:szCs w:val="18"/>
              </w:rPr>
            </w:pPr>
            <w:r w:rsidRPr="000E1968">
              <w:rPr>
                <w:rFonts w:ascii="Arial" w:hAnsi="Arial" w:cs="Arial"/>
                <w:sz w:val="18"/>
                <w:szCs w:val="18"/>
              </w:rPr>
              <w:t>Kegiatan Rapat-rapat Koordinasi dan Konsultasi Keluar Daerah</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4.175.757.536</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100 %</w:t>
            </w:r>
          </w:p>
        </w:tc>
        <w:tc>
          <w:tcPr>
            <w:tcW w:w="2551" w:type="dxa"/>
          </w:tcPr>
          <w:p w:rsidR="00B75358" w:rsidRDefault="00B75358" w:rsidP="0077181D">
            <w:pPr>
              <w:tabs>
                <w:tab w:val="left" w:pos="1467"/>
              </w:tabs>
              <w:ind w:right="-113"/>
              <w:jc w:val="both"/>
              <w:rPr>
                <w:rFonts w:ascii="Arial" w:hAnsi="Arial" w:cs="Arial"/>
                <w:sz w:val="18"/>
                <w:szCs w:val="18"/>
              </w:rPr>
            </w:pPr>
            <w:r w:rsidRPr="000E1968">
              <w:rPr>
                <w:rFonts w:ascii="Arial" w:hAnsi="Arial" w:cs="Arial"/>
                <w:sz w:val="18"/>
                <w:szCs w:val="18"/>
              </w:rPr>
              <w:t>Kegiatan Penataan Admnistrasi Tata Usaha Biro Provinsi Jambi</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552.543.000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Default="00B75358" w:rsidP="0077181D">
            <w:pPr>
              <w:tabs>
                <w:tab w:val="left" w:pos="1467"/>
              </w:tabs>
              <w:ind w:right="-113"/>
              <w:jc w:val="both"/>
              <w:rPr>
                <w:rFonts w:ascii="Arial" w:hAnsi="Arial" w:cs="Arial"/>
                <w:sz w:val="18"/>
                <w:szCs w:val="18"/>
              </w:rPr>
            </w:pPr>
            <w:r w:rsidRPr="00535D3E">
              <w:rPr>
                <w:rFonts w:ascii="Arial" w:hAnsi="Arial" w:cs="Arial"/>
                <w:sz w:val="18"/>
                <w:szCs w:val="18"/>
              </w:rPr>
              <w:t>Kegiatan Penyediaan jasa keamanan kantor</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1.201.903.296</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12 bulan</w:t>
            </w:r>
          </w:p>
        </w:tc>
        <w:tc>
          <w:tcPr>
            <w:tcW w:w="2551" w:type="dxa"/>
          </w:tcPr>
          <w:p w:rsidR="00B75358" w:rsidRDefault="00B75358" w:rsidP="0077181D">
            <w:pPr>
              <w:tabs>
                <w:tab w:val="left" w:pos="1467"/>
              </w:tabs>
              <w:ind w:right="-113"/>
              <w:jc w:val="both"/>
              <w:rPr>
                <w:rFonts w:ascii="Arial" w:hAnsi="Arial" w:cs="Arial"/>
                <w:sz w:val="18"/>
                <w:szCs w:val="18"/>
              </w:rPr>
            </w:pPr>
            <w:r w:rsidRPr="000E1968">
              <w:rPr>
                <w:rFonts w:ascii="Arial" w:hAnsi="Arial" w:cs="Arial"/>
                <w:sz w:val="18"/>
                <w:szCs w:val="18"/>
              </w:rPr>
              <w:t>Kegiatan Pelayanan Rapat, Monitoring dan Evaluasi ke Dalam Daerah KDH/WKDH</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1.376.453.850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b/>
                <w:sz w:val="18"/>
                <w:szCs w:val="18"/>
              </w:rPr>
            </w:pPr>
          </w:p>
          <w:p w:rsidR="00B75358" w:rsidRPr="00535D3E" w:rsidRDefault="00B75358" w:rsidP="0077181D">
            <w:pPr>
              <w:tabs>
                <w:tab w:val="left" w:pos="1467"/>
              </w:tabs>
              <w:ind w:right="-113"/>
              <w:jc w:val="center"/>
              <w:rPr>
                <w:rFonts w:ascii="Arial" w:hAnsi="Arial" w:cs="Arial"/>
                <w:b/>
                <w:sz w:val="18"/>
                <w:szCs w:val="18"/>
              </w:rPr>
            </w:pPr>
            <w:r w:rsidRPr="00535D3E">
              <w:rPr>
                <w:rFonts w:ascii="Arial" w:hAnsi="Arial" w:cs="Arial"/>
                <w:b/>
                <w:sz w:val="18"/>
                <w:szCs w:val="18"/>
              </w:rPr>
              <w:t>100 %</w:t>
            </w:r>
          </w:p>
        </w:tc>
        <w:tc>
          <w:tcPr>
            <w:tcW w:w="2551" w:type="dxa"/>
          </w:tcPr>
          <w:p w:rsidR="00B75358" w:rsidRPr="00535D3E" w:rsidRDefault="00B75358" w:rsidP="0077181D">
            <w:pPr>
              <w:tabs>
                <w:tab w:val="left" w:pos="1467"/>
              </w:tabs>
              <w:ind w:right="-113"/>
              <w:jc w:val="both"/>
              <w:rPr>
                <w:rFonts w:ascii="Arial" w:hAnsi="Arial" w:cs="Arial"/>
                <w:b/>
                <w:sz w:val="18"/>
                <w:szCs w:val="18"/>
              </w:rPr>
            </w:pPr>
            <w:r w:rsidRPr="00535D3E">
              <w:rPr>
                <w:rFonts w:ascii="Arial" w:hAnsi="Arial" w:cs="Arial"/>
                <w:b/>
                <w:sz w:val="18"/>
                <w:szCs w:val="18"/>
              </w:rPr>
              <w:t>Program Peningkatan Sarana dan Prasarana Aparatur</w:t>
            </w:r>
          </w:p>
        </w:tc>
        <w:tc>
          <w:tcPr>
            <w:tcW w:w="1701" w:type="dxa"/>
          </w:tcPr>
          <w:p w:rsidR="00B75358" w:rsidRPr="00535D3E" w:rsidRDefault="00B75358" w:rsidP="0077181D">
            <w:pPr>
              <w:tabs>
                <w:tab w:val="left" w:pos="1467"/>
              </w:tabs>
              <w:spacing w:line="360" w:lineRule="auto"/>
              <w:ind w:right="-113"/>
              <w:jc w:val="center"/>
              <w:rPr>
                <w:rFonts w:ascii="Arial" w:hAnsi="Arial" w:cs="Arial"/>
                <w:b/>
                <w:sz w:val="10"/>
                <w:szCs w:val="18"/>
              </w:rPr>
            </w:pPr>
          </w:p>
          <w:p w:rsidR="00B75358" w:rsidRPr="00535D3E" w:rsidRDefault="00B75358" w:rsidP="0077181D">
            <w:pPr>
              <w:tabs>
                <w:tab w:val="left" w:pos="1467"/>
              </w:tabs>
              <w:spacing w:line="360" w:lineRule="auto"/>
              <w:ind w:right="-113"/>
              <w:jc w:val="center"/>
              <w:rPr>
                <w:rFonts w:ascii="Arial" w:hAnsi="Arial" w:cs="Arial"/>
                <w:b/>
                <w:sz w:val="18"/>
                <w:szCs w:val="18"/>
              </w:rPr>
            </w:pPr>
            <w:r>
              <w:rPr>
                <w:rFonts w:ascii="Arial" w:hAnsi="Arial" w:cs="Arial"/>
                <w:b/>
                <w:sz w:val="18"/>
                <w:szCs w:val="18"/>
              </w:rPr>
              <w:t>8.529.278.668</w:t>
            </w:r>
          </w:p>
        </w:tc>
      </w:tr>
      <w:tr w:rsidR="00B75358" w:rsidTr="0077181D">
        <w:tc>
          <w:tcPr>
            <w:tcW w:w="2410" w:type="dxa"/>
          </w:tcPr>
          <w:p w:rsidR="00B75358" w:rsidRDefault="00B75358" w:rsidP="0077181D">
            <w:pPr>
              <w:tabs>
                <w:tab w:val="left" w:pos="1467"/>
              </w:tabs>
              <w:spacing w:line="360" w:lineRule="auto"/>
              <w:ind w:right="-113"/>
              <w:rPr>
                <w:rFonts w:ascii="Arial" w:hAnsi="Arial" w:cs="Arial"/>
                <w:sz w:val="18"/>
                <w:szCs w:val="18"/>
              </w:rPr>
            </w:pPr>
          </w:p>
        </w:tc>
        <w:tc>
          <w:tcPr>
            <w:tcW w:w="2126" w:type="dxa"/>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rPr>
                <w:rFonts w:ascii="Arial" w:hAnsi="Arial" w:cs="Arial"/>
                <w:sz w:val="18"/>
                <w:szCs w:val="18"/>
              </w:rPr>
            </w:pPr>
            <w:r>
              <w:rPr>
                <w:rFonts w:ascii="Arial" w:hAnsi="Arial" w:cs="Arial"/>
                <w:sz w:val="18"/>
                <w:szCs w:val="18"/>
              </w:rPr>
              <w:t>3 Rumah Dinas</w:t>
            </w:r>
          </w:p>
        </w:tc>
        <w:tc>
          <w:tcPr>
            <w:tcW w:w="2551" w:type="dxa"/>
          </w:tcPr>
          <w:p w:rsidR="00B75358" w:rsidRDefault="00B75358" w:rsidP="0077181D">
            <w:pPr>
              <w:tabs>
                <w:tab w:val="left" w:pos="1467"/>
              </w:tabs>
              <w:ind w:right="-113"/>
              <w:jc w:val="both"/>
              <w:rPr>
                <w:rFonts w:ascii="Arial" w:hAnsi="Arial" w:cs="Arial"/>
                <w:sz w:val="18"/>
                <w:szCs w:val="18"/>
              </w:rPr>
            </w:pPr>
            <w:r w:rsidRPr="00535D3E">
              <w:rPr>
                <w:rFonts w:ascii="Arial" w:hAnsi="Arial" w:cs="Arial"/>
                <w:sz w:val="18"/>
                <w:szCs w:val="18"/>
              </w:rPr>
              <w:t>Kegiatan Pemeliharaan Rutin/Berkala Rumah Dinas</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1.470.099.750</w:t>
            </w:r>
          </w:p>
        </w:tc>
      </w:tr>
      <w:tr w:rsidR="00B75358" w:rsidTr="0077181D">
        <w:tc>
          <w:tcPr>
            <w:tcW w:w="2410" w:type="dxa"/>
          </w:tcPr>
          <w:p w:rsidR="00B75358" w:rsidRDefault="00B75358" w:rsidP="0077181D">
            <w:pPr>
              <w:tabs>
                <w:tab w:val="left" w:pos="1467"/>
              </w:tabs>
              <w:spacing w:line="360" w:lineRule="auto"/>
              <w:ind w:right="-113"/>
              <w:rPr>
                <w:rFonts w:ascii="Arial" w:hAnsi="Arial" w:cs="Arial"/>
                <w:sz w:val="18"/>
                <w:szCs w:val="18"/>
              </w:rPr>
            </w:pPr>
          </w:p>
        </w:tc>
        <w:tc>
          <w:tcPr>
            <w:tcW w:w="2126" w:type="dxa"/>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rPr>
                <w:rFonts w:ascii="Arial" w:hAnsi="Arial" w:cs="Arial"/>
                <w:sz w:val="18"/>
                <w:szCs w:val="18"/>
              </w:rPr>
            </w:pPr>
            <w:r>
              <w:rPr>
                <w:rFonts w:ascii="Arial" w:hAnsi="Arial" w:cs="Arial"/>
                <w:sz w:val="18"/>
                <w:szCs w:val="18"/>
              </w:rPr>
              <w:t>1 Sekretariat</w:t>
            </w:r>
          </w:p>
        </w:tc>
        <w:tc>
          <w:tcPr>
            <w:tcW w:w="2551" w:type="dxa"/>
          </w:tcPr>
          <w:p w:rsidR="00B75358" w:rsidRDefault="00B75358" w:rsidP="0077181D">
            <w:pPr>
              <w:tabs>
                <w:tab w:val="left" w:pos="1467"/>
              </w:tabs>
              <w:ind w:right="-113"/>
              <w:jc w:val="both"/>
              <w:rPr>
                <w:rFonts w:ascii="Arial" w:hAnsi="Arial" w:cs="Arial"/>
                <w:sz w:val="18"/>
                <w:szCs w:val="18"/>
              </w:rPr>
            </w:pPr>
            <w:r w:rsidRPr="00535D3E">
              <w:rPr>
                <w:rFonts w:ascii="Arial" w:hAnsi="Arial" w:cs="Arial"/>
                <w:sz w:val="18"/>
                <w:szCs w:val="18"/>
              </w:rPr>
              <w:t>Kegiatan Pemeliharaan Rutin/Berkala Gedung Kantor</w:t>
            </w:r>
          </w:p>
        </w:tc>
        <w:tc>
          <w:tcPr>
            <w:tcW w:w="1701" w:type="dxa"/>
          </w:tcPr>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1.052.987.000</w:t>
            </w:r>
          </w:p>
        </w:tc>
      </w:tr>
      <w:tr w:rsidR="00B75358" w:rsidTr="0077181D">
        <w:tc>
          <w:tcPr>
            <w:tcW w:w="2410" w:type="dxa"/>
          </w:tcPr>
          <w:p w:rsidR="00B75358" w:rsidRDefault="00B75358" w:rsidP="0077181D">
            <w:pPr>
              <w:tabs>
                <w:tab w:val="left" w:pos="1467"/>
              </w:tabs>
              <w:spacing w:line="360" w:lineRule="auto"/>
              <w:ind w:right="-113"/>
              <w:rPr>
                <w:rFonts w:ascii="Arial" w:hAnsi="Arial" w:cs="Arial"/>
                <w:sz w:val="18"/>
                <w:szCs w:val="18"/>
              </w:rPr>
            </w:pPr>
          </w:p>
        </w:tc>
        <w:tc>
          <w:tcPr>
            <w:tcW w:w="2126" w:type="dxa"/>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rPr>
                <w:rFonts w:ascii="Arial" w:hAnsi="Arial" w:cs="Arial"/>
                <w:sz w:val="18"/>
                <w:szCs w:val="18"/>
              </w:rPr>
            </w:pPr>
            <w:r>
              <w:rPr>
                <w:rFonts w:ascii="Arial" w:hAnsi="Arial" w:cs="Arial"/>
                <w:sz w:val="18"/>
                <w:szCs w:val="18"/>
              </w:rPr>
              <w:t>4 Bus Roda 6</w:t>
            </w:r>
          </w:p>
          <w:p w:rsidR="00B75358" w:rsidRDefault="00B75358" w:rsidP="0077181D">
            <w:pPr>
              <w:tabs>
                <w:tab w:val="left" w:pos="1467"/>
              </w:tabs>
              <w:ind w:right="-113"/>
              <w:rPr>
                <w:rFonts w:ascii="Arial" w:hAnsi="Arial" w:cs="Arial"/>
                <w:sz w:val="18"/>
                <w:szCs w:val="18"/>
              </w:rPr>
            </w:pPr>
            <w:r>
              <w:rPr>
                <w:rFonts w:ascii="Arial" w:hAnsi="Arial" w:cs="Arial"/>
                <w:sz w:val="18"/>
                <w:szCs w:val="18"/>
              </w:rPr>
              <w:t>76 Minibus R4</w:t>
            </w:r>
          </w:p>
          <w:p w:rsidR="00B75358" w:rsidRDefault="00B75358" w:rsidP="0077181D">
            <w:pPr>
              <w:tabs>
                <w:tab w:val="left" w:pos="1467"/>
              </w:tabs>
              <w:ind w:right="-113"/>
              <w:rPr>
                <w:rFonts w:ascii="Arial" w:hAnsi="Arial" w:cs="Arial"/>
                <w:sz w:val="18"/>
                <w:szCs w:val="18"/>
              </w:rPr>
            </w:pPr>
            <w:r>
              <w:rPr>
                <w:rFonts w:ascii="Arial" w:hAnsi="Arial" w:cs="Arial"/>
                <w:sz w:val="18"/>
                <w:szCs w:val="18"/>
              </w:rPr>
              <w:t>208 Roda 2</w:t>
            </w:r>
          </w:p>
        </w:tc>
        <w:tc>
          <w:tcPr>
            <w:tcW w:w="2551" w:type="dxa"/>
          </w:tcPr>
          <w:p w:rsidR="00B75358" w:rsidRDefault="00B75358" w:rsidP="0077181D">
            <w:pPr>
              <w:tabs>
                <w:tab w:val="left" w:pos="1467"/>
              </w:tabs>
              <w:ind w:right="-113"/>
              <w:jc w:val="both"/>
              <w:rPr>
                <w:rFonts w:ascii="Arial" w:hAnsi="Arial" w:cs="Arial"/>
                <w:sz w:val="18"/>
                <w:szCs w:val="18"/>
              </w:rPr>
            </w:pPr>
            <w:r w:rsidRPr="00535D3E">
              <w:rPr>
                <w:rFonts w:ascii="Arial" w:hAnsi="Arial" w:cs="Arial"/>
                <w:sz w:val="18"/>
                <w:szCs w:val="18"/>
              </w:rPr>
              <w:t>Kegiatan Pemeliharaan Rutin / Berkala Kendaraan Dinas / Operasional</w:t>
            </w:r>
          </w:p>
        </w:tc>
        <w:tc>
          <w:tcPr>
            <w:tcW w:w="1701" w:type="dxa"/>
          </w:tcPr>
          <w:p w:rsidR="00B75358" w:rsidRPr="00535D3E" w:rsidRDefault="00B75358" w:rsidP="0077181D">
            <w:pPr>
              <w:tabs>
                <w:tab w:val="left" w:pos="1467"/>
              </w:tabs>
              <w:spacing w:line="360" w:lineRule="auto"/>
              <w:ind w:right="-113"/>
              <w:jc w:val="center"/>
              <w:rPr>
                <w:rFonts w:ascii="Arial" w:hAnsi="Arial" w:cs="Arial"/>
                <w:sz w:val="10"/>
                <w:szCs w:val="18"/>
              </w:rPr>
            </w:pPr>
          </w:p>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3.810.687.918</w:t>
            </w:r>
          </w:p>
        </w:tc>
      </w:tr>
      <w:tr w:rsidR="00B75358" w:rsidTr="0077181D">
        <w:tc>
          <w:tcPr>
            <w:tcW w:w="2410" w:type="dxa"/>
          </w:tcPr>
          <w:p w:rsidR="00B75358" w:rsidRDefault="00B75358" w:rsidP="0077181D">
            <w:pPr>
              <w:tabs>
                <w:tab w:val="left" w:pos="1467"/>
              </w:tabs>
              <w:spacing w:line="360" w:lineRule="auto"/>
              <w:ind w:right="-113"/>
              <w:rPr>
                <w:rFonts w:ascii="Arial" w:hAnsi="Arial" w:cs="Arial"/>
                <w:sz w:val="18"/>
                <w:szCs w:val="18"/>
              </w:rPr>
            </w:pPr>
          </w:p>
        </w:tc>
        <w:tc>
          <w:tcPr>
            <w:tcW w:w="2126" w:type="dxa"/>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100 %</w:t>
            </w:r>
          </w:p>
        </w:tc>
        <w:tc>
          <w:tcPr>
            <w:tcW w:w="2551" w:type="dxa"/>
          </w:tcPr>
          <w:p w:rsidR="00B75358" w:rsidRDefault="00B75358" w:rsidP="0077181D">
            <w:pPr>
              <w:tabs>
                <w:tab w:val="left" w:pos="1467"/>
              </w:tabs>
              <w:ind w:right="-113"/>
              <w:jc w:val="both"/>
              <w:rPr>
                <w:rFonts w:ascii="Arial" w:hAnsi="Arial" w:cs="Arial"/>
                <w:sz w:val="18"/>
                <w:szCs w:val="18"/>
              </w:rPr>
            </w:pPr>
            <w:r w:rsidRPr="00535D3E">
              <w:rPr>
                <w:rFonts w:ascii="Arial" w:hAnsi="Arial" w:cs="Arial"/>
                <w:sz w:val="18"/>
                <w:szCs w:val="18"/>
              </w:rPr>
              <w:t>Kegiatan Pemeliharaan Rutin / Berkala Peralatan Gedung Kantor</w:t>
            </w:r>
          </w:p>
        </w:tc>
        <w:tc>
          <w:tcPr>
            <w:tcW w:w="1701" w:type="dxa"/>
          </w:tcPr>
          <w:p w:rsidR="00B75358" w:rsidRPr="00535D3E" w:rsidRDefault="00B75358" w:rsidP="0077181D">
            <w:pPr>
              <w:tabs>
                <w:tab w:val="left" w:pos="1467"/>
              </w:tabs>
              <w:spacing w:line="360" w:lineRule="auto"/>
              <w:ind w:right="-113"/>
              <w:jc w:val="center"/>
              <w:rPr>
                <w:rFonts w:ascii="Arial" w:hAnsi="Arial" w:cs="Arial"/>
                <w:sz w:val="12"/>
                <w:szCs w:val="18"/>
              </w:rPr>
            </w:pPr>
          </w:p>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1.643.981.000</w:t>
            </w:r>
          </w:p>
        </w:tc>
      </w:tr>
      <w:tr w:rsidR="00B75358" w:rsidTr="0077181D">
        <w:tc>
          <w:tcPr>
            <w:tcW w:w="2410" w:type="dxa"/>
          </w:tcPr>
          <w:p w:rsidR="00B75358" w:rsidRDefault="00B75358" w:rsidP="0077181D">
            <w:pPr>
              <w:tabs>
                <w:tab w:val="left" w:pos="1467"/>
              </w:tabs>
              <w:spacing w:line="360" w:lineRule="auto"/>
              <w:ind w:right="-113"/>
              <w:rPr>
                <w:rFonts w:ascii="Arial" w:hAnsi="Arial" w:cs="Arial"/>
                <w:sz w:val="18"/>
                <w:szCs w:val="18"/>
              </w:rPr>
            </w:pPr>
          </w:p>
        </w:tc>
        <w:tc>
          <w:tcPr>
            <w:tcW w:w="2126" w:type="dxa"/>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100 %</w:t>
            </w:r>
          </w:p>
        </w:tc>
        <w:tc>
          <w:tcPr>
            <w:tcW w:w="2551" w:type="dxa"/>
          </w:tcPr>
          <w:p w:rsidR="00B75358" w:rsidRDefault="00B75358" w:rsidP="0077181D">
            <w:pPr>
              <w:tabs>
                <w:tab w:val="left" w:pos="1467"/>
              </w:tabs>
              <w:ind w:right="-113"/>
              <w:jc w:val="both"/>
              <w:rPr>
                <w:rFonts w:ascii="Arial" w:hAnsi="Arial" w:cs="Arial"/>
                <w:sz w:val="18"/>
                <w:szCs w:val="18"/>
              </w:rPr>
            </w:pPr>
            <w:r w:rsidRPr="00535D3E">
              <w:rPr>
                <w:rFonts w:ascii="Arial" w:hAnsi="Arial" w:cs="Arial"/>
                <w:sz w:val="18"/>
                <w:szCs w:val="18"/>
              </w:rPr>
              <w:t>Kegiatan Pemeliharaan rutin Taman Kantor Gubernur dan lingkungannya</w:t>
            </w:r>
          </w:p>
        </w:tc>
        <w:tc>
          <w:tcPr>
            <w:tcW w:w="1701" w:type="dxa"/>
          </w:tcPr>
          <w:p w:rsidR="00B75358" w:rsidRPr="00535D3E" w:rsidRDefault="00B75358" w:rsidP="0077181D">
            <w:pPr>
              <w:tabs>
                <w:tab w:val="left" w:pos="1467"/>
              </w:tabs>
              <w:spacing w:line="360" w:lineRule="auto"/>
              <w:ind w:right="-113"/>
              <w:jc w:val="center"/>
              <w:rPr>
                <w:rFonts w:ascii="Arial" w:hAnsi="Arial" w:cs="Arial"/>
                <w:sz w:val="12"/>
                <w:szCs w:val="18"/>
              </w:rPr>
            </w:pPr>
          </w:p>
          <w:p w:rsidR="00B75358" w:rsidRDefault="00B75358" w:rsidP="0077181D">
            <w:pPr>
              <w:tabs>
                <w:tab w:val="left" w:pos="1467"/>
              </w:tabs>
              <w:spacing w:line="360" w:lineRule="auto"/>
              <w:ind w:right="-113"/>
              <w:jc w:val="center"/>
              <w:rPr>
                <w:rFonts w:ascii="Arial" w:hAnsi="Arial" w:cs="Arial"/>
                <w:sz w:val="18"/>
                <w:szCs w:val="18"/>
              </w:rPr>
            </w:pPr>
            <w:r>
              <w:rPr>
                <w:rFonts w:ascii="Arial" w:hAnsi="Arial" w:cs="Arial"/>
                <w:sz w:val="18"/>
                <w:szCs w:val="18"/>
              </w:rPr>
              <w:t>551.523.000</w:t>
            </w:r>
          </w:p>
        </w:tc>
      </w:tr>
    </w:tbl>
    <w:p w:rsidR="00B75358" w:rsidRPr="00E04FDD" w:rsidRDefault="00B75358" w:rsidP="00B75358">
      <w:pPr>
        <w:tabs>
          <w:tab w:val="left" w:pos="1467"/>
        </w:tabs>
        <w:spacing w:after="0" w:line="360" w:lineRule="auto"/>
        <w:ind w:right="-113"/>
        <w:rPr>
          <w:rFonts w:ascii="Arial" w:hAnsi="Arial" w:cs="Arial"/>
          <w:sz w:val="18"/>
          <w:szCs w:val="18"/>
        </w:rPr>
      </w:pPr>
    </w:p>
    <w:p w:rsidR="00B75358" w:rsidRDefault="00B75358" w:rsidP="00B75358">
      <w:pPr>
        <w:tabs>
          <w:tab w:val="left" w:pos="6331"/>
        </w:tabs>
        <w:rPr>
          <w:rFonts w:ascii="Arial" w:hAnsi="Arial" w:cs="Arial"/>
        </w:rPr>
      </w:pPr>
      <w:r>
        <w:rPr>
          <w:rFonts w:ascii="Arial" w:hAnsi="Arial" w:cs="Arial"/>
        </w:rPr>
        <w:tab/>
      </w:r>
    </w:p>
    <w:p w:rsidR="00B75358" w:rsidRDefault="00B75358" w:rsidP="00B75358">
      <w:pPr>
        <w:tabs>
          <w:tab w:val="left" w:pos="6331"/>
        </w:tabs>
        <w:rPr>
          <w:rFonts w:ascii="Arial" w:hAnsi="Arial" w:cs="Arial"/>
        </w:rPr>
      </w:pPr>
    </w:p>
    <w:tbl>
      <w:tblPr>
        <w:tblStyle w:val="TableGrid"/>
        <w:tblW w:w="10206" w:type="dxa"/>
        <w:tblInd w:w="-459" w:type="dxa"/>
        <w:tblLook w:val="04A0"/>
      </w:tblPr>
      <w:tblGrid>
        <w:gridCol w:w="2410"/>
        <w:gridCol w:w="2126"/>
        <w:gridCol w:w="1418"/>
        <w:gridCol w:w="2551"/>
        <w:gridCol w:w="1701"/>
      </w:tblGrid>
      <w:tr w:rsidR="00B75358" w:rsidRPr="00DD2331" w:rsidTr="0077181D">
        <w:tc>
          <w:tcPr>
            <w:tcW w:w="2410"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 xml:space="preserve">Sasaran </w:t>
            </w:r>
          </w:p>
        </w:tc>
        <w:tc>
          <w:tcPr>
            <w:tcW w:w="2126"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Indikator Kinerja</w:t>
            </w:r>
          </w:p>
        </w:tc>
        <w:tc>
          <w:tcPr>
            <w:tcW w:w="1418"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Target</w:t>
            </w:r>
          </w:p>
        </w:tc>
        <w:tc>
          <w:tcPr>
            <w:tcW w:w="2551" w:type="dxa"/>
            <w:shd w:val="clear" w:color="auto" w:fill="4BACC6" w:themeFill="accent5"/>
          </w:tcPr>
          <w:p w:rsidR="00B75358" w:rsidRPr="00DD2331" w:rsidRDefault="00B75358" w:rsidP="0077181D">
            <w:pPr>
              <w:tabs>
                <w:tab w:val="left" w:pos="1467"/>
              </w:tabs>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Program dan Kegiatan</w:t>
            </w:r>
          </w:p>
        </w:tc>
        <w:tc>
          <w:tcPr>
            <w:tcW w:w="1701" w:type="dxa"/>
            <w:shd w:val="clear" w:color="auto" w:fill="4BACC6" w:themeFill="accent5"/>
          </w:tcPr>
          <w:p w:rsidR="00B75358" w:rsidRPr="00DD2331" w:rsidRDefault="00B75358" w:rsidP="0077181D">
            <w:pPr>
              <w:tabs>
                <w:tab w:val="left" w:pos="1467"/>
              </w:tabs>
              <w:spacing w:line="360" w:lineRule="auto"/>
              <w:ind w:right="-113"/>
              <w:jc w:val="center"/>
              <w:rPr>
                <w:rFonts w:ascii="Arial" w:hAnsi="Arial" w:cs="Arial"/>
                <w:b/>
                <w:color w:val="FFFFFF" w:themeColor="background1"/>
                <w:sz w:val="18"/>
                <w:szCs w:val="18"/>
              </w:rPr>
            </w:pPr>
            <w:r w:rsidRPr="00DD2331">
              <w:rPr>
                <w:rFonts w:ascii="Arial" w:hAnsi="Arial" w:cs="Arial"/>
                <w:b/>
                <w:color w:val="FFFFFF" w:themeColor="background1"/>
                <w:sz w:val="18"/>
                <w:szCs w:val="18"/>
              </w:rPr>
              <w:t>Anggaran (Rp)</w:t>
            </w:r>
          </w:p>
        </w:tc>
      </w:tr>
      <w:tr w:rsidR="00B75358" w:rsidTr="0077181D">
        <w:tc>
          <w:tcPr>
            <w:tcW w:w="2410" w:type="dxa"/>
            <w:vMerge w:val="restart"/>
          </w:tcPr>
          <w:p w:rsidR="00B75358" w:rsidRDefault="00B75358" w:rsidP="0077181D">
            <w:pPr>
              <w:tabs>
                <w:tab w:val="left" w:pos="1467"/>
              </w:tabs>
              <w:spacing w:line="360" w:lineRule="auto"/>
              <w:ind w:right="-113"/>
              <w:rPr>
                <w:rFonts w:ascii="Arial" w:hAnsi="Arial" w:cs="Arial"/>
                <w:sz w:val="18"/>
                <w:szCs w:val="18"/>
              </w:rPr>
            </w:pPr>
          </w:p>
        </w:tc>
        <w:tc>
          <w:tcPr>
            <w:tcW w:w="2126" w:type="dxa"/>
            <w:vMerge w:val="restart"/>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Pr="00931770" w:rsidRDefault="00B75358" w:rsidP="0077181D">
            <w:pPr>
              <w:tabs>
                <w:tab w:val="left" w:pos="1467"/>
              </w:tabs>
              <w:ind w:right="-113"/>
              <w:jc w:val="center"/>
              <w:rPr>
                <w:rFonts w:ascii="Arial" w:hAnsi="Arial" w:cs="Arial"/>
                <w:b/>
                <w:sz w:val="18"/>
                <w:szCs w:val="18"/>
              </w:rPr>
            </w:pPr>
            <w:r w:rsidRPr="00931770">
              <w:rPr>
                <w:rFonts w:ascii="Arial" w:hAnsi="Arial" w:cs="Arial"/>
                <w:b/>
                <w:sz w:val="18"/>
                <w:szCs w:val="18"/>
              </w:rPr>
              <w:t>100 %</w:t>
            </w:r>
          </w:p>
        </w:tc>
        <w:tc>
          <w:tcPr>
            <w:tcW w:w="2551" w:type="dxa"/>
            <w:shd w:val="clear" w:color="auto" w:fill="DAEEF3" w:themeFill="accent5" w:themeFillTint="33"/>
          </w:tcPr>
          <w:p w:rsidR="00B75358" w:rsidRPr="00931770" w:rsidRDefault="00B75358" w:rsidP="0077181D">
            <w:pPr>
              <w:tabs>
                <w:tab w:val="left" w:pos="1467"/>
              </w:tabs>
              <w:ind w:right="-113"/>
              <w:jc w:val="both"/>
              <w:rPr>
                <w:rFonts w:ascii="Arial" w:hAnsi="Arial" w:cs="Arial"/>
                <w:b/>
                <w:sz w:val="18"/>
                <w:szCs w:val="18"/>
              </w:rPr>
            </w:pPr>
            <w:r w:rsidRPr="00931770">
              <w:rPr>
                <w:rFonts w:ascii="Arial" w:hAnsi="Arial" w:cs="Arial"/>
                <w:b/>
                <w:sz w:val="18"/>
                <w:szCs w:val="18"/>
              </w:rPr>
              <w:t>Program Peningkatan Pengembangan Sistem Pelaporan Capaian Kinerja dan Keuangan</w:t>
            </w:r>
          </w:p>
        </w:tc>
        <w:tc>
          <w:tcPr>
            <w:tcW w:w="1701" w:type="dxa"/>
            <w:shd w:val="clear" w:color="auto" w:fill="DAEEF3" w:themeFill="accent5" w:themeFillTint="33"/>
          </w:tcPr>
          <w:p w:rsidR="00B75358" w:rsidRDefault="00B75358" w:rsidP="0077181D">
            <w:pPr>
              <w:tabs>
                <w:tab w:val="left" w:pos="1467"/>
              </w:tabs>
              <w:ind w:right="-113"/>
              <w:jc w:val="center"/>
              <w:rPr>
                <w:rFonts w:ascii="Arial" w:hAnsi="Arial" w:cs="Arial"/>
                <w:b/>
                <w:sz w:val="18"/>
                <w:szCs w:val="18"/>
              </w:rPr>
            </w:pPr>
          </w:p>
          <w:p w:rsidR="00B75358" w:rsidRPr="00931770" w:rsidRDefault="00B75358" w:rsidP="0077181D">
            <w:pPr>
              <w:tabs>
                <w:tab w:val="left" w:pos="1467"/>
              </w:tabs>
              <w:ind w:right="-113"/>
              <w:jc w:val="center"/>
              <w:rPr>
                <w:rFonts w:ascii="Arial" w:hAnsi="Arial" w:cs="Arial"/>
                <w:b/>
                <w:sz w:val="18"/>
                <w:szCs w:val="18"/>
              </w:rPr>
            </w:pPr>
            <w:r>
              <w:rPr>
                <w:rFonts w:ascii="Arial" w:hAnsi="Arial" w:cs="Arial"/>
                <w:b/>
                <w:sz w:val="18"/>
                <w:szCs w:val="18"/>
              </w:rPr>
              <w:t>358.332.000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Pr="00DD2331" w:rsidRDefault="00B75358" w:rsidP="0077181D">
            <w:pPr>
              <w:tabs>
                <w:tab w:val="left" w:pos="1467"/>
              </w:tabs>
              <w:ind w:right="-113"/>
              <w:jc w:val="both"/>
              <w:rPr>
                <w:rFonts w:ascii="Arial" w:hAnsi="Arial" w:cs="Arial"/>
                <w:sz w:val="18"/>
                <w:szCs w:val="18"/>
              </w:rPr>
            </w:pPr>
            <w:r w:rsidRPr="00931770">
              <w:rPr>
                <w:rFonts w:ascii="Arial" w:hAnsi="Arial" w:cs="Arial"/>
                <w:sz w:val="18"/>
                <w:szCs w:val="18"/>
              </w:rPr>
              <w:t>Kegiatan Penyusunan Pelaporan Keuangan</w:t>
            </w:r>
          </w:p>
        </w:tc>
        <w:tc>
          <w:tcPr>
            <w:tcW w:w="1701" w:type="dxa"/>
          </w:tcPr>
          <w:p w:rsidR="00B75358" w:rsidRPr="00931770" w:rsidRDefault="00B75358" w:rsidP="0077181D">
            <w:pPr>
              <w:tabs>
                <w:tab w:val="left" w:pos="1467"/>
              </w:tabs>
              <w:ind w:right="-113"/>
              <w:jc w:val="center"/>
              <w:rPr>
                <w:rFonts w:ascii="Arial" w:hAnsi="Arial" w:cs="Arial"/>
                <w:sz w:val="18"/>
                <w:szCs w:val="18"/>
              </w:rPr>
            </w:pPr>
            <w:r w:rsidRPr="00931770">
              <w:rPr>
                <w:rFonts w:ascii="Arial" w:hAnsi="Arial" w:cs="Arial"/>
                <w:sz w:val="18"/>
                <w:szCs w:val="18"/>
              </w:rPr>
              <w:t>358.332.000</w:t>
            </w:r>
          </w:p>
        </w:tc>
      </w:tr>
      <w:tr w:rsidR="00B75358" w:rsidTr="0077181D">
        <w:tc>
          <w:tcPr>
            <w:tcW w:w="2410" w:type="dxa"/>
            <w:vMerge w:val="restart"/>
          </w:tcPr>
          <w:p w:rsidR="00B75358" w:rsidRPr="00931770" w:rsidRDefault="00B75358" w:rsidP="0077181D">
            <w:pPr>
              <w:tabs>
                <w:tab w:val="left" w:pos="1467"/>
              </w:tabs>
              <w:ind w:right="-113"/>
              <w:jc w:val="both"/>
              <w:rPr>
                <w:rFonts w:ascii="Arial" w:hAnsi="Arial" w:cs="Arial"/>
                <w:b/>
                <w:sz w:val="18"/>
                <w:szCs w:val="18"/>
              </w:rPr>
            </w:pPr>
            <w:r w:rsidRPr="00931770">
              <w:rPr>
                <w:rFonts w:ascii="Arial" w:hAnsi="Arial" w:cs="Arial"/>
                <w:b/>
                <w:sz w:val="18"/>
                <w:szCs w:val="18"/>
              </w:rPr>
              <w:t>Meningkatnya fasilitasi pelayanan kedinasan Kepala Daerah dan Wakil Kepala Daerah</w:t>
            </w:r>
          </w:p>
        </w:tc>
        <w:tc>
          <w:tcPr>
            <w:tcW w:w="2126" w:type="dxa"/>
            <w:vMerge w:val="restart"/>
          </w:tcPr>
          <w:p w:rsidR="00B75358" w:rsidRPr="00931770" w:rsidRDefault="00B75358" w:rsidP="0077181D">
            <w:pPr>
              <w:tabs>
                <w:tab w:val="left" w:pos="1467"/>
              </w:tabs>
              <w:ind w:right="-113"/>
              <w:jc w:val="both"/>
              <w:rPr>
                <w:rFonts w:ascii="Arial" w:hAnsi="Arial" w:cs="Arial"/>
                <w:b/>
                <w:sz w:val="18"/>
                <w:szCs w:val="18"/>
              </w:rPr>
            </w:pPr>
            <w:r w:rsidRPr="00931770">
              <w:rPr>
                <w:rFonts w:ascii="Arial" w:hAnsi="Arial" w:cs="Arial"/>
                <w:b/>
                <w:sz w:val="18"/>
                <w:szCs w:val="18"/>
              </w:rPr>
              <w:t>Skor Indeks Keupuasan Masyarakat terhadap pelayanan kedinasan kepala daerah dan wakil kepala daerah</w:t>
            </w:r>
          </w:p>
        </w:tc>
        <w:tc>
          <w:tcPr>
            <w:tcW w:w="1418" w:type="dxa"/>
            <w:shd w:val="clear" w:color="auto" w:fill="DAEEF3" w:themeFill="accent5" w:themeFillTint="33"/>
          </w:tcPr>
          <w:p w:rsidR="00B75358" w:rsidRDefault="00B75358" w:rsidP="0077181D">
            <w:pPr>
              <w:tabs>
                <w:tab w:val="left" w:pos="1467"/>
              </w:tabs>
              <w:ind w:right="-113"/>
              <w:jc w:val="center"/>
              <w:rPr>
                <w:rFonts w:ascii="Arial" w:hAnsi="Arial" w:cs="Arial"/>
                <w:sz w:val="18"/>
                <w:szCs w:val="18"/>
              </w:rPr>
            </w:pPr>
          </w:p>
          <w:p w:rsidR="00B75358" w:rsidRPr="00931770" w:rsidRDefault="00B75358" w:rsidP="0077181D">
            <w:pPr>
              <w:tabs>
                <w:tab w:val="left" w:pos="1467"/>
              </w:tabs>
              <w:ind w:right="-113"/>
              <w:jc w:val="center"/>
              <w:rPr>
                <w:rFonts w:ascii="Arial" w:hAnsi="Arial" w:cs="Arial"/>
                <w:b/>
                <w:sz w:val="18"/>
                <w:szCs w:val="18"/>
              </w:rPr>
            </w:pPr>
            <w:r w:rsidRPr="00931770">
              <w:rPr>
                <w:rFonts w:ascii="Arial" w:hAnsi="Arial" w:cs="Arial"/>
                <w:b/>
                <w:sz w:val="18"/>
                <w:szCs w:val="18"/>
              </w:rPr>
              <w:t>100%</w:t>
            </w:r>
          </w:p>
        </w:tc>
        <w:tc>
          <w:tcPr>
            <w:tcW w:w="2551" w:type="dxa"/>
            <w:shd w:val="clear" w:color="auto" w:fill="DAEEF3" w:themeFill="accent5" w:themeFillTint="33"/>
          </w:tcPr>
          <w:p w:rsidR="00B75358" w:rsidRPr="00931770" w:rsidRDefault="00B75358" w:rsidP="0077181D">
            <w:pPr>
              <w:tabs>
                <w:tab w:val="left" w:pos="1467"/>
              </w:tabs>
              <w:ind w:right="-113"/>
              <w:jc w:val="both"/>
              <w:rPr>
                <w:rFonts w:ascii="Arial" w:hAnsi="Arial" w:cs="Arial"/>
                <w:b/>
                <w:sz w:val="18"/>
                <w:szCs w:val="18"/>
              </w:rPr>
            </w:pPr>
            <w:r w:rsidRPr="00931770">
              <w:rPr>
                <w:rFonts w:ascii="Arial" w:hAnsi="Arial" w:cs="Arial"/>
                <w:b/>
                <w:sz w:val="18"/>
                <w:szCs w:val="18"/>
              </w:rPr>
              <w:t>Program Peningkatan Pelayanan Kedinasan Kepala Daerah / Wakil Kepala Daerah</w:t>
            </w:r>
          </w:p>
        </w:tc>
        <w:tc>
          <w:tcPr>
            <w:tcW w:w="1701" w:type="dxa"/>
            <w:shd w:val="clear" w:color="auto" w:fill="DAEEF3" w:themeFill="accent5" w:themeFillTint="33"/>
          </w:tcPr>
          <w:p w:rsidR="00B75358" w:rsidRDefault="00B75358" w:rsidP="0077181D">
            <w:pPr>
              <w:tabs>
                <w:tab w:val="left" w:pos="1467"/>
              </w:tabs>
              <w:ind w:right="-113"/>
              <w:jc w:val="center"/>
              <w:rPr>
                <w:rFonts w:ascii="Arial" w:hAnsi="Arial" w:cs="Arial"/>
                <w:sz w:val="18"/>
                <w:szCs w:val="18"/>
              </w:rPr>
            </w:pPr>
          </w:p>
          <w:p w:rsidR="00B75358" w:rsidRPr="00931770" w:rsidRDefault="00B75358" w:rsidP="0077181D">
            <w:pPr>
              <w:tabs>
                <w:tab w:val="left" w:pos="1467"/>
              </w:tabs>
              <w:ind w:right="-113"/>
              <w:jc w:val="center"/>
              <w:rPr>
                <w:rFonts w:ascii="Arial" w:hAnsi="Arial" w:cs="Arial"/>
                <w:b/>
                <w:sz w:val="18"/>
                <w:szCs w:val="18"/>
              </w:rPr>
            </w:pPr>
            <w:r w:rsidRPr="00931770">
              <w:rPr>
                <w:rFonts w:ascii="Arial" w:hAnsi="Arial" w:cs="Arial"/>
                <w:b/>
                <w:sz w:val="18"/>
                <w:szCs w:val="18"/>
              </w:rPr>
              <w:t>340.823.750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rPr>
                <w:rFonts w:ascii="Arial" w:hAnsi="Arial" w:cs="Arial"/>
                <w:sz w:val="18"/>
                <w:szCs w:val="18"/>
              </w:rPr>
            </w:pPr>
          </w:p>
          <w:p w:rsidR="00B75358" w:rsidRDefault="00B75358" w:rsidP="0077181D">
            <w:pPr>
              <w:tabs>
                <w:tab w:val="left" w:pos="1467"/>
              </w:tabs>
              <w:ind w:right="-113"/>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w:t>
            </w:r>
          </w:p>
        </w:tc>
        <w:tc>
          <w:tcPr>
            <w:tcW w:w="2551" w:type="dxa"/>
          </w:tcPr>
          <w:p w:rsidR="00B75358" w:rsidRPr="00DD2331" w:rsidRDefault="00B75358" w:rsidP="0077181D">
            <w:pPr>
              <w:tabs>
                <w:tab w:val="left" w:pos="1467"/>
              </w:tabs>
              <w:ind w:right="-113"/>
              <w:jc w:val="both"/>
              <w:rPr>
                <w:rFonts w:ascii="Arial" w:hAnsi="Arial" w:cs="Arial"/>
                <w:sz w:val="18"/>
                <w:szCs w:val="18"/>
              </w:rPr>
            </w:pPr>
            <w:r w:rsidRPr="00931770">
              <w:rPr>
                <w:rFonts w:ascii="Arial" w:hAnsi="Arial" w:cs="Arial"/>
                <w:sz w:val="18"/>
                <w:szCs w:val="18"/>
              </w:rPr>
              <w:t xml:space="preserve">Kegiatan Pengkajian Rekomendasi Staf Ahli bagi Kepala Daerah/Wakil Kepala Daerah dalam </w:t>
            </w:r>
            <w:r w:rsidRPr="00931770">
              <w:rPr>
                <w:rFonts w:ascii="Arial" w:hAnsi="Arial" w:cs="Arial"/>
                <w:sz w:val="18"/>
                <w:szCs w:val="18"/>
              </w:rPr>
              <w:lastRenderedPageBreak/>
              <w:t>menyelenggarakan tugas, wewenang dan kewajibannya</w:t>
            </w:r>
          </w:p>
        </w:tc>
        <w:tc>
          <w:tcPr>
            <w:tcW w:w="1701"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p>
          <w:p w:rsidR="00B75358" w:rsidRPr="00931770" w:rsidRDefault="00B75358" w:rsidP="0077181D">
            <w:pPr>
              <w:tabs>
                <w:tab w:val="left" w:pos="1467"/>
              </w:tabs>
              <w:ind w:right="-113"/>
              <w:jc w:val="center"/>
              <w:rPr>
                <w:rFonts w:ascii="Arial" w:hAnsi="Arial" w:cs="Arial"/>
                <w:sz w:val="18"/>
                <w:szCs w:val="18"/>
              </w:rPr>
            </w:pPr>
            <w:r w:rsidRPr="00931770">
              <w:rPr>
                <w:rFonts w:ascii="Arial" w:hAnsi="Arial" w:cs="Arial"/>
                <w:sz w:val="18"/>
                <w:szCs w:val="18"/>
              </w:rPr>
              <w:t>340.823.750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shd w:val="clear" w:color="auto" w:fill="DAEEF3" w:themeFill="accent5" w:themeFillTint="33"/>
          </w:tcPr>
          <w:p w:rsidR="00B75358" w:rsidRDefault="00B75358" w:rsidP="0077181D">
            <w:pPr>
              <w:tabs>
                <w:tab w:val="left" w:pos="1467"/>
              </w:tabs>
              <w:ind w:right="-113"/>
              <w:rPr>
                <w:rFonts w:ascii="Arial" w:hAnsi="Arial" w:cs="Arial"/>
                <w:sz w:val="18"/>
                <w:szCs w:val="18"/>
              </w:rPr>
            </w:pPr>
          </w:p>
          <w:p w:rsidR="00B75358" w:rsidRPr="005843D1" w:rsidRDefault="00B75358" w:rsidP="0077181D">
            <w:pPr>
              <w:tabs>
                <w:tab w:val="left" w:pos="1467"/>
              </w:tabs>
              <w:ind w:right="-113"/>
              <w:jc w:val="center"/>
              <w:rPr>
                <w:rFonts w:ascii="Arial" w:hAnsi="Arial" w:cs="Arial"/>
                <w:b/>
                <w:sz w:val="18"/>
                <w:szCs w:val="18"/>
              </w:rPr>
            </w:pPr>
            <w:r w:rsidRPr="005843D1">
              <w:rPr>
                <w:rFonts w:ascii="Arial" w:hAnsi="Arial" w:cs="Arial"/>
                <w:b/>
                <w:sz w:val="18"/>
                <w:szCs w:val="18"/>
              </w:rPr>
              <w:t>100%</w:t>
            </w:r>
          </w:p>
        </w:tc>
        <w:tc>
          <w:tcPr>
            <w:tcW w:w="2551" w:type="dxa"/>
            <w:shd w:val="clear" w:color="auto" w:fill="DAEEF3" w:themeFill="accent5" w:themeFillTint="33"/>
          </w:tcPr>
          <w:p w:rsidR="00B75358" w:rsidRPr="005843D1" w:rsidRDefault="00B75358" w:rsidP="0077181D">
            <w:pPr>
              <w:tabs>
                <w:tab w:val="left" w:pos="1467"/>
              </w:tabs>
              <w:ind w:right="-113"/>
              <w:jc w:val="both"/>
              <w:rPr>
                <w:rFonts w:ascii="Arial" w:hAnsi="Arial" w:cs="Arial"/>
                <w:b/>
                <w:sz w:val="18"/>
                <w:szCs w:val="18"/>
              </w:rPr>
            </w:pPr>
            <w:r w:rsidRPr="005843D1">
              <w:rPr>
                <w:rFonts w:ascii="Arial" w:hAnsi="Arial" w:cs="Arial"/>
                <w:b/>
                <w:sz w:val="18"/>
                <w:szCs w:val="18"/>
              </w:rPr>
              <w:t>Program Penunjang Pelayanan Kedinasan Kepala Daerah / Wakil Kepala Daerah</w:t>
            </w:r>
          </w:p>
        </w:tc>
        <w:tc>
          <w:tcPr>
            <w:tcW w:w="1701" w:type="dxa"/>
            <w:shd w:val="clear" w:color="auto" w:fill="DAEEF3" w:themeFill="accent5" w:themeFillTint="33"/>
          </w:tcPr>
          <w:p w:rsidR="00B75358" w:rsidRDefault="00B75358" w:rsidP="0077181D">
            <w:pPr>
              <w:tabs>
                <w:tab w:val="left" w:pos="1467"/>
              </w:tabs>
              <w:ind w:right="-113"/>
              <w:jc w:val="center"/>
              <w:rPr>
                <w:rFonts w:ascii="Arial" w:hAnsi="Arial" w:cs="Arial"/>
                <w:sz w:val="18"/>
                <w:szCs w:val="18"/>
              </w:rPr>
            </w:pPr>
          </w:p>
          <w:p w:rsidR="00B75358" w:rsidRPr="005843D1" w:rsidRDefault="00B75358" w:rsidP="0077181D">
            <w:pPr>
              <w:tabs>
                <w:tab w:val="left" w:pos="1467"/>
              </w:tabs>
              <w:ind w:right="-113"/>
              <w:jc w:val="center"/>
              <w:rPr>
                <w:rFonts w:ascii="Arial" w:hAnsi="Arial" w:cs="Arial"/>
                <w:b/>
                <w:sz w:val="18"/>
                <w:szCs w:val="18"/>
              </w:rPr>
            </w:pPr>
            <w:r w:rsidRPr="005843D1">
              <w:rPr>
                <w:rFonts w:ascii="Arial" w:hAnsi="Arial" w:cs="Arial"/>
                <w:b/>
                <w:sz w:val="18"/>
                <w:szCs w:val="18"/>
              </w:rPr>
              <w:t>4.</w:t>
            </w:r>
            <w:r>
              <w:rPr>
                <w:rFonts w:ascii="Arial" w:hAnsi="Arial" w:cs="Arial"/>
                <w:b/>
                <w:sz w:val="18"/>
                <w:szCs w:val="18"/>
              </w:rPr>
              <w:t>2</w:t>
            </w:r>
            <w:r w:rsidRPr="005843D1">
              <w:rPr>
                <w:rFonts w:ascii="Arial" w:hAnsi="Arial" w:cs="Arial"/>
                <w:b/>
                <w:sz w:val="18"/>
                <w:szCs w:val="18"/>
              </w:rPr>
              <w:t>25.076.000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 Dialog / Audinsi</w:t>
            </w:r>
          </w:p>
        </w:tc>
        <w:tc>
          <w:tcPr>
            <w:tcW w:w="2551" w:type="dxa"/>
          </w:tcPr>
          <w:p w:rsidR="00B75358" w:rsidRPr="00DD2331" w:rsidRDefault="00B75358" w:rsidP="0077181D">
            <w:pPr>
              <w:tabs>
                <w:tab w:val="left" w:pos="1467"/>
              </w:tabs>
              <w:ind w:right="-113"/>
              <w:jc w:val="both"/>
              <w:rPr>
                <w:rFonts w:ascii="Arial" w:hAnsi="Arial" w:cs="Arial"/>
                <w:sz w:val="18"/>
                <w:szCs w:val="18"/>
              </w:rPr>
            </w:pPr>
            <w:r w:rsidRPr="005843D1">
              <w:rPr>
                <w:rFonts w:ascii="Arial" w:hAnsi="Arial" w:cs="Arial"/>
                <w:sz w:val="18"/>
                <w:szCs w:val="18"/>
              </w:rPr>
              <w:t>Kegiatan Dialog / Audiensi dengan Tokoh-Tokoh Masyarakat,Pimpinan / Anggota Organisasi Sosial dan Kemasyarakatan</w:t>
            </w:r>
          </w:p>
        </w:tc>
        <w:tc>
          <w:tcPr>
            <w:tcW w:w="1701"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p>
          <w:p w:rsidR="00B75358" w:rsidRPr="00DD2331" w:rsidRDefault="00B75358" w:rsidP="0077181D">
            <w:pPr>
              <w:tabs>
                <w:tab w:val="left" w:pos="1467"/>
              </w:tabs>
              <w:ind w:right="-113"/>
              <w:jc w:val="center"/>
              <w:rPr>
                <w:rFonts w:ascii="Arial" w:hAnsi="Arial" w:cs="Arial"/>
                <w:sz w:val="18"/>
                <w:szCs w:val="18"/>
              </w:rPr>
            </w:pPr>
            <w:r>
              <w:rPr>
                <w:rFonts w:ascii="Arial" w:hAnsi="Arial" w:cs="Arial"/>
                <w:sz w:val="18"/>
                <w:szCs w:val="18"/>
              </w:rPr>
              <w:t>1.172.688.000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250 Kunjungan</w:t>
            </w:r>
          </w:p>
        </w:tc>
        <w:tc>
          <w:tcPr>
            <w:tcW w:w="2551" w:type="dxa"/>
          </w:tcPr>
          <w:p w:rsidR="00B75358" w:rsidRPr="00DD2331" w:rsidRDefault="00B75358" w:rsidP="0077181D">
            <w:pPr>
              <w:tabs>
                <w:tab w:val="left" w:pos="1467"/>
              </w:tabs>
              <w:ind w:right="-113"/>
              <w:jc w:val="both"/>
              <w:rPr>
                <w:rFonts w:ascii="Arial" w:hAnsi="Arial" w:cs="Arial"/>
                <w:sz w:val="18"/>
                <w:szCs w:val="18"/>
              </w:rPr>
            </w:pPr>
            <w:r w:rsidRPr="005843D1">
              <w:rPr>
                <w:rFonts w:ascii="Arial" w:hAnsi="Arial" w:cs="Arial"/>
                <w:sz w:val="18"/>
                <w:szCs w:val="18"/>
              </w:rPr>
              <w:t>Kegiatan Penerimaan Kunjungan Kerja Pejabat Negara / Departemen / Lembaga Pemerintah Non Departemen / Luar Negeri</w:t>
            </w:r>
          </w:p>
        </w:tc>
        <w:tc>
          <w:tcPr>
            <w:tcW w:w="1701"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p>
          <w:p w:rsidR="00B75358" w:rsidRPr="00DD2331" w:rsidRDefault="00B75358" w:rsidP="0077181D">
            <w:pPr>
              <w:tabs>
                <w:tab w:val="left" w:pos="1467"/>
              </w:tabs>
              <w:ind w:right="-113"/>
              <w:jc w:val="center"/>
              <w:rPr>
                <w:rFonts w:ascii="Arial" w:hAnsi="Arial" w:cs="Arial"/>
                <w:sz w:val="18"/>
                <w:szCs w:val="18"/>
              </w:rPr>
            </w:pPr>
            <w:r>
              <w:rPr>
                <w:rFonts w:ascii="Arial" w:hAnsi="Arial" w:cs="Arial"/>
                <w:sz w:val="18"/>
                <w:szCs w:val="18"/>
              </w:rPr>
              <w:t>350.000.000</w:t>
            </w:r>
          </w:p>
        </w:tc>
      </w:tr>
      <w:tr w:rsidR="00B75358" w:rsidTr="0077181D">
        <w:tc>
          <w:tcPr>
            <w:tcW w:w="2410" w:type="dxa"/>
            <w:vMerge/>
          </w:tcPr>
          <w:p w:rsidR="00B75358" w:rsidRDefault="00B75358" w:rsidP="0077181D">
            <w:pPr>
              <w:tabs>
                <w:tab w:val="left" w:pos="1467"/>
              </w:tabs>
              <w:spacing w:line="360" w:lineRule="auto"/>
              <w:ind w:right="-113"/>
              <w:rPr>
                <w:rFonts w:ascii="Arial" w:hAnsi="Arial" w:cs="Arial"/>
                <w:sz w:val="18"/>
                <w:szCs w:val="18"/>
              </w:rPr>
            </w:pPr>
          </w:p>
        </w:tc>
        <w:tc>
          <w:tcPr>
            <w:tcW w:w="2126" w:type="dxa"/>
            <w:vMerge/>
          </w:tcPr>
          <w:p w:rsidR="00B75358" w:rsidRDefault="00B75358" w:rsidP="0077181D">
            <w:pPr>
              <w:tabs>
                <w:tab w:val="left" w:pos="1467"/>
              </w:tabs>
              <w:spacing w:line="360" w:lineRule="auto"/>
              <w:ind w:right="-113"/>
              <w:rPr>
                <w:rFonts w:ascii="Arial" w:hAnsi="Arial" w:cs="Arial"/>
                <w:sz w:val="18"/>
                <w:szCs w:val="18"/>
              </w:rPr>
            </w:pPr>
          </w:p>
        </w:tc>
        <w:tc>
          <w:tcPr>
            <w:tcW w:w="1418" w:type="dxa"/>
          </w:tcPr>
          <w:p w:rsidR="00B75358" w:rsidRDefault="00B75358" w:rsidP="0077181D">
            <w:pPr>
              <w:tabs>
                <w:tab w:val="left" w:pos="1467"/>
              </w:tabs>
              <w:ind w:right="-113"/>
              <w:jc w:val="center"/>
              <w:rPr>
                <w:rFonts w:ascii="Arial" w:hAnsi="Arial" w:cs="Arial"/>
                <w:sz w:val="18"/>
                <w:szCs w:val="18"/>
              </w:rPr>
            </w:pPr>
          </w:p>
          <w:p w:rsidR="00B75358" w:rsidRDefault="00B75358" w:rsidP="0077181D">
            <w:pPr>
              <w:tabs>
                <w:tab w:val="left" w:pos="1467"/>
              </w:tabs>
              <w:ind w:right="-113"/>
              <w:jc w:val="center"/>
              <w:rPr>
                <w:rFonts w:ascii="Arial" w:hAnsi="Arial" w:cs="Arial"/>
                <w:sz w:val="18"/>
                <w:szCs w:val="18"/>
              </w:rPr>
            </w:pPr>
            <w:r>
              <w:rPr>
                <w:rFonts w:ascii="Arial" w:hAnsi="Arial" w:cs="Arial"/>
                <w:sz w:val="18"/>
                <w:szCs w:val="18"/>
              </w:rPr>
              <w:t>100 %</w:t>
            </w:r>
          </w:p>
        </w:tc>
        <w:tc>
          <w:tcPr>
            <w:tcW w:w="2551" w:type="dxa"/>
          </w:tcPr>
          <w:p w:rsidR="00B75358" w:rsidRPr="00DD2331" w:rsidRDefault="00B75358" w:rsidP="0077181D">
            <w:pPr>
              <w:tabs>
                <w:tab w:val="left" w:pos="1467"/>
              </w:tabs>
              <w:ind w:right="-113"/>
              <w:jc w:val="both"/>
              <w:rPr>
                <w:rFonts w:ascii="Arial" w:hAnsi="Arial" w:cs="Arial"/>
                <w:sz w:val="18"/>
                <w:szCs w:val="18"/>
              </w:rPr>
            </w:pPr>
            <w:r w:rsidRPr="005843D1">
              <w:rPr>
                <w:rFonts w:ascii="Arial" w:hAnsi="Arial" w:cs="Arial"/>
                <w:sz w:val="18"/>
                <w:szCs w:val="18"/>
              </w:rPr>
              <w:t>Kegiatan Pelayanan Kedinasan Kepala Daerah / Wakil Kepala Daerah</w:t>
            </w:r>
          </w:p>
        </w:tc>
        <w:tc>
          <w:tcPr>
            <w:tcW w:w="1701" w:type="dxa"/>
          </w:tcPr>
          <w:p w:rsidR="00B75358" w:rsidRDefault="00B75358" w:rsidP="0077181D">
            <w:pPr>
              <w:tabs>
                <w:tab w:val="left" w:pos="1467"/>
              </w:tabs>
              <w:ind w:right="-113"/>
              <w:jc w:val="center"/>
              <w:rPr>
                <w:rFonts w:ascii="Arial" w:hAnsi="Arial" w:cs="Arial"/>
                <w:sz w:val="18"/>
                <w:szCs w:val="18"/>
              </w:rPr>
            </w:pPr>
          </w:p>
          <w:p w:rsidR="00B75358" w:rsidRPr="00DD2331" w:rsidRDefault="00B75358" w:rsidP="0077181D">
            <w:pPr>
              <w:tabs>
                <w:tab w:val="left" w:pos="1467"/>
              </w:tabs>
              <w:ind w:right="-113"/>
              <w:jc w:val="center"/>
              <w:rPr>
                <w:rFonts w:ascii="Arial" w:hAnsi="Arial" w:cs="Arial"/>
                <w:sz w:val="18"/>
                <w:szCs w:val="18"/>
              </w:rPr>
            </w:pPr>
            <w:r>
              <w:rPr>
                <w:rFonts w:ascii="Arial" w:hAnsi="Arial" w:cs="Arial"/>
                <w:sz w:val="18"/>
                <w:szCs w:val="18"/>
              </w:rPr>
              <w:t>2.729.388.000</w:t>
            </w:r>
          </w:p>
        </w:tc>
      </w:tr>
    </w:tbl>
    <w:p w:rsidR="00B75358" w:rsidRPr="004B1BDE" w:rsidRDefault="00B75358" w:rsidP="00B75358">
      <w:pPr>
        <w:rPr>
          <w:rFonts w:ascii="Arial" w:hAnsi="Arial" w:cs="Arial"/>
        </w:rPr>
      </w:pPr>
    </w:p>
    <w:p w:rsidR="00B75358" w:rsidRDefault="00B75358" w:rsidP="00B75358"/>
    <w:p w:rsidR="00B75358" w:rsidRDefault="00B75358" w:rsidP="00B75358"/>
    <w:p w:rsidR="00B75358" w:rsidRDefault="00B75358" w:rsidP="00B75358"/>
    <w:p w:rsidR="00B75358" w:rsidRDefault="00B75358" w:rsidP="00B75358"/>
    <w:p w:rsidR="00B75358" w:rsidRDefault="00B75358" w:rsidP="00B75358"/>
    <w:p w:rsidR="00B75358" w:rsidRDefault="00B75358" w:rsidP="00B75358"/>
    <w:p w:rsidR="00B75358" w:rsidRDefault="00B75358" w:rsidP="00B75358">
      <w:pPr>
        <w:tabs>
          <w:tab w:val="left" w:pos="6426"/>
        </w:tabs>
      </w:pPr>
    </w:p>
    <w:p w:rsidR="00B75358" w:rsidRPr="00615F03" w:rsidRDefault="00B75358" w:rsidP="00B75358">
      <w:pPr>
        <w:tabs>
          <w:tab w:val="left" w:pos="6453"/>
        </w:tabs>
      </w:pPr>
    </w:p>
    <w:p w:rsidR="00B75358" w:rsidRDefault="00B75358">
      <w:pPr>
        <w:rPr>
          <w:sz w:val="56"/>
          <w:szCs w:val="56"/>
        </w:rPr>
      </w:pPr>
      <w:r>
        <w:rPr>
          <w:sz w:val="56"/>
          <w:szCs w:val="56"/>
        </w:rPr>
        <w:br w:type="page"/>
      </w:r>
    </w:p>
    <w:p w:rsidR="00B75358" w:rsidRPr="00D50F20" w:rsidRDefault="00B75358" w:rsidP="00B75358">
      <w:pPr>
        <w:spacing w:after="0" w:line="240" w:lineRule="auto"/>
        <w:ind w:hanging="142"/>
        <w:jc w:val="both"/>
        <w:rPr>
          <w:rFonts w:ascii="Times New Roman" w:hAnsi="Times New Roman" w:cs="Times New Roman"/>
          <w:b/>
          <w:color w:val="632423" w:themeColor="accent2" w:themeShade="80"/>
          <w:sz w:val="96"/>
          <w:szCs w:val="96"/>
        </w:rPr>
      </w:pPr>
      <w:r w:rsidRPr="00160323">
        <w:rPr>
          <w:rFonts w:ascii="Times New Roman" w:hAnsi="Times New Roman" w:cs="Times New Roman"/>
          <w:b/>
          <w:noProof/>
          <w:color w:val="632423" w:themeColor="accent2" w:themeShade="80"/>
          <w:sz w:val="96"/>
          <w:szCs w:val="96"/>
        </w:rPr>
        <w:lastRenderedPageBreak/>
        <w:pict>
          <v:rect id="_x0000_s1040" style="position:absolute;left:0;text-align:left;margin-left:322.8pt;margin-top:118.5pt;width:127.5pt;height:42.8pt;z-index:251680768" fillcolor="#484329 [814]"/>
        </w:pict>
      </w:r>
      <w:r w:rsidRPr="00160323">
        <w:rPr>
          <w:rFonts w:ascii="Times New Roman" w:hAnsi="Times New Roman" w:cs="Times New Roman"/>
          <w:b/>
          <w:noProof/>
          <w:color w:val="632423" w:themeColor="accent2" w:themeShade="80"/>
          <w:sz w:val="96"/>
          <w:szCs w:val="96"/>
        </w:rPr>
        <w:pict>
          <v:rect id="_x0000_s1039" style="position:absolute;left:0;text-align:left;margin-left:322.8pt;margin-top:47.25pt;width:127.5pt;height:28.5pt;z-index:251679744" fillcolor="#c4bc96 [2414]"/>
        </w:pict>
      </w:r>
      <w:r w:rsidRPr="00160323">
        <w:rPr>
          <w:rFonts w:ascii="Times New Roman" w:hAnsi="Times New Roman" w:cs="Times New Roman"/>
          <w:b/>
          <w:noProof/>
          <w:color w:val="632423" w:themeColor="accent2" w:themeShade="80"/>
          <w:sz w:val="96"/>
          <w:szCs w:val="96"/>
        </w:rPr>
        <w:pict>
          <v:rect id="_x0000_s1038" style="position:absolute;left:0;text-align:left;margin-left:322.8pt;margin-top:21.75pt;width:127.5pt;height:21.75pt;z-index:251678720" fillcolor="#ddd8c2 [2894]"/>
        </w:pict>
      </w:r>
      <w:r w:rsidRPr="00160323">
        <w:rPr>
          <w:rFonts w:ascii="Times New Roman" w:hAnsi="Times New Roman" w:cs="Times New Roman"/>
          <w:b/>
          <w:noProof/>
          <w:color w:val="632423" w:themeColor="accent2" w:themeShade="80"/>
          <w:sz w:val="96"/>
          <w:szCs w:val="96"/>
        </w:rPr>
        <w:pict>
          <v:rect id="_x0000_s1037" style="position:absolute;left:0;text-align:left;margin-left:322.8pt;margin-top:81pt;width:127.5pt;height:33.75pt;z-index:251677696" fillcolor="#938953 [1614]"/>
        </w:pict>
      </w:r>
      <w:r w:rsidRPr="00D50F20">
        <w:rPr>
          <w:rFonts w:ascii="Times New Roman" w:hAnsi="Times New Roman" w:cs="Times New Roman"/>
          <w:b/>
          <w:color w:val="632423" w:themeColor="accent2" w:themeShade="80"/>
          <w:sz w:val="96"/>
          <w:szCs w:val="96"/>
        </w:rPr>
        <w:t xml:space="preserve">BAB 3 </w:t>
      </w:r>
    </w:p>
    <w:p w:rsidR="00B75358" w:rsidRPr="00934DC0" w:rsidRDefault="00B75358" w:rsidP="00B75358">
      <w:pPr>
        <w:spacing w:after="0" w:line="120" w:lineRule="auto"/>
        <w:jc w:val="both"/>
        <w:rPr>
          <w:rFonts w:ascii="Times New Roman" w:hAnsi="Times New Roman" w:cs="Times New Roman"/>
          <w:b/>
          <w:color w:val="FF0000"/>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8"/>
        <w:gridCol w:w="992"/>
        <w:gridCol w:w="993"/>
        <w:gridCol w:w="992"/>
        <w:gridCol w:w="992"/>
      </w:tblGrid>
      <w:tr w:rsidR="00B75358" w:rsidTr="0077181D">
        <w:trPr>
          <w:trHeight w:val="188"/>
        </w:trPr>
        <w:tc>
          <w:tcPr>
            <w:tcW w:w="1418" w:type="dxa"/>
            <w:shd w:val="clear" w:color="auto" w:fill="00B050"/>
          </w:tcPr>
          <w:p w:rsidR="00B75358" w:rsidRDefault="00B75358" w:rsidP="0077181D">
            <w:pPr>
              <w:spacing w:line="120" w:lineRule="auto"/>
              <w:ind w:left="142" w:right="-248"/>
              <w:jc w:val="both"/>
              <w:rPr>
                <w:rFonts w:ascii="Times New Roman" w:hAnsi="Times New Roman" w:cs="Times New Roman"/>
                <w:b/>
                <w:color w:val="0070C0"/>
                <w:sz w:val="18"/>
                <w:szCs w:val="18"/>
              </w:rPr>
            </w:pPr>
          </w:p>
        </w:tc>
        <w:tc>
          <w:tcPr>
            <w:tcW w:w="992" w:type="dxa"/>
            <w:shd w:val="clear" w:color="auto" w:fill="92D050"/>
          </w:tcPr>
          <w:p w:rsidR="00B75358" w:rsidRDefault="00B75358" w:rsidP="0077181D">
            <w:pPr>
              <w:spacing w:line="120" w:lineRule="auto"/>
              <w:jc w:val="both"/>
              <w:rPr>
                <w:rFonts w:ascii="Times New Roman" w:hAnsi="Times New Roman" w:cs="Times New Roman"/>
                <w:b/>
                <w:color w:val="0070C0"/>
                <w:sz w:val="18"/>
                <w:szCs w:val="18"/>
              </w:rPr>
            </w:pPr>
          </w:p>
        </w:tc>
        <w:tc>
          <w:tcPr>
            <w:tcW w:w="993" w:type="dxa"/>
            <w:shd w:val="clear" w:color="auto" w:fill="C2D69B" w:themeFill="accent3" w:themeFillTint="99"/>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D6E3BC" w:themeFill="accent3" w:themeFillTint="66"/>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EAF1DD" w:themeFill="accent3" w:themeFillTint="33"/>
          </w:tcPr>
          <w:p w:rsidR="00B75358" w:rsidRDefault="00B75358" w:rsidP="0077181D">
            <w:pPr>
              <w:spacing w:line="120" w:lineRule="auto"/>
              <w:jc w:val="both"/>
              <w:rPr>
                <w:rFonts w:ascii="Times New Roman" w:hAnsi="Times New Roman" w:cs="Times New Roman"/>
                <w:b/>
                <w:color w:val="0070C0"/>
                <w:sz w:val="18"/>
                <w:szCs w:val="18"/>
              </w:rPr>
            </w:pPr>
          </w:p>
        </w:tc>
      </w:tr>
    </w:tbl>
    <w:p w:rsidR="00B75358" w:rsidRDefault="00B75358" w:rsidP="00B75358">
      <w:pPr>
        <w:spacing w:line="120" w:lineRule="auto"/>
        <w:ind w:left="-103"/>
        <w:jc w:val="both"/>
        <w:rPr>
          <w:rFonts w:ascii="Times New Roman" w:hAnsi="Times New Roman" w:cs="Times New Roman"/>
          <w:b/>
          <w:color w:val="0070C0"/>
          <w:sz w:val="18"/>
          <w:szCs w:val="18"/>
        </w:rPr>
      </w:pPr>
    </w:p>
    <w:p w:rsidR="00B75358" w:rsidRPr="00D50F20" w:rsidRDefault="00B75358" w:rsidP="00B75358">
      <w:pPr>
        <w:pStyle w:val="ListParagraph"/>
        <w:spacing w:after="0" w:line="240" w:lineRule="auto"/>
        <w:ind w:left="390" w:hanging="532"/>
        <w:rPr>
          <w:rFonts w:ascii="Tahoma" w:hAnsi="Tahoma" w:cs="Tahoma"/>
          <w:color w:val="632423" w:themeColor="accent2" w:themeShade="80"/>
          <w:sz w:val="56"/>
          <w:szCs w:val="56"/>
        </w:rPr>
      </w:pPr>
      <w:r w:rsidRPr="00D50F20">
        <w:rPr>
          <w:rFonts w:ascii="Tahoma" w:hAnsi="Tahoma" w:cs="Tahoma"/>
          <w:color w:val="632423" w:themeColor="accent2" w:themeShade="80"/>
          <w:sz w:val="56"/>
          <w:szCs w:val="56"/>
        </w:rPr>
        <w:t>AKUNTABILITAS</w:t>
      </w:r>
    </w:p>
    <w:p w:rsidR="00B75358" w:rsidRPr="00D50F20" w:rsidRDefault="00B75358" w:rsidP="00B75358">
      <w:pPr>
        <w:pStyle w:val="ListParagraph"/>
        <w:spacing w:after="0" w:line="240" w:lineRule="auto"/>
        <w:ind w:left="390" w:hanging="532"/>
        <w:rPr>
          <w:rFonts w:ascii="Tahoma" w:hAnsi="Tahoma" w:cs="Tahoma"/>
          <w:color w:val="632423" w:themeColor="accent2" w:themeShade="80"/>
          <w:sz w:val="56"/>
          <w:szCs w:val="56"/>
        </w:rPr>
      </w:pPr>
      <w:r w:rsidRPr="00D50F20">
        <w:rPr>
          <w:rFonts w:ascii="Tahoma" w:hAnsi="Tahoma" w:cs="Tahoma"/>
          <w:color w:val="632423" w:themeColor="accent2" w:themeShade="80"/>
          <w:sz w:val="56"/>
          <w:szCs w:val="56"/>
        </w:rPr>
        <w:t>KINERJA</w:t>
      </w:r>
    </w:p>
    <w:p w:rsidR="00B75358" w:rsidRDefault="00B75358" w:rsidP="00B75358">
      <w:pPr>
        <w:pStyle w:val="ListParagraph"/>
        <w:tabs>
          <w:tab w:val="left" w:pos="5954"/>
        </w:tabs>
        <w:autoSpaceDE w:val="0"/>
        <w:autoSpaceDN w:val="0"/>
        <w:adjustRightInd w:val="0"/>
        <w:spacing w:after="0" w:line="240" w:lineRule="auto"/>
        <w:ind w:left="391" w:right="2812" w:hanging="533"/>
        <w:jc w:val="both"/>
        <w:rPr>
          <w:rFonts w:ascii="Arial" w:hAnsi="Arial" w:cs="Arial"/>
          <w:lang w:val="en-GB"/>
        </w:rPr>
      </w:pPr>
      <w:r w:rsidRPr="00160323">
        <w:rPr>
          <w:i/>
          <w:noProof/>
          <w:lang w:val="en-GB" w:eastAsia="en-GB"/>
        </w:rPr>
        <w:pict>
          <v:rect id="_x0000_s1036" style="position:absolute;left:0;text-align:left;margin-left:322.8pt;margin-top:10.1pt;width:127.5pt;height:107.25pt;z-index:251675648" fillcolor="#0d0d0d [3069]">
            <v:textbox style="mso-next-textbox:#_x0000_s1036">
              <w:txbxContent>
                <w:p w:rsidR="00B75358" w:rsidRPr="00576664" w:rsidRDefault="00B75358" w:rsidP="00B75358">
                  <w:pPr>
                    <w:spacing w:after="0" w:line="240" w:lineRule="auto"/>
                    <w:rPr>
                      <w:rFonts w:cs="Times New Roman"/>
                      <w:i/>
                      <w:color w:val="FFFFFF" w:themeColor="background1"/>
                    </w:rPr>
                  </w:pPr>
                  <w:r w:rsidRPr="00576664">
                    <w:rPr>
                      <w:rFonts w:cs="Times New Roman"/>
                      <w:i/>
                      <w:color w:val="FFFFFF" w:themeColor="background1"/>
                    </w:rPr>
                    <w:t xml:space="preserve">Bab 3 </w:t>
                  </w:r>
                  <w:proofErr w:type="gramStart"/>
                  <w:r w:rsidRPr="00576664">
                    <w:rPr>
                      <w:rFonts w:cs="Times New Roman"/>
                      <w:i/>
                      <w:color w:val="FFFFFF" w:themeColor="background1"/>
                    </w:rPr>
                    <w:t>Berisi :</w:t>
                  </w:r>
                  <w:proofErr w:type="gramEnd"/>
                </w:p>
                <w:p w:rsidR="00B75358" w:rsidRPr="00576664" w:rsidRDefault="00B75358" w:rsidP="00B75358">
                  <w:pPr>
                    <w:spacing w:after="0" w:line="120" w:lineRule="auto"/>
                    <w:rPr>
                      <w:rFonts w:cs="Times New Roman"/>
                      <w:i/>
                      <w:color w:val="FFFFFF" w:themeColor="background1"/>
                    </w:rPr>
                  </w:pPr>
                </w:p>
                <w:p w:rsidR="00B75358" w:rsidRPr="00576664" w:rsidRDefault="00B75358" w:rsidP="00B75358">
                  <w:pPr>
                    <w:spacing w:after="0" w:line="240" w:lineRule="auto"/>
                    <w:ind w:left="346" w:hanging="346"/>
                    <w:rPr>
                      <w:rFonts w:cs="Times New Roman"/>
                      <w:i/>
                      <w:color w:val="FFFFFF" w:themeColor="background1"/>
                    </w:rPr>
                  </w:pPr>
                  <w:r w:rsidRPr="00576664">
                    <w:rPr>
                      <w:rFonts w:cs="Times New Roman"/>
                      <w:i/>
                      <w:color w:val="FFFFFF" w:themeColor="background1"/>
                    </w:rPr>
                    <w:t>3.1.   Capaian Kinerja</w:t>
                  </w:r>
                </w:p>
                <w:p w:rsidR="00B75358" w:rsidRPr="00576664" w:rsidRDefault="00B75358" w:rsidP="00B75358">
                  <w:pPr>
                    <w:spacing w:after="0" w:line="240" w:lineRule="auto"/>
                    <w:ind w:left="346" w:hanging="346"/>
                    <w:rPr>
                      <w:rFonts w:cs="Times New Roman"/>
                      <w:i/>
                      <w:color w:val="FFFFFF" w:themeColor="background1"/>
                    </w:rPr>
                  </w:pPr>
                  <w:r w:rsidRPr="00576664">
                    <w:rPr>
                      <w:rFonts w:cs="Times New Roman"/>
                      <w:i/>
                      <w:color w:val="FFFFFF" w:themeColor="background1"/>
                    </w:rPr>
                    <w:t xml:space="preserve">          Organisasi</w:t>
                  </w:r>
                </w:p>
                <w:p w:rsidR="00B75358" w:rsidRPr="00576664" w:rsidRDefault="00B75358" w:rsidP="00B75358">
                  <w:pPr>
                    <w:spacing w:after="0" w:line="240" w:lineRule="auto"/>
                    <w:ind w:left="346" w:hanging="346"/>
                    <w:rPr>
                      <w:rFonts w:cs="Times New Roman"/>
                      <w:i/>
                      <w:color w:val="FFFFFF" w:themeColor="background1"/>
                    </w:rPr>
                  </w:pPr>
                  <w:r w:rsidRPr="00576664">
                    <w:rPr>
                      <w:rFonts w:cs="Times New Roman"/>
                      <w:i/>
                      <w:color w:val="FFFFFF" w:themeColor="background1"/>
                    </w:rPr>
                    <w:t>3.2.   Realisasi Anggaran</w:t>
                  </w:r>
                </w:p>
                <w:p w:rsidR="00B75358" w:rsidRPr="00576664" w:rsidRDefault="00B75358" w:rsidP="00B75358">
                  <w:pPr>
                    <w:spacing w:after="0" w:line="240" w:lineRule="auto"/>
                    <w:ind w:left="346" w:hanging="346"/>
                    <w:rPr>
                      <w:rFonts w:cs="Times New Roman"/>
                      <w:i/>
                      <w:color w:val="FFFFFF" w:themeColor="background1"/>
                    </w:rPr>
                  </w:pPr>
                </w:p>
                <w:p w:rsidR="00B75358" w:rsidRPr="00833560" w:rsidRDefault="00B75358" w:rsidP="00B75358">
                  <w:pPr>
                    <w:spacing w:after="0" w:line="240" w:lineRule="auto"/>
                    <w:ind w:left="204" w:hanging="204"/>
                    <w:rPr>
                      <w:rFonts w:cs="Times New Roman"/>
                      <w:i/>
                      <w:color w:val="000000" w:themeColor="text1"/>
                    </w:rPr>
                  </w:pPr>
                </w:p>
                <w:p w:rsidR="00B75358" w:rsidRPr="00D03D47" w:rsidRDefault="00B75358" w:rsidP="00B75358">
                  <w:pPr>
                    <w:spacing w:after="0" w:line="240" w:lineRule="auto"/>
                    <w:ind w:left="204" w:hanging="204"/>
                  </w:pPr>
                </w:p>
              </w:txbxContent>
            </v:textbox>
          </v:rect>
        </w:pict>
      </w:r>
      <w:r w:rsidRPr="007609FB">
        <w:rPr>
          <w:rFonts w:ascii="Algerian" w:hAnsi="Algerian" w:cs="Arial"/>
          <w:i/>
          <w:sz w:val="56"/>
          <w:szCs w:val="56"/>
          <w:lang w:val="en-GB"/>
        </w:rPr>
        <w:t>P</w:t>
      </w:r>
      <w:r w:rsidRPr="00A93291">
        <w:rPr>
          <w:rFonts w:ascii="Arial" w:hAnsi="Arial" w:cs="Arial"/>
          <w:lang w:val="en-GB"/>
        </w:rPr>
        <w:t xml:space="preserve">endekatan manajemen pembangunanberbasiskinerja, </w:t>
      </w:r>
    </w:p>
    <w:p w:rsidR="00B75358" w:rsidRDefault="00B75358" w:rsidP="00B75358">
      <w:pPr>
        <w:autoSpaceDE w:val="0"/>
        <w:autoSpaceDN w:val="0"/>
        <w:adjustRightInd w:val="0"/>
        <w:spacing w:after="0" w:line="360" w:lineRule="auto"/>
        <w:ind w:left="-142" w:right="2931"/>
        <w:jc w:val="both"/>
        <w:rPr>
          <w:rFonts w:ascii="Arial" w:hAnsi="Arial" w:cs="Arial"/>
          <w:lang w:val="en-GB"/>
        </w:rPr>
      </w:pPr>
      <w:proofErr w:type="gramStart"/>
      <w:r w:rsidRPr="00A93291">
        <w:rPr>
          <w:rFonts w:ascii="Arial" w:hAnsi="Arial" w:cs="Arial"/>
          <w:lang w:val="en-GB"/>
        </w:rPr>
        <w:t>yang</w:t>
      </w:r>
      <w:proofErr w:type="gramEnd"/>
      <w:r w:rsidRPr="00A93291">
        <w:rPr>
          <w:rFonts w:ascii="Arial" w:hAnsi="Arial" w:cs="Arial"/>
          <w:lang w:val="en-GB"/>
        </w:rPr>
        <w:t xml:space="preserve"> utama adalah bahwa pembangunandiorientasikan pada pencapaian menujuperubahan yang lebih baik. Hal ini mengandaikanbahwa fokus dari pembangunan bukan hanyasekedar melaksanakan program/kegiatan yangsudah direncanakan.Esensi dari manajemenpembangunan berbasis </w:t>
      </w:r>
    </w:p>
    <w:p w:rsidR="00B75358" w:rsidRPr="00A93291" w:rsidRDefault="00B75358" w:rsidP="00B75358">
      <w:pPr>
        <w:autoSpaceDE w:val="0"/>
        <w:autoSpaceDN w:val="0"/>
        <w:adjustRightInd w:val="0"/>
        <w:spacing w:after="0" w:line="360" w:lineRule="auto"/>
        <w:ind w:left="-142" w:right="-46"/>
        <w:jc w:val="both"/>
        <w:rPr>
          <w:rFonts w:ascii="Arial" w:hAnsi="Arial" w:cs="Arial"/>
          <w:lang w:val="en-GB"/>
        </w:rPr>
      </w:pPr>
      <w:proofErr w:type="gramStart"/>
      <w:r w:rsidRPr="00A93291">
        <w:rPr>
          <w:rFonts w:ascii="Arial" w:hAnsi="Arial" w:cs="Arial"/>
          <w:lang w:val="en-GB"/>
        </w:rPr>
        <w:t>kinerja</w:t>
      </w:r>
      <w:proofErr w:type="gramEnd"/>
      <w:r w:rsidRPr="00A93291">
        <w:rPr>
          <w:rFonts w:ascii="Arial" w:hAnsi="Arial" w:cs="Arial"/>
          <w:lang w:val="en-GB"/>
        </w:rPr>
        <w:t xml:space="preserve"> adalah orientasiuntuk mendorong perbaikan, di mana program/kegiatan dan sumber daya anggaran adalah alatyang dipakai untuk mencapai rumusan perubahan,baik pada level keluaran, hasil maupun dampak.</w:t>
      </w:r>
    </w:p>
    <w:p w:rsidR="00B75358" w:rsidRDefault="00B75358" w:rsidP="00B75358">
      <w:pPr>
        <w:spacing w:after="0" w:line="120" w:lineRule="auto"/>
        <w:rPr>
          <w:rFonts w:ascii="Calibri" w:hAnsi="Calibri" w:cs="Calibri"/>
          <w:lang w:val="en-GB"/>
        </w:rPr>
      </w:pPr>
    </w:p>
    <w:p w:rsidR="00B75358" w:rsidRDefault="00B75358" w:rsidP="00B75358">
      <w:pPr>
        <w:autoSpaceDE w:val="0"/>
        <w:autoSpaceDN w:val="0"/>
        <w:adjustRightInd w:val="0"/>
        <w:spacing w:after="0" w:line="360" w:lineRule="auto"/>
        <w:ind w:left="-142"/>
        <w:jc w:val="both"/>
        <w:rPr>
          <w:rFonts w:ascii="Calibri" w:hAnsi="Calibri" w:cs="Calibri"/>
          <w:color w:val="000000"/>
          <w:lang w:val="en-GB"/>
        </w:rPr>
      </w:pPr>
      <w:r w:rsidRPr="008B5502">
        <w:rPr>
          <w:rFonts w:ascii="Arial" w:hAnsi="Arial" w:cs="Arial"/>
          <w:lang w:val="en-GB"/>
        </w:rPr>
        <w:t xml:space="preserve">Pendekatan ini juga sejalan dengan prinsip </w:t>
      </w:r>
      <w:r w:rsidRPr="008B5502">
        <w:rPr>
          <w:rFonts w:ascii="Arial" w:hAnsi="Arial" w:cs="Arial"/>
          <w:i/>
          <w:iCs/>
          <w:lang w:val="en-GB"/>
        </w:rPr>
        <w:t xml:space="preserve">good governance </w:t>
      </w:r>
      <w:r w:rsidRPr="008B5502">
        <w:rPr>
          <w:rFonts w:ascii="Arial" w:hAnsi="Arial" w:cs="Arial"/>
          <w:lang w:val="en-GB"/>
        </w:rPr>
        <w:t xml:space="preserve">di mana salah satupilarnya, yaitu akuntabilitas, </w:t>
      </w:r>
      <w:proofErr w:type="gramStart"/>
      <w:r w:rsidRPr="008B5502">
        <w:rPr>
          <w:rFonts w:ascii="Arial" w:hAnsi="Arial" w:cs="Arial"/>
          <w:lang w:val="en-GB"/>
        </w:rPr>
        <w:t>akan</w:t>
      </w:r>
      <w:proofErr w:type="gramEnd"/>
      <w:r w:rsidRPr="008B5502">
        <w:rPr>
          <w:rFonts w:ascii="Arial" w:hAnsi="Arial" w:cs="Arial"/>
          <w:lang w:val="en-GB"/>
        </w:rPr>
        <w:t xml:space="preserve"> menunjukkan sejauh mana sebuah instansipemerintahan telah memenuhi tugas dan mandatnya dalam penyediaan layananpublik yang langsung bisa dirasakan hasilnya oleh masyarakat. Sehingga,pengendalian dan pertanggungjawaban program/kegiatan menjadi bagian pentingdalam memastikan akuntabilitas kinerja pemerintah daerah kepada publik telahdicapai.</w:t>
      </w:r>
      <w:r w:rsidRPr="008B5502">
        <w:rPr>
          <w:rFonts w:ascii="Arial" w:hAnsi="Arial" w:cs="Arial"/>
          <w:color w:val="000000"/>
          <w:lang w:val="en-GB"/>
        </w:rPr>
        <w:t xml:space="preserve">Sebagai bagian dari komitmen </w:t>
      </w:r>
      <w:r>
        <w:rPr>
          <w:rFonts w:ascii="Arial" w:hAnsi="Arial" w:cs="Arial"/>
          <w:color w:val="000000"/>
          <w:lang w:val="en-GB"/>
        </w:rPr>
        <w:t>Sekretariat Daerah Provinsi Jambi</w:t>
      </w:r>
      <w:r w:rsidRPr="008B5502">
        <w:rPr>
          <w:rFonts w:ascii="Arial" w:hAnsi="Arial" w:cs="Arial"/>
          <w:color w:val="000000"/>
          <w:lang w:val="en-GB"/>
        </w:rPr>
        <w:t xml:space="preserve"> untuk membangun akuntabilitas kinerjaini, pengembangan web-monev </w:t>
      </w:r>
      <w:r>
        <w:rPr>
          <w:rFonts w:ascii="Arial" w:hAnsi="Arial" w:cs="Arial"/>
          <w:color w:val="000000"/>
          <w:lang w:val="en-GB"/>
        </w:rPr>
        <w:t>nantinya menjadi</w:t>
      </w:r>
      <w:r w:rsidRPr="008B5502">
        <w:rPr>
          <w:rFonts w:ascii="Arial" w:hAnsi="Arial" w:cs="Arial"/>
          <w:color w:val="000000"/>
          <w:lang w:val="en-GB"/>
        </w:rPr>
        <w:t xml:space="preserve"> mendorongpengendalian, evaluasi yang transparan dan berorientasi padaperbaikan pelayanan publik</w:t>
      </w:r>
      <w:r>
        <w:rPr>
          <w:rFonts w:ascii="Calibri" w:hAnsi="Calibri" w:cs="Calibri"/>
          <w:color w:val="000000"/>
          <w:lang w:val="en-GB"/>
        </w:rPr>
        <w:t>.</w:t>
      </w:r>
    </w:p>
    <w:p w:rsidR="00B75358" w:rsidRDefault="00B75358" w:rsidP="00B75358">
      <w:pPr>
        <w:autoSpaceDE w:val="0"/>
        <w:autoSpaceDN w:val="0"/>
        <w:adjustRightInd w:val="0"/>
        <w:spacing w:after="0" w:line="120" w:lineRule="auto"/>
        <w:rPr>
          <w:rFonts w:ascii="Calibri" w:hAnsi="Calibri" w:cs="Calibri"/>
          <w:color w:val="000000"/>
          <w:lang w:val="en-GB"/>
        </w:rPr>
      </w:pPr>
    </w:p>
    <w:p w:rsidR="00B75358" w:rsidRPr="006535E5" w:rsidRDefault="00B75358" w:rsidP="00B75358">
      <w:pPr>
        <w:autoSpaceDE w:val="0"/>
        <w:autoSpaceDN w:val="0"/>
        <w:adjustRightInd w:val="0"/>
        <w:spacing w:after="0" w:line="360" w:lineRule="auto"/>
        <w:ind w:left="-142"/>
        <w:jc w:val="both"/>
        <w:rPr>
          <w:rFonts w:ascii="Arial" w:hAnsi="Arial" w:cs="Arial"/>
          <w:color w:val="000000"/>
          <w:lang w:val="en-GB"/>
        </w:rPr>
      </w:pPr>
      <w:proofErr w:type="gramStart"/>
      <w:r w:rsidRPr="006535E5">
        <w:rPr>
          <w:rFonts w:ascii="Arial" w:hAnsi="Arial" w:cs="Arial"/>
          <w:color w:val="000000"/>
          <w:lang w:val="en-GB"/>
        </w:rPr>
        <w:t>Laporan akuntabilitas kinerja pemerintah merupakan bentukakuntabilitas dari pelaksanaan tugas dan fungsi yang dipercayakan kepada setiapinstansi pemerintah atas penggunaan anggaran.</w:t>
      </w:r>
      <w:proofErr w:type="gramEnd"/>
      <w:r w:rsidRPr="006535E5">
        <w:rPr>
          <w:rFonts w:ascii="Arial" w:hAnsi="Arial" w:cs="Arial"/>
          <w:color w:val="000000"/>
          <w:lang w:val="en-GB"/>
        </w:rPr>
        <w:t xml:space="preserve"> Hal terpenting yang diperlukandalam penyusunan laporan kinerja adalah pengukuran kinerja dan evaluasi sertapengungkapan </w:t>
      </w:r>
      <w:r w:rsidRPr="006535E5">
        <w:rPr>
          <w:rFonts w:ascii="Arial" w:hAnsi="Arial" w:cs="Arial"/>
          <w:i/>
          <w:iCs/>
          <w:color w:val="000000"/>
          <w:lang w:val="en-GB"/>
        </w:rPr>
        <w:t xml:space="preserve">(disclosure) </w:t>
      </w:r>
      <w:r w:rsidRPr="006535E5">
        <w:rPr>
          <w:rFonts w:ascii="Arial" w:hAnsi="Arial" w:cs="Arial"/>
          <w:color w:val="000000"/>
          <w:lang w:val="en-GB"/>
        </w:rPr>
        <w:t xml:space="preserve">secara memadai hasil analisis terhadap pengukurankinerja (Permenpan No. 53 tahun 2014 tentang Petunjuk Teknis Perjanjian Kinerja,Pelaporan Kinerja dan Tata Cara Reviu atas Laporan Kinerja </w:t>
      </w:r>
      <w:r w:rsidRPr="006535E5">
        <w:rPr>
          <w:rFonts w:ascii="Arial" w:hAnsi="Arial" w:cs="Arial"/>
          <w:color w:val="000000"/>
          <w:lang w:val="en-GB"/>
        </w:rPr>
        <w:lastRenderedPageBreak/>
        <w:t>Instansi Pemerintah).Sedangkan untuk skala penilaian terhadap kinerja pemerintah, menggunakan</w:t>
      </w:r>
    </w:p>
    <w:p w:rsidR="00B75358" w:rsidRDefault="00B75358" w:rsidP="00B75358">
      <w:pPr>
        <w:spacing w:line="360" w:lineRule="auto"/>
        <w:ind w:left="-142"/>
        <w:rPr>
          <w:rFonts w:ascii="Arial" w:hAnsi="Arial" w:cs="Arial"/>
          <w:color w:val="000000"/>
          <w:lang w:val="en-GB"/>
        </w:rPr>
      </w:pPr>
      <w:proofErr w:type="gramStart"/>
      <w:r w:rsidRPr="006535E5">
        <w:rPr>
          <w:rFonts w:ascii="Arial" w:hAnsi="Arial" w:cs="Arial"/>
          <w:color w:val="000000"/>
          <w:lang w:val="en-GB"/>
        </w:rPr>
        <w:t>pijakan</w:t>
      </w:r>
      <w:proofErr w:type="gramEnd"/>
      <w:r w:rsidRPr="006535E5">
        <w:rPr>
          <w:rFonts w:ascii="Arial" w:hAnsi="Arial" w:cs="Arial"/>
          <w:color w:val="000000"/>
          <w:lang w:val="en-GB"/>
        </w:rPr>
        <w:t xml:space="preserve"> Permendagri No. 54 tahun 2010 sebagai berikut:</w:t>
      </w:r>
    </w:p>
    <w:p w:rsidR="00B75358" w:rsidRPr="00612936" w:rsidRDefault="00B75358" w:rsidP="00B75358">
      <w:pPr>
        <w:spacing w:line="360" w:lineRule="auto"/>
        <w:ind w:left="-142"/>
        <w:jc w:val="center"/>
        <w:rPr>
          <w:rFonts w:ascii="Arial" w:hAnsi="Arial" w:cs="Arial"/>
          <w:b/>
          <w:sz w:val="20"/>
          <w:szCs w:val="20"/>
          <w:lang w:val="en-GB"/>
        </w:rPr>
      </w:pPr>
      <w:proofErr w:type="gramStart"/>
      <w:r>
        <w:rPr>
          <w:rFonts w:ascii="Arial" w:hAnsi="Arial" w:cs="Arial"/>
          <w:b/>
          <w:color w:val="000000"/>
          <w:sz w:val="20"/>
          <w:szCs w:val="20"/>
          <w:lang w:val="en-GB"/>
        </w:rPr>
        <w:t>Tabel  5</w:t>
      </w:r>
      <w:proofErr w:type="gramEnd"/>
      <w:r>
        <w:rPr>
          <w:rFonts w:ascii="Arial" w:hAnsi="Arial" w:cs="Arial"/>
          <w:b/>
          <w:color w:val="000000"/>
          <w:sz w:val="20"/>
          <w:szCs w:val="20"/>
          <w:lang w:val="en-GB"/>
        </w:rPr>
        <w:t xml:space="preserve">. </w:t>
      </w:r>
      <w:r w:rsidRPr="00612936">
        <w:rPr>
          <w:rFonts w:ascii="Arial" w:hAnsi="Arial" w:cs="Arial"/>
          <w:b/>
          <w:color w:val="000000"/>
          <w:sz w:val="20"/>
          <w:szCs w:val="20"/>
          <w:lang w:val="en-GB"/>
        </w:rPr>
        <w:t xml:space="preserve"> Skala Nilai Peringkat Kinerja</w:t>
      </w:r>
    </w:p>
    <w:tbl>
      <w:tblPr>
        <w:tblStyle w:val="TableGrid"/>
        <w:tblW w:w="0" w:type="auto"/>
        <w:tblInd w:w="675" w:type="dxa"/>
        <w:tblLook w:val="04A0"/>
      </w:tblPr>
      <w:tblGrid>
        <w:gridCol w:w="851"/>
        <w:gridCol w:w="3094"/>
        <w:gridCol w:w="2311"/>
        <w:gridCol w:w="1824"/>
      </w:tblGrid>
      <w:tr w:rsidR="00B75358" w:rsidTr="0077181D">
        <w:tc>
          <w:tcPr>
            <w:tcW w:w="851" w:type="dxa"/>
            <w:shd w:val="clear" w:color="auto" w:fill="FFFFFF" w:themeFill="background1"/>
          </w:tcPr>
          <w:p w:rsidR="00B75358" w:rsidRPr="003668C6" w:rsidRDefault="00B75358" w:rsidP="0077181D">
            <w:pPr>
              <w:jc w:val="center"/>
              <w:rPr>
                <w:rFonts w:ascii="Arial" w:hAnsi="Arial" w:cs="Arial"/>
              </w:rPr>
            </w:pPr>
            <w:r w:rsidRPr="003668C6">
              <w:rPr>
                <w:rFonts w:ascii="Arial" w:hAnsi="Arial" w:cs="Arial"/>
              </w:rPr>
              <w:t>No</w:t>
            </w:r>
          </w:p>
        </w:tc>
        <w:tc>
          <w:tcPr>
            <w:tcW w:w="3094" w:type="dxa"/>
            <w:shd w:val="clear" w:color="auto" w:fill="FFFFFF" w:themeFill="background1"/>
          </w:tcPr>
          <w:p w:rsidR="00B75358" w:rsidRPr="003668C6" w:rsidRDefault="00B75358" w:rsidP="0077181D">
            <w:pPr>
              <w:jc w:val="center"/>
              <w:rPr>
                <w:rFonts w:ascii="Arial" w:hAnsi="Arial" w:cs="Arial"/>
              </w:rPr>
            </w:pPr>
            <w:r w:rsidRPr="003668C6">
              <w:rPr>
                <w:rFonts w:ascii="Arial" w:hAnsi="Arial" w:cs="Arial"/>
              </w:rPr>
              <w:t>Interval Nilai Realisasi Kinerja</w:t>
            </w:r>
          </w:p>
        </w:tc>
        <w:tc>
          <w:tcPr>
            <w:tcW w:w="2311" w:type="dxa"/>
            <w:shd w:val="clear" w:color="auto" w:fill="FFFFFF" w:themeFill="background1"/>
          </w:tcPr>
          <w:p w:rsidR="00B75358" w:rsidRPr="003668C6" w:rsidRDefault="00B75358" w:rsidP="0077181D">
            <w:pPr>
              <w:jc w:val="center"/>
              <w:rPr>
                <w:rFonts w:ascii="Arial" w:hAnsi="Arial" w:cs="Arial"/>
              </w:rPr>
            </w:pPr>
            <w:r w:rsidRPr="003668C6">
              <w:rPr>
                <w:rFonts w:ascii="Arial" w:hAnsi="Arial" w:cs="Arial"/>
              </w:rPr>
              <w:t>Kriteria Penilaian Realisasi Kinerja</w:t>
            </w:r>
          </w:p>
        </w:tc>
        <w:tc>
          <w:tcPr>
            <w:tcW w:w="1824" w:type="dxa"/>
            <w:shd w:val="clear" w:color="auto" w:fill="FFFFFF" w:themeFill="background1"/>
          </w:tcPr>
          <w:p w:rsidR="00B75358" w:rsidRPr="003668C6" w:rsidRDefault="00B75358" w:rsidP="0077181D">
            <w:pPr>
              <w:spacing w:line="120" w:lineRule="auto"/>
              <w:jc w:val="center"/>
              <w:rPr>
                <w:rFonts w:ascii="Arial" w:hAnsi="Arial" w:cs="Arial"/>
              </w:rPr>
            </w:pPr>
          </w:p>
          <w:p w:rsidR="00B75358" w:rsidRPr="003668C6" w:rsidRDefault="00B75358" w:rsidP="0077181D">
            <w:pPr>
              <w:jc w:val="center"/>
              <w:rPr>
                <w:rFonts w:ascii="Arial" w:hAnsi="Arial" w:cs="Arial"/>
              </w:rPr>
            </w:pPr>
            <w:r w:rsidRPr="003668C6">
              <w:rPr>
                <w:rFonts w:ascii="Arial" w:hAnsi="Arial" w:cs="Arial"/>
              </w:rPr>
              <w:t>Kode Kriteria</w:t>
            </w:r>
          </w:p>
        </w:tc>
      </w:tr>
      <w:tr w:rsidR="00B75358" w:rsidTr="0077181D">
        <w:tc>
          <w:tcPr>
            <w:tcW w:w="851" w:type="dxa"/>
          </w:tcPr>
          <w:p w:rsidR="00B75358" w:rsidRPr="00DE7709" w:rsidRDefault="00B75358" w:rsidP="0077181D">
            <w:pPr>
              <w:jc w:val="center"/>
            </w:pPr>
            <w:r w:rsidRPr="00DE7709">
              <w:t>1</w:t>
            </w:r>
            <w:r>
              <w:t>.</w:t>
            </w:r>
          </w:p>
        </w:tc>
        <w:tc>
          <w:tcPr>
            <w:tcW w:w="3094" w:type="dxa"/>
          </w:tcPr>
          <w:p w:rsidR="00B75358" w:rsidRPr="00DE7709" w:rsidRDefault="00B75358" w:rsidP="0077181D">
            <w:pPr>
              <w:jc w:val="center"/>
            </w:pPr>
            <w:r w:rsidRPr="00DE7709">
              <w:t>≥  91</w:t>
            </w:r>
          </w:p>
        </w:tc>
        <w:tc>
          <w:tcPr>
            <w:tcW w:w="2311" w:type="dxa"/>
          </w:tcPr>
          <w:p w:rsidR="00B75358" w:rsidRPr="00DE7709" w:rsidRDefault="00B75358" w:rsidP="0077181D">
            <w:pPr>
              <w:jc w:val="center"/>
            </w:pPr>
            <w:r>
              <w:t>Sangat Tinggi</w:t>
            </w:r>
          </w:p>
        </w:tc>
        <w:tc>
          <w:tcPr>
            <w:tcW w:w="1824" w:type="dxa"/>
            <w:shd w:val="clear" w:color="auto" w:fill="8DB3E2" w:themeFill="text2" w:themeFillTint="66"/>
          </w:tcPr>
          <w:p w:rsidR="00B75358" w:rsidRPr="00DE7709" w:rsidRDefault="00B75358" w:rsidP="0077181D"/>
        </w:tc>
      </w:tr>
      <w:tr w:rsidR="00B75358" w:rsidTr="0077181D">
        <w:tc>
          <w:tcPr>
            <w:tcW w:w="851" w:type="dxa"/>
          </w:tcPr>
          <w:p w:rsidR="00B75358" w:rsidRPr="00DE7709" w:rsidRDefault="00B75358" w:rsidP="0077181D">
            <w:pPr>
              <w:jc w:val="center"/>
            </w:pPr>
            <w:r>
              <w:t>2.</w:t>
            </w:r>
          </w:p>
        </w:tc>
        <w:tc>
          <w:tcPr>
            <w:tcW w:w="3094" w:type="dxa"/>
          </w:tcPr>
          <w:p w:rsidR="00B75358" w:rsidRPr="00DE7709" w:rsidRDefault="00B75358" w:rsidP="0077181D">
            <w:pPr>
              <w:jc w:val="center"/>
            </w:pPr>
            <w:r w:rsidRPr="00DE7709">
              <w:t>76</w:t>
            </w:r>
            <w:r>
              <w:t xml:space="preserve">   ≤   90</w:t>
            </w:r>
          </w:p>
        </w:tc>
        <w:tc>
          <w:tcPr>
            <w:tcW w:w="2311" w:type="dxa"/>
          </w:tcPr>
          <w:p w:rsidR="00B75358" w:rsidRPr="00DE7709" w:rsidRDefault="00B75358" w:rsidP="0077181D">
            <w:pPr>
              <w:jc w:val="center"/>
            </w:pPr>
            <w:r>
              <w:t>Tinggi</w:t>
            </w:r>
          </w:p>
        </w:tc>
        <w:tc>
          <w:tcPr>
            <w:tcW w:w="1824" w:type="dxa"/>
            <w:shd w:val="clear" w:color="auto" w:fill="C2D69B" w:themeFill="accent3" w:themeFillTint="99"/>
          </w:tcPr>
          <w:p w:rsidR="00B75358" w:rsidRPr="00DE7709" w:rsidRDefault="00B75358" w:rsidP="0077181D"/>
        </w:tc>
      </w:tr>
      <w:tr w:rsidR="00B75358" w:rsidTr="0077181D">
        <w:tc>
          <w:tcPr>
            <w:tcW w:w="851" w:type="dxa"/>
          </w:tcPr>
          <w:p w:rsidR="00B75358" w:rsidRPr="00DE7709" w:rsidRDefault="00B75358" w:rsidP="0077181D">
            <w:pPr>
              <w:jc w:val="center"/>
            </w:pPr>
            <w:r>
              <w:t>3.</w:t>
            </w:r>
          </w:p>
        </w:tc>
        <w:tc>
          <w:tcPr>
            <w:tcW w:w="3094" w:type="dxa"/>
          </w:tcPr>
          <w:p w:rsidR="00B75358" w:rsidRPr="00DE7709" w:rsidRDefault="00B75358" w:rsidP="0077181D">
            <w:pPr>
              <w:jc w:val="center"/>
            </w:pPr>
            <w:r>
              <w:t>66   ≤   75</w:t>
            </w:r>
          </w:p>
        </w:tc>
        <w:tc>
          <w:tcPr>
            <w:tcW w:w="2311" w:type="dxa"/>
          </w:tcPr>
          <w:p w:rsidR="00B75358" w:rsidRPr="00DE7709" w:rsidRDefault="00B75358" w:rsidP="0077181D">
            <w:pPr>
              <w:jc w:val="center"/>
            </w:pPr>
            <w:r>
              <w:t>Sedang</w:t>
            </w:r>
          </w:p>
        </w:tc>
        <w:tc>
          <w:tcPr>
            <w:tcW w:w="1824" w:type="dxa"/>
            <w:shd w:val="clear" w:color="auto" w:fill="FBD4B4" w:themeFill="accent6" w:themeFillTint="66"/>
          </w:tcPr>
          <w:p w:rsidR="00B75358" w:rsidRPr="00DE7709" w:rsidRDefault="00B75358" w:rsidP="0077181D"/>
        </w:tc>
      </w:tr>
      <w:tr w:rsidR="00B75358" w:rsidTr="0077181D">
        <w:tc>
          <w:tcPr>
            <w:tcW w:w="851" w:type="dxa"/>
          </w:tcPr>
          <w:p w:rsidR="00B75358" w:rsidRPr="00DE7709" w:rsidRDefault="00B75358" w:rsidP="0077181D">
            <w:pPr>
              <w:jc w:val="center"/>
            </w:pPr>
            <w:r>
              <w:t>4.</w:t>
            </w:r>
          </w:p>
        </w:tc>
        <w:tc>
          <w:tcPr>
            <w:tcW w:w="3094" w:type="dxa"/>
          </w:tcPr>
          <w:p w:rsidR="00B75358" w:rsidRPr="00DE7709" w:rsidRDefault="00B75358" w:rsidP="0077181D">
            <w:pPr>
              <w:jc w:val="center"/>
            </w:pPr>
            <w:r>
              <w:t>51    ≤   65</w:t>
            </w:r>
          </w:p>
        </w:tc>
        <w:tc>
          <w:tcPr>
            <w:tcW w:w="2311" w:type="dxa"/>
          </w:tcPr>
          <w:p w:rsidR="00B75358" w:rsidRPr="00DE7709" w:rsidRDefault="00B75358" w:rsidP="0077181D">
            <w:pPr>
              <w:jc w:val="center"/>
            </w:pPr>
            <w:r>
              <w:t>Rendah</w:t>
            </w:r>
          </w:p>
        </w:tc>
        <w:tc>
          <w:tcPr>
            <w:tcW w:w="1824" w:type="dxa"/>
            <w:shd w:val="clear" w:color="auto" w:fill="FFFF99"/>
          </w:tcPr>
          <w:p w:rsidR="00B75358" w:rsidRPr="00DE7709" w:rsidRDefault="00B75358" w:rsidP="0077181D"/>
        </w:tc>
      </w:tr>
      <w:tr w:rsidR="00B75358" w:rsidTr="0077181D">
        <w:tc>
          <w:tcPr>
            <w:tcW w:w="851" w:type="dxa"/>
          </w:tcPr>
          <w:p w:rsidR="00B75358" w:rsidRPr="00DE7709" w:rsidRDefault="00B75358" w:rsidP="0077181D">
            <w:pPr>
              <w:jc w:val="center"/>
            </w:pPr>
            <w:r>
              <w:t>5.</w:t>
            </w:r>
          </w:p>
        </w:tc>
        <w:tc>
          <w:tcPr>
            <w:tcW w:w="3094" w:type="dxa"/>
          </w:tcPr>
          <w:p w:rsidR="00B75358" w:rsidRPr="00DE7709" w:rsidRDefault="00B75358" w:rsidP="0077181D">
            <w:pPr>
              <w:jc w:val="center"/>
            </w:pPr>
            <w:r>
              <w:t>≤    50</w:t>
            </w:r>
          </w:p>
        </w:tc>
        <w:tc>
          <w:tcPr>
            <w:tcW w:w="2311" w:type="dxa"/>
          </w:tcPr>
          <w:p w:rsidR="00B75358" w:rsidRPr="00DE7709" w:rsidRDefault="00B75358" w:rsidP="0077181D">
            <w:pPr>
              <w:jc w:val="center"/>
            </w:pPr>
            <w:r>
              <w:t>Sangat rendah</w:t>
            </w:r>
          </w:p>
        </w:tc>
        <w:tc>
          <w:tcPr>
            <w:tcW w:w="1824" w:type="dxa"/>
            <w:shd w:val="clear" w:color="auto" w:fill="FF5050"/>
          </w:tcPr>
          <w:p w:rsidR="00B75358" w:rsidRPr="00DE7709" w:rsidRDefault="00B75358" w:rsidP="0077181D"/>
        </w:tc>
      </w:tr>
    </w:tbl>
    <w:p w:rsidR="00B75358" w:rsidRPr="00D50F20" w:rsidRDefault="00B75358" w:rsidP="00B75358">
      <w:pPr>
        <w:rPr>
          <w:color w:val="984806" w:themeColor="accent6" w:themeShade="80"/>
        </w:rPr>
      </w:pPr>
    </w:p>
    <w:p w:rsidR="00B75358" w:rsidRPr="00D50F20" w:rsidRDefault="00B75358" w:rsidP="00B75358">
      <w:pPr>
        <w:pStyle w:val="ListParagraph"/>
        <w:tabs>
          <w:tab w:val="left" w:pos="5954"/>
        </w:tabs>
        <w:autoSpaceDE w:val="0"/>
        <w:autoSpaceDN w:val="0"/>
        <w:adjustRightInd w:val="0"/>
        <w:spacing w:after="0" w:line="240" w:lineRule="auto"/>
        <w:ind w:left="390" w:right="2811" w:hanging="532"/>
        <w:jc w:val="both"/>
        <w:rPr>
          <w:rFonts w:ascii="Arial" w:hAnsi="Arial" w:cs="Arial"/>
          <w:b/>
          <w:color w:val="984806" w:themeColor="accent6" w:themeShade="80"/>
          <w:sz w:val="24"/>
          <w:szCs w:val="24"/>
        </w:rPr>
      </w:pPr>
      <w:r w:rsidRPr="00D50F20">
        <w:rPr>
          <w:rFonts w:ascii="Arial" w:hAnsi="Arial" w:cs="Arial"/>
          <w:b/>
          <w:color w:val="984806" w:themeColor="accent6" w:themeShade="80"/>
          <w:sz w:val="24"/>
          <w:szCs w:val="24"/>
        </w:rPr>
        <w:t>3.1. Capaian Kinerja Organisasi</w:t>
      </w:r>
    </w:p>
    <w:p w:rsidR="00B75358" w:rsidRDefault="00B75358" w:rsidP="00B75358">
      <w:pPr>
        <w:pStyle w:val="ListParagraph"/>
        <w:tabs>
          <w:tab w:val="left" w:pos="5954"/>
        </w:tabs>
        <w:autoSpaceDE w:val="0"/>
        <w:autoSpaceDN w:val="0"/>
        <w:adjustRightInd w:val="0"/>
        <w:spacing w:after="0" w:line="240" w:lineRule="auto"/>
        <w:ind w:left="390" w:right="2811" w:hanging="532"/>
        <w:jc w:val="both"/>
        <w:rPr>
          <w:rFonts w:ascii="Arial" w:hAnsi="Arial" w:cs="Arial"/>
          <w:b/>
          <w:color w:val="0000CC"/>
          <w:sz w:val="24"/>
          <w:szCs w:val="24"/>
        </w:rPr>
      </w:pPr>
    </w:p>
    <w:p w:rsidR="00B75358" w:rsidRPr="00BB26D6" w:rsidRDefault="00B75358" w:rsidP="00B75358">
      <w:pPr>
        <w:pStyle w:val="ListParagraph"/>
        <w:tabs>
          <w:tab w:val="left" w:pos="5954"/>
        </w:tabs>
        <w:autoSpaceDE w:val="0"/>
        <w:autoSpaceDN w:val="0"/>
        <w:adjustRightInd w:val="0"/>
        <w:spacing w:after="0" w:line="240" w:lineRule="auto"/>
        <w:ind w:left="390" w:right="2811" w:hanging="532"/>
        <w:jc w:val="both"/>
        <w:rPr>
          <w:rFonts w:ascii="Arial" w:hAnsi="Arial" w:cs="Arial"/>
          <w:b/>
          <w:color w:val="0000CC"/>
          <w:sz w:val="24"/>
          <w:szCs w:val="24"/>
          <w:lang w:val="en-GB"/>
        </w:rPr>
      </w:pPr>
      <w:r w:rsidRPr="00E52BBE">
        <w:rPr>
          <w:rFonts w:ascii="Arial" w:hAnsi="Arial" w:cs="Arial"/>
          <w:b/>
          <w:color w:val="00B050"/>
          <w:sz w:val="24"/>
          <w:szCs w:val="24"/>
        </w:rPr>
        <w:t>3.1.1</w:t>
      </w:r>
      <w:proofErr w:type="gramStart"/>
      <w:r w:rsidRPr="00E52BBE">
        <w:rPr>
          <w:rFonts w:ascii="Arial" w:hAnsi="Arial" w:cs="Arial"/>
          <w:b/>
          <w:color w:val="00B050"/>
          <w:sz w:val="24"/>
          <w:szCs w:val="24"/>
        </w:rPr>
        <w:t>.Capaian</w:t>
      </w:r>
      <w:proofErr w:type="gramEnd"/>
      <w:r w:rsidRPr="00E52BBE">
        <w:rPr>
          <w:rFonts w:ascii="Arial" w:hAnsi="Arial" w:cs="Arial"/>
          <w:b/>
          <w:color w:val="00B050"/>
          <w:sz w:val="24"/>
          <w:szCs w:val="24"/>
        </w:rPr>
        <w:t xml:space="preserve"> Indikator Kinerja Utama 201</w:t>
      </w:r>
      <w:r>
        <w:rPr>
          <w:rFonts w:ascii="Arial" w:hAnsi="Arial" w:cs="Arial"/>
          <w:b/>
          <w:color w:val="00B050"/>
          <w:sz w:val="24"/>
          <w:szCs w:val="24"/>
        </w:rPr>
        <w:t>8</w:t>
      </w:r>
    </w:p>
    <w:p w:rsidR="00B75358" w:rsidRDefault="00B75358" w:rsidP="00B75358">
      <w:pPr>
        <w:spacing w:after="0" w:line="120" w:lineRule="auto"/>
      </w:pPr>
    </w:p>
    <w:p w:rsidR="00B75358" w:rsidRDefault="00B75358" w:rsidP="00B75358">
      <w:pPr>
        <w:spacing w:after="0" w:line="240" w:lineRule="auto"/>
        <w:ind w:left="-108" w:right="-188"/>
        <w:jc w:val="both"/>
        <w:rPr>
          <w:rFonts w:ascii="Arial" w:hAnsi="Arial" w:cs="Arial"/>
        </w:rPr>
      </w:pPr>
      <w:r w:rsidRPr="001C5C07">
        <w:rPr>
          <w:rFonts w:ascii="Algerian" w:hAnsi="Algerian" w:cs="Arial"/>
          <w:sz w:val="56"/>
          <w:szCs w:val="56"/>
        </w:rPr>
        <w:t>S</w:t>
      </w:r>
      <w:r w:rsidRPr="00075FE3">
        <w:rPr>
          <w:rFonts w:ascii="Arial" w:hAnsi="Arial" w:cs="Arial"/>
        </w:rPr>
        <w:t xml:space="preserve">ebagai pelaksanaan dari Peraturan Menteri Negara Pendayagunaan Aparatur Negara </w:t>
      </w:r>
    </w:p>
    <w:p w:rsidR="00B75358" w:rsidRDefault="00B75358" w:rsidP="00B75358">
      <w:pPr>
        <w:spacing w:after="0" w:line="360" w:lineRule="auto"/>
        <w:ind w:left="-108"/>
        <w:jc w:val="both"/>
        <w:rPr>
          <w:rFonts w:ascii="Arial" w:hAnsi="Arial" w:cs="Arial"/>
        </w:rPr>
      </w:pPr>
      <w:r w:rsidRPr="00075FE3">
        <w:rPr>
          <w:rFonts w:ascii="Arial" w:hAnsi="Arial" w:cs="Arial"/>
        </w:rPr>
        <w:t xml:space="preserve">Nomor PER/09/M.PAN/05/2007 Tentang Pedoman UmumPenetapan </w:t>
      </w:r>
      <w:r>
        <w:rPr>
          <w:rFonts w:ascii="Arial" w:hAnsi="Arial" w:cs="Arial"/>
        </w:rPr>
        <w:t xml:space="preserve">Indikator Kinerja Utama, </w:t>
      </w:r>
      <w:r w:rsidRPr="00075FE3">
        <w:rPr>
          <w:rFonts w:ascii="Arial" w:hAnsi="Arial" w:cs="Arial"/>
        </w:rPr>
        <w:t xml:space="preserve"> maka</w:t>
      </w:r>
      <w:r>
        <w:rPr>
          <w:rFonts w:ascii="Arial" w:hAnsi="Arial" w:cs="Arial"/>
        </w:rPr>
        <w:t>Biro Umum Setda</w:t>
      </w:r>
      <w:r w:rsidRPr="00075FE3">
        <w:rPr>
          <w:rFonts w:ascii="Arial" w:hAnsi="Arial" w:cs="Arial"/>
        </w:rPr>
        <w:t xml:space="preserve"> Provinsi Jambi telah menetapkan In</w:t>
      </w:r>
      <w:r>
        <w:rPr>
          <w:rFonts w:ascii="Arial" w:hAnsi="Arial" w:cs="Arial"/>
        </w:rPr>
        <w:t>dikator Kinerja Utama Tahun 2018</w:t>
      </w:r>
      <w:r w:rsidRPr="00075FE3">
        <w:rPr>
          <w:rFonts w:ascii="Arial" w:hAnsi="Arial" w:cs="Arial"/>
        </w:rPr>
        <w:t xml:space="preserve"> yang disusun dengan mengacu kepada Rencana Strategis </w:t>
      </w:r>
      <w:r>
        <w:rPr>
          <w:rFonts w:ascii="Arial" w:hAnsi="Arial" w:cs="Arial"/>
        </w:rPr>
        <w:t>Setda Provinsi Jambi</w:t>
      </w:r>
      <w:r w:rsidRPr="00075FE3">
        <w:rPr>
          <w:rFonts w:ascii="Arial" w:hAnsi="Arial" w:cs="Arial"/>
        </w:rPr>
        <w:t>Tahun 20</w:t>
      </w:r>
      <w:r>
        <w:rPr>
          <w:rFonts w:ascii="Arial" w:hAnsi="Arial" w:cs="Arial"/>
        </w:rPr>
        <w:t>16</w:t>
      </w:r>
      <w:r w:rsidRPr="00075FE3">
        <w:rPr>
          <w:rFonts w:ascii="Arial" w:hAnsi="Arial" w:cs="Arial"/>
        </w:rPr>
        <w:t>-20</w:t>
      </w:r>
      <w:r>
        <w:rPr>
          <w:rFonts w:ascii="Arial" w:hAnsi="Arial" w:cs="Arial"/>
        </w:rPr>
        <w:t>21</w:t>
      </w:r>
      <w:r w:rsidRPr="00075FE3">
        <w:rPr>
          <w:rFonts w:ascii="Arial" w:hAnsi="Arial" w:cs="Arial"/>
        </w:rPr>
        <w:t>.</w:t>
      </w:r>
    </w:p>
    <w:p w:rsidR="00B75358" w:rsidRDefault="00B75358" w:rsidP="00B75358">
      <w:pPr>
        <w:spacing w:after="0" w:line="120" w:lineRule="auto"/>
        <w:ind w:left="-108"/>
        <w:jc w:val="both"/>
        <w:rPr>
          <w:rFonts w:ascii="Arial" w:hAnsi="Arial" w:cs="Arial"/>
        </w:rPr>
      </w:pPr>
    </w:p>
    <w:p w:rsidR="00B75358" w:rsidRDefault="00B75358" w:rsidP="00B75358">
      <w:pPr>
        <w:spacing w:after="0" w:line="360" w:lineRule="auto"/>
        <w:ind w:left="-142"/>
        <w:jc w:val="both"/>
        <w:rPr>
          <w:rFonts w:ascii="Arial" w:hAnsi="Arial" w:cs="Arial"/>
          <w:color w:val="000000" w:themeColor="text1"/>
        </w:rPr>
      </w:pPr>
      <w:r>
        <w:rPr>
          <w:rFonts w:ascii="Arial" w:hAnsi="Arial" w:cs="Arial"/>
          <w:color w:val="000000" w:themeColor="text1"/>
        </w:rPr>
        <w:t xml:space="preserve">Pengukuran tingkat capaian kinerja </w:t>
      </w:r>
      <w:r>
        <w:rPr>
          <w:rFonts w:ascii="Arial" w:hAnsi="Arial" w:cs="Arial"/>
        </w:rPr>
        <w:t>Biro Umum Setda</w:t>
      </w:r>
      <w:r>
        <w:rPr>
          <w:rFonts w:ascii="Arial" w:hAnsi="Arial" w:cs="Arial"/>
          <w:color w:val="000000" w:themeColor="text1"/>
        </w:rPr>
        <w:t xml:space="preserve">Provinsi Jambi Tahun 2018 dilakukan dengan </w:t>
      </w:r>
      <w:proofErr w:type="gramStart"/>
      <w:r>
        <w:rPr>
          <w:rFonts w:ascii="Arial" w:hAnsi="Arial" w:cs="Arial"/>
          <w:color w:val="000000" w:themeColor="text1"/>
        </w:rPr>
        <w:t>cara</w:t>
      </w:r>
      <w:proofErr w:type="gramEnd"/>
      <w:r>
        <w:rPr>
          <w:rFonts w:ascii="Arial" w:hAnsi="Arial" w:cs="Arial"/>
          <w:color w:val="000000" w:themeColor="text1"/>
        </w:rPr>
        <w:t xml:space="preserve"> membandingkan antara target dengan realisasi dari masing-masing indikator kinerja. Hasil perbandingan tersebut </w:t>
      </w:r>
      <w:proofErr w:type="gramStart"/>
      <w:r>
        <w:rPr>
          <w:rFonts w:ascii="Arial" w:hAnsi="Arial" w:cs="Arial"/>
          <w:color w:val="000000" w:themeColor="text1"/>
        </w:rPr>
        <w:t>akan</w:t>
      </w:r>
      <w:proofErr w:type="gramEnd"/>
      <w:r>
        <w:rPr>
          <w:rFonts w:ascii="Arial" w:hAnsi="Arial" w:cs="Arial"/>
          <w:color w:val="000000" w:themeColor="text1"/>
        </w:rPr>
        <w:t xml:space="preserve"> diperoleh persentase pencapaian target. Rincian tingkat capaian masing-masing Indikator Kinerja Sasaran adalah sebagai   </w:t>
      </w:r>
      <w:proofErr w:type="gramStart"/>
      <w:r>
        <w:rPr>
          <w:rFonts w:ascii="Arial" w:hAnsi="Arial" w:cs="Arial"/>
          <w:color w:val="000000" w:themeColor="text1"/>
        </w:rPr>
        <w:t>berikut :</w:t>
      </w:r>
      <w:proofErr w:type="gramEnd"/>
    </w:p>
    <w:p w:rsidR="00B75358" w:rsidRPr="00186C7A" w:rsidRDefault="00B75358" w:rsidP="00B75358">
      <w:pPr>
        <w:spacing w:after="0" w:line="240" w:lineRule="auto"/>
        <w:ind w:left="1987" w:hanging="1987"/>
        <w:jc w:val="center"/>
        <w:rPr>
          <w:rFonts w:ascii="Arial" w:hAnsi="Arial" w:cs="Arial"/>
          <w:b/>
          <w:sz w:val="20"/>
          <w:szCs w:val="20"/>
        </w:rPr>
      </w:pPr>
      <w:proofErr w:type="gramStart"/>
      <w:r w:rsidRPr="00186C7A">
        <w:rPr>
          <w:rFonts w:ascii="Arial" w:hAnsi="Arial" w:cs="Arial"/>
          <w:b/>
          <w:sz w:val="20"/>
          <w:szCs w:val="20"/>
        </w:rPr>
        <w:t xml:space="preserve">Tabel </w:t>
      </w:r>
      <w:r>
        <w:rPr>
          <w:rFonts w:ascii="Arial" w:hAnsi="Arial" w:cs="Arial"/>
          <w:b/>
          <w:sz w:val="20"/>
          <w:szCs w:val="20"/>
        </w:rPr>
        <w:t>6</w:t>
      </w:r>
      <w:r w:rsidRPr="00186C7A">
        <w:rPr>
          <w:rFonts w:ascii="Arial" w:hAnsi="Arial" w:cs="Arial"/>
          <w:b/>
          <w:sz w:val="20"/>
          <w:szCs w:val="20"/>
        </w:rPr>
        <w:t>.</w:t>
      </w:r>
      <w:proofErr w:type="gramEnd"/>
    </w:p>
    <w:p w:rsidR="00B75358" w:rsidRDefault="00B75358" w:rsidP="00B75358">
      <w:pPr>
        <w:spacing w:after="0" w:line="240" w:lineRule="auto"/>
        <w:ind w:left="318"/>
        <w:jc w:val="center"/>
        <w:rPr>
          <w:rFonts w:ascii="Arial" w:hAnsi="Arial" w:cs="Arial"/>
          <w:b/>
          <w:color w:val="000000" w:themeColor="text1"/>
          <w:sz w:val="32"/>
          <w:szCs w:val="32"/>
        </w:rPr>
      </w:pPr>
      <w:r>
        <w:rPr>
          <w:rFonts w:ascii="Arial" w:hAnsi="Arial" w:cs="Arial"/>
          <w:b/>
          <w:sz w:val="20"/>
          <w:szCs w:val="20"/>
        </w:rPr>
        <w:t xml:space="preserve">Realisasi danCapaian Indikator </w:t>
      </w:r>
      <w:r w:rsidRPr="00186C7A">
        <w:rPr>
          <w:rFonts w:ascii="Arial" w:hAnsi="Arial" w:cs="Arial"/>
          <w:b/>
          <w:sz w:val="20"/>
          <w:szCs w:val="20"/>
        </w:rPr>
        <w:t>Kinerja</w:t>
      </w:r>
      <w:r>
        <w:rPr>
          <w:rFonts w:ascii="Arial" w:hAnsi="Arial" w:cs="Arial"/>
          <w:b/>
          <w:sz w:val="20"/>
          <w:szCs w:val="20"/>
        </w:rPr>
        <w:t xml:space="preserve"> Utama Tahun 2018</w:t>
      </w:r>
    </w:p>
    <w:p w:rsidR="00B75358" w:rsidRDefault="00B75358" w:rsidP="00B75358">
      <w:pPr>
        <w:spacing w:after="0" w:line="120" w:lineRule="auto"/>
        <w:ind w:left="318"/>
        <w:jc w:val="center"/>
        <w:rPr>
          <w:rFonts w:ascii="Arial" w:hAnsi="Arial" w:cs="Arial"/>
          <w:b/>
          <w:color w:val="000000" w:themeColor="text1"/>
          <w:sz w:val="18"/>
          <w:szCs w:val="18"/>
        </w:rPr>
      </w:pPr>
    </w:p>
    <w:p w:rsidR="00B75358" w:rsidRPr="00472B48" w:rsidRDefault="00B75358" w:rsidP="00B75358">
      <w:pPr>
        <w:spacing w:after="0" w:line="120" w:lineRule="auto"/>
        <w:ind w:left="318"/>
        <w:jc w:val="center"/>
        <w:rPr>
          <w:rFonts w:ascii="Arial" w:hAnsi="Arial" w:cs="Arial"/>
          <w:b/>
          <w:color w:val="000000" w:themeColor="text1"/>
          <w:sz w:val="18"/>
          <w:szCs w:val="18"/>
        </w:rPr>
      </w:pPr>
    </w:p>
    <w:tbl>
      <w:tblPr>
        <w:tblStyle w:val="TableGrid"/>
        <w:tblW w:w="0" w:type="auto"/>
        <w:tblInd w:w="108" w:type="dxa"/>
        <w:tblLayout w:type="fixed"/>
        <w:tblLook w:val="04A0"/>
      </w:tblPr>
      <w:tblGrid>
        <w:gridCol w:w="3686"/>
        <w:gridCol w:w="1417"/>
        <w:gridCol w:w="1418"/>
        <w:gridCol w:w="1276"/>
        <w:gridCol w:w="1134"/>
      </w:tblGrid>
      <w:tr w:rsidR="00B75358" w:rsidTr="0077181D">
        <w:trPr>
          <w:trHeight w:val="375"/>
        </w:trPr>
        <w:tc>
          <w:tcPr>
            <w:tcW w:w="8931" w:type="dxa"/>
            <w:gridSpan w:val="5"/>
            <w:shd w:val="clear" w:color="auto" w:fill="FBD4B4" w:themeFill="accent6" w:themeFillTint="66"/>
          </w:tcPr>
          <w:p w:rsidR="00B75358" w:rsidRDefault="00B75358" w:rsidP="0077181D">
            <w:pPr>
              <w:pStyle w:val="ListParagraph"/>
              <w:tabs>
                <w:tab w:val="left" w:pos="540"/>
              </w:tabs>
              <w:spacing w:line="120" w:lineRule="auto"/>
              <w:ind w:left="0"/>
              <w:jc w:val="center"/>
              <w:rPr>
                <w:rFonts w:ascii="Arial" w:eastAsia="GulimChe" w:hAnsi="Arial" w:cs="Arial"/>
                <w:b/>
                <w:color w:val="000000" w:themeColor="text1"/>
              </w:rPr>
            </w:pPr>
          </w:p>
          <w:p w:rsidR="00B75358" w:rsidRDefault="00B75358" w:rsidP="0077181D">
            <w:pPr>
              <w:pStyle w:val="ListParagraph"/>
              <w:shd w:val="clear" w:color="auto" w:fill="FBD4B4" w:themeFill="accent6" w:themeFillTint="66"/>
              <w:tabs>
                <w:tab w:val="left" w:pos="540"/>
              </w:tabs>
              <w:ind w:left="0"/>
              <w:jc w:val="center"/>
              <w:rPr>
                <w:rFonts w:ascii="Arial" w:eastAsia="GulimChe" w:hAnsi="Arial" w:cs="Arial"/>
                <w:b/>
                <w:color w:val="000000" w:themeColor="text1"/>
              </w:rPr>
            </w:pPr>
            <w:r>
              <w:rPr>
                <w:rFonts w:ascii="Arial" w:eastAsia="GulimChe" w:hAnsi="Arial" w:cs="Arial"/>
                <w:b/>
                <w:color w:val="000000" w:themeColor="text1"/>
              </w:rPr>
              <w:t>Sasaran 1</w:t>
            </w:r>
          </w:p>
          <w:p w:rsidR="00B75358" w:rsidRPr="00394FD8" w:rsidRDefault="00B75358" w:rsidP="0077181D">
            <w:pPr>
              <w:pStyle w:val="ListParagraph"/>
              <w:tabs>
                <w:tab w:val="left" w:pos="540"/>
              </w:tabs>
              <w:spacing w:line="120" w:lineRule="auto"/>
              <w:ind w:left="0"/>
              <w:jc w:val="center"/>
              <w:rPr>
                <w:rFonts w:ascii="Arial" w:eastAsia="GulimChe" w:hAnsi="Arial" w:cs="Arial"/>
                <w:color w:val="000000" w:themeColor="text1"/>
              </w:rPr>
            </w:pPr>
          </w:p>
        </w:tc>
      </w:tr>
      <w:tr w:rsidR="00B75358" w:rsidTr="0077181D">
        <w:tc>
          <w:tcPr>
            <w:tcW w:w="8931" w:type="dxa"/>
            <w:gridSpan w:val="5"/>
            <w:shd w:val="clear" w:color="auto" w:fill="92D050"/>
          </w:tcPr>
          <w:p w:rsidR="00B75358" w:rsidRPr="003668C6" w:rsidRDefault="00B75358" w:rsidP="0077181D">
            <w:pPr>
              <w:shd w:val="clear" w:color="auto" w:fill="99CC00"/>
              <w:tabs>
                <w:tab w:val="left" w:pos="450"/>
              </w:tabs>
              <w:jc w:val="center"/>
              <w:rPr>
                <w:rFonts w:ascii="Arial" w:hAnsi="Arial" w:cs="Arial"/>
                <w:b/>
                <w:szCs w:val="20"/>
              </w:rPr>
            </w:pPr>
            <w:r w:rsidRPr="003668C6">
              <w:rPr>
                <w:rFonts w:ascii="Arial" w:hAnsi="Arial" w:cs="Arial"/>
                <w:b/>
                <w:szCs w:val="20"/>
              </w:rPr>
              <w:t>Meningkatnya pemenuhan kebutuhan dasar sarana dan prasarana</w:t>
            </w:r>
          </w:p>
          <w:p w:rsidR="00B75358" w:rsidRPr="00394FD8" w:rsidRDefault="00B75358" w:rsidP="0077181D">
            <w:pPr>
              <w:shd w:val="clear" w:color="auto" w:fill="99CC00"/>
              <w:tabs>
                <w:tab w:val="left" w:pos="450"/>
              </w:tabs>
              <w:jc w:val="center"/>
              <w:rPr>
                <w:rFonts w:ascii="Arial" w:hAnsi="Arial" w:cs="Arial"/>
                <w:i/>
                <w:color w:val="FF0000"/>
              </w:rPr>
            </w:pPr>
            <w:r w:rsidRPr="003668C6">
              <w:rPr>
                <w:rFonts w:ascii="Arial" w:hAnsi="Arial" w:cs="Arial"/>
                <w:b/>
                <w:szCs w:val="20"/>
              </w:rPr>
              <w:t xml:space="preserve"> operasional lingkup Setda</w:t>
            </w:r>
          </w:p>
        </w:tc>
      </w:tr>
      <w:tr w:rsidR="00B75358" w:rsidTr="0077181D">
        <w:tc>
          <w:tcPr>
            <w:tcW w:w="3686" w:type="dxa"/>
            <w:shd w:val="clear" w:color="auto" w:fill="CCFF66"/>
          </w:tcPr>
          <w:p w:rsidR="00B75358" w:rsidRPr="003302D2" w:rsidRDefault="00B75358" w:rsidP="0077181D">
            <w:pPr>
              <w:pStyle w:val="ListParagraph"/>
              <w:tabs>
                <w:tab w:val="left" w:pos="540"/>
              </w:tabs>
              <w:ind w:left="0"/>
              <w:jc w:val="center"/>
              <w:rPr>
                <w:rFonts w:ascii="Arial" w:eastAsia="GulimChe" w:hAnsi="Arial" w:cs="Arial"/>
                <w:color w:val="000000" w:themeColor="text1"/>
                <w:sz w:val="20"/>
                <w:szCs w:val="20"/>
              </w:rPr>
            </w:pPr>
            <w:r w:rsidRPr="003302D2">
              <w:rPr>
                <w:rFonts w:ascii="Arial" w:eastAsia="GulimChe" w:hAnsi="Arial" w:cs="Arial"/>
                <w:color w:val="000000" w:themeColor="text1"/>
                <w:sz w:val="20"/>
                <w:szCs w:val="20"/>
              </w:rPr>
              <w:t xml:space="preserve">Indikator Kinerja </w:t>
            </w:r>
          </w:p>
        </w:tc>
        <w:tc>
          <w:tcPr>
            <w:tcW w:w="1417" w:type="dxa"/>
            <w:shd w:val="clear" w:color="auto" w:fill="CCFF66"/>
          </w:tcPr>
          <w:p w:rsidR="00B75358" w:rsidRPr="003302D2" w:rsidRDefault="00B75358" w:rsidP="0077181D">
            <w:pPr>
              <w:pStyle w:val="ListParagraph"/>
              <w:tabs>
                <w:tab w:val="left" w:pos="540"/>
              </w:tabs>
              <w:ind w:left="0"/>
              <w:jc w:val="center"/>
              <w:rPr>
                <w:rFonts w:ascii="Arial" w:eastAsia="GulimChe" w:hAnsi="Arial" w:cs="Arial"/>
                <w:color w:val="000000" w:themeColor="text1"/>
                <w:sz w:val="20"/>
                <w:szCs w:val="20"/>
              </w:rPr>
            </w:pPr>
            <w:r w:rsidRPr="003302D2">
              <w:rPr>
                <w:rFonts w:ascii="Arial" w:eastAsia="GulimChe" w:hAnsi="Arial" w:cs="Arial"/>
                <w:color w:val="000000" w:themeColor="text1"/>
                <w:sz w:val="20"/>
                <w:szCs w:val="20"/>
              </w:rPr>
              <w:t>Target</w:t>
            </w:r>
          </w:p>
        </w:tc>
        <w:tc>
          <w:tcPr>
            <w:tcW w:w="1418" w:type="dxa"/>
            <w:shd w:val="clear" w:color="auto" w:fill="CCFF66"/>
          </w:tcPr>
          <w:p w:rsidR="00B75358" w:rsidRPr="003302D2" w:rsidRDefault="00B75358" w:rsidP="0077181D">
            <w:pPr>
              <w:pStyle w:val="ListParagraph"/>
              <w:tabs>
                <w:tab w:val="left" w:pos="540"/>
              </w:tabs>
              <w:ind w:left="0"/>
              <w:jc w:val="center"/>
              <w:rPr>
                <w:rFonts w:ascii="Arial" w:eastAsia="GulimChe" w:hAnsi="Arial" w:cs="Arial"/>
                <w:color w:val="000000" w:themeColor="text1"/>
                <w:sz w:val="20"/>
                <w:szCs w:val="20"/>
              </w:rPr>
            </w:pPr>
            <w:r w:rsidRPr="003302D2">
              <w:rPr>
                <w:rFonts w:ascii="Arial" w:eastAsia="GulimChe" w:hAnsi="Arial" w:cs="Arial"/>
                <w:color w:val="000000" w:themeColor="text1"/>
                <w:sz w:val="20"/>
                <w:szCs w:val="20"/>
              </w:rPr>
              <w:t>Realisasi</w:t>
            </w:r>
          </w:p>
        </w:tc>
        <w:tc>
          <w:tcPr>
            <w:tcW w:w="1276" w:type="dxa"/>
            <w:shd w:val="clear" w:color="auto" w:fill="CCFF66"/>
          </w:tcPr>
          <w:p w:rsidR="00B75358" w:rsidRPr="003302D2" w:rsidRDefault="00B75358" w:rsidP="0077181D">
            <w:pPr>
              <w:pStyle w:val="ListParagraph"/>
              <w:tabs>
                <w:tab w:val="left" w:pos="540"/>
              </w:tabs>
              <w:ind w:left="0"/>
              <w:jc w:val="center"/>
              <w:rPr>
                <w:rFonts w:ascii="Arial" w:eastAsia="GulimChe" w:hAnsi="Arial" w:cs="Arial"/>
                <w:color w:val="000000" w:themeColor="text1"/>
                <w:sz w:val="20"/>
                <w:szCs w:val="20"/>
              </w:rPr>
            </w:pPr>
            <w:r w:rsidRPr="003302D2">
              <w:rPr>
                <w:rFonts w:ascii="Arial" w:eastAsia="GulimChe" w:hAnsi="Arial" w:cs="Arial"/>
                <w:color w:val="000000" w:themeColor="text1"/>
                <w:sz w:val="20"/>
                <w:szCs w:val="20"/>
              </w:rPr>
              <w:t>Persentase</w:t>
            </w:r>
          </w:p>
        </w:tc>
        <w:tc>
          <w:tcPr>
            <w:tcW w:w="1134" w:type="dxa"/>
            <w:shd w:val="clear" w:color="auto" w:fill="CCFF66"/>
          </w:tcPr>
          <w:p w:rsidR="00B75358" w:rsidRPr="003302D2" w:rsidRDefault="00B75358" w:rsidP="0077181D">
            <w:pPr>
              <w:pStyle w:val="ListParagraph"/>
              <w:tabs>
                <w:tab w:val="left" w:pos="540"/>
              </w:tabs>
              <w:ind w:left="0"/>
              <w:jc w:val="center"/>
              <w:rPr>
                <w:rFonts w:ascii="Arial" w:eastAsia="GulimChe" w:hAnsi="Arial" w:cs="Arial"/>
                <w:color w:val="000000" w:themeColor="text1"/>
                <w:sz w:val="20"/>
                <w:szCs w:val="20"/>
              </w:rPr>
            </w:pPr>
            <w:r w:rsidRPr="003302D2">
              <w:rPr>
                <w:rFonts w:ascii="Arial" w:eastAsia="GulimChe" w:hAnsi="Arial" w:cs="Arial"/>
                <w:color w:val="000000" w:themeColor="text1"/>
                <w:sz w:val="20"/>
                <w:szCs w:val="20"/>
              </w:rPr>
              <w:t>Kriteria</w:t>
            </w:r>
          </w:p>
        </w:tc>
      </w:tr>
      <w:tr w:rsidR="00B75358" w:rsidTr="0077181D">
        <w:tc>
          <w:tcPr>
            <w:tcW w:w="3686" w:type="dxa"/>
          </w:tcPr>
          <w:p w:rsidR="00B75358" w:rsidRPr="003302D2" w:rsidRDefault="00B75358" w:rsidP="0077181D">
            <w:pPr>
              <w:pStyle w:val="ListParagraph"/>
              <w:tabs>
                <w:tab w:val="left" w:pos="540"/>
              </w:tabs>
              <w:ind w:left="0"/>
              <w:rPr>
                <w:rFonts w:ascii="Arial" w:eastAsia="GulimChe" w:hAnsi="Arial" w:cs="Arial"/>
                <w:b/>
                <w:color w:val="00B050"/>
                <w:sz w:val="20"/>
                <w:szCs w:val="20"/>
              </w:rPr>
            </w:pPr>
            <w:r w:rsidRPr="003668C6">
              <w:rPr>
                <w:rFonts w:ascii="Arial" w:hAnsi="Arial" w:cs="Arial"/>
                <w:color w:val="000000"/>
              </w:rPr>
              <w:t>Persentase pemenuhan kebutuhan dasar operasional unit kerja dalam mendukung tugas pokok dan fungsinya</w:t>
            </w:r>
          </w:p>
        </w:tc>
        <w:tc>
          <w:tcPr>
            <w:tcW w:w="1417" w:type="dxa"/>
          </w:tcPr>
          <w:p w:rsidR="00B75358" w:rsidRPr="00016A58" w:rsidRDefault="00B75358" w:rsidP="0077181D">
            <w:pPr>
              <w:ind w:right="-109"/>
              <w:jc w:val="center"/>
              <w:rPr>
                <w:rFonts w:ascii="Arial" w:hAnsi="Arial" w:cs="Arial"/>
                <w:sz w:val="20"/>
                <w:szCs w:val="20"/>
              </w:rPr>
            </w:pPr>
            <w:r>
              <w:rPr>
                <w:rFonts w:ascii="Arial" w:hAnsi="Arial" w:cs="Arial"/>
                <w:sz w:val="20"/>
                <w:szCs w:val="20"/>
              </w:rPr>
              <w:t>100%</w:t>
            </w:r>
          </w:p>
          <w:p w:rsidR="00B75358" w:rsidRPr="00016A58" w:rsidRDefault="00B75358" w:rsidP="0077181D">
            <w:pPr>
              <w:jc w:val="right"/>
              <w:rPr>
                <w:rFonts w:ascii="Arial" w:hAnsi="Arial" w:cs="Arial"/>
                <w:color w:val="000000" w:themeColor="text1"/>
                <w:sz w:val="20"/>
                <w:szCs w:val="20"/>
              </w:rPr>
            </w:pPr>
          </w:p>
        </w:tc>
        <w:tc>
          <w:tcPr>
            <w:tcW w:w="1418" w:type="dxa"/>
          </w:tcPr>
          <w:p w:rsidR="00B75358" w:rsidRPr="00033018" w:rsidRDefault="00B75358" w:rsidP="0077181D">
            <w:pPr>
              <w:jc w:val="right"/>
              <w:rPr>
                <w:rFonts w:ascii="Arial" w:hAnsi="Arial" w:cs="Arial"/>
                <w:color w:val="000000" w:themeColor="text1"/>
                <w:sz w:val="20"/>
                <w:szCs w:val="20"/>
              </w:rPr>
            </w:pPr>
            <w:r>
              <w:rPr>
                <w:rFonts w:ascii="Arial" w:hAnsi="Arial" w:cs="Arial"/>
                <w:color w:val="000000" w:themeColor="text1"/>
                <w:sz w:val="20"/>
                <w:szCs w:val="20"/>
              </w:rPr>
              <w:t>94 %</w:t>
            </w:r>
          </w:p>
        </w:tc>
        <w:tc>
          <w:tcPr>
            <w:tcW w:w="1276" w:type="dxa"/>
          </w:tcPr>
          <w:p w:rsidR="00B75358" w:rsidRPr="00033018" w:rsidRDefault="00B75358" w:rsidP="0077181D">
            <w:pPr>
              <w:jc w:val="right"/>
              <w:rPr>
                <w:rFonts w:ascii="Arial" w:hAnsi="Arial" w:cs="Arial"/>
                <w:color w:val="000000" w:themeColor="text1"/>
                <w:sz w:val="20"/>
                <w:szCs w:val="20"/>
              </w:rPr>
            </w:pPr>
            <w:r>
              <w:rPr>
                <w:rFonts w:ascii="Arial" w:hAnsi="Arial" w:cs="Arial"/>
                <w:color w:val="000000" w:themeColor="text1"/>
                <w:sz w:val="20"/>
                <w:szCs w:val="20"/>
              </w:rPr>
              <w:t>94 %</w:t>
            </w:r>
          </w:p>
        </w:tc>
        <w:tc>
          <w:tcPr>
            <w:tcW w:w="1134" w:type="dxa"/>
            <w:shd w:val="clear" w:color="auto" w:fill="8DB3E2" w:themeFill="text2" w:themeFillTint="66"/>
          </w:tcPr>
          <w:p w:rsidR="00B75358" w:rsidRPr="00033018" w:rsidRDefault="00B75358" w:rsidP="0077181D">
            <w:pPr>
              <w:jc w:val="center"/>
              <w:rPr>
                <w:rFonts w:ascii="Arial" w:hAnsi="Arial" w:cs="Arial"/>
                <w:color w:val="000000" w:themeColor="text1"/>
                <w:sz w:val="20"/>
                <w:szCs w:val="20"/>
              </w:rPr>
            </w:pPr>
          </w:p>
        </w:tc>
      </w:tr>
      <w:tr w:rsidR="00B75358" w:rsidTr="0077181D">
        <w:tc>
          <w:tcPr>
            <w:tcW w:w="8931" w:type="dxa"/>
            <w:gridSpan w:val="5"/>
          </w:tcPr>
          <w:p w:rsidR="00B75358" w:rsidRDefault="00B75358" w:rsidP="0077181D">
            <w:pPr>
              <w:pStyle w:val="ListParagraph"/>
              <w:shd w:val="clear" w:color="auto" w:fill="FBD4B4" w:themeFill="accent6" w:themeFillTint="66"/>
              <w:tabs>
                <w:tab w:val="left" w:pos="540"/>
              </w:tabs>
              <w:ind w:left="0"/>
              <w:jc w:val="center"/>
              <w:rPr>
                <w:rFonts w:ascii="Arial" w:eastAsia="GulimChe" w:hAnsi="Arial" w:cs="Arial"/>
                <w:b/>
                <w:color w:val="000000" w:themeColor="text1"/>
              </w:rPr>
            </w:pPr>
            <w:r>
              <w:rPr>
                <w:rFonts w:ascii="Arial" w:eastAsia="GulimChe" w:hAnsi="Arial" w:cs="Arial"/>
                <w:b/>
                <w:color w:val="000000" w:themeColor="text1"/>
              </w:rPr>
              <w:t>Sasaran 2</w:t>
            </w:r>
          </w:p>
          <w:p w:rsidR="00B75358" w:rsidRPr="00E42068" w:rsidRDefault="00B75358" w:rsidP="0077181D">
            <w:pPr>
              <w:pStyle w:val="ListParagraph"/>
              <w:shd w:val="clear" w:color="auto" w:fill="FBD4B4" w:themeFill="accent6" w:themeFillTint="66"/>
              <w:tabs>
                <w:tab w:val="left" w:pos="540"/>
              </w:tabs>
              <w:ind w:left="0"/>
              <w:jc w:val="center"/>
              <w:rPr>
                <w:rFonts w:ascii="Arial" w:eastAsia="GulimChe" w:hAnsi="Arial" w:cs="Arial"/>
                <w:b/>
                <w:color w:val="000000" w:themeColor="text1"/>
                <w:sz w:val="10"/>
              </w:rPr>
            </w:pPr>
          </w:p>
        </w:tc>
      </w:tr>
      <w:tr w:rsidR="00B75358" w:rsidTr="0077181D">
        <w:tc>
          <w:tcPr>
            <w:tcW w:w="8931" w:type="dxa"/>
            <w:gridSpan w:val="5"/>
            <w:shd w:val="clear" w:color="auto" w:fill="00B050"/>
          </w:tcPr>
          <w:p w:rsidR="00B75358" w:rsidRDefault="00B75358" w:rsidP="0077181D">
            <w:pPr>
              <w:jc w:val="center"/>
              <w:rPr>
                <w:rFonts w:ascii="Arial" w:hAnsi="Arial" w:cs="Arial"/>
                <w:b/>
                <w:color w:val="000000" w:themeColor="text1"/>
                <w:sz w:val="20"/>
                <w:szCs w:val="20"/>
              </w:rPr>
            </w:pPr>
            <w:r w:rsidRPr="00E42068">
              <w:rPr>
                <w:rFonts w:ascii="Arial" w:hAnsi="Arial" w:cs="Arial"/>
                <w:b/>
                <w:color w:val="000000" w:themeColor="text1"/>
                <w:sz w:val="20"/>
                <w:szCs w:val="20"/>
              </w:rPr>
              <w:t xml:space="preserve">Meningkatnya fasilitasi pelayanan kedinasan Kepala Daerah </w:t>
            </w:r>
          </w:p>
          <w:p w:rsidR="00B75358" w:rsidRPr="00E42068" w:rsidRDefault="00B75358" w:rsidP="0077181D">
            <w:pPr>
              <w:jc w:val="center"/>
              <w:rPr>
                <w:rFonts w:ascii="Arial" w:hAnsi="Arial" w:cs="Arial"/>
                <w:b/>
                <w:color w:val="000000" w:themeColor="text1"/>
              </w:rPr>
            </w:pPr>
            <w:r w:rsidRPr="00E42068">
              <w:rPr>
                <w:rFonts w:ascii="Arial" w:hAnsi="Arial" w:cs="Arial"/>
                <w:b/>
                <w:color w:val="000000" w:themeColor="text1"/>
                <w:sz w:val="20"/>
                <w:szCs w:val="20"/>
              </w:rPr>
              <w:t>dan Wakil Kepala Daerah</w:t>
            </w:r>
          </w:p>
        </w:tc>
      </w:tr>
      <w:tr w:rsidR="00B75358" w:rsidTr="0077181D">
        <w:tc>
          <w:tcPr>
            <w:tcW w:w="3686" w:type="dxa"/>
            <w:shd w:val="clear" w:color="auto" w:fill="92D050"/>
          </w:tcPr>
          <w:p w:rsidR="00B75358" w:rsidRPr="006F009E" w:rsidRDefault="00B75358" w:rsidP="0077181D">
            <w:pPr>
              <w:jc w:val="center"/>
              <w:rPr>
                <w:rFonts w:ascii="Arial" w:hAnsi="Arial" w:cs="Arial"/>
                <w:color w:val="000000"/>
              </w:rPr>
            </w:pPr>
            <w:r w:rsidRPr="003302D2">
              <w:rPr>
                <w:rFonts w:ascii="Arial" w:eastAsia="GulimChe" w:hAnsi="Arial" w:cs="Arial"/>
                <w:color w:val="000000" w:themeColor="text1"/>
                <w:sz w:val="20"/>
                <w:szCs w:val="20"/>
              </w:rPr>
              <w:t>Indikator Kinerja</w:t>
            </w:r>
          </w:p>
        </w:tc>
        <w:tc>
          <w:tcPr>
            <w:tcW w:w="1417" w:type="dxa"/>
            <w:shd w:val="clear" w:color="auto" w:fill="92D050"/>
          </w:tcPr>
          <w:p w:rsidR="00B75358" w:rsidRPr="00016A58" w:rsidRDefault="00B75358" w:rsidP="0077181D">
            <w:pPr>
              <w:ind w:right="-109"/>
              <w:jc w:val="center"/>
              <w:rPr>
                <w:rFonts w:ascii="Arial" w:hAnsi="Arial" w:cs="Arial"/>
                <w:sz w:val="20"/>
                <w:szCs w:val="20"/>
              </w:rPr>
            </w:pPr>
            <w:r w:rsidRPr="003302D2">
              <w:rPr>
                <w:rFonts w:ascii="Arial" w:eastAsia="GulimChe" w:hAnsi="Arial" w:cs="Arial"/>
                <w:color w:val="000000" w:themeColor="text1"/>
                <w:sz w:val="20"/>
                <w:szCs w:val="20"/>
              </w:rPr>
              <w:t>Target</w:t>
            </w:r>
          </w:p>
        </w:tc>
        <w:tc>
          <w:tcPr>
            <w:tcW w:w="1418" w:type="dxa"/>
            <w:shd w:val="clear" w:color="auto" w:fill="92D050"/>
          </w:tcPr>
          <w:p w:rsidR="00B75358" w:rsidRDefault="00B75358" w:rsidP="0077181D">
            <w:pPr>
              <w:jc w:val="center"/>
              <w:rPr>
                <w:rFonts w:ascii="Arial" w:hAnsi="Arial" w:cs="Arial"/>
                <w:color w:val="000000" w:themeColor="text1"/>
                <w:sz w:val="20"/>
                <w:szCs w:val="20"/>
              </w:rPr>
            </w:pPr>
            <w:r w:rsidRPr="003302D2">
              <w:rPr>
                <w:rFonts w:ascii="Arial" w:eastAsia="GulimChe" w:hAnsi="Arial" w:cs="Arial"/>
                <w:color w:val="000000" w:themeColor="text1"/>
                <w:sz w:val="20"/>
                <w:szCs w:val="20"/>
              </w:rPr>
              <w:t>Realisasi</w:t>
            </w:r>
          </w:p>
        </w:tc>
        <w:tc>
          <w:tcPr>
            <w:tcW w:w="1276" w:type="dxa"/>
            <w:shd w:val="clear" w:color="auto" w:fill="92D050"/>
          </w:tcPr>
          <w:p w:rsidR="00B75358" w:rsidRDefault="00B75358" w:rsidP="0077181D">
            <w:pPr>
              <w:jc w:val="center"/>
              <w:rPr>
                <w:rFonts w:ascii="Arial" w:hAnsi="Arial" w:cs="Arial"/>
                <w:color w:val="000000" w:themeColor="text1"/>
                <w:sz w:val="20"/>
                <w:szCs w:val="20"/>
              </w:rPr>
            </w:pPr>
            <w:r w:rsidRPr="003302D2">
              <w:rPr>
                <w:rFonts w:ascii="Arial" w:eastAsia="GulimChe" w:hAnsi="Arial" w:cs="Arial"/>
                <w:color w:val="000000" w:themeColor="text1"/>
                <w:sz w:val="20"/>
                <w:szCs w:val="20"/>
              </w:rPr>
              <w:t>Persentase</w:t>
            </w:r>
          </w:p>
        </w:tc>
        <w:tc>
          <w:tcPr>
            <w:tcW w:w="1134" w:type="dxa"/>
            <w:shd w:val="clear" w:color="auto" w:fill="92D050"/>
          </w:tcPr>
          <w:p w:rsidR="00B75358" w:rsidRPr="000A3721" w:rsidRDefault="00B75358" w:rsidP="0077181D">
            <w:pPr>
              <w:jc w:val="center"/>
              <w:rPr>
                <w:rFonts w:ascii="Arial" w:hAnsi="Arial" w:cs="Arial"/>
                <w:color w:val="000000" w:themeColor="text1"/>
              </w:rPr>
            </w:pPr>
            <w:r w:rsidRPr="003302D2">
              <w:rPr>
                <w:rFonts w:ascii="Arial" w:eastAsia="GulimChe" w:hAnsi="Arial" w:cs="Arial"/>
                <w:color w:val="000000" w:themeColor="text1"/>
                <w:sz w:val="20"/>
                <w:szCs w:val="20"/>
              </w:rPr>
              <w:t>Kriteria</w:t>
            </w:r>
          </w:p>
        </w:tc>
      </w:tr>
      <w:tr w:rsidR="00B75358" w:rsidTr="0077181D">
        <w:tc>
          <w:tcPr>
            <w:tcW w:w="3686" w:type="dxa"/>
          </w:tcPr>
          <w:p w:rsidR="00B75358" w:rsidRPr="003302D2" w:rsidRDefault="00B75358" w:rsidP="0077181D">
            <w:pPr>
              <w:pStyle w:val="ListParagraph"/>
              <w:tabs>
                <w:tab w:val="left" w:pos="540"/>
              </w:tabs>
              <w:ind w:left="0"/>
              <w:jc w:val="both"/>
              <w:rPr>
                <w:rFonts w:ascii="Arial" w:hAnsi="Arial" w:cs="Arial"/>
                <w:color w:val="000000"/>
                <w:sz w:val="20"/>
                <w:szCs w:val="20"/>
              </w:rPr>
            </w:pPr>
            <w:r w:rsidRPr="00E42068">
              <w:rPr>
                <w:rFonts w:ascii="Arial" w:hAnsi="Arial" w:cs="Arial"/>
                <w:color w:val="000000"/>
              </w:rPr>
              <w:t xml:space="preserve">Skor Indeks Keupuasan </w:t>
            </w:r>
            <w:r w:rsidRPr="00E42068">
              <w:rPr>
                <w:rFonts w:ascii="Arial" w:hAnsi="Arial" w:cs="Arial"/>
                <w:color w:val="000000"/>
              </w:rPr>
              <w:lastRenderedPageBreak/>
              <w:t>Masyarakat terhadap pelayanan kedinasan kepala daerah dan wakil kepala daerah</w:t>
            </w:r>
          </w:p>
        </w:tc>
        <w:tc>
          <w:tcPr>
            <w:tcW w:w="1417" w:type="dxa"/>
          </w:tcPr>
          <w:p w:rsidR="00B75358" w:rsidRPr="00016A58" w:rsidRDefault="00B75358" w:rsidP="0077181D">
            <w:pPr>
              <w:ind w:right="-109"/>
              <w:rPr>
                <w:rFonts w:ascii="Arial" w:hAnsi="Arial" w:cs="Arial"/>
                <w:sz w:val="20"/>
                <w:szCs w:val="20"/>
              </w:rPr>
            </w:pPr>
            <w:r>
              <w:rPr>
                <w:rFonts w:ascii="Arial" w:hAnsi="Arial" w:cs="Arial"/>
                <w:sz w:val="20"/>
                <w:szCs w:val="20"/>
              </w:rPr>
              <w:lastRenderedPageBreak/>
              <w:t xml:space="preserve">  100%</w:t>
            </w:r>
          </w:p>
          <w:p w:rsidR="00B75358" w:rsidRPr="00016A58" w:rsidRDefault="00B75358" w:rsidP="0077181D">
            <w:pPr>
              <w:jc w:val="right"/>
              <w:rPr>
                <w:rFonts w:ascii="Arial" w:hAnsi="Arial" w:cs="Arial"/>
                <w:color w:val="000000" w:themeColor="text1"/>
                <w:sz w:val="20"/>
                <w:szCs w:val="20"/>
              </w:rPr>
            </w:pPr>
          </w:p>
        </w:tc>
        <w:tc>
          <w:tcPr>
            <w:tcW w:w="1418" w:type="dxa"/>
          </w:tcPr>
          <w:p w:rsidR="00B75358" w:rsidRPr="00033018" w:rsidRDefault="00B75358" w:rsidP="0077181D">
            <w:pPr>
              <w:jc w:val="right"/>
              <w:rPr>
                <w:rFonts w:ascii="Arial" w:hAnsi="Arial" w:cs="Arial"/>
                <w:color w:val="000000" w:themeColor="text1"/>
                <w:sz w:val="20"/>
                <w:szCs w:val="20"/>
              </w:rPr>
            </w:pPr>
            <w:r>
              <w:rPr>
                <w:rFonts w:ascii="Arial" w:hAnsi="Arial" w:cs="Arial"/>
                <w:color w:val="000000" w:themeColor="text1"/>
                <w:sz w:val="20"/>
                <w:szCs w:val="20"/>
              </w:rPr>
              <w:lastRenderedPageBreak/>
              <w:t>76 %</w:t>
            </w:r>
          </w:p>
        </w:tc>
        <w:tc>
          <w:tcPr>
            <w:tcW w:w="1276" w:type="dxa"/>
          </w:tcPr>
          <w:p w:rsidR="00B75358" w:rsidRPr="00033018" w:rsidRDefault="00B75358" w:rsidP="0077181D">
            <w:pPr>
              <w:jc w:val="right"/>
              <w:rPr>
                <w:rFonts w:ascii="Arial" w:hAnsi="Arial" w:cs="Arial"/>
                <w:color w:val="000000" w:themeColor="text1"/>
                <w:sz w:val="20"/>
                <w:szCs w:val="20"/>
              </w:rPr>
            </w:pPr>
            <w:r>
              <w:rPr>
                <w:rFonts w:ascii="Arial" w:hAnsi="Arial" w:cs="Arial"/>
                <w:color w:val="000000" w:themeColor="text1"/>
                <w:sz w:val="20"/>
                <w:szCs w:val="20"/>
              </w:rPr>
              <w:t>76 %</w:t>
            </w:r>
          </w:p>
        </w:tc>
        <w:tc>
          <w:tcPr>
            <w:tcW w:w="1134" w:type="dxa"/>
            <w:shd w:val="clear" w:color="auto" w:fill="8DB3E2" w:themeFill="text2" w:themeFillTint="66"/>
          </w:tcPr>
          <w:p w:rsidR="00B75358" w:rsidRPr="000A3721" w:rsidRDefault="00B75358" w:rsidP="0077181D">
            <w:pPr>
              <w:jc w:val="center"/>
              <w:rPr>
                <w:rFonts w:ascii="Arial" w:hAnsi="Arial" w:cs="Arial"/>
                <w:color w:val="000000" w:themeColor="text1"/>
              </w:rPr>
            </w:pPr>
          </w:p>
        </w:tc>
      </w:tr>
    </w:tbl>
    <w:p w:rsidR="00B75358" w:rsidRDefault="00B75358" w:rsidP="00B75358">
      <w:pPr>
        <w:spacing w:after="0" w:line="120" w:lineRule="auto"/>
        <w:rPr>
          <w:rFonts w:ascii="Arial" w:hAnsi="Arial" w:cs="Arial"/>
          <w:color w:val="000000" w:themeColor="text1"/>
        </w:rPr>
      </w:pPr>
    </w:p>
    <w:p w:rsidR="00B75358" w:rsidRDefault="00B75358" w:rsidP="00B75358">
      <w:pPr>
        <w:spacing w:after="0" w:line="240" w:lineRule="auto"/>
        <w:rPr>
          <w:rFonts w:ascii="Arial" w:hAnsi="Arial" w:cs="Arial"/>
          <w:color w:val="000000" w:themeColor="text1"/>
        </w:rPr>
      </w:pPr>
    </w:p>
    <w:p w:rsidR="00B75358" w:rsidRDefault="00B75358" w:rsidP="00B75358">
      <w:pPr>
        <w:autoSpaceDE w:val="0"/>
        <w:autoSpaceDN w:val="0"/>
        <w:adjustRightInd w:val="0"/>
        <w:spacing w:after="0" w:line="120" w:lineRule="auto"/>
        <w:rPr>
          <w:rFonts w:ascii="Arial" w:hAnsi="Arial" w:cs="Arial"/>
          <w:color w:val="000000" w:themeColor="text1"/>
        </w:rPr>
      </w:pPr>
    </w:p>
    <w:p w:rsidR="00B75358" w:rsidRDefault="00B75358" w:rsidP="00B75358">
      <w:pPr>
        <w:autoSpaceDE w:val="0"/>
        <w:autoSpaceDN w:val="0"/>
        <w:adjustRightInd w:val="0"/>
        <w:spacing w:after="0" w:line="360" w:lineRule="auto"/>
        <w:jc w:val="both"/>
        <w:rPr>
          <w:rFonts w:ascii="Arial" w:hAnsi="Arial" w:cs="Arial"/>
          <w:lang w:val="en-GB"/>
        </w:rPr>
      </w:pPr>
      <w:r w:rsidRPr="001A0928">
        <w:rPr>
          <w:rFonts w:ascii="Arial" w:hAnsi="Arial" w:cs="Arial"/>
          <w:lang w:val="en-GB"/>
        </w:rPr>
        <w:t xml:space="preserve">Dari </w:t>
      </w:r>
      <w:r>
        <w:rPr>
          <w:rFonts w:ascii="Arial" w:hAnsi="Arial" w:cs="Arial"/>
          <w:lang w:val="en-GB"/>
        </w:rPr>
        <w:t>2</w:t>
      </w:r>
      <w:r w:rsidRPr="001A0928">
        <w:rPr>
          <w:rFonts w:ascii="Arial" w:hAnsi="Arial" w:cs="Arial"/>
          <w:lang w:val="en-GB"/>
        </w:rPr>
        <w:t xml:space="preserve"> Indikator Kinerja Sasaran yang merupakan Indikator Kinerja Utama (IKU</w:t>
      </w:r>
      <w:r>
        <w:rPr>
          <w:rFonts w:ascii="Arial" w:hAnsi="Arial" w:cs="Arial"/>
          <w:lang w:val="en-GB"/>
        </w:rPr>
        <w:t>) Biro Umum Setda Provinsi Jambi</w:t>
      </w:r>
      <w:r w:rsidRPr="001A0928">
        <w:rPr>
          <w:rFonts w:ascii="Arial" w:hAnsi="Arial" w:cs="Arial"/>
          <w:lang w:val="en-GB"/>
        </w:rPr>
        <w:t xml:space="preserve"> pada tahun </w:t>
      </w:r>
      <w:r>
        <w:rPr>
          <w:rFonts w:ascii="Arial" w:hAnsi="Arial" w:cs="Arial"/>
          <w:lang w:val="en-GB"/>
        </w:rPr>
        <w:t>2018 sebagaimana table tersebut diatas</w:t>
      </w:r>
      <w:r w:rsidRPr="001A0928">
        <w:rPr>
          <w:rFonts w:ascii="Arial" w:hAnsi="Arial" w:cs="Arial"/>
          <w:lang w:val="en-GB"/>
        </w:rPr>
        <w:t xml:space="preserve">, </w:t>
      </w:r>
      <w:r>
        <w:rPr>
          <w:rFonts w:ascii="Arial" w:hAnsi="Arial" w:cs="Arial"/>
          <w:b/>
          <w:bCs/>
          <w:lang w:val="en-GB"/>
        </w:rPr>
        <w:t>1</w:t>
      </w:r>
      <w:r w:rsidRPr="001A0928">
        <w:rPr>
          <w:rFonts w:ascii="Arial" w:hAnsi="Arial" w:cs="Arial"/>
          <w:b/>
          <w:bCs/>
          <w:lang w:val="en-GB"/>
        </w:rPr>
        <w:t xml:space="preserve"> indikator menunjukkan capaian </w:t>
      </w:r>
      <w:r>
        <w:rPr>
          <w:rFonts w:ascii="Arial" w:hAnsi="Arial" w:cs="Arial"/>
          <w:b/>
          <w:bCs/>
          <w:lang w:val="en-GB"/>
        </w:rPr>
        <w:t>94</w:t>
      </w:r>
      <w:r w:rsidRPr="001A0928">
        <w:rPr>
          <w:rFonts w:ascii="Arial" w:hAnsi="Arial" w:cs="Arial"/>
          <w:b/>
          <w:bCs/>
          <w:lang w:val="en-GB"/>
        </w:rPr>
        <w:t>%</w:t>
      </w:r>
      <w:r>
        <w:rPr>
          <w:rFonts w:ascii="Arial" w:hAnsi="Arial" w:cs="Arial"/>
          <w:b/>
          <w:bCs/>
          <w:lang w:val="en-GB"/>
        </w:rPr>
        <w:t xml:space="preserve"> dan Indikator Kedua menunjukan 76 %</w:t>
      </w:r>
      <w:r w:rsidRPr="001A0928">
        <w:rPr>
          <w:rFonts w:ascii="Arial" w:hAnsi="Arial" w:cs="Arial"/>
          <w:lang w:val="en-GB"/>
        </w:rPr>
        <w:t xml:space="preserve">. </w:t>
      </w:r>
      <w:proofErr w:type="gramStart"/>
      <w:r w:rsidRPr="001A0928">
        <w:rPr>
          <w:rFonts w:ascii="Arial" w:hAnsi="Arial" w:cs="Arial"/>
          <w:lang w:val="en-GB"/>
        </w:rPr>
        <w:t>indikator</w:t>
      </w:r>
      <w:proofErr w:type="gramEnd"/>
      <w:r w:rsidRPr="001A0928">
        <w:rPr>
          <w:rFonts w:ascii="Arial" w:hAnsi="Arial" w:cs="Arial"/>
          <w:lang w:val="en-GB"/>
        </w:rPr>
        <w:t xml:space="preserve"> tersebut. Untuk sejumlah target IKU</w:t>
      </w:r>
      <w:r>
        <w:rPr>
          <w:rFonts w:ascii="Arial" w:hAnsi="Arial" w:cs="Arial"/>
          <w:lang w:val="en-GB"/>
        </w:rPr>
        <w:t>Biro Umum Setda Provinsi Jambi</w:t>
      </w:r>
      <w:r w:rsidRPr="001A0928">
        <w:rPr>
          <w:rFonts w:ascii="Arial" w:hAnsi="Arial" w:cs="Arial"/>
          <w:lang w:val="en-GB"/>
        </w:rPr>
        <w:t xml:space="preserve">yang tingkat pencapaiannya belum mencapai 100 % pada tahun </w:t>
      </w:r>
      <w:r>
        <w:rPr>
          <w:rFonts w:ascii="Arial" w:hAnsi="Arial" w:cs="Arial"/>
          <w:lang w:val="en-GB"/>
        </w:rPr>
        <w:t>2018</w:t>
      </w:r>
      <w:r w:rsidRPr="001A0928">
        <w:rPr>
          <w:rFonts w:ascii="Arial" w:hAnsi="Arial" w:cs="Arial"/>
          <w:lang w:val="en-GB"/>
        </w:rPr>
        <w:t xml:space="preserve">,masih diperlukan upaya kinerja yang lebih keras, fokus, dan terarah; denganpertimbangan sejumlah analisa yang mempengaruhi. </w:t>
      </w:r>
    </w:p>
    <w:p w:rsidR="00B75358" w:rsidRPr="001A0928" w:rsidRDefault="00B75358" w:rsidP="00B75358">
      <w:pPr>
        <w:autoSpaceDE w:val="0"/>
        <w:autoSpaceDN w:val="0"/>
        <w:adjustRightInd w:val="0"/>
        <w:spacing w:after="0" w:line="12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r w:rsidRPr="001A0928">
        <w:rPr>
          <w:rFonts w:ascii="Arial" w:hAnsi="Arial" w:cs="Arial"/>
          <w:lang w:val="en-GB"/>
        </w:rPr>
        <w:t xml:space="preserve">Berdasarkan skala nilai peringkat kinerja pada Peraturan Menteri Dalam NegeriNomor 54 tahun 2010 terdapat </w:t>
      </w:r>
      <w:r>
        <w:rPr>
          <w:rFonts w:ascii="Arial" w:hAnsi="Arial" w:cs="Arial"/>
          <w:lang w:val="en-GB"/>
        </w:rPr>
        <w:t>1</w:t>
      </w:r>
      <w:r w:rsidRPr="001A0928">
        <w:rPr>
          <w:rFonts w:ascii="Arial" w:hAnsi="Arial" w:cs="Arial"/>
          <w:lang w:val="en-GB"/>
        </w:rPr>
        <w:t xml:space="preserve">indikator menunjukkan capaian </w:t>
      </w:r>
      <w:r w:rsidRPr="008A7003">
        <w:rPr>
          <w:rFonts w:ascii="Arial" w:hAnsi="Arial" w:cs="Arial"/>
          <w:b/>
          <w:lang w:val="en-GB"/>
        </w:rPr>
        <w:t>Sangat</w:t>
      </w:r>
      <w:r>
        <w:rPr>
          <w:rFonts w:ascii="Arial" w:hAnsi="Arial" w:cs="Arial"/>
          <w:b/>
          <w:bCs/>
          <w:lang w:val="en-GB"/>
        </w:rPr>
        <w:t>Tinggi</w:t>
      </w:r>
      <w:r w:rsidRPr="001A0928">
        <w:rPr>
          <w:rFonts w:ascii="Arial" w:hAnsi="Arial" w:cs="Arial"/>
          <w:lang w:val="en-GB"/>
        </w:rPr>
        <w:t xml:space="preserve">, </w:t>
      </w:r>
      <w:r>
        <w:rPr>
          <w:rFonts w:ascii="Arial" w:hAnsi="Arial" w:cs="Arial"/>
          <w:lang w:val="en-GB"/>
        </w:rPr>
        <w:t>1</w:t>
      </w:r>
      <w:r w:rsidRPr="001A0928">
        <w:rPr>
          <w:rFonts w:ascii="Arial" w:hAnsi="Arial" w:cs="Arial"/>
          <w:lang w:val="en-GB"/>
        </w:rPr>
        <w:t xml:space="preserve">indikator menunjukkan capaian yang </w:t>
      </w:r>
      <w:r>
        <w:rPr>
          <w:rFonts w:ascii="Arial" w:hAnsi="Arial" w:cs="Arial"/>
          <w:b/>
          <w:bCs/>
          <w:lang w:val="en-GB"/>
        </w:rPr>
        <w:t>Tinggi.</w:t>
      </w:r>
      <w:r w:rsidRPr="001A0928">
        <w:rPr>
          <w:rFonts w:ascii="Arial" w:hAnsi="Arial" w:cs="Arial"/>
          <w:lang w:val="en-GB"/>
        </w:rPr>
        <w:t>.</w:t>
      </w: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r>
        <w:rPr>
          <w:rFonts w:ascii="Arial" w:hAnsi="Arial" w:cs="Arial"/>
          <w:noProof/>
          <w:lang w:val="id-ID" w:eastAsia="id-ID"/>
        </w:rPr>
        <w:drawing>
          <wp:anchor distT="0" distB="0" distL="114300" distR="114300" simplePos="0" relativeHeight="251674624" behindDoc="0" locked="0" layoutInCell="1" allowOverlap="1">
            <wp:simplePos x="0" y="0"/>
            <wp:positionH relativeFrom="column">
              <wp:posOffset>581025</wp:posOffset>
            </wp:positionH>
            <wp:positionV relativeFrom="paragraph">
              <wp:posOffset>6986</wp:posOffset>
            </wp:positionV>
            <wp:extent cx="4562475" cy="2762250"/>
            <wp:effectExtent l="0" t="0" r="0" b="0"/>
            <wp:wrapNone/>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lang w:val="en-GB"/>
        </w:rPr>
      </w:pPr>
    </w:p>
    <w:p w:rsidR="00B75358" w:rsidRDefault="00B75358" w:rsidP="00B75358">
      <w:pPr>
        <w:autoSpaceDE w:val="0"/>
        <w:autoSpaceDN w:val="0"/>
        <w:adjustRightInd w:val="0"/>
        <w:spacing w:after="0" w:line="360" w:lineRule="auto"/>
        <w:jc w:val="both"/>
        <w:rPr>
          <w:rFonts w:ascii="Arial" w:hAnsi="Arial" w:cs="Arial"/>
          <w:color w:val="000000" w:themeColor="text1"/>
        </w:rPr>
      </w:pPr>
    </w:p>
    <w:p w:rsidR="00B75358" w:rsidRPr="00BB26D6" w:rsidRDefault="00B75358" w:rsidP="00B75358">
      <w:pPr>
        <w:pStyle w:val="ListParagraph"/>
        <w:tabs>
          <w:tab w:val="left" w:pos="5954"/>
        </w:tabs>
        <w:autoSpaceDE w:val="0"/>
        <w:autoSpaceDN w:val="0"/>
        <w:adjustRightInd w:val="0"/>
        <w:spacing w:after="0" w:line="240" w:lineRule="auto"/>
        <w:ind w:left="390" w:right="2811" w:hanging="532"/>
        <w:jc w:val="both"/>
        <w:rPr>
          <w:rFonts w:ascii="Arial" w:hAnsi="Arial" w:cs="Arial"/>
          <w:b/>
          <w:color w:val="0000CC"/>
          <w:sz w:val="24"/>
          <w:szCs w:val="24"/>
          <w:lang w:val="en-GB"/>
        </w:rPr>
      </w:pPr>
      <w:r>
        <w:rPr>
          <w:rFonts w:ascii="Arial" w:hAnsi="Arial" w:cs="Arial"/>
          <w:b/>
          <w:color w:val="00B050"/>
          <w:sz w:val="24"/>
          <w:szCs w:val="24"/>
        </w:rPr>
        <w:t>3.1.2</w:t>
      </w:r>
      <w:proofErr w:type="gramStart"/>
      <w:r w:rsidRPr="00E52BBE">
        <w:rPr>
          <w:rFonts w:ascii="Arial" w:hAnsi="Arial" w:cs="Arial"/>
          <w:b/>
          <w:color w:val="00B050"/>
          <w:sz w:val="24"/>
          <w:szCs w:val="24"/>
        </w:rPr>
        <w:t>.</w:t>
      </w:r>
      <w:r>
        <w:rPr>
          <w:rFonts w:ascii="Arial" w:hAnsi="Arial" w:cs="Arial"/>
          <w:b/>
          <w:color w:val="00B050"/>
          <w:sz w:val="24"/>
          <w:szCs w:val="24"/>
        </w:rPr>
        <w:t>Evaluasi</w:t>
      </w:r>
      <w:proofErr w:type="gramEnd"/>
      <w:r>
        <w:rPr>
          <w:rFonts w:ascii="Arial" w:hAnsi="Arial" w:cs="Arial"/>
          <w:b/>
          <w:color w:val="00B050"/>
          <w:sz w:val="24"/>
          <w:szCs w:val="24"/>
        </w:rPr>
        <w:t xml:space="preserve"> dan Analisis Capaian Kinerja</w:t>
      </w:r>
    </w:p>
    <w:p w:rsidR="00B75358" w:rsidRDefault="00B75358" w:rsidP="00B75358">
      <w:pPr>
        <w:spacing w:after="0" w:line="240" w:lineRule="auto"/>
        <w:ind w:left="-142" w:right="-46"/>
        <w:jc w:val="both"/>
        <w:rPr>
          <w:rFonts w:ascii="Arial" w:hAnsi="Arial" w:cs="Arial"/>
        </w:rPr>
      </w:pPr>
      <w:r w:rsidRPr="001C5C07">
        <w:rPr>
          <w:rFonts w:ascii="Algerian" w:hAnsi="Algerian" w:cs="Arial"/>
          <w:sz w:val="56"/>
          <w:szCs w:val="56"/>
        </w:rPr>
        <w:t>P</w:t>
      </w:r>
      <w:r>
        <w:rPr>
          <w:rFonts w:ascii="Arial" w:hAnsi="Arial" w:cs="Arial"/>
        </w:rPr>
        <w:t xml:space="preserve">ada TahunAnggaran2018, Biro Umum Sekreatraiat </w:t>
      </w:r>
      <w:proofErr w:type="gramStart"/>
      <w:r>
        <w:rPr>
          <w:rFonts w:ascii="Arial" w:hAnsi="Arial" w:cs="Arial"/>
        </w:rPr>
        <w:t>Daerah  Provinsi</w:t>
      </w:r>
      <w:proofErr w:type="gramEnd"/>
      <w:r>
        <w:rPr>
          <w:rFonts w:ascii="Arial" w:hAnsi="Arial" w:cs="Arial"/>
        </w:rPr>
        <w:t xml:space="preserve"> Jambi telahmenetapkan sebanyak 2 Sasaran yang akan dicapai. </w:t>
      </w:r>
      <w:proofErr w:type="gramStart"/>
      <w:r>
        <w:rPr>
          <w:rFonts w:ascii="Arial" w:hAnsi="Arial" w:cs="Arial"/>
        </w:rPr>
        <w:t>sasaran</w:t>
      </w:r>
      <w:proofErr w:type="gramEnd"/>
      <w:r>
        <w:rPr>
          <w:rFonts w:ascii="Arial" w:hAnsi="Arial" w:cs="Arial"/>
        </w:rPr>
        <w:t xml:space="preserve"> tersebut  selanjutnya  diukur  dengan 2 Indikator Kinerja Utama.</w:t>
      </w:r>
    </w:p>
    <w:p w:rsidR="00B75358" w:rsidRDefault="00B75358" w:rsidP="00B75358">
      <w:pPr>
        <w:spacing w:after="0" w:line="120" w:lineRule="auto"/>
        <w:ind w:left="-142"/>
        <w:jc w:val="both"/>
        <w:rPr>
          <w:rFonts w:ascii="Arial" w:hAnsi="Arial" w:cs="Arial"/>
        </w:rPr>
      </w:pPr>
    </w:p>
    <w:p w:rsidR="00B75358" w:rsidRDefault="00B75358" w:rsidP="00B75358">
      <w:pPr>
        <w:spacing w:after="0" w:line="120" w:lineRule="auto"/>
        <w:ind w:left="-142"/>
        <w:jc w:val="both"/>
        <w:rPr>
          <w:rFonts w:ascii="Arial" w:hAnsi="Arial" w:cs="Arial"/>
        </w:rPr>
      </w:pPr>
    </w:p>
    <w:p w:rsidR="00B75358" w:rsidRPr="00C174F6" w:rsidRDefault="00B75358" w:rsidP="00B75358">
      <w:pPr>
        <w:pStyle w:val="ListParagraph"/>
        <w:numPr>
          <w:ilvl w:val="0"/>
          <w:numId w:val="15"/>
        </w:numPr>
        <w:tabs>
          <w:tab w:val="left" w:pos="885"/>
        </w:tabs>
        <w:ind w:left="142" w:hanging="284"/>
        <w:rPr>
          <w:rFonts w:ascii="Arial" w:hAnsi="Arial" w:cs="Arial"/>
          <w:b/>
          <w:color w:val="0070C0"/>
        </w:rPr>
      </w:pPr>
      <w:r w:rsidRPr="00C174F6">
        <w:rPr>
          <w:rFonts w:ascii="Arial" w:hAnsi="Arial" w:cs="Arial"/>
          <w:b/>
          <w:color w:val="0070C0"/>
        </w:rPr>
        <w:t xml:space="preserve">SASARAN  </w:t>
      </w:r>
    </w:p>
    <w:p w:rsidR="00B75358" w:rsidRDefault="00B75358" w:rsidP="00B75358">
      <w:pPr>
        <w:pStyle w:val="ListParagraph"/>
        <w:shd w:val="clear" w:color="auto" w:fill="FFFFFF" w:themeFill="background1"/>
        <w:tabs>
          <w:tab w:val="left" w:pos="450"/>
        </w:tabs>
        <w:spacing w:after="0" w:line="120" w:lineRule="auto"/>
        <w:ind w:left="816" w:right="-45"/>
        <w:jc w:val="center"/>
        <w:rPr>
          <w:rFonts w:ascii="Arial" w:hAnsi="Arial" w:cs="Arial"/>
          <w:b/>
          <w:i/>
          <w:color w:val="000000" w:themeColor="text1"/>
        </w:rPr>
      </w:pPr>
    </w:p>
    <w:p w:rsidR="00B75358" w:rsidRPr="003668C6" w:rsidRDefault="00B75358" w:rsidP="00B75358">
      <w:pPr>
        <w:jc w:val="center"/>
      </w:pPr>
      <w:r w:rsidRPr="00C174F6">
        <w:rPr>
          <w:i/>
          <w:color w:val="FF0000"/>
        </w:rPr>
        <w:t xml:space="preserve">” </w:t>
      </w:r>
      <w:r w:rsidRPr="00E86803">
        <w:rPr>
          <w:rFonts w:ascii="Arial" w:hAnsi="Arial" w:cs="Arial"/>
          <w:b/>
        </w:rPr>
        <w:t>Meningkatnya pemenuhan kebutuhan dasar sarana dan prasarana</w:t>
      </w:r>
    </w:p>
    <w:p w:rsidR="00B75358" w:rsidRPr="00C174F6" w:rsidRDefault="00B75358" w:rsidP="00B75358">
      <w:pPr>
        <w:pStyle w:val="ListParagraph"/>
        <w:shd w:val="clear" w:color="auto" w:fill="FFFFFF" w:themeFill="background1"/>
        <w:tabs>
          <w:tab w:val="left" w:pos="450"/>
        </w:tabs>
        <w:ind w:left="819" w:right="-46" w:hanging="961"/>
        <w:jc w:val="center"/>
        <w:rPr>
          <w:rFonts w:ascii="Arial" w:hAnsi="Arial" w:cs="Arial"/>
          <w:b/>
          <w:i/>
          <w:color w:val="FF0000"/>
        </w:rPr>
      </w:pPr>
      <w:r w:rsidRPr="003668C6">
        <w:rPr>
          <w:rFonts w:ascii="Arial" w:hAnsi="Arial" w:cs="Arial"/>
          <w:b/>
          <w:szCs w:val="20"/>
        </w:rPr>
        <w:lastRenderedPageBreak/>
        <w:t xml:space="preserve"> </w:t>
      </w:r>
      <w:proofErr w:type="gramStart"/>
      <w:r w:rsidRPr="003668C6">
        <w:rPr>
          <w:rFonts w:ascii="Arial" w:hAnsi="Arial" w:cs="Arial"/>
          <w:b/>
          <w:szCs w:val="20"/>
        </w:rPr>
        <w:t>operasional</w:t>
      </w:r>
      <w:proofErr w:type="gramEnd"/>
      <w:r w:rsidRPr="003668C6">
        <w:rPr>
          <w:rFonts w:ascii="Arial" w:hAnsi="Arial" w:cs="Arial"/>
          <w:b/>
          <w:szCs w:val="20"/>
        </w:rPr>
        <w:t xml:space="preserve"> lingkup Setda</w:t>
      </w:r>
      <w:r w:rsidRPr="00C174F6">
        <w:rPr>
          <w:rFonts w:ascii="Arial" w:hAnsi="Arial" w:cs="Arial"/>
          <w:b/>
          <w:i/>
          <w:color w:val="FF0000"/>
        </w:rPr>
        <w:t>”</w:t>
      </w:r>
    </w:p>
    <w:p w:rsidR="00B75358" w:rsidRDefault="00B75358" w:rsidP="00B75358">
      <w:pPr>
        <w:spacing w:line="360" w:lineRule="auto"/>
        <w:ind w:left="-142"/>
        <w:jc w:val="both"/>
        <w:rPr>
          <w:rFonts w:ascii="Arial" w:hAnsi="Arial" w:cs="Arial"/>
          <w:color w:val="000000" w:themeColor="text1"/>
        </w:rPr>
      </w:pPr>
      <w:r w:rsidRPr="00E86803">
        <w:rPr>
          <w:rFonts w:ascii="Arial" w:hAnsi="Arial" w:cs="Arial"/>
        </w:rPr>
        <w:t xml:space="preserve">Diterbitkannya Peraturan Menteri Dalam Negeri Nomor 7 Tahun 2006 tentang Standarisasi Sarana dan prasarana Kerja Pemerintah Daerah.bahwa dalam rangka meningkatkan kinerja dan kelancaran penyelenggaraan tugas pemerintahan daerah secara berdaya guna dan berhasil guna, </w:t>
      </w:r>
      <w:r>
        <w:rPr>
          <w:rFonts w:ascii="Arial" w:hAnsi="Arial" w:cs="Arial"/>
        </w:rPr>
        <w:t xml:space="preserve">dan </w:t>
      </w:r>
      <w:r w:rsidRPr="00E86803">
        <w:rPr>
          <w:rFonts w:ascii="Arial" w:hAnsi="Arial" w:cs="Arial"/>
        </w:rPr>
        <w:t xml:space="preserve">bahwa sarana dan prasarana kerja pemerintahan daerah merupakan faktor penting dalam mendukung terlaksananya penyelenggaraan pemerintahan dan pembangunan di daerah, sehingga diperlukan standarisasi sarana dan prasarana kerja perlu dilakukan penataan sarana dan prasarana kerja Terkait dengan hal tersebut diatas, maka capaian kinerja sasaran 1 diukur melalui 1 (satu) indikator. </w:t>
      </w:r>
      <w:r w:rsidRPr="00E86803">
        <w:rPr>
          <w:rFonts w:ascii="Arial" w:hAnsi="Arial" w:cs="Arial"/>
          <w:color w:val="000000" w:themeColor="text1"/>
        </w:rPr>
        <w:t xml:space="preserve">Secara umum, kinerja Biro Umum </w:t>
      </w:r>
      <w:proofErr w:type="gramStart"/>
      <w:r w:rsidRPr="00E86803">
        <w:rPr>
          <w:rFonts w:ascii="Arial" w:hAnsi="Arial" w:cs="Arial"/>
          <w:color w:val="000000" w:themeColor="text1"/>
        </w:rPr>
        <w:t>Setda  Provinsi</w:t>
      </w:r>
      <w:proofErr w:type="gramEnd"/>
      <w:r w:rsidRPr="00E86803">
        <w:rPr>
          <w:rFonts w:ascii="Arial" w:hAnsi="Arial" w:cs="Arial"/>
          <w:color w:val="000000" w:themeColor="text1"/>
        </w:rPr>
        <w:t xml:space="preserve"> Jambi pada sasaran</w:t>
      </w:r>
      <w:r w:rsidRPr="00EC7376">
        <w:rPr>
          <w:rFonts w:ascii="Arial" w:hAnsi="Arial" w:cs="Arial"/>
          <w:color w:val="000000" w:themeColor="text1"/>
        </w:rPr>
        <w:t xml:space="preserve"> I (satu) ini telah memberikan capaian yang</w:t>
      </w:r>
      <w:r>
        <w:rPr>
          <w:rFonts w:ascii="Arial" w:hAnsi="Arial" w:cs="Arial"/>
          <w:b/>
          <w:i/>
          <w:color w:val="FF0000"/>
        </w:rPr>
        <w:t>Tinggi</w:t>
      </w:r>
      <w:r w:rsidRPr="00EC7376">
        <w:rPr>
          <w:rFonts w:ascii="Arial" w:hAnsi="Arial" w:cs="Arial"/>
          <w:color w:val="000000" w:themeColor="text1"/>
        </w:rPr>
        <w:t>ini terlihat dari angka realisasi rata-rata</w:t>
      </w:r>
      <w:r>
        <w:rPr>
          <w:rFonts w:ascii="Arial" w:hAnsi="Arial" w:cs="Arial"/>
          <w:color w:val="000000" w:themeColor="text1"/>
        </w:rPr>
        <w:t>94</w:t>
      </w:r>
      <w:r w:rsidRPr="00EC7376">
        <w:rPr>
          <w:rFonts w:ascii="Arial" w:hAnsi="Arial" w:cs="Arial"/>
          <w:color w:val="000000" w:themeColor="text1"/>
        </w:rPr>
        <w:t xml:space="preserve">persen. </w:t>
      </w:r>
    </w:p>
    <w:p w:rsidR="00B75358" w:rsidRPr="00C174F6" w:rsidRDefault="00B75358" w:rsidP="00B75358">
      <w:pPr>
        <w:pStyle w:val="ListParagraph"/>
        <w:numPr>
          <w:ilvl w:val="0"/>
          <w:numId w:val="15"/>
        </w:numPr>
        <w:tabs>
          <w:tab w:val="left" w:pos="885"/>
        </w:tabs>
        <w:ind w:left="142" w:hanging="284"/>
        <w:rPr>
          <w:rFonts w:ascii="Arial" w:hAnsi="Arial" w:cs="Arial"/>
          <w:b/>
          <w:color w:val="0070C0"/>
        </w:rPr>
      </w:pPr>
      <w:r w:rsidRPr="00C174F6">
        <w:rPr>
          <w:rFonts w:ascii="Arial" w:hAnsi="Arial" w:cs="Arial"/>
          <w:b/>
          <w:color w:val="0070C0"/>
        </w:rPr>
        <w:t xml:space="preserve">SASARAN  </w:t>
      </w:r>
    </w:p>
    <w:p w:rsidR="00B75358" w:rsidRDefault="00B75358" w:rsidP="00B75358">
      <w:pPr>
        <w:pStyle w:val="ListParagraph"/>
        <w:shd w:val="clear" w:color="auto" w:fill="FFFFFF" w:themeFill="background1"/>
        <w:tabs>
          <w:tab w:val="left" w:pos="450"/>
        </w:tabs>
        <w:spacing w:after="0" w:line="120" w:lineRule="auto"/>
        <w:ind w:left="816" w:right="-45"/>
        <w:jc w:val="center"/>
        <w:rPr>
          <w:rFonts w:ascii="Arial" w:hAnsi="Arial" w:cs="Arial"/>
          <w:b/>
          <w:i/>
          <w:color w:val="000000" w:themeColor="text1"/>
        </w:rPr>
      </w:pPr>
    </w:p>
    <w:p w:rsidR="00B75358" w:rsidRPr="00E86803" w:rsidRDefault="00B75358" w:rsidP="00B75358">
      <w:pPr>
        <w:jc w:val="center"/>
        <w:rPr>
          <w:rFonts w:ascii="Arial" w:hAnsi="Arial" w:cs="Arial"/>
          <w:b/>
          <w:color w:val="000000" w:themeColor="text1"/>
        </w:rPr>
      </w:pPr>
      <w:r w:rsidRPr="00C174F6">
        <w:rPr>
          <w:i/>
          <w:color w:val="FF0000"/>
        </w:rPr>
        <w:t xml:space="preserve">” </w:t>
      </w:r>
      <w:r w:rsidRPr="00E86803">
        <w:rPr>
          <w:rFonts w:ascii="Arial" w:hAnsi="Arial" w:cs="Arial"/>
          <w:b/>
          <w:color w:val="000000" w:themeColor="text1"/>
        </w:rPr>
        <w:t xml:space="preserve">Meningkatnya fasilitas pelayanan kedinasan Kepala Daerah </w:t>
      </w:r>
    </w:p>
    <w:p w:rsidR="00B75358" w:rsidRPr="00C174F6" w:rsidRDefault="00B75358" w:rsidP="00B75358">
      <w:pPr>
        <w:jc w:val="center"/>
        <w:rPr>
          <w:rFonts w:ascii="Arial" w:hAnsi="Arial" w:cs="Arial"/>
          <w:b/>
          <w:i/>
          <w:color w:val="FF0000"/>
        </w:rPr>
      </w:pPr>
      <w:proofErr w:type="gramStart"/>
      <w:r w:rsidRPr="00E86803">
        <w:rPr>
          <w:rFonts w:ascii="Arial" w:hAnsi="Arial" w:cs="Arial"/>
          <w:b/>
          <w:color w:val="000000" w:themeColor="text1"/>
        </w:rPr>
        <w:t>dan</w:t>
      </w:r>
      <w:proofErr w:type="gramEnd"/>
      <w:r w:rsidRPr="00E86803">
        <w:rPr>
          <w:rFonts w:ascii="Arial" w:hAnsi="Arial" w:cs="Arial"/>
          <w:b/>
          <w:color w:val="000000" w:themeColor="text1"/>
        </w:rPr>
        <w:t xml:space="preserve"> Wakil Kepala Daerah</w:t>
      </w:r>
      <w:r w:rsidRPr="00C174F6">
        <w:rPr>
          <w:rFonts w:ascii="Arial" w:hAnsi="Arial" w:cs="Arial"/>
          <w:b/>
          <w:i/>
          <w:color w:val="FF0000"/>
        </w:rPr>
        <w:t>”</w:t>
      </w:r>
    </w:p>
    <w:p w:rsidR="00B75358" w:rsidRDefault="00B75358" w:rsidP="00B75358">
      <w:pPr>
        <w:spacing w:line="360" w:lineRule="auto"/>
        <w:ind w:left="-142"/>
        <w:jc w:val="both"/>
        <w:rPr>
          <w:rFonts w:ascii="Arial" w:hAnsi="Arial" w:cs="Arial"/>
          <w:color w:val="000000" w:themeColor="text1"/>
        </w:rPr>
      </w:pPr>
      <w:r w:rsidRPr="008A7003">
        <w:rPr>
          <w:rFonts w:ascii="Arial" w:hAnsi="Arial" w:cs="Arial"/>
        </w:rPr>
        <w:t>Diterbitkannya Peraturan Menteri Dalam Negeri Republik Indonesia Nomor 33 Tahun 2017 Tentang Pedoman Penyusunan Anggaran Pendapatan Dan Belanja Daerah Tahun Anggaran 2018</w:t>
      </w:r>
      <w:r>
        <w:rPr>
          <w:rFonts w:ascii="Arial" w:hAnsi="Arial" w:cs="Arial"/>
        </w:rPr>
        <w:t xml:space="preserve"> dan </w:t>
      </w:r>
      <w:r w:rsidRPr="008A7003">
        <w:rPr>
          <w:rFonts w:ascii="Arial" w:hAnsi="Arial" w:cs="Arial"/>
        </w:rPr>
        <w:t>Penganggaran program “peningkatan pelayanan kedinasan Kepala Daerah/Wakil Kepala Daerah” mengacu pada Lampiran A.VII Peraturan Menteri Dalam Negeri Nomor 13 Tahun 2006, sebagaimana - 80 - telah diubah beberapa kali terakhir dengan Peraturan Menteri Dalam Negeri Nomor 21 Tahun 2011</w:t>
      </w:r>
      <w:r>
        <w:t>.</w:t>
      </w:r>
      <w:r w:rsidRPr="00E86803">
        <w:rPr>
          <w:rFonts w:ascii="Arial" w:hAnsi="Arial" w:cs="Arial"/>
        </w:rPr>
        <w:t xml:space="preserve">, maka capaian kinerja sasaran </w:t>
      </w:r>
      <w:r>
        <w:rPr>
          <w:rFonts w:ascii="Arial" w:hAnsi="Arial" w:cs="Arial"/>
        </w:rPr>
        <w:t>2</w:t>
      </w:r>
      <w:r w:rsidRPr="00E86803">
        <w:rPr>
          <w:rFonts w:ascii="Arial" w:hAnsi="Arial" w:cs="Arial"/>
        </w:rPr>
        <w:t xml:space="preserve"> diukur melalui 1 (satu) indikator. </w:t>
      </w:r>
      <w:r w:rsidRPr="00E86803">
        <w:rPr>
          <w:rFonts w:ascii="Arial" w:hAnsi="Arial" w:cs="Arial"/>
          <w:color w:val="000000" w:themeColor="text1"/>
        </w:rPr>
        <w:t xml:space="preserve">Secara umum, kinerja Biro Umum </w:t>
      </w:r>
      <w:proofErr w:type="gramStart"/>
      <w:r w:rsidRPr="00E86803">
        <w:rPr>
          <w:rFonts w:ascii="Arial" w:hAnsi="Arial" w:cs="Arial"/>
          <w:color w:val="000000" w:themeColor="text1"/>
        </w:rPr>
        <w:t>Setda  Provinsi</w:t>
      </w:r>
      <w:proofErr w:type="gramEnd"/>
      <w:r w:rsidRPr="00E86803">
        <w:rPr>
          <w:rFonts w:ascii="Arial" w:hAnsi="Arial" w:cs="Arial"/>
          <w:color w:val="000000" w:themeColor="text1"/>
        </w:rPr>
        <w:t xml:space="preserve"> Jambi pada sasaran</w:t>
      </w:r>
      <w:r>
        <w:rPr>
          <w:rFonts w:ascii="Arial" w:hAnsi="Arial" w:cs="Arial"/>
          <w:color w:val="000000" w:themeColor="text1"/>
        </w:rPr>
        <w:t>2</w:t>
      </w:r>
      <w:r w:rsidRPr="00EC7376">
        <w:rPr>
          <w:rFonts w:ascii="Arial" w:hAnsi="Arial" w:cs="Arial"/>
          <w:color w:val="000000" w:themeColor="text1"/>
        </w:rPr>
        <w:t xml:space="preserve"> (</w:t>
      </w:r>
      <w:r>
        <w:rPr>
          <w:rFonts w:ascii="Arial" w:hAnsi="Arial" w:cs="Arial"/>
          <w:color w:val="000000" w:themeColor="text1"/>
        </w:rPr>
        <w:t>dua</w:t>
      </w:r>
      <w:r w:rsidRPr="00EC7376">
        <w:rPr>
          <w:rFonts w:ascii="Arial" w:hAnsi="Arial" w:cs="Arial"/>
          <w:color w:val="000000" w:themeColor="text1"/>
        </w:rPr>
        <w:t>) ini telah memberikan capaian yang</w:t>
      </w:r>
      <w:r>
        <w:rPr>
          <w:rFonts w:ascii="Arial" w:hAnsi="Arial" w:cs="Arial"/>
          <w:b/>
          <w:i/>
          <w:color w:val="FF0000"/>
        </w:rPr>
        <w:t xml:space="preserve">Tinggi </w:t>
      </w:r>
      <w:r w:rsidRPr="00EC7376">
        <w:rPr>
          <w:rFonts w:ascii="Arial" w:hAnsi="Arial" w:cs="Arial"/>
          <w:color w:val="000000" w:themeColor="text1"/>
        </w:rPr>
        <w:t>ini terlihat dari angka realisasi rata-rata</w:t>
      </w:r>
      <w:r>
        <w:rPr>
          <w:rFonts w:ascii="Arial" w:hAnsi="Arial" w:cs="Arial"/>
          <w:color w:val="000000" w:themeColor="text1"/>
        </w:rPr>
        <w:t>76</w:t>
      </w:r>
      <w:r w:rsidRPr="00EC7376">
        <w:rPr>
          <w:rFonts w:ascii="Arial" w:hAnsi="Arial" w:cs="Arial"/>
          <w:color w:val="000000" w:themeColor="text1"/>
        </w:rPr>
        <w:t xml:space="preserve">persen. </w:t>
      </w:r>
    </w:p>
    <w:p w:rsidR="00B75358" w:rsidRDefault="00B75358" w:rsidP="00B75358">
      <w:pPr>
        <w:pStyle w:val="ListParagraph"/>
        <w:numPr>
          <w:ilvl w:val="2"/>
          <w:numId w:val="16"/>
        </w:numPr>
        <w:autoSpaceDE w:val="0"/>
        <w:autoSpaceDN w:val="0"/>
        <w:adjustRightInd w:val="0"/>
        <w:spacing w:after="0" w:line="360" w:lineRule="auto"/>
        <w:jc w:val="both"/>
        <w:rPr>
          <w:rFonts w:ascii="Arial" w:hAnsi="Arial" w:cs="Arial"/>
          <w:b/>
          <w:color w:val="00B050"/>
          <w:lang w:val="en-GB"/>
        </w:rPr>
      </w:pPr>
      <w:r w:rsidRPr="00932208">
        <w:rPr>
          <w:rFonts w:ascii="Arial" w:hAnsi="Arial" w:cs="Arial"/>
          <w:b/>
          <w:color w:val="00B050"/>
          <w:lang w:val="en-GB"/>
        </w:rPr>
        <w:t xml:space="preserve">Realisasi Anggaran </w:t>
      </w:r>
      <w:r>
        <w:rPr>
          <w:rFonts w:ascii="Arial" w:hAnsi="Arial" w:cs="Arial"/>
          <w:b/>
          <w:color w:val="00B050"/>
          <w:lang w:val="en-GB"/>
        </w:rPr>
        <w:t>Tahun 2017</w:t>
      </w:r>
    </w:p>
    <w:p w:rsidR="00B75358" w:rsidRPr="00EF34F8" w:rsidRDefault="00B75358" w:rsidP="00B75358">
      <w:pPr>
        <w:pStyle w:val="ListParagraph"/>
        <w:autoSpaceDE w:val="0"/>
        <w:autoSpaceDN w:val="0"/>
        <w:adjustRightInd w:val="0"/>
        <w:spacing w:after="0" w:line="360" w:lineRule="auto"/>
        <w:ind w:left="612"/>
        <w:jc w:val="both"/>
        <w:rPr>
          <w:rFonts w:ascii="Arial" w:hAnsi="Arial" w:cs="Arial"/>
          <w:b/>
          <w:color w:val="00B050"/>
          <w:sz w:val="12"/>
          <w:lang w:val="en-GB"/>
        </w:rPr>
      </w:pPr>
    </w:p>
    <w:p w:rsidR="00B75358" w:rsidRDefault="00B75358" w:rsidP="00B75358">
      <w:pPr>
        <w:pStyle w:val="ListParagraph"/>
        <w:spacing w:line="360" w:lineRule="auto"/>
        <w:ind w:left="0" w:right="-46"/>
        <w:jc w:val="both"/>
        <w:rPr>
          <w:rFonts w:ascii="Arial" w:hAnsi="Arial" w:cs="Arial"/>
          <w:color w:val="000000" w:themeColor="text1"/>
        </w:rPr>
      </w:pPr>
      <w:r>
        <w:rPr>
          <w:rFonts w:ascii="Arial" w:hAnsi="Arial" w:cs="Arial"/>
          <w:color w:val="000000" w:themeColor="text1"/>
        </w:rPr>
        <w:t xml:space="preserve">Pada Tahun Anggaran 2017 Biro Umum Setda Provinsi Jambi Mendapatkan </w:t>
      </w:r>
      <w:r w:rsidRPr="00EF34F8">
        <w:rPr>
          <w:rFonts w:ascii="Arial" w:hAnsi="Arial" w:cs="Arial"/>
          <w:color w:val="000000" w:themeColor="text1"/>
        </w:rPr>
        <w:t xml:space="preserve">Pagu anggaran Biro Umum Setda Provinsi Jambi yang bersumber dari dana APBD Provinsi Jambi Tahun 2017 berjumlah sebesar Rp. 34.628.677.900 Sampai dengan 31 Desember 2018, realisasi serapan anggaran sebesar Rp. 32.760.537.001 atau 94,61 %. </w:t>
      </w:r>
      <w:proofErr w:type="gramStart"/>
      <w:r>
        <w:rPr>
          <w:rFonts w:ascii="Arial" w:hAnsi="Arial" w:cs="Arial"/>
          <w:color w:val="000000" w:themeColor="text1"/>
        </w:rPr>
        <w:t>Pagu anggaran terebut di alokasikan untuk 5 Program dan 24 Kegiatan.</w:t>
      </w:r>
      <w:proofErr w:type="gramEnd"/>
      <w:r>
        <w:rPr>
          <w:rFonts w:ascii="Arial" w:hAnsi="Arial" w:cs="Arial"/>
          <w:color w:val="000000" w:themeColor="text1"/>
        </w:rPr>
        <w:t xml:space="preserve"> </w:t>
      </w:r>
    </w:p>
    <w:p w:rsidR="00B75358" w:rsidRDefault="00B75358" w:rsidP="00B75358">
      <w:pPr>
        <w:jc w:val="center"/>
        <w:rPr>
          <w:rFonts w:ascii="Tahoma" w:hAnsi="Tahoma" w:cs="Tahoma"/>
          <w:b/>
          <w:sz w:val="20"/>
          <w:szCs w:val="20"/>
        </w:rPr>
      </w:pPr>
      <w:r w:rsidRPr="001A1046">
        <w:rPr>
          <w:rFonts w:ascii="Arial" w:hAnsi="Arial" w:cs="Arial"/>
          <w:b/>
          <w:sz w:val="20"/>
          <w:szCs w:val="20"/>
        </w:rPr>
        <w:t xml:space="preserve">Tabel Realisasi Anggaran </w:t>
      </w:r>
      <w:proofErr w:type="gramStart"/>
      <w:r w:rsidRPr="001A1046">
        <w:rPr>
          <w:rFonts w:ascii="Arial" w:hAnsi="Arial" w:cs="Arial"/>
          <w:b/>
          <w:sz w:val="20"/>
          <w:szCs w:val="20"/>
        </w:rPr>
        <w:t>Per</w:t>
      </w:r>
      <w:proofErr w:type="gramEnd"/>
      <w:r w:rsidRPr="001A1046">
        <w:rPr>
          <w:rFonts w:ascii="Arial" w:hAnsi="Arial" w:cs="Arial"/>
          <w:b/>
          <w:sz w:val="20"/>
          <w:szCs w:val="20"/>
        </w:rPr>
        <w:t xml:space="preserve"> Progr</w:t>
      </w:r>
      <w:r>
        <w:rPr>
          <w:rFonts w:ascii="Arial" w:hAnsi="Arial" w:cs="Arial"/>
          <w:b/>
          <w:sz w:val="20"/>
          <w:szCs w:val="20"/>
        </w:rPr>
        <w:t>am Tahun Anggaran 2017</w:t>
      </w:r>
    </w:p>
    <w:tbl>
      <w:tblPr>
        <w:tblStyle w:val="TableGrid"/>
        <w:tblW w:w="0" w:type="auto"/>
        <w:tblInd w:w="250" w:type="dxa"/>
        <w:tblLook w:val="04A0"/>
      </w:tblPr>
      <w:tblGrid>
        <w:gridCol w:w="706"/>
        <w:gridCol w:w="3364"/>
        <w:gridCol w:w="1696"/>
        <w:gridCol w:w="1696"/>
        <w:gridCol w:w="1269"/>
      </w:tblGrid>
      <w:tr w:rsidR="00B75358" w:rsidTr="0077181D">
        <w:tc>
          <w:tcPr>
            <w:tcW w:w="709"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Default="00B75358" w:rsidP="0077181D">
            <w:pPr>
              <w:jc w:val="center"/>
              <w:rPr>
                <w:rFonts w:ascii="Arial" w:hAnsi="Arial" w:cs="Arial"/>
                <w:b/>
                <w:sz w:val="18"/>
                <w:szCs w:val="18"/>
              </w:rPr>
            </w:pPr>
            <w:r>
              <w:rPr>
                <w:rFonts w:ascii="Arial" w:hAnsi="Arial" w:cs="Arial"/>
                <w:b/>
                <w:sz w:val="18"/>
                <w:szCs w:val="18"/>
              </w:rPr>
              <w:t>No.</w:t>
            </w:r>
          </w:p>
          <w:p w:rsidR="00B75358" w:rsidRPr="009B1607" w:rsidRDefault="00B75358" w:rsidP="0077181D">
            <w:pPr>
              <w:spacing w:line="120" w:lineRule="auto"/>
              <w:jc w:val="center"/>
              <w:rPr>
                <w:rFonts w:ascii="Arial" w:hAnsi="Arial" w:cs="Arial"/>
                <w:b/>
                <w:sz w:val="18"/>
                <w:szCs w:val="18"/>
              </w:rPr>
            </w:pPr>
          </w:p>
        </w:tc>
        <w:tc>
          <w:tcPr>
            <w:tcW w:w="3402"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Program</w:t>
            </w:r>
          </w:p>
        </w:tc>
        <w:tc>
          <w:tcPr>
            <w:tcW w:w="1701"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Pagu Anggaran</w:t>
            </w:r>
          </w:p>
        </w:tc>
        <w:tc>
          <w:tcPr>
            <w:tcW w:w="1701"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Realisasi</w:t>
            </w:r>
          </w:p>
        </w:tc>
        <w:tc>
          <w:tcPr>
            <w:tcW w:w="1276"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 Capaian</w:t>
            </w:r>
          </w:p>
        </w:tc>
      </w:tr>
      <w:tr w:rsidR="00B75358" w:rsidTr="0077181D">
        <w:tc>
          <w:tcPr>
            <w:tcW w:w="709" w:type="dxa"/>
          </w:tcPr>
          <w:p w:rsidR="00B75358" w:rsidRPr="003E3E13" w:rsidRDefault="00B75358" w:rsidP="0077181D">
            <w:pPr>
              <w:jc w:val="center"/>
              <w:rPr>
                <w:rFonts w:ascii="Arial" w:hAnsi="Arial" w:cs="Arial"/>
                <w:sz w:val="18"/>
                <w:szCs w:val="18"/>
              </w:rPr>
            </w:pPr>
            <w:r w:rsidRPr="003E3E13">
              <w:rPr>
                <w:rFonts w:ascii="Arial" w:hAnsi="Arial" w:cs="Arial"/>
                <w:sz w:val="18"/>
                <w:szCs w:val="18"/>
              </w:rPr>
              <w:t>1.</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Pelayanan Administrasi Perkantoran</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19.078.041.486</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18.447.832.298</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96,70</w:t>
            </w:r>
          </w:p>
        </w:tc>
      </w:tr>
      <w:tr w:rsidR="00B75358" w:rsidTr="0077181D">
        <w:tc>
          <w:tcPr>
            <w:tcW w:w="709" w:type="dxa"/>
          </w:tcPr>
          <w:p w:rsidR="00B75358" w:rsidRPr="003E3E13" w:rsidRDefault="00B75358" w:rsidP="0077181D">
            <w:pPr>
              <w:jc w:val="center"/>
              <w:rPr>
                <w:rFonts w:ascii="Arial" w:hAnsi="Arial" w:cs="Arial"/>
                <w:sz w:val="18"/>
                <w:szCs w:val="18"/>
              </w:rPr>
            </w:pPr>
            <w:r>
              <w:rPr>
                <w:rFonts w:ascii="Arial" w:hAnsi="Arial" w:cs="Arial"/>
                <w:sz w:val="18"/>
                <w:szCs w:val="18"/>
              </w:rPr>
              <w:t>2.</w:t>
            </w:r>
          </w:p>
        </w:tc>
        <w:tc>
          <w:tcPr>
            <w:tcW w:w="3402" w:type="dxa"/>
          </w:tcPr>
          <w:p w:rsidR="00B75358" w:rsidRDefault="00B75358" w:rsidP="0077181D">
            <w:pPr>
              <w:jc w:val="both"/>
              <w:rPr>
                <w:rFonts w:ascii="Arial" w:hAnsi="Arial" w:cs="Arial"/>
                <w:sz w:val="18"/>
                <w:szCs w:val="18"/>
              </w:rPr>
            </w:pPr>
            <w:r>
              <w:rPr>
                <w:rFonts w:ascii="Arial" w:hAnsi="Arial" w:cs="Arial"/>
                <w:sz w:val="18"/>
                <w:szCs w:val="18"/>
              </w:rPr>
              <w:t xml:space="preserve">Peningkatan Sarana dan Prasarana </w:t>
            </w:r>
          </w:p>
          <w:p w:rsidR="00B75358" w:rsidRPr="003E3E13" w:rsidRDefault="00B75358" w:rsidP="0077181D">
            <w:pPr>
              <w:jc w:val="both"/>
              <w:rPr>
                <w:rFonts w:ascii="Arial" w:hAnsi="Arial" w:cs="Arial"/>
                <w:sz w:val="18"/>
                <w:szCs w:val="18"/>
              </w:rPr>
            </w:pPr>
            <w:r>
              <w:rPr>
                <w:rFonts w:ascii="Arial" w:hAnsi="Arial" w:cs="Arial"/>
                <w:sz w:val="18"/>
                <w:szCs w:val="18"/>
              </w:rPr>
              <w:lastRenderedPageBreak/>
              <w:t>Aparatur</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lastRenderedPageBreak/>
              <w:t>7.649.714.314</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7.455.786.800</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97,46</w:t>
            </w: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lastRenderedPageBreak/>
              <w:t>3.</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Peningkatan Pengembangan Sistem Pelaporan Capaian Kinerja dan Keuangan</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231.334.200</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212.082.200</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91,68</w:t>
            </w: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t>4.</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Peningkatan Pelayanan Kedinasan Kepala Daerah/Wakil Kepala Daerah</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221.647.900</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205.622.192</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92,77</w:t>
            </w: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t>5.</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Penunjang Pelayanan Kedinasan Kepala Daerah / Wakil Kepala Daerah</w:t>
            </w:r>
          </w:p>
          <w:p w:rsidR="00B75358" w:rsidRPr="003E3E13" w:rsidRDefault="00B75358" w:rsidP="0077181D">
            <w:pPr>
              <w:jc w:val="both"/>
              <w:rPr>
                <w:rFonts w:ascii="Arial" w:hAnsi="Arial" w:cs="Arial"/>
                <w:sz w:val="18"/>
                <w:szCs w:val="18"/>
              </w:rPr>
            </w:pP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7.447.940.000</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6.439.213.511</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86,46</w:t>
            </w:r>
          </w:p>
        </w:tc>
      </w:tr>
      <w:tr w:rsidR="00B75358" w:rsidTr="0077181D">
        <w:tc>
          <w:tcPr>
            <w:tcW w:w="709" w:type="dxa"/>
          </w:tcPr>
          <w:p w:rsidR="00B75358" w:rsidRDefault="00B75358" w:rsidP="0077181D">
            <w:pPr>
              <w:jc w:val="center"/>
              <w:rPr>
                <w:rFonts w:ascii="Arial" w:hAnsi="Arial" w:cs="Arial"/>
                <w:sz w:val="18"/>
                <w:szCs w:val="18"/>
              </w:rPr>
            </w:pPr>
          </w:p>
        </w:tc>
        <w:tc>
          <w:tcPr>
            <w:tcW w:w="3402" w:type="dxa"/>
          </w:tcPr>
          <w:p w:rsidR="00B75358" w:rsidRPr="003E3E13" w:rsidRDefault="00B75358" w:rsidP="0077181D">
            <w:pPr>
              <w:jc w:val="center"/>
              <w:rPr>
                <w:rFonts w:ascii="Arial" w:hAnsi="Arial" w:cs="Arial"/>
                <w:sz w:val="18"/>
                <w:szCs w:val="18"/>
              </w:rPr>
            </w:pPr>
            <w:r>
              <w:rPr>
                <w:rFonts w:ascii="Arial" w:hAnsi="Arial" w:cs="Arial"/>
                <w:sz w:val="18"/>
                <w:szCs w:val="18"/>
              </w:rPr>
              <w:t>TOTAL</w:t>
            </w:r>
          </w:p>
        </w:tc>
        <w:tc>
          <w:tcPr>
            <w:tcW w:w="1701" w:type="dxa"/>
          </w:tcPr>
          <w:p w:rsidR="00B75358" w:rsidRPr="00712806" w:rsidRDefault="00B75358" w:rsidP="0077181D">
            <w:pPr>
              <w:jc w:val="right"/>
              <w:rPr>
                <w:rFonts w:ascii="Arial" w:hAnsi="Arial" w:cs="Arial"/>
                <w:b/>
                <w:sz w:val="18"/>
                <w:szCs w:val="18"/>
              </w:rPr>
            </w:pPr>
            <w:r>
              <w:rPr>
                <w:rFonts w:ascii="Arial" w:hAnsi="Arial" w:cs="Arial"/>
                <w:b/>
                <w:sz w:val="18"/>
                <w:szCs w:val="18"/>
              </w:rPr>
              <w:t>34.628.677.900</w:t>
            </w:r>
          </w:p>
        </w:tc>
        <w:tc>
          <w:tcPr>
            <w:tcW w:w="1701" w:type="dxa"/>
          </w:tcPr>
          <w:p w:rsidR="00B75358" w:rsidRPr="00712806" w:rsidRDefault="00B75358" w:rsidP="0077181D">
            <w:pPr>
              <w:jc w:val="right"/>
              <w:rPr>
                <w:rFonts w:ascii="Arial" w:hAnsi="Arial" w:cs="Arial"/>
                <w:b/>
                <w:sz w:val="18"/>
                <w:szCs w:val="18"/>
              </w:rPr>
            </w:pPr>
            <w:r>
              <w:rPr>
                <w:rFonts w:ascii="Arial" w:hAnsi="Arial" w:cs="Arial"/>
                <w:b/>
                <w:sz w:val="18"/>
                <w:szCs w:val="18"/>
              </w:rPr>
              <w:t>32.760.537.001</w:t>
            </w:r>
          </w:p>
        </w:tc>
        <w:tc>
          <w:tcPr>
            <w:tcW w:w="1276" w:type="dxa"/>
          </w:tcPr>
          <w:p w:rsidR="00B75358" w:rsidRPr="00712806" w:rsidRDefault="00B75358" w:rsidP="0077181D">
            <w:pPr>
              <w:jc w:val="center"/>
              <w:rPr>
                <w:rFonts w:ascii="Arial" w:hAnsi="Arial" w:cs="Arial"/>
                <w:b/>
                <w:sz w:val="18"/>
                <w:szCs w:val="18"/>
              </w:rPr>
            </w:pPr>
            <w:r>
              <w:rPr>
                <w:rFonts w:ascii="Arial" w:hAnsi="Arial" w:cs="Arial"/>
                <w:b/>
                <w:sz w:val="18"/>
                <w:szCs w:val="18"/>
              </w:rPr>
              <w:t>94,61</w:t>
            </w:r>
          </w:p>
        </w:tc>
      </w:tr>
    </w:tbl>
    <w:p w:rsidR="00B75358" w:rsidRPr="00EF34F8" w:rsidRDefault="00B75358" w:rsidP="00B75358">
      <w:pPr>
        <w:pStyle w:val="ListParagraph"/>
        <w:spacing w:line="360" w:lineRule="auto"/>
        <w:ind w:left="0" w:right="-46"/>
        <w:jc w:val="both"/>
        <w:rPr>
          <w:rFonts w:ascii="Arial" w:hAnsi="Arial" w:cs="Arial"/>
          <w:color w:val="000000" w:themeColor="text1"/>
        </w:rPr>
      </w:pPr>
    </w:p>
    <w:p w:rsidR="00B75358" w:rsidRDefault="00B75358" w:rsidP="00B75358">
      <w:pPr>
        <w:pStyle w:val="ListParagraph"/>
        <w:autoSpaceDE w:val="0"/>
        <w:autoSpaceDN w:val="0"/>
        <w:adjustRightInd w:val="0"/>
        <w:spacing w:after="0" w:line="360" w:lineRule="auto"/>
        <w:ind w:left="612"/>
        <w:jc w:val="both"/>
        <w:rPr>
          <w:rFonts w:ascii="Arial" w:hAnsi="Arial" w:cs="Arial"/>
          <w:b/>
          <w:color w:val="00B050"/>
          <w:lang w:val="en-GB"/>
        </w:rPr>
      </w:pPr>
    </w:p>
    <w:p w:rsidR="00B75358" w:rsidRDefault="00B75358" w:rsidP="00B75358">
      <w:pPr>
        <w:pStyle w:val="ListParagraph"/>
        <w:numPr>
          <w:ilvl w:val="2"/>
          <w:numId w:val="16"/>
        </w:numPr>
        <w:autoSpaceDE w:val="0"/>
        <w:autoSpaceDN w:val="0"/>
        <w:adjustRightInd w:val="0"/>
        <w:spacing w:after="0" w:line="360" w:lineRule="auto"/>
        <w:jc w:val="both"/>
        <w:rPr>
          <w:rFonts w:ascii="Arial" w:hAnsi="Arial" w:cs="Arial"/>
          <w:b/>
          <w:color w:val="00B050"/>
          <w:lang w:val="en-GB"/>
        </w:rPr>
      </w:pPr>
      <w:r>
        <w:rPr>
          <w:rFonts w:ascii="Arial" w:hAnsi="Arial" w:cs="Arial"/>
          <w:b/>
          <w:color w:val="00B050"/>
          <w:lang w:val="en-GB"/>
        </w:rPr>
        <w:t>Realisasi Anggaran Tahun 2018</w:t>
      </w:r>
    </w:p>
    <w:p w:rsidR="00B75358" w:rsidRPr="00E86803" w:rsidRDefault="00B75358" w:rsidP="00B75358">
      <w:pPr>
        <w:pStyle w:val="ListParagraph"/>
        <w:autoSpaceDE w:val="0"/>
        <w:autoSpaceDN w:val="0"/>
        <w:adjustRightInd w:val="0"/>
        <w:spacing w:after="0" w:line="360" w:lineRule="auto"/>
        <w:ind w:left="612"/>
        <w:jc w:val="both"/>
        <w:rPr>
          <w:rFonts w:ascii="Arial" w:hAnsi="Arial" w:cs="Arial"/>
          <w:b/>
          <w:color w:val="00B050"/>
          <w:lang w:val="en-GB"/>
        </w:rPr>
      </w:pPr>
    </w:p>
    <w:p w:rsidR="00B75358" w:rsidRPr="00932208" w:rsidRDefault="00B75358" w:rsidP="00B75358">
      <w:pPr>
        <w:pStyle w:val="ListParagraph"/>
        <w:spacing w:line="360" w:lineRule="auto"/>
        <w:ind w:left="-142" w:right="147"/>
        <w:jc w:val="both"/>
        <w:rPr>
          <w:rFonts w:ascii="Arial" w:hAnsi="Arial" w:cs="Arial"/>
          <w:b/>
          <w:color w:val="000000" w:themeColor="text1"/>
        </w:rPr>
      </w:pPr>
      <w:r w:rsidRPr="00932208">
        <w:rPr>
          <w:rFonts w:ascii="Arial" w:hAnsi="Arial" w:cs="Arial"/>
          <w:b/>
          <w:color w:val="000000" w:themeColor="text1"/>
        </w:rPr>
        <w:t>Belanja Langsung</w:t>
      </w:r>
    </w:p>
    <w:p w:rsidR="00B75358" w:rsidRPr="00CA7159" w:rsidRDefault="00B75358" w:rsidP="00B75358">
      <w:pPr>
        <w:spacing w:line="360" w:lineRule="auto"/>
        <w:ind w:left="-142" w:right="-46"/>
        <w:jc w:val="both"/>
        <w:rPr>
          <w:rFonts w:ascii="Arial" w:hAnsi="Arial" w:cs="Arial"/>
          <w:color w:val="000000" w:themeColor="text1"/>
        </w:rPr>
      </w:pPr>
      <w:r w:rsidRPr="00695C70">
        <w:rPr>
          <w:rFonts w:ascii="Arial" w:hAnsi="Arial" w:cs="Arial"/>
          <w:color w:val="000000" w:themeColor="text1"/>
        </w:rPr>
        <w:t xml:space="preserve">Pagu anggaran belanja langsung </w:t>
      </w:r>
      <w:r>
        <w:rPr>
          <w:rFonts w:ascii="Arial" w:hAnsi="Arial" w:cs="Arial"/>
          <w:color w:val="000000" w:themeColor="text1"/>
        </w:rPr>
        <w:t>Biro Umum Setda</w:t>
      </w:r>
      <w:r w:rsidRPr="00695C70">
        <w:rPr>
          <w:rFonts w:ascii="Arial" w:hAnsi="Arial" w:cs="Arial"/>
          <w:color w:val="000000" w:themeColor="text1"/>
        </w:rPr>
        <w:t xml:space="preserve"> Provinsi Jambi yang bersumber dari dana APBD Provinsi Jambi Tahun </w:t>
      </w:r>
      <w:r>
        <w:rPr>
          <w:rFonts w:ascii="Arial" w:hAnsi="Arial" w:cs="Arial"/>
          <w:color w:val="000000" w:themeColor="text1"/>
        </w:rPr>
        <w:t>2018</w:t>
      </w:r>
      <w:r w:rsidRPr="00695C70">
        <w:rPr>
          <w:rFonts w:ascii="Arial" w:hAnsi="Arial" w:cs="Arial"/>
          <w:color w:val="000000" w:themeColor="text1"/>
        </w:rPr>
        <w:t xml:space="preserve"> berjumlah sebesar Rp. </w:t>
      </w:r>
      <w:r>
        <w:rPr>
          <w:rFonts w:ascii="Arial" w:hAnsi="Arial" w:cs="Arial"/>
          <w:color w:val="000000" w:themeColor="text1"/>
        </w:rPr>
        <w:t>34.208.758.000</w:t>
      </w:r>
      <w:r w:rsidRPr="00695C70">
        <w:rPr>
          <w:rFonts w:ascii="Arial" w:hAnsi="Arial" w:cs="Arial"/>
          <w:color w:val="000000" w:themeColor="text1"/>
        </w:rPr>
        <w:t xml:space="preserve"> Sampai dengan 31 Desember </w:t>
      </w:r>
      <w:r>
        <w:rPr>
          <w:rFonts w:ascii="Arial" w:hAnsi="Arial" w:cs="Arial"/>
          <w:color w:val="000000" w:themeColor="text1"/>
        </w:rPr>
        <w:t>2018</w:t>
      </w:r>
      <w:r w:rsidRPr="00695C70">
        <w:rPr>
          <w:rFonts w:ascii="Arial" w:hAnsi="Arial" w:cs="Arial"/>
          <w:color w:val="000000" w:themeColor="text1"/>
        </w:rPr>
        <w:t>, realisasi serapan anggaran sebesar Rp.</w:t>
      </w:r>
      <w:r>
        <w:rPr>
          <w:rFonts w:ascii="Arial" w:hAnsi="Arial" w:cs="Arial"/>
          <w:color w:val="000000" w:themeColor="text1"/>
        </w:rPr>
        <w:t>31.635.748.488</w:t>
      </w:r>
      <w:r w:rsidRPr="00695C70">
        <w:rPr>
          <w:rFonts w:ascii="Arial" w:hAnsi="Arial" w:cs="Arial"/>
          <w:color w:val="000000" w:themeColor="text1"/>
        </w:rPr>
        <w:t xml:space="preserve"> atau </w:t>
      </w:r>
      <w:r>
        <w:rPr>
          <w:rFonts w:ascii="Arial" w:hAnsi="Arial" w:cs="Arial"/>
          <w:color w:val="000000" w:themeColor="text1"/>
        </w:rPr>
        <w:t>92,48</w:t>
      </w:r>
      <w:r w:rsidRPr="00695C70">
        <w:rPr>
          <w:rFonts w:ascii="Arial" w:hAnsi="Arial" w:cs="Arial"/>
          <w:color w:val="000000" w:themeColor="text1"/>
        </w:rPr>
        <w:t xml:space="preserve"> %. Jika </w:t>
      </w:r>
      <w:r>
        <w:rPr>
          <w:rFonts w:ascii="Arial" w:hAnsi="Arial" w:cs="Arial"/>
          <w:color w:val="000000" w:themeColor="text1"/>
        </w:rPr>
        <w:t>dibandingkan dengan tahun anggaran 2017 maka Pagu Anggaran Tahun 2018 mengalami penurunan sebesar Rp.419.919.900 atau dengan persentase sebesar 1 Persen dari Pgu Anggran Tahun 2017.</w:t>
      </w:r>
    </w:p>
    <w:p w:rsidR="00B75358" w:rsidRDefault="00B75358" w:rsidP="00B75358">
      <w:pPr>
        <w:jc w:val="both"/>
        <w:rPr>
          <w:rFonts w:ascii="Tahoma" w:hAnsi="Tahoma" w:cs="Tahoma"/>
          <w:b/>
          <w:sz w:val="20"/>
          <w:szCs w:val="20"/>
        </w:rPr>
      </w:pPr>
      <w:r w:rsidRPr="001A1046">
        <w:rPr>
          <w:rFonts w:ascii="Arial" w:hAnsi="Arial" w:cs="Arial"/>
          <w:b/>
          <w:sz w:val="20"/>
          <w:szCs w:val="20"/>
        </w:rPr>
        <w:t xml:space="preserve"> Realisa</w:t>
      </w:r>
      <w:r>
        <w:rPr>
          <w:rFonts w:ascii="Arial" w:hAnsi="Arial" w:cs="Arial"/>
          <w:b/>
          <w:sz w:val="20"/>
          <w:szCs w:val="20"/>
        </w:rPr>
        <w:t xml:space="preserve">si Anggaran </w:t>
      </w:r>
      <w:proofErr w:type="gramStart"/>
      <w:r>
        <w:rPr>
          <w:rFonts w:ascii="Arial" w:hAnsi="Arial" w:cs="Arial"/>
          <w:b/>
          <w:sz w:val="20"/>
          <w:szCs w:val="20"/>
        </w:rPr>
        <w:t>Per</w:t>
      </w:r>
      <w:proofErr w:type="gramEnd"/>
      <w:r>
        <w:rPr>
          <w:rFonts w:ascii="Arial" w:hAnsi="Arial" w:cs="Arial"/>
          <w:b/>
          <w:sz w:val="20"/>
          <w:szCs w:val="20"/>
        </w:rPr>
        <w:t xml:space="preserve"> 31 Desember 2018</w:t>
      </w:r>
    </w:p>
    <w:tbl>
      <w:tblPr>
        <w:tblStyle w:val="TableGrid"/>
        <w:tblW w:w="0" w:type="auto"/>
        <w:tblInd w:w="250" w:type="dxa"/>
        <w:tblLook w:val="04A0"/>
      </w:tblPr>
      <w:tblGrid>
        <w:gridCol w:w="706"/>
        <w:gridCol w:w="3082"/>
        <w:gridCol w:w="1976"/>
        <w:gridCol w:w="1837"/>
        <w:gridCol w:w="1130"/>
      </w:tblGrid>
      <w:tr w:rsidR="00B75358" w:rsidTr="0077181D">
        <w:tc>
          <w:tcPr>
            <w:tcW w:w="709"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Default="00B75358" w:rsidP="0077181D">
            <w:pPr>
              <w:jc w:val="center"/>
              <w:rPr>
                <w:rFonts w:ascii="Arial" w:hAnsi="Arial" w:cs="Arial"/>
                <w:b/>
                <w:sz w:val="18"/>
                <w:szCs w:val="18"/>
              </w:rPr>
            </w:pPr>
            <w:r>
              <w:rPr>
                <w:rFonts w:ascii="Arial" w:hAnsi="Arial" w:cs="Arial"/>
                <w:b/>
                <w:sz w:val="18"/>
                <w:szCs w:val="18"/>
              </w:rPr>
              <w:t>No.</w:t>
            </w:r>
          </w:p>
          <w:p w:rsidR="00B75358" w:rsidRPr="009B1607" w:rsidRDefault="00B75358" w:rsidP="0077181D">
            <w:pPr>
              <w:spacing w:line="120" w:lineRule="auto"/>
              <w:jc w:val="center"/>
              <w:rPr>
                <w:rFonts w:ascii="Arial" w:hAnsi="Arial" w:cs="Arial"/>
                <w:b/>
                <w:sz w:val="18"/>
                <w:szCs w:val="18"/>
              </w:rPr>
            </w:pPr>
          </w:p>
        </w:tc>
        <w:tc>
          <w:tcPr>
            <w:tcW w:w="3118"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Uraian</w:t>
            </w:r>
          </w:p>
        </w:tc>
        <w:tc>
          <w:tcPr>
            <w:tcW w:w="1985"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Anggaran</w:t>
            </w:r>
          </w:p>
        </w:tc>
        <w:tc>
          <w:tcPr>
            <w:tcW w:w="1843"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Realisasi</w:t>
            </w:r>
          </w:p>
        </w:tc>
        <w:tc>
          <w:tcPr>
            <w:tcW w:w="1134"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 Capaian</w:t>
            </w:r>
          </w:p>
        </w:tc>
      </w:tr>
      <w:tr w:rsidR="00B75358" w:rsidTr="0077181D">
        <w:tc>
          <w:tcPr>
            <w:tcW w:w="709" w:type="dxa"/>
          </w:tcPr>
          <w:p w:rsidR="00B75358" w:rsidRDefault="00B75358" w:rsidP="0077181D">
            <w:pPr>
              <w:jc w:val="center"/>
              <w:rPr>
                <w:rFonts w:ascii="Arial" w:hAnsi="Arial" w:cs="Arial"/>
                <w:sz w:val="18"/>
                <w:szCs w:val="18"/>
              </w:rPr>
            </w:pPr>
          </w:p>
        </w:tc>
        <w:tc>
          <w:tcPr>
            <w:tcW w:w="3118" w:type="dxa"/>
          </w:tcPr>
          <w:p w:rsidR="00B75358" w:rsidRPr="00762C8F" w:rsidRDefault="00B75358" w:rsidP="0077181D">
            <w:pPr>
              <w:jc w:val="both"/>
              <w:rPr>
                <w:rFonts w:ascii="Arial" w:hAnsi="Arial" w:cs="Arial"/>
                <w:b/>
                <w:sz w:val="18"/>
                <w:szCs w:val="18"/>
              </w:rPr>
            </w:pPr>
            <w:r w:rsidRPr="00762C8F">
              <w:rPr>
                <w:rFonts w:ascii="Arial" w:hAnsi="Arial" w:cs="Arial"/>
                <w:b/>
                <w:sz w:val="18"/>
                <w:szCs w:val="18"/>
              </w:rPr>
              <w:t xml:space="preserve">Belanja </w:t>
            </w:r>
          </w:p>
        </w:tc>
        <w:tc>
          <w:tcPr>
            <w:tcW w:w="1985" w:type="dxa"/>
          </w:tcPr>
          <w:p w:rsidR="00B75358" w:rsidRPr="00C856BD" w:rsidRDefault="00B75358" w:rsidP="0077181D">
            <w:pPr>
              <w:jc w:val="right"/>
              <w:rPr>
                <w:rFonts w:ascii="Arial" w:hAnsi="Arial" w:cs="Arial"/>
                <w:b/>
                <w:sz w:val="18"/>
                <w:szCs w:val="18"/>
              </w:rPr>
            </w:pPr>
            <w:r w:rsidRPr="00C856BD">
              <w:rPr>
                <w:rFonts w:ascii="Arial" w:hAnsi="Arial" w:cs="Arial"/>
                <w:b/>
                <w:color w:val="000000" w:themeColor="text1"/>
                <w:sz w:val="18"/>
                <w:szCs w:val="18"/>
              </w:rPr>
              <w:t>34.208.758.000</w:t>
            </w:r>
          </w:p>
        </w:tc>
        <w:tc>
          <w:tcPr>
            <w:tcW w:w="1843" w:type="dxa"/>
          </w:tcPr>
          <w:p w:rsidR="00B75358" w:rsidRPr="00712806" w:rsidRDefault="00B75358" w:rsidP="0077181D">
            <w:pPr>
              <w:jc w:val="right"/>
              <w:rPr>
                <w:rFonts w:ascii="Arial" w:hAnsi="Arial" w:cs="Arial"/>
                <w:b/>
                <w:sz w:val="18"/>
                <w:szCs w:val="18"/>
              </w:rPr>
            </w:pPr>
            <w:r>
              <w:rPr>
                <w:rFonts w:ascii="Arial" w:hAnsi="Arial" w:cs="Arial"/>
                <w:b/>
                <w:sz w:val="18"/>
                <w:szCs w:val="18"/>
              </w:rPr>
              <w:t>31.635.748.488</w:t>
            </w:r>
          </w:p>
        </w:tc>
        <w:tc>
          <w:tcPr>
            <w:tcW w:w="1134" w:type="dxa"/>
          </w:tcPr>
          <w:p w:rsidR="00B75358" w:rsidRPr="00712806" w:rsidRDefault="00B75358" w:rsidP="0077181D">
            <w:pPr>
              <w:jc w:val="center"/>
              <w:rPr>
                <w:rFonts w:ascii="Arial" w:hAnsi="Arial" w:cs="Arial"/>
                <w:b/>
                <w:sz w:val="18"/>
                <w:szCs w:val="18"/>
              </w:rPr>
            </w:pPr>
            <w:r>
              <w:rPr>
                <w:rFonts w:ascii="Arial" w:hAnsi="Arial" w:cs="Arial"/>
                <w:b/>
                <w:sz w:val="18"/>
                <w:szCs w:val="18"/>
              </w:rPr>
              <w:t>92,48</w:t>
            </w: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t>1.</w:t>
            </w:r>
          </w:p>
        </w:tc>
        <w:tc>
          <w:tcPr>
            <w:tcW w:w="3118" w:type="dxa"/>
          </w:tcPr>
          <w:p w:rsidR="00B75358" w:rsidRPr="008D65EC" w:rsidRDefault="00B75358" w:rsidP="0077181D">
            <w:pPr>
              <w:jc w:val="both"/>
              <w:rPr>
                <w:rFonts w:ascii="Arial" w:hAnsi="Arial" w:cs="Arial"/>
                <w:b/>
                <w:sz w:val="18"/>
                <w:szCs w:val="18"/>
              </w:rPr>
            </w:pPr>
            <w:r w:rsidRPr="008D65EC">
              <w:rPr>
                <w:rFonts w:ascii="Arial" w:hAnsi="Arial" w:cs="Arial"/>
                <w:b/>
                <w:sz w:val="18"/>
                <w:szCs w:val="18"/>
              </w:rPr>
              <w:t xml:space="preserve">Belanja </w:t>
            </w:r>
            <w:r>
              <w:rPr>
                <w:rFonts w:ascii="Arial" w:hAnsi="Arial" w:cs="Arial"/>
                <w:b/>
                <w:sz w:val="18"/>
                <w:szCs w:val="18"/>
              </w:rPr>
              <w:t>Pegawai</w:t>
            </w:r>
          </w:p>
        </w:tc>
        <w:tc>
          <w:tcPr>
            <w:tcW w:w="1985" w:type="dxa"/>
          </w:tcPr>
          <w:p w:rsidR="00B75358" w:rsidRPr="00AD47C0" w:rsidRDefault="00B75358" w:rsidP="0077181D">
            <w:pPr>
              <w:jc w:val="right"/>
              <w:rPr>
                <w:rFonts w:ascii="Arial" w:hAnsi="Arial" w:cs="Arial"/>
                <w:sz w:val="18"/>
                <w:szCs w:val="18"/>
              </w:rPr>
            </w:pPr>
            <w:r w:rsidRPr="00AD47C0">
              <w:rPr>
                <w:rFonts w:ascii="Arial" w:hAnsi="Arial" w:cs="Arial"/>
                <w:color w:val="000000" w:themeColor="text1"/>
                <w:sz w:val="18"/>
                <w:szCs w:val="18"/>
              </w:rPr>
              <w:t>4.259.062.600</w:t>
            </w:r>
          </w:p>
        </w:tc>
        <w:tc>
          <w:tcPr>
            <w:tcW w:w="1843" w:type="dxa"/>
          </w:tcPr>
          <w:p w:rsidR="00B75358" w:rsidRPr="00AD47C0" w:rsidRDefault="00B75358" w:rsidP="0077181D">
            <w:pPr>
              <w:jc w:val="right"/>
              <w:rPr>
                <w:rFonts w:ascii="Arial" w:hAnsi="Arial" w:cs="Arial"/>
                <w:sz w:val="18"/>
                <w:szCs w:val="18"/>
              </w:rPr>
            </w:pPr>
            <w:r w:rsidRPr="00AD47C0">
              <w:rPr>
                <w:rFonts w:ascii="Arial" w:hAnsi="Arial" w:cs="Arial"/>
                <w:color w:val="000000" w:themeColor="text1"/>
                <w:sz w:val="18"/>
                <w:szCs w:val="18"/>
              </w:rPr>
              <w:t>4.259.062.600</w:t>
            </w:r>
          </w:p>
        </w:tc>
        <w:tc>
          <w:tcPr>
            <w:tcW w:w="1134" w:type="dxa"/>
          </w:tcPr>
          <w:p w:rsidR="00B75358" w:rsidRPr="00F32BB3" w:rsidRDefault="00B75358" w:rsidP="0077181D">
            <w:pPr>
              <w:jc w:val="center"/>
              <w:rPr>
                <w:rFonts w:ascii="Arial" w:hAnsi="Arial" w:cs="Arial"/>
                <w:b/>
                <w:sz w:val="18"/>
                <w:szCs w:val="18"/>
              </w:rPr>
            </w:pP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t>2.</w:t>
            </w:r>
          </w:p>
        </w:tc>
        <w:tc>
          <w:tcPr>
            <w:tcW w:w="3118" w:type="dxa"/>
          </w:tcPr>
          <w:p w:rsidR="00B75358" w:rsidRPr="008D65EC" w:rsidRDefault="00B75358" w:rsidP="0077181D">
            <w:pPr>
              <w:jc w:val="both"/>
              <w:rPr>
                <w:rFonts w:ascii="Arial" w:hAnsi="Arial" w:cs="Arial"/>
                <w:b/>
                <w:sz w:val="18"/>
                <w:szCs w:val="18"/>
              </w:rPr>
            </w:pPr>
            <w:r w:rsidRPr="008D65EC">
              <w:rPr>
                <w:rFonts w:ascii="Arial" w:hAnsi="Arial" w:cs="Arial"/>
                <w:b/>
                <w:sz w:val="18"/>
                <w:szCs w:val="18"/>
              </w:rPr>
              <w:t xml:space="preserve">Belanja </w:t>
            </w:r>
            <w:r>
              <w:rPr>
                <w:rFonts w:ascii="Arial" w:hAnsi="Arial" w:cs="Arial"/>
                <w:b/>
                <w:sz w:val="18"/>
                <w:szCs w:val="18"/>
              </w:rPr>
              <w:t>Barang dan Jasa</w:t>
            </w:r>
          </w:p>
        </w:tc>
        <w:tc>
          <w:tcPr>
            <w:tcW w:w="1985" w:type="dxa"/>
          </w:tcPr>
          <w:p w:rsidR="00B75358" w:rsidRPr="00AD47C0" w:rsidRDefault="00B75358" w:rsidP="0077181D">
            <w:pPr>
              <w:jc w:val="right"/>
              <w:rPr>
                <w:rFonts w:ascii="Arial" w:hAnsi="Arial" w:cs="Arial"/>
                <w:sz w:val="18"/>
                <w:szCs w:val="18"/>
              </w:rPr>
            </w:pPr>
            <w:r w:rsidRPr="00AD47C0">
              <w:rPr>
                <w:rFonts w:ascii="Arial" w:hAnsi="Arial" w:cs="Arial"/>
                <w:sz w:val="18"/>
                <w:szCs w:val="18"/>
              </w:rPr>
              <w:t>31.635.748.488</w:t>
            </w:r>
          </w:p>
        </w:tc>
        <w:tc>
          <w:tcPr>
            <w:tcW w:w="1843" w:type="dxa"/>
          </w:tcPr>
          <w:p w:rsidR="00B75358" w:rsidRPr="00AD47C0" w:rsidRDefault="00B75358" w:rsidP="0077181D">
            <w:pPr>
              <w:jc w:val="right"/>
              <w:rPr>
                <w:rFonts w:ascii="Arial" w:hAnsi="Arial" w:cs="Arial"/>
                <w:sz w:val="18"/>
                <w:szCs w:val="18"/>
              </w:rPr>
            </w:pPr>
            <w:r>
              <w:rPr>
                <w:rFonts w:ascii="Arial" w:hAnsi="Arial" w:cs="Arial"/>
                <w:sz w:val="18"/>
                <w:szCs w:val="18"/>
              </w:rPr>
              <w:t>27.376.685.888</w:t>
            </w:r>
          </w:p>
        </w:tc>
        <w:tc>
          <w:tcPr>
            <w:tcW w:w="1134" w:type="dxa"/>
          </w:tcPr>
          <w:p w:rsidR="00B75358" w:rsidRPr="00712806" w:rsidRDefault="00B75358" w:rsidP="0077181D">
            <w:pPr>
              <w:jc w:val="center"/>
              <w:rPr>
                <w:rFonts w:ascii="Arial" w:hAnsi="Arial" w:cs="Arial"/>
                <w:b/>
                <w:sz w:val="18"/>
                <w:szCs w:val="18"/>
              </w:rPr>
            </w:pPr>
          </w:p>
        </w:tc>
      </w:tr>
    </w:tbl>
    <w:p w:rsidR="00B75358" w:rsidRDefault="00B75358" w:rsidP="00B75358">
      <w:pPr>
        <w:spacing w:line="360" w:lineRule="auto"/>
        <w:ind w:left="-142" w:right="-46"/>
        <w:jc w:val="both"/>
        <w:rPr>
          <w:rFonts w:ascii="Arial" w:hAnsi="Arial" w:cs="Arial"/>
          <w:color w:val="000000" w:themeColor="text1"/>
        </w:rPr>
      </w:pPr>
    </w:p>
    <w:p w:rsidR="00B75358" w:rsidRDefault="00B75358" w:rsidP="00B75358">
      <w:pPr>
        <w:spacing w:line="360" w:lineRule="auto"/>
        <w:ind w:left="-142" w:right="-46"/>
        <w:jc w:val="both"/>
        <w:rPr>
          <w:rFonts w:ascii="Arial" w:hAnsi="Arial" w:cs="Arial"/>
          <w:color w:val="000000" w:themeColor="text1"/>
        </w:rPr>
      </w:pPr>
      <w:proofErr w:type="gramStart"/>
      <w:r>
        <w:rPr>
          <w:rFonts w:ascii="Arial" w:hAnsi="Arial" w:cs="Arial"/>
          <w:color w:val="000000" w:themeColor="text1"/>
        </w:rPr>
        <w:t>Alokasi anggaran berdasarkan per program pada TA.</w:t>
      </w:r>
      <w:proofErr w:type="gramEnd"/>
      <w:r>
        <w:rPr>
          <w:rFonts w:ascii="Arial" w:hAnsi="Arial" w:cs="Arial"/>
          <w:color w:val="000000" w:themeColor="text1"/>
        </w:rPr>
        <w:t xml:space="preserve"> 2018 dibagi atas 5 program, dimana pagu anggaran tertinggi yaitu program Pelayanan Administrasi Perkantoran sebesar Rp. </w:t>
      </w:r>
      <w:r>
        <w:rPr>
          <w:rFonts w:ascii="Arial" w:hAnsi="Arial" w:cs="Arial"/>
        </w:rPr>
        <w:t>20.728.247.582</w:t>
      </w:r>
      <w:r>
        <w:rPr>
          <w:rFonts w:ascii="Arial" w:hAnsi="Arial" w:cs="Arial"/>
          <w:color w:val="000000" w:themeColor="text1"/>
        </w:rPr>
        <w:t xml:space="preserve">,- atau pagu anggaran dan yang terendah yaitu program Peningkatan Pelayanan Kedinasan Kepala Daerah/Wakil Kepala Daerah sebesar Rp. 340.823.750,- % dari pagu anggaran. Untuk lebih jelasnya realisasi anggaran perprogram dapat dilihat pada tabel </w:t>
      </w:r>
      <w:proofErr w:type="gramStart"/>
      <w:r>
        <w:rPr>
          <w:rFonts w:ascii="Arial" w:hAnsi="Arial" w:cs="Arial"/>
          <w:color w:val="000000" w:themeColor="text1"/>
        </w:rPr>
        <w:t>dibawah  ini</w:t>
      </w:r>
      <w:proofErr w:type="gramEnd"/>
      <w:r>
        <w:rPr>
          <w:rFonts w:ascii="Arial" w:hAnsi="Arial" w:cs="Arial"/>
          <w:color w:val="000000" w:themeColor="text1"/>
        </w:rPr>
        <w:t xml:space="preserve"> :</w:t>
      </w:r>
    </w:p>
    <w:p w:rsidR="00B75358" w:rsidRDefault="00B75358" w:rsidP="00B75358">
      <w:pPr>
        <w:jc w:val="center"/>
        <w:rPr>
          <w:rFonts w:ascii="Tahoma" w:hAnsi="Tahoma" w:cs="Tahoma"/>
          <w:b/>
          <w:sz w:val="20"/>
          <w:szCs w:val="20"/>
        </w:rPr>
      </w:pPr>
      <w:r w:rsidRPr="001A1046">
        <w:rPr>
          <w:rFonts w:ascii="Arial" w:hAnsi="Arial" w:cs="Arial"/>
          <w:b/>
          <w:sz w:val="20"/>
          <w:szCs w:val="20"/>
        </w:rPr>
        <w:t xml:space="preserve">Tabel Realisasi Anggaran </w:t>
      </w:r>
      <w:proofErr w:type="gramStart"/>
      <w:r w:rsidRPr="001A1046">
        <w:rPr>
          <w:rFonts w:ascii="Arial" w:hAnsi="Arial" w:cs="Arial"/>
          <w:b/>
          <w:sz w:val="20"/>
          <w:szCs w:val="20"/>
        </w:rPr>
        <w:t>Per</w:t>
      </w:r>
      <w:proofErr w:type="gramEnd"/>
      <w:r w:rsidRPr="001A1046">
        <w:rPr>
          <w:rFonts w:ascii="Arial" w:hAnsi="Arial" w:cs="Arial"/>
          <w:b/>
          <w:sz w:val="20"/>
          <w:szCs w:val="20"/>
        </w:rPr>
        <w:t xml:space="preserve"> Progr</w:t>
      </w:r>
      <w:r>
        <w:rPr>
          <w:rFonts w:ascii="Arial" w:hAnsi="Arial" w:cs="Arial"/>
          <w:b/>
          <w:sz w:val="20"/>
          <w:szCs w:val="20"/>
        </w:rPr>
        <w:t>am Tahun Anggaran 2018</w:t>
      </w:r>
    </w:p>
    <w:tbl>
      <w:tblPr>
        <w:tblStyle w:val="TableGrid"/>
        <w:tblW w:w="0" w:type="auto"/>
        <w:tblInd w:w="250" w:type="dxa"/>
        <w:tblLook w:val="04A0"/>
      </w:tblPr>
      <w:tblGrid>
        <w:gridCol w:w="706"/>
        <w:gridCol w:w="3364"/>
        <w:gridCol w:w="1696"/>
        <w:gridCol w:w="1696"/>
        <w:gridCol w:w="1269"/>
      </w:tblGrid>
      <w:tr w:rsidR="00B75358" w:rsidTr="0077181D">
        <w:tc>
          <w:tcPr>
            <w:tcW w:w="709"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Default="00B75358" w:rsidP="0077181D">
            <w:pPr>
              <w:jc w:val="center"/>
              <w:rPr>
                <w:rFonts w:ascii="Arial" w:hAnsi="Arial" w:cs="Arial"/>
                <w:b/>
                <w:sz w:val="18"/>
                <w:szCs w:val="18"/>
              </w:rPr>
            </w:pPr>
            <w:r>
              <w:rPr>
                <w:rFonts w:ascii="Arial" w:hAnsi="Arial" w:cs="Arial"/>
                <w:b/>
                <w:sz w:val="18"/>
                <w:szCs w:val="18"/>
              </w:rPr>
              <w:t>No.</w:t>
            </w:r>
          </w:p>
          <w:p w:rsidR="00B75358" w:rsidRPr="009B1607" w:rsidRDefault="00B75358" w:rsidP="0077181D">
            <w:pPr>
              <w:spacing w:line="120" w:lineRule="auto"/>
              <w:jc w:val="center"/>
              <w:rPr>
                <w:rFonts w:ascii="Arial" w:hAnsi="Arial" w:cs="Arial"/>
                <w:b/>
                <w:sz w:val="18"/>
                <w:szCs w:val="18"/>
              </w:rPr>
            </w:pPr>
          </w:p>
        </w:tc>
        <w:tc>
          <w:tcPr>
            <w:tcW w:w="3402"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Program</w:t>
            </w:r>
          </w:p>
        </w:tc>
        <w:tc>
          <w:tcPr>
            <w:tcW w:w="1701"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Pagu Anggaran</w:t>
            </w:r>
          </w:p>
        </w:tc>
        <w:tc>
          <w:tcPr>
            <w:tcW w:w="1701"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Realisasi</w:t>
            </w:r>
          </w:p>
        </w:tc>
        <w:tc>
          <w:tcPr>
            <w:tcW w:w="1276" w:type="dxa"/>
            <w:shd w:val="clear" w:color="auto" w:fill="FABF8F" w:themeFill="accent6" w:themeFillTint="99"/>
          </w:tcPr>
          <w:p w:rsidR="00B75358" w:rsidRDefault="00B75358" w:rsidP="0077181D">
            <w:pPr>
              <w:spacing w:line="120" w:lineRule="auto"/>
              <w:jc w:val="center"/>
              <w:rPr>
                <w:rFonts w:ascii="Arial" w:hAnsi="Arial" w:cs="Arial"/>
                <w:b/>
                <w:sz w:val="18"/>
                <w:szCs w:val="18"/>
              </w:rPr>
            </w:pPr>
          </w:p>
          <w:p w:rsidR="00B75358" w:rsidRPr="009B1607" w:rsidRDefault="00B75358" w:rsidP="0077181D">
            <w:pPr>
              <w:jc w:val="center"/>
              <w:rPr>
                <w:rFonts w:ascii="Arial" w:hAnsi="Arial" w:cs="Arial"/>
                <w:b/>
                <w:sz w:val="18"/>
                <w:szCs w:val="18"/>
              </w:rPr>
            </w:pPr>
            <w:r>
              <w:rPr>
                <w:rFonts w:ascii="Arial" w:hAnsi="Arial" w:cs="Arial"/>
                <w:b/>
                <w:sz w:val="18"/>
                <w:szCs w:val="18"/>
              </w:rPr>
              <w:t>% Capaian</w:t>
            </w:r>
          </w:p>
        </w:tc>
      </w:tr>
      <w:tr w:rsidR="00B75358" w:rsidTr="0077181D">
        <w:tc>
          <w:tcPr>
            <w:tcW w:w="709" w:type="dxa"/>
          </w:tcPr>
          <w:p w:rsidR="00B75358" w:rsidRPr="003E3E13" w:rsidRDefault="00B75358" w:rsidP="0077181D">
            <w:pPr>
              <w:jc w:val="center"/>
              <w:rPr>
                <w:rFonts w:ascii="Arial" w:hAnsi="Arial" w:cs="Arial"/>
                <w:sz w:val="18"/>
                <w:szCs w:val="18"/>
              </w:rPr>
            </w:pPr>
            <w:r w:rsidRPr="003E3E13">
              <w:rPr>
                <w:rFonts w:ascii="Arial" w:hAnsi="Arial" w:cs="Arial"/>
                <w:sz w:val="18"/>
                <w:szCs w:val="18"/>
              </w:rPr>
              <w:t>1.</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Pelayanan Administrasi Perkantoran</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20.728.247.582</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19.573.916.238</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94,43</w:t>
            </w:r>
          </w:p>
        </w:tc>
      </w:tr>
      <w:tr w:rsidR="00B75358" w:rsidTr="0077181D">
        <w:tc>
          <w:tcPr>
            <w:tcW w:w="709" w:type="dxa"/>
          </w:tcPr>
          <w:p w:rsidR="00B75358" w:rsidRPr="003E3E13" w:rsidRDefault="00B75358" w:rsidP="0077181D">
            <w:pPr>
              <w:jc w:val="center"/>
              <w:rPr>
                <w:rFonts w:ascii="Arial" w:hAnsi="Arial" w:cs="Arial"/>
                <w:sz w:val="18"/>
                <w:szCs w:val="18"/>
              </w:rPr>
            </w:pPr>
            <w:r>
              <w:rPr>
                <w:rFonts w:ascii="Arial" w:hAnsi="Arial" w:cs="Arial"/>
                <w:sz w:val="18"/>
                <w:szCs w:val="18"/>
              </w:rPr>
              <w:t>2.</w:t>
            </w:r>
          </w:p>
        </w:tc>
        <w:tc>
          <w:tcPr>
            <w:tcW w:w="3402" w:type="dxa"/>
          </w:tcPr>
          <w:p w:rsidR="00B75358" w:rsidRDefault="00B75358" w:rsidP="0077181D">
            <w:pPr>
              <w:jc w:val="both"/>
              <w:rPr>
                <w:rFonts w:ascii="Arial" w:hAnsi="Arial" w:cs="Arial"/>
                <w:sz w:val="18"/>
                <w:szCs w:val="18"/>
              </w:rPr>
            </w:pPr>
            <w:r>
              <w:rPr>
                <w:rFonts w:ascii="Arial" w:hAnsi="Arial" w:cs="Arial"/>
                <w:sz w:val="18"/>
                <w:szCs w:val="18"/>
              </w:rPr>
              <w:t xml:space="preserve">Peningkatan Sarana dan Prasarana </w:t>
            </w:r>
          </w:p>
          <w:p w:rsidR="00B75358" w:rsidRPr="003E3E13" w:rsidRDefault="00B75358" w:rsidP="0077181D">
            <w:pPr>
              <w:jc w:val="both"/>
              <w:rPr>
                <w:rFonts w:ascii="Arial" w:hAnsi="Arial" w:cs="Arial"/>
                <w:sz w:val="18"/>
                <w:szCs w:val="18"/>
              </w:rPr>
            </w:pPr>
            <w:r>
              <w:rPr>
                <w:rFonts w:ascii="Arial" w:hAnsi="Arial" w:cs="Arial"/>
                <w:sz w:val="18"/>
                <w:szCs w:val="18"/>
              </w:rPr>
              <w:t>Aparatur</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8.529.278.668.</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8.120.402.161</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95,21</w:t>
            </w: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t>3.</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Peningkatan Pengembangan Sistem Pelaporan Capaian Kinerja dan Keuangan</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358.332.000</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358.267.034</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99,98</w:t>
            </w: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lastRenderedPageBreak/>
              <w:t>4.</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Peningkatan Pelayanan Kedinasan Kepala Daerah/Wakil Kepala Daerah</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340.823.750</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339.780.541</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99,69</w:t>
            </w:r>
          </w:p>
        </w:tc>
      </w:tr>
      <w:tr w:rsidR="00B75358" w:rsidTr="0077181D">
        <w:tc>
          <w:tcPr>
            <w:tcW w:w="709" w:type="dxa"/>
          </w:tcPr>
          <w:p w:rsidR="00B75358" w:rsidRDefault="00B75358" w:rsidP="0077181D">
            <w:pPr>
              <w:jc w:val="center"/>
              <w:rPr>
                <w:rFonts w:ascii="Arial" w:hAnsi="Arial" w:cs="Arial"/>
                <w:sz w:val="18"/>
                <w:szCs w:val="18"/>
              </w:rPr>
            </w:pPr>
            <w:r>
              <w:rPr>
                <w:rFonts w:ascii="Arial" w:hAnsi="Arial" w:cs="Arial"/>
                <w:sz w:val="18"/>
                <w:szCs w:val="18"/>
              </w:rPr>
              <w:t>5.</w:t>
            </w:r>
          </w:p>
        </w:tc>
        <w:tc>
          <w:tcPr>
            <w:tcW w:w="3402" w:type="dxa"/>
          </w:tcPr>
          <w:p w:rsidR="00B75358" w:rsidRPr="003E3E13" w:rsidRDefault="00B75358" w:rsidP="0077181D">
            <w:pPr>
              <w:jc w:val="both"/>
              <w:rPr>
                <w:rFonts w:ascii="Arial" w:hAnsi="Arial" w:cs="Arial"/>
                <w:sz w:val="18"/>
                <w:szCs w:val="18"/>
              </w:rPr>
            </w:pPr>
            <w:r>
              <w:rPr>
                <w:rFonts w:ascii="Arial" w:hAnsi="Arial" w:cs="Arial"/>
                <w:sz w:val="18"/>
                <w:szCs w:val="18"/>
              </w:rPr>
              <w:t>Penunjang Pelayanan Kedinasan Kepala Daerah / Wakil Kepala Daerah</w:t>
            </w:r>
          </w:p>
          <w:p w:rsidR="00B75358" w:rsidRPr="003E3E13" w:rsidRDefault="00B75358" w:rsidP="0077181D">
            <w:pPr>
              <w:jc w:val="both"/>
              <w:rPr>
                <w:rFonts w:ascii="Arial" w:hAnsi="Arial" w:cs="Arial"/>
                <w:sz w:val="18"/>
                <w:szCs w:val="18"/>
              </w:rPr>
            </w:pP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4.252.076.000</w:t>
            </w:r>
          </w:p>
        </w:tc>
        <w:tc>
          <w:tcPr>
            <w:tcW w:w="1701" w:type="dxa"/>
          </w:tcPr>
          <w:p w:rsidR="00B75358" w:rsidRPr="003E3E13" w:rsidRDefault="00B75358" w:rsidP="0077181D">
            <w:pPr>
              <w:jc w:val="right"/>
              <w:rPr>
                <w:rFonts w:ascii="Arial" w:hAnsi="Arial" w:cs="Arial"/>
                <w:sz w:val="18"/>
                <w:szCs w:val="18"/>
              </w:rPr>
            </w:pPr>
            <w:r>
              <w:rPr>
                <w:rFonts w:ascii="Arial" w:hAnsi="Arial" w:cs="Arial"/>
                <w:sz w:val="18"/>
                <w:szCs w:val="18"/>
              </w:rPr>
              <w:t>3.243.382.514</w:t>
            </w:r>
          </w:p>
        </w:tc>
        <w:tc>
          <w:tcPr>
            <w:tcW w:w="1276" w:type="dxa"/>
          </w:tcPr>
          <w:p w:rsidR="00B75358" w:rsidRPr="003E3E13" w:rsidRDefault="00B75358" w:rsidP="0077181D">
            <w:pPr>
              <w:jc w:val="center"/>
              <w:rPr>
                <w:rFonts w:ascii="Arial" w:hAnsi="Arial" w:cs="Arial"/>
                <w:sz w:val="18"/>
                <w:szCs w:val="18"/>
              </w:rPr>
            </w:pPr>
            <w:r>
              <w:rPr>
                <w:rFonts w:ascii="Arial" w:hAnsi="Arial" w:cs="Arial"/>
                <w:sz w:val="18"/>
                <w:szCs w:val="18"/>
              </w:rPr>
              <w:t>76,28</w:t>
            </w:r>
          </w:p>
        </w:tc>
      </w:tr>
      <w:tr w:rsidR="00B75358" w:rsidTr="0077181D">
        <w:tc>
          <w:tcPr>
            <w:tcW w:w="709" w:type="dxa"/>
          </w:tcPr>
          <w:p w:rsidR="00B75358" w:rsidRDefault="00B75358" w:rsidP="0077181D">
            <w:pPr>
              <w:jc w:val="center"/>
              <w:rPr>
                <w:rFonts w:ascii="Arial" w:hAnsi="Arial" w:cs="Arial"/>
                <w:sz w:val="18"/>
                <w:szCs w:val="18"/>
              </w:rPr>
            </w:pPr>
          </w:p>
        </w:tc>
        <w:tc>
          <w:tcPr>
            <w:tcW w:w="3402" w:type="dxa"/>
          </w:tcPr>
          <w:p w:rsidR="00B75358" w:rsidRPr="003E3E13" w:rsidRDefault="00B75358" w:rsidP="0077181D">
            <w:pPr>
              <w:jc w:val="center"/>
              <w:rPr>
                <w:rFonts w:ascii="Arial" w:hAnsi="Arial" w:cs="Arial"/>
                <w:sz w:val="18"/>
                <w:szCs w:val="18"/>
              </w:rPr>
            </w:pPr>
            <w:r>
              <w:rPr>
                <w:rFonts w:ascii="Arial" w:hAnsi="Arial" w:cs="Arial"/>
                <w:sz w:val="18"/>
                <w:szCs w:val="18"/>
              </w:rPr>
              <w:t>TOTAL</w:t>
            </w:r>
          </w:p>
        </w:tc>
        <w:tc>
          <w:tcPr>
            <w:tcW w:w="1701" w:type="dxa"/>
          </w:tcPr>
          <w:p w:rsidR="00B75358" w:rsidRPr="00712806" w:rsidRDefault="00B75358" w:rsidP="0077181D">
            <w:pPr>
              <w:jc w:val="right"/>
              <w:rPr>
                <w:rFonts w:ascii="Arial" w:hAnsi="Arial" w:cs="Arial"/>
                <w:b/>
                <w:sz w:val="18"/>
                <w:szCs w:val="18"/>
              </w:rPr>
            </w:pPr>
            <w:r>
              <w:rPr>
                <w:rFonts w:ascii="Arial" w:hAnsi="Arial" w:cs="Arial"/>
                <w:b/>
                <w:sz w:val="18"/>
                <w:szCs w:val="18"/>
              </w:rPr>
              <w:t>34.208.758.000</w:t>
            </w:r>
          </w:p>
        </w:tc>
        <w:tc>
          <w:tcPr>
            <w:tcW w:w="1701" w:type="dxa"/>
          </w:tcPr>
          <w:p w:rsidR="00B75358" w:rsidRPr="00712806" w:rsidRDefault="00B75358" w:rsidP="0077181D">
            <w:pPr>
              <w:jc w:val="right"/>
              <w:rPr>
                <w:rFonts w:ascii="Arial" w:hAnsi="Arial" w:cs="Arial"/>
                <w:b/>
                <w:sz w:val="18"/>
                <w:szCs w:val="18"/>
              </w:rPr>
            </w:pPr>
            <w:r>
              <w:rPr>
                <w:rFonts w:ascii="Arial" w:hAnsi="Arial" w:cs="Arial"/>
                <w:b/>
                <w:sz w:val="18"/>
                <w:szCs w:val="18"/>
              </w:rPr>
              <w:t>31.635.748.488</w:t>
            </w:r>
          </w:p>
        </w:tc>
        <w:tc>
          <w:tcPr>
            <w:tcW w:w="1276" w:type="dxa"/>
          </w:tcPr>
          <w:p w:rsidR="00B75358" w:rsidRPr="00712806" w:rsidRDefault="00B75358" w:rsidP="0077181D">
            <w:pPr>
              <w:jc w:val="center"/>
              <w:rPr>
                <w:rFonts w:ascii="Arial" w:hAnsi="Arial" w:cs="Arial"/>
                <w:b/>
                <w:sz w:val="18"/>
                <w:szCs w:val="18"/>
              </w:rPr>
            </w:pPr>
            <w:r>
              <w:rPr>
                <w:rFonts w:ascii="Arial" w:hAnsi="Arial" w:cs="Arial"/>
                <w:b/>
                <w:sz w:val="18"/>
                <w:szCs w:val="18"/>
              </w:rPr>
              <w:t>92,48</w:t>
            </w:r>
          </w:p>
        </w:tc>
      </w:tr>
    </w:tbl>
    <w:p w:rsidR="00B75358" w:rsidRDefault="00B75358" w:rsidP="00B75358">
      <w:pPr>
        <w:spacing w:line="120" w:lineRule="auto"/>
        <w:ind w:left="-142" w:right="-45"/>
        <w:jc w:val="both"/>
        <w:rPr>
          <w:rFonts w:ascii="Arial" w:hAnsi="Arial" w:cs="Arial"/>
          <w:color w:val="000000" w:themeColor="text1"/>
        </w:rPr>
      </w:pPr>
    </w:p>
    <w:p w:rsidR="00B75358" w:rsidRPr="00280E02" w:rsidRDefault="00B75358" w:rsidP="00B75358">
      <w:pPr>
        <w:pStyle w:val="ListParagraph"/>
        <w:spacing w:line="360" w:lineRule="auto"/>
        <w:ind w:left="-83" w:right="147" w:hanging="20"/>
        <w:jc w:val="both"/>
        <w:rPr>
          <w:rFonts w:ascii="Arial" w:hAnsi="Arial" w:cs="Arial"/>
        </w:rPr>
      </w:pPr>
      <w:r w:rsidRPr="00F52C65">
        <w:rPr>
          <w:rFonts w:ascii="Arial" w:hAnsi="Arial" w:cs="Arial"/>
        </w:rPr>
        <w:t xml:space="preserve">Pada </w:t>
      </w:r>
      <w:proofErr w:type="gramStart"/>
      <w:r>
        <w:rPr>
          <w:rFonts w:ascii="Arial" w:hAnsi="Arial" w:cs="Arial"/>
        </w:rPr>
        <w:t xml:space="preserve">grafik </w:t>
      </w:r>
      <w:r w:rsidRPr="00F52C65">
        <w:rPr>
          <w:rFonts w:ascii="Arial" w:hAnsi="Arial" w:cs="Arial"/>
        </w:rPr>
        <w:t xml:space="preserve"> dibawah</w:t>
      </w:r>
      <w:proofErr w:type="gramEnd"/>
      <w:r w:rsidRPr="00F52C65">
        <w:rPr>
          <w:rFonts w:ascii="Arial" w:hAnsi="Arial" w:cs="Arial"/>
        </w:rPr>
        <w:t xml:space="preserve"> ini akan dipaparkan realisasi angga</w:t>
      </w:r>
      <w:r>
        <w:rPr>
          <w:rFonts w:ascii="Arial" w:hAnsi="Arial" w:cs="Arial"/>
        </w:rPr>
        <w:t>ran per triwulan pada tahun 2018</w:t>
      </w:r>
      <w:r w:rsidRPr="00F52C65">
        <w:rPr>
          <w:rFonts w:ascii="Arial" w:hAnsi="Arial" w:cs="Arial"/>
        </w:rPr>
        <w:t>, dimana terjadi kecenderungan adanya peningkatan tajam pada realisasi anggaran di triwulan IV</w:t>
      </w:r>
      <w:r>
        <w:rPr>
          <w:rFonts w:ascii="Arial" w:hAnsi="Arial" w:cs="Arial"/>
        </w:rPr>
        <w:t>.</w:t>
      </w:r>
    </w:p>
    <w:p w:rsidR="00B75358" w:rsidRDefault="00B75358" w:rsidP="00B75358">
      <w:pPr>
        <w:pStyle w:val="ListParagraph"/>
        <w:spacing w:line="360" w:lineRule="auto"/>
        <w:ind w:left="-83" w:right="147" w:hanging="20"/>
        <w:jc w:val="both"/>
        <w:rPr>
          <w:rFonts w:ascii="Arial" w:hAnsi="Arial" w:cs="Arial"/>
        </w:rPr>
      </w:pPr>
      <w:r>
        <w:rPr>
          <w:rFonts w:ascii="Arial" w:hAnsi="Arial" w:cs="Arial"/>
          <w:noProof/>
          <w:lang w:val="id-ID" w:eastAsia="id-ID"/>
        </w:rPr>
        <w:drawing>
          <wp:anchor distT="0" distB="0" distL="114300" distR="114300" simplePos="0" relativeHeight="251676672" behindDoc="0" locked="0" layoutInCell="1" allowOverlap="1">
            <wp:simplePos x="0" y="0"/>
            <wp:positionH relativeFrom="column">
              <wp:posOffset>-47625</wp:posOffset>
            </wp:positionH>
            <wp:positionV relativeFrom="paragraph">
              <wp:posOffset>94615</wp:posOffset>
            </wp:positionV>
            <wp:extent cx="5686425" cy="3086100"/>
            <wp:effectExtent l="0" t="0" r="0" b="0"/>
            <wp:wrapNone/>
            <wp:docPr id="64"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rPr>
      </w:pPr>
    </w:p>
    <w:p w:rsidR="00B75358" w:rsidRDefault="00B75358" w:rsidP="00B75358">
      <w:pPr>
        <w:pStyle w:val="ListParagraph"/>
        <w:spacing w:line="360" w:lineRule="auto"/>
        <w:ind w:left="-83" w:right="147" w:hanging="20"/>
        <w:jc w:val="both"/>
        <w:rPr>
          <w:rFonts w:ascii="Arial" w:hAnsi="Arial" w:cs="Arial"/>
          <w:color w:val="000000" w:themeColor="text1"/>
        </w:rPr>
      </w:pPr>
    </w:p>
    <w:p w:rsidR="00B75358" w:rsidRDefault="00B75358" w:rsidP="00B75358">
      <w:pPr>
        <w:spacing w:after="0" w:line="360" w:lineRule="auto"/>
        <w:ind w:left="-103" w:right="-46"/>
        <w:jc w:val="both"/>
        <w:rPr>
          <w:rFonts w:ascii="Arial" w:hAnsi="Arial" w:cs="Arial"/>
        </w:rPr>
      </w:pPr>
    </w:p>
    <w:p w:rsidR="00B75358" w:rsidRDefault="00B75358" w:rsidP="00B75358">
      <w:pPr>
        <w:spacing w:after="0" w:line="360" w:lineRule="auto"/>
        <w:ind w:left="-103" w:right="-46"/>
        <w:jc w:val="both"/>
        <w:rPr>
          <w:rFonts w:ascii="Arial" w:hAnsi="Arial" w:cs="Arial"/>
        </w:rPr>
      </w:pPr>
      <w:r>
        <w:rPr>
          <w:rFonts w:ascii="Arial" w:hAnsi="Arial" w:cs="Arial"/>
        </w:rPr>
        <w:t>Realiasi Anggaran Berdasarkan Program dan Kegiatan</w:t>
      </w:r>
    </w:p>
    <w:p w:rsidR="00B75358" w:rsidRDefault="00B75358" w:rsidP="00B75358">
      <w:pPr>
        <w:pStyle w:val="ListParagraph"/>
        <w:numPr>
          <w:ilvl w:val="0"/>
          <w:numId w:val="17"/>
        </w:numPr>
        <w:ind w:left="284" w:hanging="284"/>
        <w:jc w:val="both"/>
        <w:rPr>
          <w:rFonts w:ascii="Arial" w:hAnsi="Arial" w:cs="Arial"/>
          <w:b/>
        </w:rPr>
      </w:pPr>
      <w:r w:rsidRPr="00CA7159">
        <w:rPr>
          <w:rFonts w:ascii="Arial" w:hAnsi="Arial" w:cs="Arial"/>
          <w:b/>
        </w:rPr>
        <w:t>Program Pelayanan Administrasi Perkantoran</w:t>
      </w:r>
    </w:p>
    <w:p w:rsidR="00B75358" w:rsidRPr="0013618E" w:rsidRDefault="00B75358" w:rsidP="00B75358">
      <w:pPr>
        <w:pStyle w:val="ListParagraph"/>
        <w:ind w:left="284"/>
        <w:jc w:val="both"/>
        <w:rPr>
          <w:rFonts w:ascii="Arial" w:hAnsi="Arial" w:cs="Arial"/>
          <w:b/>
          <w:sz w:val="8"/>
        </w:rPr>
      </w:pPr>
    </w:p>
    <w:p w:rsidR="00B75358" w:rsidRDefault="00B75358" w:rsidP="00B75358">
      <w:pPr>
        <w:pStyle w:val="ListParagraph"/>
        <w:numPr>
          <w:ilvl w:val="0"/>
          <w:numId w:val="18"/>
        </w:numPr>
        <w:ind w:left="709" w:hanging="425"/>
        <w:jc w:val="both"/>
        <w:rPr>
          <w:rFonts w:ascii="Arial" w:hAnsi="Arial" w:cs="Arial"/>
        </w:rPr>
      </w:pPr>
      <w:r>
        <w:rPr>
          <w:rFonts w:ascii="Arial" w:hAnsi="Arial" w:cs="Arial"/>
        </w:rPr>
        <w:t>Kegiatan Penyediaan Jasa Surat Menyurat</w:t>
      </w:r>
    </w:p>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Rp.</w:t>
      </w:r>
      <w:r w:rsidRPr="0013618E">
        <w:rPr>
          <w:rFonts w:ascii="Arial" w:hAnsi="Arial" w:cs="Arial"/>
        </w:rPr>
        <w:t>60</w:t>
      </w:r>
      <w:r>
        <w:rPr>
          <w:rFonts w:ascii="Arial" w:hAnsi="Arial" w:cs="Arial"/>
        </w:rPr>
        <w:t>.</w:t>
      </w:r>
      <w:r w:rsidRPr="0013618E">
        <w:rPr>
          <w:rFonts w:ascii="Arial" w:hAnsi="Arial" w:cs="Arial"/>
        </w:rPr>
        <w:t>184</w:t>
      </w:r>
      <w:r>
        <w:rPr>
          <w:rFonts w:ascii="Arial" w:hAnsi="Arial" w:cs="Arial"/>
        </w:rPr>
        <w:t>.</w:t>
      </w:r>
      <w:r w:rsidRPr="0013618E">
        <w:rPr>
          <w:rFonts w:ascii="Arial" w:hAnsi="Arial" w:cs="Arial"/>
        </w:rPr>
        <w:t>000</w:t>
      </w:r>
      <w:r>
        <w:rPr>
          <w:rFonts w:ascii="Arial" w:hAnsi="Arial" w:cs="Arial"/>
        </w:rPr>
        <w:t>,-</w:t>
      </w:r>
    </w:p>
    <w:p w:rsidR="00B75358" w:rsidRPr="0013618E"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Rp.</w:t>
      </w:r>
      <w:bookmarkStart w:id="3" w:name="_Hlk342117"/>
      <w:r>
        <w:rPr>
          <w:rFonts w:ascii="Arial" w:hAnsi="Arial" w:cs="Arial"/>
        </w:rPr>
        <w:t>41.300.701</w:t>
      </w:r>
      <w:proofErr w:type="gramStart"/>
      <w:r>
        <w:rPr>
          <w:rFonts w:ascii="Arial" w:hAnsi="Arial" w:cs="Arial"/>
        </w:rPr>
        <w:t>,-</w:t>
      </w:r>
      <w:bookmarkEnd w:id="3"/>
      <w:proofErr w:type="gramEnd"/>
      <w:r>
        <w:rPr>
          <w:rFonts w:ascii="Arial" w:hAnsi="Arial" w:cs="Arial"/>
        </w:rPr>
        <w:tab/>
      </w:r>
      <w:r>
        <w:rPr>
          <w:rFonts w:ascii="Arial" w:hAnsi="Arial" w:cs="Arial"/>
        </w:rPr>
        <w:tab/>
      </w:r>
      <w:bookmarkStart w:id="4" w:name="_Hlk342136"/>
      <w:r>
        <w:rPr>
          <w:rFonts w:ascii="Arial" w:hAnsi="Arial" w:cs="Arial"/>
        </w:rPr>
        <w:t>(68,62%)</w:t>
      </w:r>
      <w:bookmarkEnd w:id="4"/>
      <w:r>
        <w:rPr>
          <w:rFonts w:ascii="Arial" w:hAnsi="Arial" w:cs="Arial"/>
        </w:rPr>
        <w:tab/>
      </w:r>
      <w:r>
        <w:rPr>
          <w:rFonts w:ascii="Arial" w:hAnsi="Arial" w:cs="Arial"/>
        </w:rPr>
        <w:tab/>
      </w:r>
      <w:r>
        <w:rPr>
          <w:rFonts w:ascii="Arial" w:hAnsi="Arial" w:cs="Arial"/>
        </w:rPr>
        <w:tab/>
      </w:r>
      <w:r w:rsidRPr="0013618E">
        <w:rPr>
          <w:rFonts w:ascii="Arial" w:hAnsi="Arial" w:cs="Arial"/>
        </w:rPr>
        <w:t>Sisa Anggaran</w:t>
      </w:r>
      <w:r w:rsidRPr="0013618E">
        <w:rPr>
          <w:rFonts w:ascii="Arial" w:hAnsi="Arial" w:cs="Arial"/>
        </w:rPr>
        <w:tab/>
        <w:t>:</w:t>
      </w:r>
      <w:r w:rsidRPr="0013618E">
        <w:rPr>
          <w:rFonts w:ascii="Arial" w:hAnsi="Arial" w:cs="Arial"/>
        </w:rPr>
        <w:tab/>
        <w:t>Rp.</w:t>
      </w:r>
      <w:r>
        <w:rPr>
          <w:rFonts w:ascii="Arial" w:hAnsi="Arial" w:cs="Arial"/>
        </w:rPr>
        <w:t>18.883.299,-</w:t>
      </w:r>
    </w:p>
    <w:p w:rsidR="00B75358" w:rsidRPr="0013618E" w:rsidRDefault="00B75358" w:rsidP="00B75358">
      <w:pPr>
        <w:pStyle w:val="ListParagraph"/>
        <w:ind w:left="709"/>
        <w:jc w:val="both"/>
        <w:rPr>
          <w:rFonts w:ascii="Arial" w:hAnsi="Arial" w:cs="Arial"/>
          <w:sz w:val="12"/>
        </w:rPr>
      </w:pPr>
    </w:p>
    <w:p w:rsidR="00B75358" w:rsidRDefault="00B75358" w:rsidP="00B75358">
      <w:pPr>
        <w:pStyle w:val="ListParagraph"/>
        <w:numPr>
          <w:ilvl w:val="0"/>
          <w:numId w:val="18"/>
        </w:numPr>
        <w:ind w:left="709" w:hanging="425"/>
        <w:jc w:val="both"/>
        <w:rPr>
          <w:rFonts w:ascii="Arial" w:hAnsi="Arial" w:cs="Arial"/>
        </w:rPr>
      </w:pPr>
      <w:bookmarkStart w:id="5" w:name="_Hlk342269"/>
      <w:r w:rsidRPr="00CA7159">
        <w:rPr>
          <w:rFonts w:ascii="Arial" w:hAnsi="Arial" w:cs="Arial"/>
        </w:rPr>
        <w:t>Kegiatan Penyediaan Jasa Komunikasi , Sumberdaya air dan listrik</w:t>
      </w:r>
    </w:p>
    <w:bookmarkEnd w:id="5"/>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6" w:name="_Hlk342613"/>
      <w:r w:rsidRPr="0013618E">
        <w:rPr>
          <w:rFonts w:ascii="Arial" w:hAnsi="Arial" w:cs="Arial"/>
        </w:rPr>
        <w:t>4</w:t>
      </w:r>
      <w:r>
        <w:rPr>
          <w:rFonts w:ascii="Arial" w:hAnsi="Arial" w:cs="Arial"/>
        </w:rPr>
        <w:t>.</w:t>
      </w:r>
      <w:r w:rsidRPr="0013618E">
        <w:rPr>
          <w:rFonts w:ascii="Arial" w:hAnsi="Arial" w:cs="Arial"/>
        </w:rPr>
        <w:t>502</w:t>
      </w:r>
      <w:r>
        <w:rPr>
          <w:rFonts w:ascii="Arial" w:hAnsi="Arial" w:cs="Arial"/>
        </w:rPr>
        <w:t>.</w:t>
      </w:r>
      <w:r w:rsidRPr="0013618E">
        <w:rPr>
          <w:rFonts w:ascii="Arial" w:hAnsi="Arial" w:cs="Arial"/>
        </w:rPr>
        <w:t>244</w:t>
      </w:r>
      <w:r>
        <w:rPr>
          <w:rFonts w:ascii="Arial" w:hAnsi="Arial" w:cs="Arial"/>
        </w:rPr>
        <w:t>.</w:t>
      </w:r>
      <w:r w:rsidRPr="0013618E">
        <w:rPr>
          <w:rFonts w:ascii="Arial" w:hAnsi="Arial" w:cs="Arial"/>
        </w:rPr>
        <w:t>000</w:t>
      </w:r>
      <w:r>
        <w:rPr>
          <w:rFonts w:ascii="Arial" w:hAnsi="Arial" w:cs="Arial"/>
        </w:rPr>
        <w:t>,-</w:t>
      </w:r>
      <w:bookmarkEnd w:id="6"/>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7" w:name="_Hlk342623"/>
      <w:r>
        <w:rPr>
          <w:rFonts w:ascii="Arial" w:hAnsi="Arial" w:cs="Arial"/>
        </w:rPr>
        <w:t>4.212.501.614</w:t>
      </w:r>
      <w:proofErr w:type="gramStart"/>
      <w:r>
        <w:rPr>
          <w:rFonts w:ascii="Arial" w:hAnsi="Arial" w:cs="Arial"/>
        </w:rPr>
        <w:t>,-</w:t>
      </w:r>
      <w:bookmarkEnd w:id="7"/>
      <w:proofErr w:type="gramEnd"/>
      <w:r>
        <w:rPr>
          <w:rFonts w:ascii="Arial" w:hAnsi="Arial" w:cs="Arial"/>
        </w:rPr>
        <w:tab/>
      </w:r>
      <w:r>
        <w:rPr>
          <w:rFonts w:ascii="Arial" w:hAnsi="Arial" w:cs="Arial"/>
        </w:rPr>
        <w:tab/>
      </w:r>
      <w:bookmarkStart w:id="8" w:name="_Hlk342634"/>
      <w:r>
        <w:rPr>
          <w:rFonts w:ascii="Arial" w:hAnsi="Arial" w:cs="Arial"/>
        </w:rPr>
        <w:t>(93,56%)</w:t>
      </w:r>
      <w:bookmarkEnd w:id="8"/>
      <w:r>
        <w:rPr>
          <w:rFonts w:ascii="Arial" w:hAnsi="Arial" w:cs="Arial"/>
        </w:rPr>
        <w:tab/>
      </w:r>
      <w:r>
        <w:rPr>
          <w:rFonts w:ascii="Arial" w:hAnsi="Arial" w:cs="Arial"/>
        </w:rPr>
        <w:tab/>
      </w:r>
    </w:p>
    <w:p w:rsidR="00B75358" w:rsidRPr="0013618E" w:rsidRDefault="00B75358" w:rsidP="00B75358">
      <w:pPr>
        <w:pStyle w:val="ListParagraph"/>
        <w:ind w:left="709"/>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289.742.386,-</w:t>
      </w:r>
    </w:p>
    <w:p w:rsidR="00B75358" w:rsidRPr="0013618E"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9" w:name="_Hlk342289"/>
      <w:r w:rsidRPr="00CA7159">
        <w:rPr>
          <w:rFonts w:ascii="Arial" w:hAnsi="Arial" w:cs="Arial"/>
        </w:rPr>
        <w:t>Kegiatan Penyediaan Jasa Peralatan dan Perlengkapan Kantor</w:t>
      </w:r>
    </w:p>
    <w:bookmarkEnd w:id="9"/>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10" w:name="_Hlk342667"/>
      <w:r w:rsidRPr="0013618E">
        <w:rPr>
          <w:rFonts w:ascii="Arial" w:hAnsi="Arial" w:cs="Arial"/>
        </w:rPr>
        <w:t>1</w:t>
      </w:r>
      <w:r>
        <w:rPr>
          <w:rFonts w:ascii="Arial" w:hAnsi="Arial" w:cs="Arial"/>
        </w:rPr>
        <w:t>.</w:t>
      </w:r>
      <w:r w:rsidRPr="0013618E">
        <w:rPr>
          <w:rFonts w:ascii="Arial" w:hAnsi="Arial" w:cs="Arial"/>
        </w:rPr>
        <w:t>180</w:t>
      </w:r>
      <w:r>
        <w:rPr>
          <w:rFonts w:ascii="Arial" w:hAnsi="Arial" w:cs="Arial"/>
        </w:rPr>
        <w:t>.</w:t>
      </w:r>
      <w:r w:rsidRPr="0013618E">
        <w:rPr>
          <w:rFonts w:ascii="Arial" w:hAnsi="Arial" w:cs="Arial"/>
        </w:rPr>
        <w:t>843</w:t>
      </w:r>
      <w:r>
        <w:rPr>
          <w:rFonts w:ascii="Arial" w:hAnsi="Arial" w:cs="Arial"/>
        </w:rPr>
        <w:t>.</w:t>
      </w:r>
      <w:r w:rsidRPr="0013618E">
        <w:rPr>
          <w:rFonts w:ascii="Arial" w:hAnsi="Arial" w:cs="Arial"/>
        </w:rPr>
        <w:t>400</w:t>
      </w:r>
      <w:r>
        <w:rPr>
          <w:rFonts w:ascii="Arial" w:hAnsi="Arial" w:cs="Arial"/>
        </w:rPr>
        <w:t>,-</w:t>
      </w:r>
      <w:bookmarkEnd w:id="10"/>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11" w:name="_Hlk342678"/>
      <w:r>
        <w:rPr>
          <w:rFonts w:ascii="Arial" w:hAnsi="Arial" w:cs="Arial"/>
        </w:rPr>
        <w:t>796.853.000</w:t>
      </w:r>
      <w:proofErr w:type="gramStart"/>
      <w:r>
        <w:rPr>
          <w:rFonts w:ascii="Arial" w:hAnsi="Arial" w:cs="Arial"/>
        </w:rPr>
        <w:t>,-</w:t>
      </w:r>
      <w:bookmarkEnd w:id="11"/>
      <w:proofErr w:type="gramEnd"/>
      <w:r>
        <w:rPr>
          <w:rFonts w:ascii="Arial" w:hAnsi="Arial" w:cs="Arial"/>
        </w:rPr>
        <w:tab/>
      </w:r>
      <w:r>
        <w:rPr>
          <w:rFonts w:ascii="Arial" w:hAnsi="Arial" w:cs="Arial"/>
        </w:rPr>
        <w:tab/>
      </w:r>
      <w:bookmarkStart w:id="12" w:name="_Hlk342695"/>
      <w:r>
        <w:rPr>
          <w:rFonts w:ascii="Arial" w:hAnsi="Arial" w:cs="Arial"/>
        </w:rPr>
        <w:t>(67,48%)</w:t>
      </w:r>
      <w:bookmarkEnd w:id="12"/>
      <w:r>
        <w:rPr>
          <w:rFonts w:ascii="Arial" w:hAnsi="Arial" w:cs="Arial"/>
        </w:rPr>
        <w:tab/>
      </w:r>
      <w:r>
        <w:rPr>
          <w:rFonts w:ascii="Arial" w:hAnsi="Arial" w:cs="Arial"/>
        </w:rPr>
        <w:tab/>
      </w:r>
    </w:p>
    <w:p w:rsidR="00B75358" w:rsidRPr="0013618E" w:rsidRDefault="00B75358" w:rsidP="00B75358">
      <w:pPr>
        <w:pStyle w:val="ListParagraph"/>
        <w:ind w:left="709"/>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289.742.386,-</w:t>
      </w:r>
    </w:p>
    <w:p w:rsidR="00B75358" w:rsidRPr="0013618E"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13" w:name="_Hlk342409"/>
      <w:r w:rsidRPr="00CA7159">
        <w:rPr>
          <w:rFonts w:ascii="Arial" w:hAnsi="Arial" w:cs="Arial"/>
        </w:rPr>
        <w:t>Kegiatan Penyediaan Jasa Jaminan Barang Milik Daerah</w:t>
      </w:r>
    </w:p>
    <w:bookmarkEnd w:id="13"/>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14" w:name="_Hlk342725"/>
      <w:r w:rsidRPr="0013618E">
        <w:rPr>
          <w:rFonts w:ascii="Arial" w:hAnsi="Arial" w:cs="Arial"/>
        </w:rPr>
        <w:t>786</w:t>
      </w:r>
      <w:r>
        <w:rPr>
          <w:rFonts w:ascii="Arial" w:hAnsi="Arial" w:cs="Arial"/>
        </w:rPr>
        <w:t>.</w:t>
      </w:r>
      <w:r w:rsidRPr="0013618E">
        <w:rPr>
          <w:rFonts w:ascii="Arial" w:hAnsi="Arial" w:cs="Arial"/>
        </w:rPr>
        <w:t>573</w:t>
      </w:r>
      <w:r>
        <w:rPr>
          <w:rFonts w:ascii="Arial" w:hAnsi="Arial" w:cs="Arial"/>
        </w:rPr>
        <w:t>.</w:t>
      </w:r>
      <w:r w:rsidRPr="0013618E">
        <w:rPr>
          <w:rFonts w:ascii="Arial" w:hAnsi="Arial" w:cs="Arial"/>
        </w:rPr>
        <w:t>000</w:t>
      </w:r>
      <w:r>
        <w:rPr>
          <w:rFonts w:ascii="Arial" w:hAnsi="Arial" w:cs="Arial"/>
        </w:rPr>
        <w:t>,-</w:t>
      </w:r>
      <w:bookmarkEnd w:id="14"/>
    </w:p>
    <w:p w:rsidR="00B75358" w:rsidRDefault="00B75358" w:rsidP="00B75358">
      <w:pPr>
        <w:pStyle w:val="ListParagraph"/>
        <w:ind w:left="709"/>
        <w:jc w:val="both"/>
        <w:rPr>
          <w:rFonts w:ascii="Arial" w:hAnsi="Arial" w:cs="Arial"/>
        </w:rPr>
      </w:pPr>
      <w:r>
        <w:rPr>
          <w:rFonts w:ascii="Arial" w:hAnsi="Arial" w:cs="Arial"/>
        </w:rPr>
        <w:lastRenderedPageBreak/>
        <w:t>Realisasi</w:t>
      </w:r>
      <w:r>
        <w:rPr>
          <w:rFonts w:ascii="Arial" w:hAnsi="Arial" w:cs="Arial"/>
        </w:rPr>
        <w:tab/>
      </w:r>
      <w:r>
        <w:rPr>
          <w:rFonts w:ascii="Arial" w:hAnsi="Arial" w:cs="Arial"/>
        </w:rPr>
        <w:tab/>
        <w:t>:</w:t>
      </w:r>
      <w:r>
        <w:rPr>
          <w:rFonts w:ascii="Arial" w:hAnsi="Arial" w:cs="Arial"/>
        </w:rPr>
        <w:tab/>
        <w:t xml:space="preserve">Rp.    </w:t>
      </w:r>
      <w:bookmarkStart w:id="15" w:name="_Hlk342735"/>
      <w:r>
        <w:rPr>
          <w:rFonts w:ascii="Arial" w:hAnsi="Arial" w:cs="Arial"/>
        </w:rPr>
        <w:t>750.394.860</w:t>
      </w:r>
      <w:proofErr w:type="gramStart"/>
      <w:r>
        <w:rPr>
          <w:rFonts w:ascii="Arial" w:hAnsi="Arial" w:cs="Arial"/>
        </w:rPr>
        <w:t>,-</w:t>
      </w:r>
      <w:bookmarkEnd w:id="15"/>
      <w:proofErr w:type="gramEnd"/>
      <w:r>
        <w:rPr>
          <w:rFonts w:ascii="Arial" w:hAnsi="Arial" w:cs="Arial"/>
        </w:rPr>
        <w:tab/>
      </w:r>
      <w:r>
        <w:rPr>
          <w:rFonts w:ascii="Arial" w:hAnsi="Arial" w:cs="Arial"/>
        </w:rPr>
        <w:tab/>
      </w:r>
      <w:bookmarkStart w:id="16" w:name="_Hlk342744"/>
      <w:r>
        <w:rPr>
          <w:rFonts w:ascii="Arial" w:hAnsi="Arial" w:cs="Arial"/>
        </w:rPr>
        <w:t>(95,40%)</w:t>
      </w:r>
      <w:bookmarkEnd w:id="16"/>
      <w:r>
        <w:rPr>
          <w:rFonts w:ascii="Arial" w:hAnsi="Arial" w:cs="Arial"/>
        </w:rPr>
        <w:tab/>
      </w:r>
      <w:r>
        <w:rPr>
          <w:rFonts w:ascii="Arial" w:hAnsi="Arial" w:cs="Arial"/>
        </w:rPr>
        <w:tab/>
      </w:r>
    </w:p>
    <w:p w:rsidR="00B75358" w:rsidRPr="0013618E" w:rsidRDefault="00B75358" w:rsidP="00B75358">
      <w:pPr>
        <w:pStyle w:val="ListParagraph"/>
        <w:ind w:left="709"/>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36.178.140,-</w:t>
      </w:r>
    </w:p>
    <w:p w:rsidR="00B75358" w:rsidRPr="0013618E"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17" w:name="_Hlk342438"/>
      <w:r w:rsidRPr="00CA7159">
        <w:rPr>
          <w:rFonts w:ascii="Arial" w:hAnsi="Arial" w:cs="Arial"/>
        </w:rPr>
        <w:t>Kegiatan Penyediaan Jasa Administrasi Keuangan</w:t>
      </w:r>
      <w:bookmarkEnd w:id="17"/>
    </w:p>
    <w:p w:rsidR="00B75358" w:rsidRDefault="00B75358" w:rsidP="00B75358">
      <w:pPr>
        <w:pStyle w:val="ListParagraph"/>
        <w:tabs>
          <w:tab w:val="left" w:pos="2835"/>
        </w:tabs>
        <w:ind w:left="851" w:hanging="142"/>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18" w:name="_Hlk342768"/>
      <w:r w:rsidRPr="0013618E">
        <w:rPr>
          <w:rFonts w:ascii="Arial" w:hAnsi="Arial" w:cs="Arial"/>
        </w:rPr>
        <w:t>2</w:t>
      </w:r>
      <w:r>
        <w:rPr>
          <w:rFonts w:ascii="Arial" w:hAnsi="Arial" w:cs="Arial"/>
        </w:rPr>
        <w:t>.</w:t>
      </w:r>
      <w:r w:rsidRPr="0013618E">
        <w:rPr>
          <w:rFonts w:ascii="Arial" w:hAnsi="Arial" w:cs="Arial"/>
        </w:rPr>
        <w:t>786</w:t>
      </w:r>
      <w:r>
        <w:rPr>
          <w:rFonts w:ascii="Arial" w:hAnsi="Arial" w:cs="Arial"/>
        </w:rPr>
        <w:t>.</w:t>
      </w:r>
      <w:r w:rsidRPr="0013618E">
        <w:rPr>
          <w:rFonts w:ascii="Arial" w:hAnsi="Arial" w:cs="Arial"/>
        </w:rPr>
        <w:t>992</w:t>
      </w:r>
      <w:r>
        <w:rPr>
          <w:rFonts w:ascii="Arial" w:hAnsi="Arial" w:cs="Arial"/>
        </w:rPr>
        <w:t>.</w:t>
      </w:r>
      <w:r w:rsidRPr="0013618E">
        <w:rPr>
          <w:rFonts w:ascii="Arial" w:hAnsi="Arial" w:cs="Arial"/>
        </w:rPr>
        <w:t>000</w:t>
      </w:r>
      <w:r>
        <w:rPr>
          <w:rFonts w:ascii="Arial" w:hAnsi="Arial" w:cs="Arial"/>
        </w:rPr>
        <w:t>,-</w:t>
      </w:r>
      <w:bookmarkEnd w:id="18"/>
    </w:p>
    <w:p w:rsidR="00B75358" w:rsidRDefault="00B75358" w:rsidP="00B75358">
      <w:pPr>
        <w:pStyle w:val="ListParagraph"/>
        <w:ind w:left="851" w:hanging="142"/>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19" w:name="_Hlk342778"/>
      <w:r>
        <w:rPr>
          <w:rFonts w:ascii="Arial" w:hAnsi="Arial" w:cs="Arial"/>
        </w:rPr>
        <w:t>2.649.554.913</w:t>
      </w:r>
      <w:proofErr w:type="gramStart"/>
      <w:r>
        <w:rPr>
          <w:rFonts w:ascii="Arial" w:hAnsi="Arial" w:cs="Arial"/>
        </w:rPr>
        <w:t>,-</w:t>
      </w:r>
      <w:bookmarkEnd w:id="19"/>
      <w:proofErr w:type="gramEnd"/>
      <w:r>
        <w:rPr>
          <w:rFonts w:ascii="Arial" w:hAnsi="Arial" w:cs="Arial"/>
        </w:rPr>
        <w:tab/>
      </w:r>
      <w:r>
        <w:rPr>
          <w:rFonts w:ascii="Arial" w:hAnsi="Arial" w:cs="Arial"/>
        </w:rPr>
        <w:tab/>
      </w:r>
      <w:bookmarkStart w:id="20" w:name="_Hlk342787"/>
      <w:r>
        <w:rPr>
          <w:rFonts w:ascii="Arial" w:hAnsi="Arial" w:cs="Arial"/>
        </w:rPr>
        <w:t>(95,07%)</w:t>
      </w:r>
      <w:bookmarkEnd w:id="20"/>
      <w:r>
        <w:rPr>
          <w:rFonts w:ascii="Arial" w:hAnsi="Arial" w:cs="Arial"/>
        </w:rPr>
        <w:tab/>
      </w:r>
      <w:r>
        <w:rPr>
          <w:rFonts w:ascii="Arial" w:hAnsi="Arial" w:cs="Arial"/>
        </w:rPr>
        <w:tab/>
      </w:r>
    </w:p>
    <w:p w:rsidR="00B75358" w:rsidRPr="0013618E" w:rsidRDefault="00B75358" w:rsidP="00B75358">
      <w:pPr>
        <w:pStyle w:val="ListParagraph"/>
        <w:ind w:left="851" w:hanging="142"/>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137.437.087,-</w:t>
      </w:r>
    </w:p>
    <w:p w:rsidR="00B75358" w:rsidRPr="00497F26"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21" w:name="_Hlk342815"/>
      <w:r w:rsidRPr="00CA7159">
        <w:rPr>
          <w:rFonts w:ascii="Arial" w:hAnsi="Arial" w:cs="Arial"/>
        </w:rPr>
        <w:t>Kegiatan penyediaan Jasa Kebersihan Kantor</w:t>
      </w:r>
    </w:p>
    <w:bookmarkEnd w:id="21"/>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22" w:name="_Hlk342846"/>
      <w:r w:rsidRPr="00497F26">
        <w:rPr>
          <w:rFonts w:ascii="Arial" w:hAnsi="Arial" w:cs="Arial"/>
        </w:rPr>
        <w:t>1</w:t>
      </w:r>
      <w:r>
        <w:rPr>
          <w:rFonts w:ascii="Arial" w:hAnsi="Arial" w:cs="Arial"/>
        </w:rPr>
        <w:t>.</w:t>
      </w:r>
      <w:r w:rsidRPr="00497F26">
        <w:rPr>
          <w:rFonts w:ascii="Arial" w:hAnsi="Arial" w:cs="Arial"/>
        </w:rPr>
        <w:t>080</w:t>
      </w:r>
      <w:r>
        <w:rPr>
          <w:rFonts w:ascii="Arial" w:hAnsi="Arial" w:cs="Arial"/>
        </w:rPr>
        <w:t>.</w:t>
      </w:r>
      <w:r w:rsidRPr="00497F26">
        <w:rPr>
          <w:rFonts w:ascii="Arial" w:hAnsi="Arial" w:cs="Arial"/>
        </w:rPr>
        <w:t>000</w:t>
      </w:r>
      <w:r>
        <w:rPr>
          <w:rFonts w:ascii="Arial" w:hAnsi="Arial" w:cs="Arial"/>
        </w:rPr>
        <w:t>.</w:t>
      </w:r>
      <w:r w:rsidRPr="00497F26">
        <w:rPr>
          <w:rFonts w:ascii="Arial" w:hAnsi="Arial" w:cs="Arial"/>
        </w:rPr>
        <w:t>000</w:t>
      </w:r>
      <w:r>
        <w:rPr>
          <w:rFonts w:ascii="Arial" w:hAnsi="Arial" w:cs="Arial"/>
        </w:rPr>
        <w:t>,-</w:t>
      </w:r>
      <w:bookmarkEnd w:id="22"/>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23" w:name="_Hlk342857"/>
      <w:r>
        <w:rPr>
          <w:rFonts w:ascii="Arial" w:hAnsi="Arial" w:cs="Arial"/>
        </w:rPr>
        <w:t>1.064.635.633</w:t>
      </w:r>
      <w:proofErr w:type="gramStart"/>
      <w:r>
        <w:rPr>
          <w:rFonts w:ascii="Arial" w:hAnsi="Arial" w:cs="Arial"/>
        </w:rPr>
        <w:t>,-</w:t>
      </w:r>
      <w:proofErr w:type="gramEnd"/>
      <w:r>
        <w:rPr>
          <w:rFonts w:ascii="Arial" w:hAnsi="Arial" w:cs="Arial"/>
        </w:rPr>
        <w:tab/>
      </w:r>
      <w:bookmarkEnd w:id="23"/>
      <w:r>
        <w:rPr>
          <w:rFonts w:ascii="Arial" w:hAnsi="Arial" w:cs="Arial"/>
        </w:rPr>
        <w:tab/>
      </w:r>
      <w:bookmarkStart w:id="24" w:name="_Hlk342872"/>
      <w:r>
        <w:rPr>
          <w:rFonts w:ascii="Arial" w:hAnsi="Arial" w:cs="Arial"/>
        </w:rPr>
        <w:t>(98,58%)</w:t>
      </w:r>
      <w:bookmarkEnd w:id="24"/>
      <w:r>
        <w:rPr>
          <w:rFonts w:ascii="Arial" w:hAnsi="Arial" w:cs="Arial"/>
        </w:rPr>
        <w:tab/>
      </w:r>
      <w:r>
        <w:rPr>
          <w:rFonts w:ascii="Arial" w:hAnsi="Arial" w:cs="Arial"/>
        </w:rPr>
        <w:tab/>
      </w:r>
    </w:p>
    <w:p w:rsidR="00B75358" w:rsidRPr="0013618E" w:rsidRDefault="00B75358" w:rsidP="00B75358">
      <w:pPr>
        <w:pStyle w:val="ListParagraph"/>
        <w:ind w:left="709"/>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15.364.367,-</w:t>
      </w:r>
    </w:p>
    <w:p w:rsidR="00B75358" w:rsidRPr="00497F26"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25" w:name="_Hlk342936"/>
      <w:r w:rsidRPr="00CA7159">
        <w:rPr>
          <w:rFonts w:ascii="Arial" w:hAnsi="Arial" w:cs="Arial"/>
        </w:rPr>
        <w:t>Kegiatan Penyediaan Barang Cetakan dan Penggandaan</w:t>
      </w:r>
    </w:p>
    <w:bookmarkEnd w:id="25"/>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26" w:name="_Hlk342957"/>
      <w:r w:rsidRPr="00497F26">
        <w:rPr>
          <w:rFonts w:ascii="Arial" w:hAnsi="Arial" w:cs="Arial"/>
        </w:rPr>
        <w:t>720</w:t>
      </w:r>
      <w:r>
        <w:rPr>
          <w:rFonts w:ascii="Arial" w:hAnsi="Arial" w:cs="Arial"/>
        </w:rPr>
        <w:t>.</w:t>
      </w:r>
      <w:r w:rsidRPr="00497F26">
        <w:rPr>
          <w:rFonts w:ascii="Arial" w:hAnsi="Arial" w:cs="Arial"/>
        </w:rPr>
        <w:t>765</w:t>
      </w:r>
      <w:r>
        <w:rPr>
          <w:rFonts w:ascii="Arial" w:hAnsi="Arial" w:cs="Arial"/>
        </w:rPr>
        <w:t>.</w:t>
      </w:r>
      <w:r w:rsidRPr="00497F26">
        <w:rPr>
          <w:rFonts w:ascii="Arial" w:hAnsi="Arial" w:cs="Arial"/>
        </w:rPr>
        <w:t>000</w:t>
      </w:r>
      <w:r>
        <w:rPr>
          <w:rFonts w:ascii="Arial" w:hAnsi="Arial" w:cs="Arial"/>
        </w:rPr>
        <w:t>,-</w:t>
      </w:r>
      <w:bookmarkEnd w:id="26"/>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27" w:name="_Hlk342967"/>
      <w:r>
        <w:rPr>
          <w:rFonts w:ascii="Arial" w:hAnsi="Arial" w:cs="Arial"/>
        </w:rPr>
        <w:t>702.826.750</w:t>
      </w:r>
      <w:proofErr w:type="gramStart"/>
      <w:r>
        <w:rPr>
          <w:rFonts w:ascii="Arial" w:hAnsi="Arial" w:cs="Arial"/>
        </w:rPr>
        <w:t>,-</w:t>
      </w:r>
      <w:proofErr w:type="gramEnd"/>
      <w:r>
        <w:rPr>
          <w:rFonts w:ascii="Arial" w:hAnsi="Arial" w:cs="Arial"/>
        </w:rPr>
        <w:tab/>
      </w:r>
      <w:bookmarkEnd w:id="27"/>
      <w:r>
        <w:rPr>
          <w:rFonts w:ascii="Arial" w:hAnsi="Arial" w:cs="Arial"/>
        </w:rPr>
        <w:tab/>
      </w:r>
      <w:bookmarkStart w:id="28" w:name="_Hlk342976"/>
      <w:r>
        <w:rPr>
          <w:rFonts w:ascii="Arial" w:hAnsi="Arial" w:cs="Arial"/>
        </w:rPr>
        <w:t>(97,51%)</w:t>
      </w:r>
      <w:bookmarkEnd w:id="28"/>
      <w:r>
        <w:rPr>
          <w:rFonts w:ascii="Arial" w:hAnsi="Arial" w:cs="Arial"/>
        </w:rPr>
        <w:tab/>
      </w:r>
      <w:r>
        <w:rPr>
          <w:rFonts w:ascii="Arial" w:hAnsi="Arial" w:cs="Arial"/>
        </w:rPr>
        <w:tab/>
      </w:r>
    </w:p>
    <w:p w:rsidR="00B75358" w:rsidRPr="0013618E" w:rsidRDefault="00B75358" w:rsidP="00B75358">
      <w:pPr>
        <w:pStyle w:val="ListParagraph"/>
        <w:ind w:left="709"/>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17.938.250,-</w:t>
      </w:r>
    </w:p>
    <w:p w:rsidR="00B75358" w:rsidRPr="00497F26"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29" w:name="_Hlk343023"/>
      <w:r w:rsidRPr="00CA7159">
        <w:rPr>
          <w:rFonts w:ascii="Arial" w:hAnsi="Arial" w:cs="Arial"/>
        </w:rPr>
        <w:t>Kegiatan Penyediaan Komponen Instalasi listrik/penerangan bangunan kantor</w:t>
      </w:r>
    </w:p>
    <w:bookmarkEnd w:id="29"/>
    <w:p w:rsidR="00B75358" w:rsidRDefault="00B75358" w:rsidP="00B75358">
      <w:pPr>
        <w:pStyle w:val="ListParagraph"/>
        <w:tabs>
          <w:tab w:val="left" w:pos="2835"/>
        </w:tabs>
        <w:ind w:left="851" w:hanging="142"/>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30" w:name="_Hlk343100"/>
      <w:r w:rsidRPr="00497F26">
        <w:rPr>
          <w:rFonts w:ascii="Arial" w:hAnsi="Arial" w:cs="Arial"/>
        </w:rPr>
        <w:t>973</w:t>
      </w:r>
      <w:r>
        <w:rPr>
          <w:rFonts w:ascii="Arial" w:hAnsi="Arial" w:cs="Arial"/>
        </w:rPr>
        <w:t>.</w:t>
      </w:r>
      <w:r w:rsidRPr="00497F26">
        <w:rPr>
          <w:rFonts w:ascii="Arial" w:hAnsi="Arial" w:cs="Arial"/>
        </w:rPr>
        <w:t>867</w:t>
      </w:r>
      <w:r>
        <w:rPr>
          <w:rFonts w:ascii="Arial" w:hAnsi="Arial" w:cs="Arial"/>
        </w:rPr>
        <w:t>.</w:t>
      </w:r>
      <w:r w:rsidRPr="00497F26">
        <w:rPr>
          <w:rFonts w:ascii="Arial" w:hAnsi="Arial" w:cs="Arial"/>
        </w:rPr>
        <w:t>900</w:t>
      </w:r>
      <w:r>
        <w:rPr>
          <w:rFonts w:ascii="Arial" w:hAnsi="Arial" w:cs="Arial"/>
        </w:rPr>
        <w:t>,-</w:t>
      </w:r>
      <w:bookmarkEnd w:id="30"/>
    </w:p>
    <w:p w:rsidR="00B75358" w:rsidRDefault="00B75358" w:rsidP="00B75358">
      <w:pPr>
        <w:pStyle w:val="ListParagraph"/>
        <w:ind w:left="851" w:hanging="142"/>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31" w:name="_Hlk343110"/>
      <w:r>
        <w:rPr>
          <w:rFonts w:ascii="Arial" w:hAnsi="Arial" w:cs="Arial"/>
        </w:rPr>
        <w:t>964.459.550</w:t>
      </w:r>
      <w:proofErr w:type="gramStart"/>
      <w:r>
        <w:rPr>
          <w:rFonts w:ascii="Arial" w:hAnsi="Arial" w:cs="Arial"/>
        </w:rPr>
        <w:t>,-</w:t>
      </w:r>
      <w:bookmarkEnd w:id="31"/>
      <w:proofErr w:type="gramEnd"/>
      <w:r>
        <w:rPr>
          <w:rFonts w:ascii="Arial" w:hAnsi="Arial" w:cs="Arial"/>
        </w:rPr>
        <w:tab/>
      </w:r>
      <w:r>
        <w:rPr>
          <w:rFonts w:ascii="Arial" w:hAnsi="Arial" w:cs="Arial"/>
        </w:rPr>
        <w:tab/>
      </w:r>
      <w:bookmarkStart w:id="32" w:name="_Hlk343124"/>
      <w:r>
        <w:rPr>
          <w:rFonts w:ascii="Arial" w:hAnsi="Arial" w:cs="Arial"/>
        </w:rPr>
        <w:t>(99,03%)</w:t>
      </w:r>
      <w:bookmarkEnd w:id="32"/>
      <w:r>
        <w:rPr>
          <w:rFonts w:ascii="Arial" w:hAnsi="Arial" w:cs="Arial"/>
        </w:rPr>
        <w:tab/>
      </w:r>
      <w:r>
        <w:rPr>
          <w:rFonts w:ascii="Arial" w:hAnsi="Arial" w:cs="Arial"/>
        </w:rPr>
        <w:tab/>
      </w:r>
    </w:p>
    <w:p w:rsidR="00B75358" w:rsidRPr="0013618E" w:rsidRDefault="00B75358" w:rsidP="00B75358">
      <w:pPr>
        <w:pStyle w:val="ListParagraph"/>
        <w:ind w:left="851" w:hanging="142"/>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9.408.350,-</w:t>
      </w:r>
    </w:p>
    <w:p w:rsidR="00B75358" w:rsidRPr="00497F26"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33" w:name="_Hlk343152"/>
      <w:r w:rsidRPr="00CA7159">
        <w:rPr>
          <w:rFonts w:ascii="Arial" w:hAnsi="Arial" w:cs="Arial"/>
        </w:rPr>
        <w:t>Kegiatan Penyediaan Bahan Logistik Kantor</w:t>
      </w:r>
    </w:p>
    <w:bookmarkEnd w:id="33"/>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34" w:name="_Hlk343174"/>
      <w:r w:rsidRPr="00497F26">
        <w:rPr>
          <w:rFonts w:ascii="Arial" w:hAnsi="Arial" w:cs="Arial"/>
        </w:rPr>
        <w:t>1</w:t>
      </w:r>
      <w:r>
        <w:rPr>
          <w:rFonts w:ascii="Arial" w:hAnsi="Arial" w:cs="Arial"/>
        </w:rPr>
        <w:t>.</w:t>
      </w:r>
      <w:r w:rsidRPr="00497F26">
        <w:rPr>
          <w:rFonts w:ascii="Arial" w:hAnsi="Arial" w:cs="Arial"/>
        </w:rPr>
        <w:t>330</w:t>
      </w:r>
      <w:r>
        <w:rPr>
          <w:rFonts w:ascii="Arial" w:hAnsi="Arial" w:cs="Arial"/>
        </w:rPr>
        <w:t>.</w:t>
      </w:r>
      <w:r w:rsidRPr="00497F26">
        <w:rPr>
          <w:rFonts w:ascii="Arial" w:hAnsi="Arial" w:cs="Arial"/>
        </w:rPr>
        <w:t>120</w:t>
      </w:r>
      <w:r>
        <w:rPr>
          <w:rFonts w:ascii="Arial" w:hAnsi="Arial" w:cs="Arial"/>
        </w:rPr>
        <w:t>.</w:t>
      </w:r>
      <w:r w:rsidRPr="00497F26">
        <w:rPr>
          <w:rFonts w:ascii="Arial" w:hAnsi="Arial" w:cs="Arial"/>
        </w:rPr>
        <w:t>600</w:t>
      </w:r>
      <w:r>
        <w:rPr>
          <w:rFonts w:ascii="Arial" w:hAnsi="Arial" w:cs="Arial"/>
        </w:rPr>
        <w:t>,-</w:t>
      </w:r>
      <w:bookmarkEnd w:id="34"/>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35" w:name="_Hlk343184"/>
      <w:r>
        <w:rPr>
          <w:rFonts w:ascii="Arial" w:hAnsi="Arial" w:cs="Arial"/>
        </w:rPr>
        <w:t>1.206.853.350</w:t>
      </w:r>
      <w:proofErr w:type="gramStart"/>
      <w:r>
        <w:rPr>
          <w:rFonts w:ascii="Arial" w:hAnsi="Arial" w:cs="Arial"/>
        </w:rPr>
        <w:t>,-</w:t>
      </w:r>
      <w:bookmarkEnd w:id="35"/>
      <w:proofErr w:type="gramEnd"/>
      <w:r>
        <w:rPr>
          <w:rFonts w:ascii="Arial" w:hAnsi="Arial" w:cs="Arial"/>
        </w:rPr>
        <w:tab/>
      </w:r>
      <w:r>
        <w:rPr>
          <w:rFonts w:ascii="Arial" w:hAnsi="Arial" w:cs="Arial"/>
        </w:rPr>
        <w:tab/>
      </w:r>
      <w:bookmarkStart w:id="36" w:name="_Hlk343194"/>
      <w:r>
        <w:rPr>
          <w:rFonts w:ascii="Arial" w:hAnsi="Arial" w:cs="Arial"/>
        </w:rPr>
        <w:t>(90,73%)</w:t>
      </w:r>
      <w:bookmarkEnd w:id="36"/>
      <w:r>
        <w:rPr>
          <w:rFonts w:ascii="Arial" w:hAnsi="Arial" w:cs="Arial"/>
        </w:rPr>
        <w:tab/>
      </w:r>
      <w:r>
        <w:rPr>
          <w:rFonts w:ascii="Arial" w:hAnsi="Arial" w:cs="Arial"/>
        </w:rPr>
        <w:tab/>
      </w:r>
    </w:p>
    <w:p w:rsidR="00B75358" w:rsidRPr="0013618E"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123.267.250,-</w:t>
      </w:r>
    </w:p>
    <w:p w:rsidR="00B75358" w:rsidRPr="00497F26" w:rsidRDefault="00B75358" w:rsidP="00B75358">
      <w:pPr>
        <w:pStyle w:val="ListParagraph"/>
        <w:ind w:left="709"/>
        <w:jc w:val="both"/>
        <w:rPr>
          <w:rFonts w:ascii="Arial" w:hAnsi="Arial" w:cs="Arial"/>
          <w:sz w:val="10"/>
        </w:rPr>
      </w:pPr>
    </w:p>
    <w:p w:rsidR="00B75358" w:rsidRDefault="00B75358" w:rsidP="00B75358">
      <w:pPr>
        <w:pStyle w:val="ListParagraph"/>
        <w:numPr>
          <w:ilvl w:val="0"/>
          <w:numId w:val="18"/>
        </w:numPr>
        <w:ind w:left="709" w:hanging="425"/>
        <w:jc w:val="both"/>
        <w:rPr>
          <w:rFonts w:ascii="Arial" w:hAnsi="Arial" w:cs="Arial"/>
        </w:rPr>
      </w:pPr>
      <w:bookmarkStart w:id="37" w:name="_Hlk343227"/>
      <w:r w:rsidRPr="00CA7159">
        <w:rPr>
          <w:rFonts w:ascii="Arial" w:hAnsi="Arial" w:cs="Arial"/>
        </w:rPr>
        <w:t>Kegiatan Rapat-rapat Koordinasi dan Konsultasi Keluar Daerah</w:t>
      </w:r>
    </w:p>
    <w:bookmarkEnd w:id="37"/>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38" w:name="_Hlk343331"/>
      <w:r w:rsidRPr="00497F26">
        <w:rPr>
          <w:rFonts w:ascii="Arial" w:hAnsi="Arial" w:cs="Arial"/>
        </w:rPr>
        <w:t>4</w:t>
      </w:r>
      <w:r>
        <w:rPr>
          <w:rFonts w:ascii="Arial" w:hAnsi="Arial" w:cs="Arial"/>
        </w:rPr>
        <w:t>.</w:t>
      </w:r>
      <w:r w:rsidRPr="00497F26">
        <w:rPr>
          <w:rFonts w:ascii="Arial" w:hAnsi="Arial" w:cs="Arial"/>
        </w:rPr>
        <w:t>175</w:t>
      </w:r>
      <w:r>
        <w:rPr>
          <w:rFonts w:ascii="Arial" w:hAnsi="Arial" w:cs="Arial"/>
        </w:rPr>
        <w:t>.</w:t>
      </w:r>
      <w:r w:rsidRPr="00497F26">
        <w:rPr>
          <w:rFonts w:ascii="Arial" w:hAnsi="Arial" w:cs="Arial"/>
        </w:rPr>
        <w:t>757</w:t>
      </w:r>
      <w:r>
        <w:rPr>
          <w:rFonts w:ascii="Arial" w:hAnsi="Arial" w:cs="Arial"/>
        </w:rPr>
        <w:t>.</w:t>
      </w:r>
      <w:r w:rsidRPr="00497F26">
        <w:rPr>
          <w:rFonts w:ascii="Arial" w:hAnsi="Arial" w:cs="Arial"/>
        </w:rPr>
        <w:t>536</w:t>
      </w:r>
      <w:r>
        <w:rPr>
          <w:rFonts w:ascii="Arial" w:hAnsi="Arial" w:cs="Arial"/>
        </w:rPr>
        <w:t>,-</w:t>
      </w:r>
      <w:bookmarkEnd w:id="38"/>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39" w:name="_Hlk343345"/>
      <w:r>
        <w:rPr>
          <w:rFonts w:ascii="Arial" w:hAnsi="Arial" w:cs="Arial"/>
        </w:rPr>
        <w:t>4.120.628.869</w:t>
      </w:r>
      <w:proofErr w:type="gramStart"/>
      <w:r>
        <w:rPr>
          <w:rFonts w:ascii="Arial" w:hAnsi="Arial" w:cs="Arial"/>
        </w:rPr>
        <w:t>,-</w:t>
      </w:r>
      <w:proofErr w:type="gramEnd"/>
      <w:r>
        <w:rPr>
          <w:rFonts w:ascii="Arial" w:hAnsi="Arial" w:cs="Arial"/>
        </w:rPr>
        <w:tab/>
      </w:r>
      <w:bookmarkEnd w:id="39"/>
      <w:r>
        <w:rPr>
          <w:rFonts w:ascii="Arial" w:hAnsi="Arial" w:cs="Arial"/>
        </w:rPr>
        <w:tab/>
        <w:t>(98,68%)</w:t>
      </w:r>
      <w:r>
        <w:rPr>
          <w:rFonts w:ascii="Arial" w:hAnsi="Arial" w:cs="Arial"/>
        </w:rPr>
        <w:tab/>
      </w:r>
      <w:r>
        <w:rPr>
          <w:rFonts w:ascii="Arial" w:hAnsi="Arial" w:cs="Arial"/>
        </w:rPr>
        <w:tab/>
      </w:r>
    </w:p>
    <w:p w:rsidR="00B75358" w:rsidRPr="0013618E"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55.128.667,-</w:t>
      </w:r>
    </w:p>
    <w:p w:rsidR="00B75358" w:rsidRPr="00DD4F03"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40" w:name="_Hlk343239"/>
      <w:r w:rsidRPr="00CA7159">
        <w:rPr>
          <w:rFonts w:ascii="Arial" w:hAnsi="Arial" w:cs="Arial"/>
        </w:rPr>
        <w:t>Kegiatan Penataan Administrasi Tata Usaha Biro Provinsi Jambi</w:t>
      </w:r>
    </w:p>
    <w:bookmarkEnd w:id="40"/>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41" w:name="_Hlk343379"/>
      <w:r w:rsidRPr="00DD4F03">
        <w:rPr>
          <w:rFonts w:ascii="Arial" w:hAnsi="Arial" w:cs="Arial"/>
        </w:rPr>
        <w:t>552</w:t>
      </w:r>
      <w:r>
        <w:rPr>
          <w:rFonts w:ascii="Arial" w:hAnsi="Arial" w:cs="Arial"/>
        </w:rPr>
        <w:t>.</w:t>
      </w:r>
      <w:r w:rsidRPr="00DD4F03">
        <w:rPr>
          <w:rFonts w:ascii="Arial" w:hAnsi="Arial" w:cs="Arial"/>
        </w:rPr>
        <w:t>543</w:t>
      </w:r>
      <w:r>
        <w:rPr>
          <w:rFonts w:ascii="Arial" w:hAnsi="Arial" w:cs="Arial"/>
        </w:rPr>
        <w:t>.</w:t>
      </w:r>
      <w:r w:rsidRPr="00DD4F03">
        <w:rPr>
          <w:rFonts w:ascii="Arial" w:hAnsi="Arial" w:cs="Arial"/>
        </w:rPr>
        <w:t>000</w:t>
      </w:r>
      <w:r>
        <w:rPr>
          <w:rFonts w:ascii="Arial" w:hAnsi="Arial" w:cs="Arial"/>
        </w:rPr>
        <w:t>,-</w:t>
      </w:r>
      <w:bookmarkEnd w:id="41"/>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42" w:name="_Hlk343391"/>
      <w:r>
        <w:rPr>
          <w:rFonts w:ascii="Arial" w:hAnsi="Arial" w:cs="Arial"/>
        </w:rPr>
        <w:t>552.258.660</w:t>
      </w:r>
      <w:proofErr w:type="gramStart"/>
      <w:r>
        <w:rPr>
          <w:rFonts w:ascii="Arial" w:hAnsi="Arial" w:cs="Arial"/>
        </w:rPr>
        <w:t>,-</w:t>
      </w:r>
      <w:bookmarkEnd w:id="42"/>
      <w:proofErr w:type="gramEnd"/>
      <w:r>
        <w:rPr>
          <w:rFonts w:ascii="Arial" w:hAnsi="Arial" w:cs="Arial"/>
        </w:rPr>
        <w:tab/>
      </w:r>
      <w:r>
        <w:rPr>
          <w:rFonts w:ascii="Arial" w:hAnsi="Arial" w:cs="Arial"/>
        </w:rPr>
        <w:tab/>
      </w:r>
      <w:bookmarkStart w:id="43" w:name="_Hlk343402"/>
      <w:r>
        <w:rPr>
          <w:rFonts w:ascii="Arial" w:hAnsi="Arial" w:cs="Arial"/>
        </w:rPr>
        <w:t>(99,95%)</w:t>
      </w:r>
      <w:bookmarkEnd w:id="43"/>
      <w:r>
        <w:rPr>
          <w:rFonts w:ascii="Arial" w:hAnsi="Arial" w:cs="Arial"/>
        </w:rPr>
        <w:tab/>
      </w:r>
      <w:r>
        <w:rPr>
          <w:rFonts w:ascii="Arial" w:hAnsi="Arial" w:cs="Arial"/>
        </w:rPr>
        <w:tab/>
      </w:r>
    </w:p>
    <w:p w:rsidR="00B75358" w:rsidRPr="0013618E"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284.340,-</w:t>
      </w:r>
    </w:p>
    <w:p w:rsidR="00B75358" w:rsidRPr="00DD4F03"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44" w:name="_Hlk343252"/>
      <w:r w:rsidRPr="00CA7159">
        <w:rPr>
          <w:rFonts w:ascii="Arial" w:hAnsi="Arial" w:cs="Arial"/>
        </w:rPr>
        <w:t>Kegiatan Pelayanan Rapat, Monitoring dan Evaluasi ke Dalam Daerah KDH/WKDH</w:t>
      </w:r>
    </w:p>
    <w:bookmarkEnd w:id="44"/>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45" w:name="_Hlk343418"/>
      <w:r w:rsidRPr="00DD4F03">
        <w:rPr>
          <w:rFonts w:ascii="Arial" w:hAnsi="Arial" w:cs="Arial"/>
        </w:rPr>
        <w:t>1</w:t>
      </w:r>
      <w:r>
        <w:rPr>
          <w:rFonts w:ascii="Arial" w:hAnsi="Arial" w:cs="Arial"/>
        </w:rPr>
        <w:t>.</w:t>
      </w:r>
      <w:r w:rsidRPr="00DD4F03">
        <w:rPr>
          <w:rFonts w:ascii="Arial" w:hAnsi="Arial" w:cs="Arial"/>
        </w:rPr>
        <w:t>376</w:t>
      </w:r>
      <w:r>
        <w:rPr>
          <w:rFonts w:ascii="Arial" w:hAnsi="Arial" w:cs="Arial"/>
        </w:rPr>
        <w:t>.</w:t>
      </w:r>
      <w:r w:rsidRPr="00DD4F03">
        <w:rPr>
          <w:rFonts w:ascii="Arial" w:hAnsi="Arial" w:cs="Arial"/>
        </w:rPr>
        <w:t>453</w:t>
      </w:r>
      <w:r>
        <w:rPr>
          <w:rFonts w:ascii="Arial" w:hAnsi="Arial" w:cs="Arial"/>
        </w:rPr>
        <w:t>.</w:t>
      </w:r>
      <w:r w:rsidRPr="00DD4F03">
        <w:rPr>
          <w:rFonts w:ascii="Arial" w:hAnsi="Arial" w:cs="Arial"/>
        </w:rPr>
        <w:t>850</w:t>
      </w:r>
      <w:r>
        <w:rPr>
          <w:rFonts w:ascii="Arial" w:hAnsi="Arial" w:cs="Arial"/>
        </w:rPr>
        <w:t>,-</w:t>
      </w:r>
      <w:bookmarkEnd w:id="45"/>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46" w:name="_Hlk343429"/>
      <w:r>
        <w:rPr>
          <w:rFonts w:ascii="Arial" w:hAnsi="Arial" w:cs="Arial"/>
        </w:rPr>
        <w:t>1.348.932.350</w:t>
      </w:r>
      <w:proofErr w:type="gramStart"/>
      <w:r>
        <w:rPr>
          <w:rFonts w:ascii="Arial" w:hAnsi="Arial" w:cs="Arial"/>
        </w:rPr>
        <w:t>,-</w:t>
      </w:r>
      <w:bookmarkEnd w:id="46"/>
      <w:proofErr w:type="gramEnd"/>
      <w:r>
        <w:rPr>
          <w:rFonts w:ascii="Arial" w:hAnsi="Arial" w:cs="Arial"/>
        </w:rPr>
        <w:tab/>
        <w:t>(98,00%)</w:t>
      </w:r>
      <w:r>
        <w:rPr>
          <w:rFonts w:ascii="Arial" w:hAnsi="Arial" w:cs="Arial"/>
        </w:rPr>
        <w:tab/>
      </w:r>
      <w:r>
        <w:rPr>
          <w:rFonts w:ascii="Arial" w:hAnsi="Arial" w:cs="Arial"/>
        </w:rPr>
        <w:tab/>
      </w:r>
    </w:p>
    <w:p w:rsidR="00B75358" w:rsidRPr="0013618E"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27.521.500,-</w:t>
      </w:r>
    </w:p>
    <w:p w:rsidR="00B75358" w:rsidRPr="00DD4F03"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8"/>
        </w:numPr>
        <w:ind w:left="709" w:hanging="425"/>
        <w:jc w:val="both"/>
        <w:rPr>
          <w:rFonts w:ascii="Arial" w:hAnsi="Arial" w:cs="Arial"/>
        </w:rPr>
      </w:pPr>
      <w:bookmarkStart w:id="47" w:name="_Hlk343276"/>
      <w:r w:rsidRPr="00CA7159">
        <w:rPr>
          <w:rFonts w:ascii="Arial" w:hAnsi="Arial" w:cs="Arial"/>
        </w:rPr>
        <w:t>Kegiatan Penyediaan jasa keamanan kantor</w:t>
      </w:r>
    </w:p>
    <w:bookmarkEnd w:id="47"/>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48" w:name="_Hlk343484"/>
      <w:r w:rsidRPr="00DD4F03">
        <w:rPr>
          <w:rFonts w:ascii="Arial" w:hAnsi="Arial" w:cs="Arial"/>
        </w:rPr>
        <w:t>1</w:t>
      </w:r>
      <w:r>
        <w:rPr>
          <w:rFonts w:ascii="Arial" w:hAnsi="Arial" w:cs="Arial"/>
        </w:rPr>
        <w:t>.</w:t>
      </w:r>
      <w:r w:rsidRPr="00DD4F03">
        <w:rPr>
          <w:rFonts w:ascii="Arial" w:hAnsi="Arial" w:cs="Arial"/>
        </w:rPr>
        <w:t>201</w:t>
      </w:r>
      <w:r>
        <w:rPr>
          <w:rFonts w:ascii="Arial" w:hAnsi="Arial" w:cs="Arial"/>
        </w:rPr>
        <w:t>.</w:t>
      </w:r>
      <w:r w:rsidRPr="00DD4F03">
        <w:rPr>
          <w:rFonts w:ascii="Arial" w:hAnsi="Arial" w:cs="Arial"/>
        </w:rPr>
        <w:t>903</w:t>
      </w:r>
      <w:r>
        <w:rPr>
          <w:rFonts w:ascii="Arial" w:hAnsi="Arial" w:cs="Arial"/>
        </w:rPr>
        <w:t>.</w:t>
      </w:r>
      <w:r w:rsidRPr="00DD4F03">
        <w:rPr>
          <w:rFonts w:ascii="Arial" w:hAnsi="Arial" w:cs="Arial"/>
        </w:rPr>
        <w:t>296</w:t>
      </w:r>
      <w:r>
        <w:rPr>
          <w:rFonts w:ascii="Arial" w:hAnsi="Arial" w:cs="Arial"/>
        </w:rPr>
        <w:t>,-</w:t>
      </w:r>
      <w:bookmarkEnd w:id="48"/>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49" w:name="_Hlk343494"/>
      <w:r>
        <w:rPr>
          <w:rFonts w:ascii="Arial" w:hAnsi="Arial" w:cs="Arial"/>
        </w:rPr>
        <w:t>1.162.715.988</w:t>
      </w:r>
      <w:proofErr w:type="gramStart"/>
      <w:r>
        <w:rPr>
          <w:rFonts w:ascii="Arial" w:hAnsi="Arial" w:cs="Arial"/>
        </w:rPr>
        <w:t>,-</w:t>
      </w:r>
      <w:bookmarkEnd w:id="49"/>
      <w:proofErr w:type="gramEnd"/>
      <w:r>
        <w:rPr>
          <w:rFonts w:ascii="Arial" w:hAnsi="Arial" w:cs="Arial"/>
        </w:rPr>
        <w:tab/>
      </w:r>
      <w:bookmarkStart w:id="50" w:name="_Hlk343507"/>
      <w:r>
        <w:rPr>
          <w:rFonts w:ascii="Arial" w:hAnsi="Arial" w:cs="Arial"/>
        </w:rPr>
        <w:t>(96,74%)</w:t>
      </w:r>
      <w:bookmarkEnd w:id="50"/>
      <w:r>
        <w:rPr>
          <w:rFonts w:ascii="Arial" w:hAnsi="Arial" w:cs="Arial"/>
        </w:rPr>
        <w:tab/>
      </w:r>
      <w:r>
        <w:rPr>
          <w:rFonts w:ascii="Arial" w:hAnsi="Arial" w:cs="Arial"/>
        </w:rPr>
        <w:tab/>
      </w:r>
    </w:p>
    <w:p w:rsidR="00B75358"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39.187.308,-</w:t>
      </w:r>
    </w:p>
    <w:p w:rsidR="00B75358" w:rsidRPr="00DD4F03" w:rsidRDefault="00B75358" w:rsidP="00B75358">
      <w:pPr>
        <w:pStyle w:val="ListParagraph"/>
        <w:ind w:left="1004" w:hanging="295"/>
        <w:jc w:val="both"/>
        <w:rPr>
          <w:rFonts w:ascii="Arial" w:hAnsi="Arial" w:cs="Arial"/>
        </w:rPr>
      </w:pPr>
    </w:p>
    <w:p w:rsidR="00B75358" w:rsidRDefault="00B75358" w:rsidP="00B75358">
      <w:pPr>
        <w:pStyle w:val="ListParagraph"/>
        <w:numPr>
          <w:ilvl w:val="0"/>
          <w:numId w:val="17"/>
        </w:numPr>
        <w:ind w:left="284" w:hanging="284"/>
        <w:jc w:val="both"/>
        <w:rPr>
          <w:rFonts w:ascii="Arial" w:hAnsi="Arial" w:cs="Arial"/>
          <w:b/>
        </w:rPr>
      </w:pPr>
      <w:bookmarkStart w:id="51" w:name="_Hlk352991"/>
      <w:r w:rsidRPr="00CA7159">
        <w:rPr>
          <w:rFonts w:ascii="Arial" w:hAnsi="Arial" w:cs="Arial"/>
          <w:b/>
        </w:rPr>
        <w:t>Peningkatan Sarana dan Prasarana Aparatur</w:t>
      </w:r>
    </w:p>
    <w:p w:rsidR="00B75358" w:rsidRDefault="00B75358" w:rsidP="00B75358">
      <w:pPr>
        <w:pStyle w:val="ListParagraph"/>
        <w:numPr>
          <w:ilvl w:val="0"/>
          <w:numId w:val="19"/>
        </w:numPr>
        <w:ind w:left="709" w:hanging="425"/>
        <w:jc w:val="both"/>
        <w:rPr>
          <w:rFonts w:ascii="Arial" w:hAnsi="Arial" w:cs="Arial"/>
        </w:rPr>
      </w:pPr>
      <w:bookmarkStart w:id="52" w:name="_Hlk353212"/>
      <w:bookmarkEnd w:id="51"/>
      <w:r w:rsidRPr="00DD4F03">
        <w:rPr>
          <w:rFonts w:ascii="Arial" w:hAnsi="Arial" w:cs="Arial"/>
        </w:rPr>
        <w:t>Pemeliharaan rutin/berkala rumah dinas</w:t>
      </w:r>
    </w:p>
    <w:bookmarkEnd w:id="52"/>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53" w:name="_Hlk353227"/>
      <w:r w:rsidRPr="00DD4F03">
        <w:rPr>
          <w:rFonts w:ascii="Arial" w:hAnsi="Arial" w:cs="Arial"/>
        </w:rPr>
        <w:t>1</w:t>
      </w:r>
      <w:r>
        <w:rPr>
          <w:rFonts w:ascii="Arial" w:hAnsi="Arial" w:cs="Arial"/>
        </w:rPr>
        <w:t>.</w:t>
      </w:r>
      <w:r w:rsidRPr="00DD4F03">
        <w:rPr>
          <w:rFonts w:ascii="Arial" w:hAnsi="Arial" w:cs="Arial"/>
        </w:rPr>
        <w:t>470</w:t>
      </w:r>
      <w:r>
        <w:rPr>
          <w:rFonts w:ascii="Arial" w:hAnsi="Arial" w:cs="Arial"/>
        </w:rPr>
        <w:t>.</w:t>
      </w:r>
      <w:r w:rsidRPr="00DD4F03">
        <w:rPr>
          <w:rFonts w:ascii="Arial" w:hAnsi="Arial" w:cs="Arial"/>
        </w:rPr>
        <w:t>099</w:t>
      </w:r>
      <w:r>
        <w:rPr>
          <w:rFonts w:ascii="Arial" w:hAnsi="Arial" w:cs="Arial"/>
        </w:rPr>
        <w:t>.</w:t>
      </w:r>
      <w:r w:rsidRPr="00DD4F03">
        <w:rPr>
          <w:rFonts w:ascii="Arial" w:hAnsi="Arial" w:cs="Arial"/>
        </w:rPr>
        <w:t>750</w:t>
      </w:r>
      <w:r>
        <w:rPr>
          <w:rFonts w:ascii="Arial" w:hAnsi="Arial" w:cs="Arial"/>
        </w:rPr>
        <w:t>,-</w:t>
      </w:r>
      <w:bookmarkEnd w:id="53"/>
    </w:p>
    <w:p w:rsidR="00B75358" w:rsidRDefault="00B75358" w:rsidP="00B75358">
      <w:pPr>
        <w:pStyle w:val="ListParagraph"/>
        <w:ind w:left="1004" w:hanging="295"/>
        <w:jc w:val="both"/>
        <w:rPr>
          <w:rFonts w:ascii="Arial" w:hAnsi="Arial" w:cs="Arial"/>
        </w:rPr>
      </w:pPr>
      <w:r>
        <w:rPr>
          <w:rFonts w:ascii="Arial" w:hAnsi="Arial" w:cs="Arial"/>
        </w:rPr>
        <w:lastRenderedPageBreak/>
        <w:t>Realisasi</w:t>
      </w:r>
      <w:r>
        <w:rPr>
          <w:rFonts w:ascii="Arial" w:hAnsi="Arial" w:cs="Arial"/>
        </w:rPr>
        <w:tab/>
      </w:r>
      <w:r>
        <w:rPr>
          <w:rFonts w:ascii="Arial" w:hAnsi="Arial" w:cs="Arial"/>
        </w:rPr>
        <w:tab/>
        <w:t>:</w:t>
      </w:r>
      <w:r>
        <w:rPr>
          <w:rFonts w:ascii="Arial" w:hAnsi="Arial" w:cs="Arial"/>
        </w:rPr>
        <w:tab/>
        <w:t xml:space="preserve">Rp.       </w:t>
      </w:r>
      <w:bookmarkStart w:id="54" w:name="_Hlk353237"/>
      <w:r>
        <w:rPr>
          <w:rFonts w:ascii="Arial" w:hAnsi="Arial" w:cs="Arial"/>
        </w:rPr>
        <w:t>1.371.907.000</w:t>
      </w:r>
      <w:proofErr w:type="gramStart"/>
      <w:r>
        <w:rPr>
          <w:rFonts w:ascii="Arial" w:hAnsi="Arial" w:cs="Arial"/>
        </w:rPr>
        <w:t>,-</w:t>
      </w:r>
      <w:bookmarkEnd w:id="54"/>
      <w:proofErr w:type="gramEnd"/>
      <w:r>
        <w:rPr>
          <w:rFonts w:ascii="Arial" w:hAnsi="Arial" w:cs="Arial"/>
        </w:rPr>
        <w:tab/>
      </w:r>
      <w:bookmarkStart w:id="55" w:name="_Hlk353250"/>
      <w:r>
        <w:rPr>
          <w:rFonts w:ascii="Arial" w:hAnsi="Arial" w:cs="Arial"/>
        </w:rPr>
        <w:t>(93,32%)</w:t>
      </w:r>
      <w:bookmarkEnd w:id="55"/>
      <w:r>
        <w:rPr>
          <w:rFonts w:ascii="Arial" w:hAnsi="Arial" w:cs="Arial"/>
        </w:rPr>
        <w:tab/>
      </w:r>
      <w:r>
        <w:rPr>
          <w:rFonts w:ascii="Arial" w:hAnsi="Arial" w:cs="Arial"/>
        </w:rPr>
        <w:tab/>
      </w:r>
    </w:p>
    <w:p w:rsidR="00B75358"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98.192.750,-</w:t>
      </w:r>
    </w:p>
    <w:p w:rsidR="00B75358" w:rsidRPr="00DD4F03"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9"/>
        </w:numPr>
        <w:ind w:left="709" w:hanging="425"/>
        <w:jc w:val="both"/>
        <w:rPr>
          <w:rFonts w:ascii="Arial" w:hAnsi="Arial" w:cs="Arial"/>
        </w:rPr>
      </w:pPr>
      <w:bookmarkStart w:id="56" w:name="_Hlk353273"/>
      <w:r w:rsidRPr="00DD4F03">
        <w:rPr>
          <w:rFonts w:ascii="Arial" w:hAnsi="Arial" w:cs="Arial"/>
        </w:rPr>
        <w:t>Pemeliharaan rutin/berkala gedung kantor</w:t>
      </w:r>
    </w:p>
    <w:bookmarkEnd w:id="56"/>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57" w:name="_Hlk353287"/>
      <w:r w:rsidRPr="00DD4F03">
        <w:rPr>
          <w:rFonts w:ascii="Arial" w:hAnsi="Arial" w:cs="Arial"/>
        </w:rPr>
        <w:t>1</w:t>
      </w:r>
      <w:r>
        <w:rPr>
          <w:rFonts w:ascii="Arial" w:hAnsi="Arial" w:cs="Arial"/>
        </w:rPr>
        <w:t>.</w:t>
      </w:r>
      <w:r w:rsidRPr="00DD4F03">
        <w:rPr>
          <w:rFonts w:ascii="Arial" w:hAnsi="Arial" w:cs="Arial"/>
        </w:rPr>
        <w:t>052</w:t>
      </w:r>
      <w:r>
        <w:rPr>
          <w:rFonts w:ascii="Arial" w:hAnsi="Arial" w:cs="Arial"/>
        </w:rPr>
        <w:t>.</w:t>
      </w:r>
      <w:r w:rsidRPr="00DD4F03">
        <w:rPr>
          <w:rFonts w:ascii="Arial" w:hAnsi="Arial" w:cs="Arial"/>
        </w:rPr>
        <w:t>987</w:t>
      </w:r>
      <w:r>
        <w:rPr>
          <w:rFonts w:ascii="Arial" w:hAnsi="Arial" w:cs="Arial"/>
        </w:rPr>
        <w:t>.</w:t>
      </w:r>
      <w:r w:rsidRPr="00DD4F03">
        <w:rPr>
          <w:rFonts w:ascii="Arial" w:hAnsi="Arial" w:cs="Arial"/>
        </w:rPr>
        <w:t>000</w:t>
      </w:r>
      <w:r>
        <w:rPr>
          <w:rFonts w:ascii="Arial" w:hAnsi="Arial" w:cs="Arial"/>
        </w:rPr>
        <w:t>,-</w:t>
      </w:r>
      <w:bookmarkEnd w:id="57"/>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58" w:name="_Hlk353296"/>
      <w:r>
        <w:rPr>
          <w:rFonts w:ascii="Arial" w:hAnsi="Arial" w:cs="Arial"/>
        </w:rPr>
        <w:t>1.042.101.000</w:t>
      </w:r>
      <w:proofErr w:type="gramStart"/>
      <w:r>
        <w:rPr>
          <w:rFonts w:ascii="Arial" w:hAnsi="Arial" w:cs="Arial"/>
        </w:rPr>
        <w:t>,-</w:t>
      </w:r>
      <w:bookmarkEnd w:id="58"/>
      <w:proofErr w:type="gramEnd"/>
      <w:r>
        <w:rPr>
          <w:rFonts w:ascii="Arial" w:hAnsi="Arial" w:cs="Arial"/>
        </w:rPr>
        <w:tab/>
      </w:r>
      <w:bookmarkStart w:id="59" w:name="_Hlk353308"/>
      <w:r>
        <w:rPr>
          <w:rFonts w:ascii="Arial" w:hAnsi="Arial" w:cs="Arial"/>
        </w:rPr>
        <w:t>(96,74%)</w:t>
      </w:r>
      <w:bookmarkEnd w:id="59"/>
      <w:r>
        <w:rPr>
          <w:rFonts w:ascii="Arial" w:hAnsi="Arial" w:cs="Arial"/>
        </w:rPr>
        <w:tab/>
      </w:r>
      <w:r>
        <w:rPr>
          <w:rFonts w:ascii="Arial" w:hAnsi="Arial" w:cs="Arial"/>
        </w:rPr>
        <w:tab/>
      </w:r>
    </w:p>
    <w:p w:rsidR="00B75358" w:rsidRPr="00DD4F03"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10.886.000,-</w:t>
      </w:r>
    </w:p>
    <w:p w:rsidR="00B75358" w:rsidRDefault="00B75358" w:rsidP="00B75358">
      <w:pPr>
        <w:pStyle w:val="ListParagraph"/>
        <w:numPr>
          <w:ilvl w:val="0"/>
          <w:numId w:val="19"/>
        </w:numPr>
        <w:ind w:left="709" w:hanging="425"/>
        <w:jc w:val="both"/>
        <w:rPr>
          <w:rFonts w:ascii="Arial" w:hAnsi="Arial" w:cs="Arial"/>
        </w:rPr>
      </w:pPr>
      <w:bookmarkStart w:id="60" w:name="_Hlk353380"/>
      <w:r w:rsidRPr="00DD4F03">
        <w:rPr>
          <w:rFonts w:ascii="Arial" w:hAnsi="Arial" w:cs="Arial"/>
        </w:rPr>
        <w:t>Pmeliharaan rutin/berkala kendaraan dinas/operasional</w:t>
      </w:r>
    </w:p>
    <w:bookmarkEnd w:id="60"/>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61" w:name="_Hlk353400"/>
      <w:r w:rsidRPr="00A861C6">
        <w:rPr>
          <w:rFonts w:ascii="Arial" w:hAnsi="Arial" w:cs="Arial"/>
        </w:rPr>
        <w:t>3</w:t>
      </w:r>
      <w:r>
        <w:rPr>
          <w:rFonts w:ascii="Arial" w:hAnsi="Arial" w:cs="Arial"/>
        </w:rPr>
        <w:t>.</w:t>
      </w:r>
      <w:r w:rsidRPr="00A861C6">
        <w:rPr>
          <w:rFonts w:ascii="Arial" w:hAnsi="Arial" w:cs="Arial"/>
        </w:rPr>
        <w:t>810</w:t>
      </w:r>
      <w:r>
        <w:rPr>
          <w:rFonts w:ascii="Arial" w:hAnsi="Arial" w:cs="Arial"/>
        </w:rPr>
        <w:t>.</w:t>
      </w:r>
      <w:r w:rsidRPr="00A861C6">
        <w:rPr>
          <w:rFonts w:ascii="Arial" w:hAnsi="Arial" w:cs="Arial"/>
        </w:rPr>
        <w:t>687</w:t>
      </w:r>
      <w:r>
        <w:rPr>
          <w:rFonts w:ascii="Arial" w:hAnsi="Arial" w:cs="Arial"/>
        </w:rPr>
        <w:t>.</w:t>
      </w:r>
      <w:r w:rsidRPr="00A861C6">
        <w:rPr>
          <w:rFonts w:ascii="Arial" w:hAnsi="Arial" w:cs="Arial"/>
        </w:rPr>
        <w:t>918</w:t>
      </w:r>
      <w:r>
        <w:rPr>
          <w:rFonts w:ascii="Arial" w:hAnsi="Arial" w:cs="Arial"/>
        </w:rPr>
        <w:t>,-</w:t>
      </w:r>
      <w:bookmarkEnd w:id="61"/>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62" w:name="_Hlk353410"/>
      <w:r>
        <w:rPr>
          <w:rFonts w:ascii="Arial" w:hAnsi="Arial" w:cs="Arial"/>
        </w:rPr>
        <w:t>3.628.827.658</w:t>
      </w:r>
      <w:proofErr w:type="gramStart"/>
      <w:r>
        <w:rPr>
          <w:rFonts w:ascii="Arial" w:hAnsi="Arial" w:cs="Arial"/>
        </w:rPr>
        <w:t>,-</w:t>
      </w:r>
      <w:bookmarkEnd w:id="62"/>
      <w:proofErr w:type="gramEnd"/>
      <w:r>
        <w:rPr>
          <w:rFonts w:ascii="Arial" w:hAnsi="Arial" w:cs="Arial"/>
        </w:rPr>
        <w:tab/>
      </w:r>
      <w:bookmarkStart w:id="63" w:name="_Hlk353420"/>
      <w:r>
        <w:rPr>
          <w:rFonts w:ascii="Arial" w:hAnsi="Arial" w:cs="Arial"/>
        </w:rPr>
        <w:t>(95,23%)</w:t>
      </w:r>
      <w:bookmarkEnd w:id="63"/>
      <w:r>
        <w:rPr>
          <w:rFonts w:ascii="Arial" w:hAnsi="Arial" w:cs="Arial"/>
        </w:rPr>
        <w:tab/>
      </w:r>
      <w:r>
        <w:rPr>
          <w:rFonts w:ascii="Arial" w:hAnsi="Arial" w:cs="Arial"/>
        </w:rPr>
        <w:tab/>
      </w:r>
    </w:p>
    <w:p w:rsidR="00B75358"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181.860.260,-</w:t>
      </w:r>
    </w:p>
    <w:p w:rsidR="00B75358" w:rsidRPr="00DD4F03"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9"/>
        </w:numPr>
        <w:ind w:left="709" w:hanging="425"/>
        <w:jc w:val="both"/>
        <w:rPr>
          <w:rFonts w:ascii="Arial" w:hAnsi="Arial" w:cs="Arial"/>
        </w:rPr>
      </w:pPr>
      <w:bookmarkStart w:id="64" w:name="_Hlk353432"/>
      <w:r w:rsidRPr="00DD4F03">
        <w:rPr>
          <w:rFonts w:ascii="Arial" w:hAnsi="Arial" w:cs="Arial"/>
        </w:rPr>
        <w:t>Pemeliharaan rutin/berkala peralatan gedung kantor</w:t>
      </w:r>
    </w:p>
    <w:bookmarkEnd w:id="64"/>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65" w:name="_Hlk353458"/>
      <w:r w:rsidRPr="00840A03">
        <w:rPr>
          <w:rFonts w:ascii="Arial" w:hAnsi="Arial" w:cs="Arial"/>
        </w:rPr>
        <w:t>1</w:t>
      </w:r>
      <w:r>
        <w:rPr>
          <w:rFonts w:ascii="Arial" w:hAnsi="Arial" w:cs="Arial"/>
        </w:rPr>
        <w:t>.</w:t>
      </w:r>
      <w:r w:rsidRPr="00840A03">
        <w:rPr>
          <w:rFonts w:ascii="Arial" w:hAnsi="Arial" w:cs="Arial"/>
        </w:rPr>
        <w:t>643</w:t>
      </w:r>
      <w:r>
        <w:rPr>
          <w:rFonts w:ascii="Arial" w:hAnsi="Arial" w:cs="Arial"/>
        </w:rPr>
        <w:t>.</w:t>
      </w:r>
      <w:r w:rsidRPr="00840A03">
        <w:rPr>
          <w:rFonts w:ascii="Arial" w:hAnsi="Arial" w:cs="Arial"/>
        </w:rPr>
        <w:t>981</w:t>
      </w:r>
      <w:r>
        <w:rPr>
          <w:rFonts w:ascii="Arial" w:hAnsi="Arial" w:cs="Arial"/>
        </w:rPr>
        <w:t>.</w:t>
      </w:r>
      <w:r w:rsidRPr="00840A03">
        <w:rPr>
          <w:rFonts w:ascii="Arial" w:hAnsi="Arial" w:cs="Arial"/>
        </w:rPr>
        <w:t>000</w:t>
      </w:r>
      <w:r>
        <w:rPr>
          <w:rFonts w:ascii="Arial" w:hAnsi="Arial" w:cs="Arial"/>
        </w:rPr>
        <w:t>,-</w:t>
      </w:r>
      <w:bookmarkEnd w:id="65"/>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66" w:name="_Hlk353472"/>
      <w:r>
        <w:rPr>
          <w:rFonts w:ascii="Arial" w:hAnsi="Arial" w:cs="Arial"/>
        </w:rPr>
        <w:t>1.527.517.503</w:t>
      </w:r>
      <w:proofErr w:type="gramStart"/>
      <w:r>
        <w:rPr>
          <w:rFonts w:ascii="Arial" w:hAnsi="Arial" w:cs="Arial"/>
        </w:rPr>
        <w:t>,-</w:t>
      </w:r>
      <w:bookmarkEnd w:id="66"/>
      <w:proofErr w:type="gramEnd"/>
      <w:r>
        <w:rPr>
          <w:rFonts w:ascii="Arial" w:hAnsi="Arial" w:cs="Arial"/>
        </w:rPr>
        <w:tab/>
      </w:r>
      <w:bookmarkStart w:id="67" w:name="_Hlk353482"/>
      <w:r>
        <w:rPr>
          <w:rFonts w:ascii="Arial" w:hAnsi="Arial" w:cs="Arial"/>
        </w:rPr>
        <w:t>(92,92%)</w:t>
      </w:r>
      <w:bookmarkEnd w:id="67"/>
      <w:r>
        <w:rPr>
          <w:rFonts w:ascii="Arial" w:hAnsi="Arial" w:cs="Arial"/>
        </w:rPr>
        <w:tab/>
      </w:r>
      <w:r>
        <w:rPr>
          <w:rFonts w:ascii="Arial" w:hAnsi="Arial" w:cs="Arial"/>
        </w:rPr>
        <w:tab/>
      </w:r>
    </w:p>
    <w:p w:rsidR="00B75358"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116.463.497,-</w:t>
      </w:r>
    </w:p>
    <w:p w:rsidR="00B75358" w:rsidRPr="00DD4F03"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9"/>
        </w:numPr>
        <w:ind w:left="709" w:hanging="425"/>
        <w:jc w:val="both"/>
        <w:rPr>
          <w:rFonts w:ascii="Arial" w:hAnsi="Arial" w:cs="Arial"/>
        </w:rPr>
      </w:pPr>
      <w:bookmarkStart w:id="68" w:name="_Hlk353516"/>
      <w:r w:rsidRPr="00DD4F03">
        <w:rPr>
          <w:rFonts w:ascii="Arial" w:hAnsi="Arial" w:cs="Arial"/>
        </w:rPr>
        <w:t>Pemeliharaan rutin taman kantor Gubernur dan lingkungannya</w:t>
      </w:r>
    </w:p>
    <w:bookmarkEnd w:id="68"/>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69" w:name="_Hlk353558"/>
      <w:r w:rsidRPr="00840A03">
        <w:rPr>
          <w:rFonts w:ascii="Arial" w:hAnsi="Arial" w:cs="Arial"/>
        </w:rPr>
        <w:t>551</w:t>
      </w:r>
      <w:r>
        <w:rPr>
          <w:rFonts w:ascii="Arial" w:hAnsi="Arial" w:cs="Arial"/>
        </w:rPr>
        <w:t>.</w:t>
      </w:r>
      <w:r w:rsidRPr="00840A03">
        <w:rPr>
          <w:rFonts w:ascii="Arial" w:hAnsi="Arial" w:cs="Arial"/>
        </w:rPr>
        <w:t>523</w:t>
      </w:r>
      <w:r>
        <w:rPr>
          <w:rFonts w:ascii="Arial" w:hAnsi="Arial" w:cs="Arial"/>
        </w:rPr>
        <w:t>.</w:t>
      </w:r>
      <w:r w:rsidRPr="00840A03">
        <w:rPr>
          <w:rFonts w:ascii="Arial" w:hAnsi="Arial" w:cs="Arial"/>
        </w:rPr>
        <w:t>000</w:t>
      </w:r>
      <w:r>
        <w:rPr>
          <w:rFonts w:ascii="Arial" w:hAnsi="Arial" w:cs="Arial"/>
        </w:rPr>
        <w:t>,-</w:t>
      </w:r>
      <w:bookmarkEnd w:id="69"/>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70" w:name="_Hlk353568"/>
      <w:r>
        <w:rPr>
          <w:rFonts w:ascii="Arial" w:hAnsi="Arial" w:cs="Arial"/>
        </w:rPr>
        <w:t>550.049.000</w:t>
      </w:r>
      <w:proofErr w:type="gramStart"/>
      <w:r>
        <w:rPr>
          <w:rFonts w:ascii="Arial" w:hAnsi="Arial" w:cs="Arial"/>
        </w:rPr>
        <w:t>,-</w:t>
      </w:r>
      <w:bookmarkEnd w:id="70"/>
      <w:proofErr w:type="gramEnd"/>
      <w:r>
        <w:rPr>
          <w:rFonts w:ascii="Arial" w:hAnsi="Arial" w:cs="Arial"/>
        </w:rPr>
        <w:tab/>
      </w:r>
      <w:bookmarkStart w:id="71" w:name="_Hlk353581"/>
      <w:r>
        <w:rPr>
          <w:rFonts w:ascii="Arial" w:hAnsi="Arial" w:cs="Arial"/>
        </w:rPr>
        <w:t>(96,74%)</w:t>
      </w:r>
      <w:bookmarkEnd w:id="71"/>
      <w:r>
        <w:rPr>
          <w:rFonts w:ascii="Arial" w:hAnsi="Arial" w:cs="Arial"/>
        </w:rPr>
        <w:tab/>
      </w:r>
      <w:r>
        <w:rPr>
          <w:rFonts w:ascii="Arial" w:hAnsi="Arial" w:cs="Arial"/>
        </w:rPr>
        <w:tab/>
      </w:r>
    </w:p>
    <w:p w:rsidR="00B75358"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1.474.000,-</w:t>
      </w:r>
    </w:p>
    <w:p w:rsidR="00B75358" w:rsidRPr="00DD4F03" w:rsidRDefault="00B75358" w:rsidP="00B75358">
      <w:pPr>
        <w:pStyle w:val="ListParagraph"/>
        <w:ind w:left="709"/>
        <w:jc w:val="both"/>
        <w:rPr>
          <w:rFonts w:ascii="Arial" w:hAnsi="Arial" w:cs="Arial"/>
        </w:rPr>
      </w:pPr>
    </w:p>
    <w:p w:rsidR="00B75358" w:rsidRDefault="00B75358" w:rsidP="00B75358">
      <w:pPr>
        <w:pStyle w:val="ListParagraph"/>
        <w:numPr>
          <w:ilvl w:val="0"/>
          <w:numId w:val="17"/>
        </w:numPr>
        <w:ind w:left="284" w:hanging="284"/>
        <w:jc w:val="both"/>
        <w:rPr>
          <w:rFonts w:ascii="Arial" w:hAnsi="Arial" w:cs="Arial"/>
          <w:b/>
        </w:rPr>
      </w:pPr>
      <w:bookmarkStart w:id="72" w:name="_Hlk353834"/>
      <w:r w:rsidRPr="00CA7159">
        <w:rPr>
          <w:rFonts w:ascii="Arial" w:hAnsi="Arial" w:cs="Arial"/>
          <w:b/>
        </w:rPr>
        <w:t>Peningkatan Pengembangan Sistem Pelaporan Capaian Kinerja dan Keuangan</w:t>
      </w:r>
    </w:p>
    <w:p w:rsidR="00B75358" w:rsidRDefault="00B75358" w:rsidP="00B75358">
      <w:pPr>
        <w:pStyle w:val="ListParagraph"/>
        <w:numPr>
          <w:ilvl w:val="0"/>
          <w:numId w:val="20"/>
        </w:numPr>
        <w:ind w:left="709" w:hanging="425"/>
        <w:jc w:val="both"/>
        <w:rPr>
          <w:rFonts w:ascii="Arial" w:hAnsi="Arial" w:cs="Arial"/>
        </w:rPr>
      </w:pPr>
      <w:bookmarkStart w:id="73" w:name="_Hlk353961"/>
      <w:bookmarkEnd w:id="72"/>
      <w:r w:rsidRPr="00840A03">
        <w:rPr>
          <w:rFonts w:ascii="Arial" w:hAnsi="Arial" w:cs="Arial"/>
        </w:rPr>
        <w:t>Penyusunan Pelaporan Keuangan</w:t>
      </w:r>
    </w:p>
    <w:bookmarkEnd w:id="73"/>
    <w:p w:rsidR="00B75358" w:rsidRDefault="00B75358" w:rsidP="00B75358">
      <w:pPr>
        <w:pStyle w:val="ListParagraph"/>
        <w:tabs>
          <w:tab w:val="left" w:pos="2835"/>
        </w:tabs>
        <w:ind w:left="1004" w:hanging="295"/>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74" w:name="_Hlk353999"/>
      <w:r w:rsidRPr="00840A03">
        <w:rPr>
          <w:rFonts w:ascii="Arial" w:hAnsi="Arial" w:cs="Arial"/>
        </w:rPr>
        <w:t>358</w:t>
      </w:r>
      <w:r>
        <w:rPr>
          <w:rFonts w:ascii="Arial" w:hAnsi="Arial" w:cs="Arial"/>
        </w:rPr>
        <w:t>.</w:t>
      </w:r>
      <w:r w:rsidRPr="00840A03">
        <w:rPr>
          <w:rFonts w:ascii="Arial" w:hAnsi="Arial" w:cs="Arial"/>
        </w:rPr>
        <w:t>332</w:t>
      </w:r>
      <w:r>
        <w:rPr>
          <w:rFonts w:ascii="Arial" w:hAnsi="Arial" w:cs="Arial"/>
        </w:rPr>
        <w:t>.</w:t>
      </w:r>
      <w:r w:rsidRPr="00840A03">
        <w:rPr>
          <w:rFonts w:ascii="Arial" w:hAnsi="Arial" w:cs="Arial"/>
        </w:rPr>
        <w:t>000</w:t>
      </w:r>
      <w:r>
        <w:rPr>
          <w:rFonts w:ascii="Arial" w:hAnsi="Arial" w:cs="Arial"/>
        </w:rPr>
        <w:t>,-</w:t>
      </w:r>
      <w:bookmarkEnd w:id="74"/>
    </w:p>
    <w:p w:rsidR="00B75358" w:rsidRDefault="00B75358" w:rsidP="00B75358">
      <w:pPr>
        <w:pStyle w:val="ListParagraph"/>
        <w:ind w:left="1004" w:hanging="295"/>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75" w:name="_Hlk354008"/>
      <w:r w:rsidRPr="00840A03">
        <w:rPr>
          <w:rFonts w:ascii="Arial" w:hAnsi="Arial" w:cs="Arial"/>
        </w:rPr>
        <w:t>358</w:t>
      </w:r>
      <w:r>
        <w:rPr>
          <w:rFonts w:ascii="Arial" w:hAnsi="Arial" w:cs="Arial"/>
        </w:rPr>
        <w:t>.267.034</w:t>
      </w:r>
      <w:proofErr w:type="gramStart"/>
      <w:r>
        <w:rPr>
          <w:rFonts w:ascii="Arial" w:hAnsi="Arial" w:cs="Arial"/>
        </w:rPr>
        <w:t>,-</w:t>
      </w:r>
      <w:bookmarkEnd w:id="75"/>
      <w:proofErr w:type="gramEnd"/>
      <w:r>
        <w:rPr>
          <w:rFonts w:ascii="Arial" w:hAnsi="Arial" w:cs="Arial"/>
        </w:rPr>
        <w:tab/>
      </w:r>
      <w:bookmarkStart w:id="76" w:name="_Hlk354016"/>
      <w:r>
        <w:rPr>
          <w:rFonts w:ascii="Arial" w:hAnsi="Arial" w:cs="Arial"/>
        </w:rPr>
        <w:t>(99,98%)</w:t>
      </w:r>
      <w:r>
        <w:rPr>
          <w:rFonts w:ascii="Arial" w:hAnsi="Arial" w:cs="Arial"/>
        </w:rPr>
        <w:tab/>
      </w:r>
      <w:bookmarkEnd w:id="76"/>
      <w:r>
        <w:rPr>
          <w:rFonts w:ascii="Arial" w:hAnsi="Arial" w:cs="Arial"/>
        </w:rPr>
        <w:tab/>
      </w:r>
    </w:p>
    <w:p w:rsidR="00B75358" w:rsidRDefault="00B75358" w:rsidP="00B75358">
      <w:pPr>
        <w:pStyle w:val="ListParagraph"/>
        <w:ind w:left="1004" w:hanging="295"/>
        <w:jc w:val="both"/>
        <w:rPr>
          <w:rFonts w:ascii="Arial" w:hAnsi="Arial" w:cs="Arial"/>
        </w:rPr>
      </w:pPr>
      <w:r w:rsidRPr="0013618E">
        <w:rPr>
          <w:rFonts w:ascii="Arial" w:hAnsi="Arial" w:cs="Arial"/>
        </w:rPr>
        <w:t>Sisa Anggaran</w:t>
      </w:r>
      <w:r w:rsidRPr="0013618E">
        <w:rPr>
          <w:rFonts w:ascii="Arial" w:hAnsi="Arial" w:cs="Arial"/>
        </w:rPr>
        <w:tab/>
      </w:r>
      <w:r>
        <w:rPr>
          <w:rFonts w:ascii="Arial" w:hAnsi="Arial" w:cs="Arial"/>
        </w:rPr>
        <w:tab/>
      </w:r>
      <w:r w:rsidRPr="0013618E">
        <w:rPr>
          <w:rFonts w:ascii="Arial" w:hAnsi="Arial" w:cs="Arial"/>
        </w:rPr>
        <w:t>:</w:t>
      </w:r>
      <w:r w:rsidRPr="0013618E">
        <w:rPr>
          <w:rFonts w:ascii="Arial" w:hAnsi="Arial" w:cs="Arial"/>
        </w:rPr>
        <w:tab/>
        <w:t>Rp.</w:t>
      </w:r>
      <w:r>
        <w:rPr>
          <w:rFonts w:ascii="Arial" w:hAnsi="Arial" w:cs="Arial"/>
        </w:rPr>
        <w:t>64</w:t>
      </w:r>
      <w:proofErr w:type="gramStart"/>
      <w:r>
        <w:rPr>
          <w:rFonts w:ascii="Arial" w:hAnsi="Arial" w:cs="Arial"/>
        </w:rPr>
        <w:t>,966</w:t>
      </w:r>
      <w:proofErr w:type="gramEnd"/>
      <w:r>
        <w:rPr>
          <w:rFonts w:ascii="Arial" w:hAnsi="Arial" w:cs="Arial"/>
        </w:rPr>
        <w:t>,-</w:t>
      </w:r>
    </w:p>
    <w:p w:rsidR="00B75358" w:rsidRPr="00840A03" w:rsidRDefault="00B75358" w:rsidP="00B75358">
      <w:pPr>
        <w:pStyle w:val="ListParagraph"/>
        <w:ind w:left="1004" w:hanging="295"/>
        <w:jc w:val="both"/>
        <w:rPr>
          <w:rFonts w:ascii="Arial" w:hAnsi="Arial" w:cs="Arial"/>
        </w:rPr>
      </w:pPr>
    </w:p>
    <w:p w:rsidR="00B75358" w:rsidRDefault="00B75358" w:rsidP="00B75358">
      <w:pPr>
        <w:pStyle w:val="ListParagraph"/>
        <w:numPr>
          <w:ilvl w:val="0"/>
          <w:numId w:val="17"/>
        </w:numPr>
        <w:ind w:left="284" w:hanging="284"/>
        <w:jc w:val="both"/>
        <w:rPr>
          <w:rFonts w:ascii="Arial" w:hAnsi="Arial" w:cs="Arial"/>
          <w:b/>
        </w:rPr>
      </w:pPr>
      <w:r w:rsidRPr="00CA7159">
        <w:rPr>
          <w:rFonts w:ascii="Arial" w:hAnsi="Arial" w:cs="Arial"/>
          <w:b/>
        </w:rPr>
        <w:t>Peningkatan Pelayanan Kedinasan Kepala Daerah/Wakil Kepala Daerah</w:t>
      </w:r>
    </w:p>
    <w:p w:rsidR="00B75358" w:rsidRDefault="00B75358" w:rsidP="00B75358">
      <w:pPr>
        <w:pStyle w:val="ListParagraph"/>
        <w:numPr>
          <w:ilvl w:val="0"/>
          <w:numId w:val="21"/>
        </w:numPr>
        <w:tabs>
          <w:tab w:val="left" w:pos="2835"/>
        </w:tabs>
        <w:ind w:left="709" w:hanging="425"/>
        <w:jc w:val="both"/>
        <w:rPr>
          <w:rFonts w:ascii="Arial" w:hAnsi="Arial" w:cs="Arial"/>
        </w:rPr>
      </w:pPr>
      <w:bookmarkStart w:id="77" w:name="_Hlk354149"/>
      <w:r w:rsidRPr="00840A03">
        <w:rPr>
          <w:rFonts w:ascii="Arial" w:hAnsi="Arial" w:cs="Arial"/>
        </w:rPr>
        <w:t>Kegiatan Pengkajian Rekomendasi Staff Ahli bagi Kepala Daerah / Wakil Kepala Daerah dalam menyelenggarakan Tugas ,Wewenang dan Kewajibannya</w:t>
      </w:r>
    </w:p>
    <w:bookmarkEnd w:id="77"/>
    <w:p w:rsidR="00B75358" w:rsidRPr="00840A03" w:rsidRDefault="00B75358" w:rsidP="00B75358">
      <w:pPr>
        <w:pStyle w:val="ListParagraph"/>
        <w:tabs>
          <w:tab w:val="left" w:pos="2835"/>
        </w:tabs>
        <w:ind w:left="709"/>
        <w:jc w:val="both"/>
        <w:rPr>
          <w:rFonts w:ascii="Arial" w:hAnsi="Arial" w:cs="Arial"/>
          <w:sz w:val="4"/>
        </w:rPr>
      </w:pPr>
    </w:p>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78" w:name="_Hlk354162"/>
      <w:r w:rsidRPr="00840A03">
        <w:rPr>
          <w:rFonts w:ascii="Arial" w:hAnsi="Arial" w:cs="Arial"/>
        </w:rPr>
        <w:t>340</w:t>
      </w:r>
      <w:r>
        <w:rPr>
          <w:rFonts w:ascii="Arial" w:hAnsi="Arial" w:cs="Arial"/>
        </w:rPr>
        <w:t>.</w:t>
      </w:r>
      <w:r w:rsidRPr="00840A03">
        <w:rPr>
          <w:rFonts w:ascii="Arial" w:hAnsi="Arial" w:cs="Arial"/>
        </w:rPr>
        <w:t>823</w:t>
      </w:r>
      <w:r>
        <w:rPr>
          <w:rFonts w:ascii="Arial" w:hAnsi="Arial" w:cs="Arial"/>
        </w:rPr>
        <w:t>.</w:t>
      </w:r>
      <w:r w:rsidRPr="00840A03">
        <w:rPr>
          <w:rFonts w:ascii="Arial" w:hAnsi="Arial" w:cs="Arial"/>
        </w:rPr>
        <w:t>750</w:t>
      </w:r>
      <w:r>
        <w:rPr>
          <w:rFonts w:ascii="Arial" w:hAnsi="Arial" w:cs="Arial"/>
        </w:rPr>
        <w:t>,-</w:t>
      </w:r>
      <w:bookmarkEnd w:id="78"/>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79" w:name="_Hlk354169"/>
      <w:r>
        <w:rPr>
          <w:rFonts w:ascii="Arial" w:hAnsi="Arial" w:cs="Arial"/>
        </w:rPr>
        <w:t>339.780.541</w:t>
      </w:r>
      <w:proofErr w:type="gramStart"/>
      <w:r>
        <w:rPr>
          <w:rFonts w:ascii="Arial" w:hAnsi="Arial" w:cs="Arial"/>
        </w:rPr>
        <w:t>,-</w:t>
      </w:r>
      <w:bookmarkEnd w:id="79"/>
      <w:proofErr w:type="gramEnd"/>
      <w:r>
        <w:rPr>
          <w:rFonts w:ascii="Arial" w:hAnsi="Arial" w:cs="Arial"/>
        </w:rPr>
        <w:tab/>
      </w:r>
      <w:bookmarkStart w:id="80" w:name="_Hlk354179"/>
      <w:r>
        <w:rPr>
          <w:rFonts w:ascii="Arial" w:hAnsi="Arial" w:cs="Arial"/>
        </w:rPr>
        <w:t>(96,69%)</w:t>
      </w:r>
      <w:bookmarkEnd w:id="80"/>
      <w:r>
        <w:rPr>
          <w:rFonts w:ascii="Arial" w:hAnsi="Arial" w:cs="Arial"/>
        </w:rPr>
        <w:tab/>
      </w:r>
      <w:r>
        <w:rPr>
          <w:rFonts w:ascii="Arial" w:hAnsi="Arial" w:cs="Arial"/>
        </w:rPr>
        <w:tab/>
      </w:r>
      <w:r w:rsidRPr="00840A03">
        <w:rPr>
          <w:rFonts w:ascii="Arial" w:hAnsi="Arial" w:cs="Arial"/>
        </w:rPr>
        <w:t>Sisa Anggaran</w:t>
      </w:r>
      <w:r w:rsidRPr="00840A03">
        <w:rPr>
          <w:rFonts w:ascii="Arial" w:hAnsi="Arial" w:cs="Arial"/>
        </w:rPr>
        <w:tab/>
        <w:t>:</w:t>
      </w:r>
      <w:r w:rsidRPr="00840A03">
        <w:rPr>
          <w:rFonts w:ascii="Arial" w:hAnsi="Arial" w:cs="Arial"/>
        </w:rPr>
        <w:tab/>
        <w:t xml:space="preserve">Rp.             </w:t>
      </w:r>
      <w:r>
        <w:rPr>
          <w:rFonts w:ascii="Arial" w:hAnsi="Arial" w:cs="Arial"/>
        </w:rPr>
        <w:t>1.043.209</w:t>
      </w:r>
      <w:r w:rsidRPr="00840A03">
        <w:rPr>
          <w:rFonts w:ascii="Arial" w:hAnsi="Arial" w:cs="Arial"/>
        </w:rPr>
        <w:t>,-</w:t>
      </w:r>
    </w:p>
    <w:p w:rsidR="00B75358" w:rsidRDefault="00B75358" w:rsidP="00B75358">
      <w:pPr>
        <w:pStyle w:val="ListParagraph"/>
        <w:ind w:left="709"/>
        <w:jc w:val="both"/>
        <w:rPr>
          <w:rFonts w:ascii="Arial" w:hAnsi="Arial" w:cs="Arial"/>
          <w:sz w:val="8"/>
        </w:rPr>
      </w:pPr>
    </w:p>
    <w:p w:rsidR="00B75358" w:rsidRDefault="00B75358" w:rsidP="00B75358">
      <w:pPr>
        <w:pStyle w:val="ListParagraph"/>
        <w:ind w:left="709"/>
        <w:jc w:val="both"/>
        <w:rPr>
          <w:rFonts w:ascii="Arial" w:hAnsi="Arial" w:cs="Arial"/>
          <w:sz w:val="8"/>
        </w:rPr>
      </w:pPr>
    </w:p>
    <w:p w:rsidR="00B75358" w:rsidRPr="00840A03"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17"/>
        </w:numPr>
        <w:ind w:left="284" w:hanging="284"/>
        <w:jc w:val="both"/>
        <w:rPr>
          <w:rFonts w:ascii="Arial" w:hAnsi="Arial" w:cs="Arial"/>
          <w:b/>
        </w:rPr>
      </w:pPr>
      <w:r w:rsidRPr="00CA7159">
        <w:rPr>
          <w:rFonts w:ascii="Arial" w:hAnsi="Arial" w:cs="Arial"/>
          <w:b/>
        </w:rPr>
        <w:t>Penunjang Pelayanan Kedinasan Kepala Daerah / Wakil Kepala Daerah</w:t>
      </w:r>
    </w:p>
    <w:p w:rsidR="00B75358" w:rsidRPr="00840A03" w:rsidRDefault="00B75358" w:rsidP="00B75358">
      <w:pPr>
        <w:pStyle w:val="ListParagraph"/>
        <w:ind w:left="284"/>
        <w:jc w:val="both"/>
        <w:rPr>
          <w:rFonts w:ascii="Arial" w:hAnsi="Arial" w:cs="Arial"/>
          <w:b/>
          <w:sz w:val="8"/>
        </w:rPr>
      </w:pPr>
    </w:p>
    <w:p w:rsidR="00B75358" w:rsidRDefault="00B75358" w:rsidP="00B75358">
      <w:pPr>
        <w:pStyle w:val="ListParagraph"/>
        <w:numPr>
          <w:ilvl w:val="0"/>
          <w:numId w:val="22"/>
        </w:numPr>
        <w:ind w:left="709" w:hanging="425"/>
        <w:jc w:val="both"/>
        <w:rPr>
          <w:rFonts w:ascii="Arial" w:hAnsi="Arial" w:cs="Arial"/>
        </w:rPr>
      </w:pPr>
      <w:bookmarkStart w:id="81" w:name="_Hlk354279"/>
      <w:r w:rsidRPr="00840A03">
        <w:rPr>
          <w:rFonts w:ascii="Arial" w:hAnsi="Arial" w:cs="Arial"/>
        </w:rPr>
        <w:t>Kegiatan Dialog/Audiensi dengan tokoh-tokoh masyarakat, pimpinan/anggota organisasi sosial dan masyarakat</w:t>
      </w:r>
    </w:p>
    <w:bookmarkEnd w:id="81"/>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82" w:name="_Hlk354294"/>
      <w:r w:rsidRPr="005C19E2">
        <w:rPr>
          <w:rFonts w:ascii="Arial" w:hAnsi="Arial" w:cs="Arial"/>
        </w:rPr>
        <w:t>1</w:t>
      </w:r>
      <w:r>
        <w:rPr>
          <w:rFonts w:ascii="Arial" w:hAnsi="Arial" w:cs="Arial"/>
        </w:rPr>
        <w:t>.</w:t>
      </w:r>
      <w:r w:rsidRPr="005C19E2">
        <w:rPr>
          <w:rFonts w:ascii="Arial" w:hAnsi="Arial" w:cs="Arial"/>
        </w:rPr>
        <w:t>172</w:t>
      </w:r>
      <w:r>
        <w:rPr>
          <w:rFonts w:ascii="Arial" w:hAnsi="Arial" w:cs="Arial"/>
        </w:rPr>
        <w:t>.</w:t>
      </w:r>
      <w:r w:rsidRPr="005C19E2">
        <w:rPr>
          <w:rFonts w:ascii="Arial" w:hAnsi="Arial" w:cs="Arial"/>
        </w:rPr>
        <w:t>688</w:t>
      </w:r>
      <w:r>
        <w:rPr>
          <w:rFonts w:ascii="Arial" w:hAnsi="Arial" w:cs="Arial"/>
        </w:rPr>
        <w:t>.</w:t>
      </w:r>
      <w:r w:rsidRPr="005C19E2">
        <w:rPr>
          <w:rFonts w:ascii="Arial" w:hAnsi="Arial" w:cs="Arial"/>
        </w:rPr>
        <w:t>000</w:t>
      </w:r>
      <w:r>
        <w:rPr>
          <w:rFonts w:ascii="Arial" w:hAnsi="Arial" w:cs="Arial"/>
        </w:rPr>
        <w:t>,-</w:t>
      </w:r>
      <w:bookmarkEnd w:id="82"/>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83" w:name="_Hlk354303"/>
      <w:r>
        <w:rPr>
          <w:rFonts w:ascii="Arial" w:hAnsi="Arial" w:cs="Arial"/>
        </w:rPr>
        <w:t>905.009.514</w:t>
      </w:r>
      <w:proofErr w:type="gramStart"/>
      <w:r>
        <w:rPr>
          <w:rFonts w:ascii="Arial" w:hAnsi="Arial" w:cs="Arial"/>
        </w:rPr>
        <w:t>,-</w:t>
      </w:r>
      <w:bookmarkEnd w:id="83"/>
      <w:proofErr w:type="gramEnd"/>
      <w:r>
        <w:rPr>
          <w:rFonts w:ascii="Arial" w:hAnsi="Arial" w:cs="Arial"/>
        </w:rPr>
        <w:tab/>
      </w:r>
      <w:bookmarkStart w:id="84" w:name="_Hlk354312"/>
      <w:r>
        <w:rPr>
          <w:rFonts w:ascii="Arial" w:hAnsi="Arial" w:cs="Arial"/>
        </w:rPr>
        <w:t>(77,17%)</w:t>
      </w:r>
      <w:bookmarkEnd w:id="84"/>
      <w:r>
        <w:rPr>
          <w:rFonts w:ascii="Arial" w:hAnsi="Arial" w:cs="Arial"/>
        </w:rPr>
        <w:tab/>
      </w:r>
    </w:p>
    <w:p w:rsidR="00B75358" w:rsidRDefault="00B75358" w:rsidP="00B75358">
      <w:pPr>
        <w:pStyle w:val="ListParagraph"/>
        <w:ind w:left="709"/>
        <w:jc w:val="both"/>
        <w:rPr>
          <w:rFonts w:ascii="Arial" w:hAnsi="Arial" w:cs="Arial"/>
        </w:rPr>
      </w:pPr>
      <w:r w:rsidRPr="00840A03">
        <w:rPr>
          <w:rFonts w:ascii="Arial" w:hAnsi="Arial" w:cs="Arial"/>
        </w:rPr>
        <w:t>Sisa Anggaran</w:t>
      </w:r>
      <w:r>
        <w:rPr>
          <w:rFonts w:ascii="Arial" w:hAnsi="Arial" w:cs="Arial"/>
        </w:rPr>
        <w:tab/>
      </w:r>
      <w:r w:rsidRPr="00840A03">
        <w:rPr>
          <w:rFonts w:ascii="Arial" w:hAnsi="Arial" w:cs="Arial"/>
        </w:rPr>
        <w:tab/>
        <w:t>:</w:t>
      </w:r>
      <w:r w:rsidRPr="00840A03">
        <w:rPr>
          <w:rFonts w:ascii="Arial" w:hAnsi="Arial" w:cs="Arial"/>
        </w:rPr>
        <w:tab/>
        <w:t xml:space="preserve">Rp.            </w:t>
      </w:r>
      <w:r>
        <w:rPr>
          <w:rFonts w:ascii="Arial" w:hAnsi="Arial" w:cs="Arial"/>
        </w:rPr>
        <w:t>267.678.486</w:t>
      </w:r>
      <w:r w:rsidRPr="00840A03">
        <w:rPr>
          <w:rFonts w:ascii="Arial" w:hAnsi="Arial" w:cs="Arial"/>
        </w:rPr>
        <w:t>,-</w:t>
      </w:r>
    </w:p>
    <w:p w:rsidR="00B75358" w:rsidRPr="005C19E2" w:rsidRDefault="00B75358" w:rsidP="00B75358">
      <w:pPr>
        <w:pStyle w:val="ListParagraph"/>
        <w:ind w:left="709"/>
        <w:jc w:val="both"/>
        <w:rPr>
          <w:rFonts w:ascii="Arial" w:hAnsi="Arial" w:cs="Arial"/>
          <w:sz w:val="8"/>
        </w:rPr>
      </w:pPr>
    </w:p>
    <w:p w:rsidR="00B75358" w:rsidRDefault="00B75358" w:rsidP="00B75358">
      <w:pPr>
        <w:pStyle w:val="ListParagraph"/>
        <w:numPr>
          <w:ilvl w:val="0"/>
          <w:numId w:val="22"/>
        </w:numPr>
        <w:ind w:left="709" w:hanging="425"/>
        <w:jc w:val="both"/>
        <w:rPr>
          <w:rFonts w:ascii="Arial" w:hAnsi="Arial" w:cs="Arial"/>
        </w:rPr>
      </w:pPr>
      <w:bookmarkStart w:id="85" w:name="_Hlk354323"/>
      <w:r w:rsidRPr="00840A03">
        <w:rPr>
          <w:rFonts w:ascii="Arial" w:hAnsi="Arial" w:cs="Arial"/>
        </w:rPr>
        <w:t>Kegiatan Penerimaan Kunjungan Kerja Pejabat Negara/Departemen/Lembaga Pemerintah Non Departemen/Luar Negeri</w:t>
      </w:r>
    </w:p>
    <w:bookmarkEnd w:id="85"/>
    <w:p w:rsidR="00B75358" w:rsidRDefault="00B75358" w:rsidP="00B75358">
      <w:pPr>
        <w:pStyle w:val="ListParagraph"/>
        <w:tabs>
          <w:tab w:val="left" w:pos="2835"/>
        </w:tabs>
        <w:ind w:left="709"/>
        <w:jc w:val="both"/>
        <w:rPr>
          <w:rFonts w:ascii="Arial" w:hAnsi="Arial" w:cs="Arial"/>
        </w:rPr>
      </w:pPr>
      <w:r>
        <w:rPr>
          <w:rFonts w:ascii="Arial" w:hAnsi="Arial" w:cs="Arial"/>
        </w:rPr>
        <w:t>Pagu Anggaran</w:t>
      </w:r>
      <w:r>
        <w:rPr>
          <w:rFonts w:ascii="Arial" w:hAnsi="Arial" w:cs="Arial"/>
        </w:rPr>
        <w:tab/>
      </w:r>
      <w:r>
        <w:rPr>
          <w:rFonts w:ascii="Arial" w:hAnsi="Arial" w:cs="Arial"/>
        </w:rPr>
        <w:tab/>
        <w:t>:</w:t>
      </w:r>
      <w:r>
        <w:rPr>
          <w:rFonts w:ascii="Arial" w:hAnsi="Arial" w:cs="Arial"/>
        </w:rPr>
        <w:tab/>
        <w:t xml:space="preserve">Rp.         </w:t>
      </w:r>
      <w:bookmarkStart w:id="86" w:name="_Hlk354337"/>
      <w:r>
        <w:rPr>
          <w:rFonts w:ascii="Arial" w:hAnsi="Arial" w:cs="Arial"/>
        </w:rPr>
        <w:t>3</w:t>
      </w:r>
      <w:r w:rsidRPr="005C19E2">
        <w:rPr>
          <w:rFonts w:ascii="Arial" w:hAnsi="Arial" w:cs="Arial"/>
        </w:rPr>
        <w:t>50</w:t>
      </w:r>
      <w:r>
        <w:rPr>
          <w:rFonts w:ascii="Arial" w:hAnsi="Arial" w:cs="Arial"/>
        </w:rPr>
        <w:t>.</w:t>
      </w:r>
      <w:r w:rsidRPr="005C19E2">
        <w:rPr>
          <w:rFonts w:ascii="Arial" w:hAnsi="Arial" w:cs="Arial"/>
        </w:rPr>
        <w:t>000</w:t>
      </w:r>
      <w:r>
        <w:rPr>
          <w:rFonts w:ascii="Arial" w:hAnsi="Arial" w:cs="Arial"/>
        </w:rPr>
        <w:t>.</w:t>
      </w:r>
      <w:r w:rsidRPr="005C19E2">
        <w:rPr>
          <w:rFonts w:ascii="Arial" w:hAnsi="Arial" w:cs="Arial"/>
        </w:rPr>
        <w:t>000</w:t>
      </w:r>
      <w:r>
        <w:rPr>
          <w:rFonts w:ascii="Arial" w:hAnsi="Arial" w:cs="Arial"/>
        </w:rPr>
        <w:t>,-</w:t>
      </w:r>
      <w:bookmarkEnd w:id="86"/>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87" w:name="_Hlk354346"/>
      <w:r>
        <w:rPr>
          <w:rFonts w:ascii="Arial" w:hAnsi="Arial" w:cs="Arial"/>
        </w:rPr>
        <w:t>187.346.657</w:t>
      </w:r>
      <w:proofErr w:type="gramStart"/>
      <w:r>
        <w:rPr>
          <w:rFonts w:ascii="Arial" w:hAnsi="Arial" w:cs="Arial"/>
        </w:rPr>
        <w:t>,-</w:t>
      </w:r>
      <w:bookmarkEnd w:id="87"/>
      <w:proofErr w:type="gramEnd"/>
      <w:r>
        <w:rPr>
          <w:rFonts w:ascii="Arial" w:hAnsi="Arial" w:cs="Arial"/>
        </w:rPr>
        <w:tab/>
      </w:r>
      <w:bookmarkStart w:id="88" w:name="_Hlk354355"/>
      <w:r>
        <w:rPr>
          <w:rFonts w:ascii="Arial" w:hAnsi="Arial" w:cs="Arial"/>
        </w:rPr>
        <w:t>(53,53%)</w:t>
      </w:r>
      <w:r>
        <w:rPr>
          <w:rFonts w:ascii="Arial" w:hAnsi="Arial" w:cs="Arial"/>
        </w:rPr>
        <w:tab/>
      </w:r>
      <w:bookmarkEnd w:id="88"/>
    </w:p>
    <w:p w:rsidR="00B75358" w:rsidRDefault="00B75358" w:rsidP="00B75358">
      <w:pPr>
        <w:pStyle w:val="ListParagraph"/>
        <w:ind w:left="709"/>
        <w:jc w:val="both"/>
        <w:rPr>
          <w:rFonts w:ascii="Arial" w:hAnsi="Arial" w:cs="Arial"/>
        </w:rPr>
      </w:pPr>
      <w:r w:rsidRPr="00840A03">
        <w:rPr>
          <w:rFonts w:ascii="Arial" w:hAnsi="Arial" w:cs="Arial"/>
        </w:rPr>
        <w:t>Sisa Anggaran</w:t>
      </w:r>
      <w:r w:rsidRPr="00840A03">
        <w:rPr>
          <w:rFonts w:ascii="Arial" w:hAnsi="Arial" w:cs="Arial"/>
        </w:rPr>
        <w:tab/>
      </w:r>
      <w:r>
        <w:rPr>
          <w:rFonts w:ascii="Arial" w:hAnsi="Arial" w:cs="Arial"/>
        </w:rPr>
        <w:tab/>
      </w:r>
      <w:r w:rsidRPr="00840A03">
        <w:rPr>
          <w:rFonts w:ascii="Arial" w:hAnsi="Arial" w:cs="Arial"/>
        </w:rPr>
        <w:t>:</w:t>
      </w:r>
      <w:r w:rsidRPr="00840A03">
        <w:rPr>
          <w:rFonts w:ascii="Arial" w:hAnsi="Arial" w:cs="Arial"/>
        </w:rPr>
        <w:tab/>
        <w:t xml:space="preserve">Rp.             </w:t>
      </w:r>
      <w:r>
        <w:rPr>
          <w:rFonts w:ascii="Arial" w:hAnsi="Arial" w:cs="Arial"/>
        </w:rPr>
        <w:t>1.043.209</w:t>
      </w:r>
      <w:r w:rsidRPr="00840A03">
        <w:rPr>
          <w:rFonts w:ascii="Arial" w:hAnsi="Arial" w:cs="Arial"/>
        </w:rPr>
        <w:t>,-</w:t>
      </w:r>
    </w:p>
    <w:p w:rsidR="00B75358" w:rsidRPr="00840A03" w:rsidRDefault="00B75358" w:rsidP="00B75358">
      <w:pPr>
        <w:pStyle w:val="ListParagraph"/>
        <w:ind w:left="709"/>
        <w:jc w:val="both"/>
        <w:rPr>
          <w:rFonts w:ascii="Arial" w:hAnsi="Arial" w:cs="Arial"/>
        </w:rPr>
      </w:pPr>
    </w:p>
    <w:p w:rsidR="00B75358" w:rsidRDefault="00B75358" w:rsidP="00B75358">
      <w:pPr>
        <w:pStyle w:val="ListParagraph"/>
        <w:numPr>
          <w:ilvl w:val="0"/>
          <w:numId w:val="22"/>
        </w:numPr>
        <w:ind w:left="709" w:hanging="425"/>
        <w:jc w:val="both"/>
        <w:rPr>
          <w:rFonts w:ascii="Arial" w:hAnsi="Arial" w:cs="Arial"/>
        </w:rPr>
      </w:pPr>
      <w:bookmarkStart w:id="89" w:name="_Hlk354364"/>
      <w:r w:rsidRPr="00840A03">
        <w:rPr>
          <w:rFonts w:ascii="Arial" w:hAnsi="Arial" w:cs="Arial"/>
        </w:rPr>
        <w:t>Kegiatan Pelayanan Kedinasan Kepala Daerah / Wakil Kepala Daerah</w:t>
      </w:r>
    </w:p>
    <w:bookmarkEnd w:id="89"/>
    <w:p w:rsidR="00B75358" w:rsidRPr="005C19E2" w:rsidRDefault="00B75358" w:rsidP="00B75358">
      <w:pPr>
        <w:pStyle w:val="ListParagraph"/>
        <w:ind w:left="709"/>
        <w:jc w:val="both"/>
        <w:rPr>
          <w:rFonts w:ascii="Arial" w:hAnsi="Arial" w:cs="Arial"/>
        </w:rPr>
      </w:pPr>
      <w:r w:rsidRPr="005C19E2">
        <w:rPr>
          <w:rFonts w:ascii="Arial" w:hAnsi="Arial" w:cs="Arial"/>
        </w:rPr>
        <w:lastRenderedPageBreak/>
        <w:t>Pagu Anggaran</w:t>
      </w:r>
      <w:r w:rsidRPr="005C19E2">
        <w:rPr>
          <w:rFonts w:ascii="Arial" w:hAnsi="Arial" w:cs="Arial"/>
        </w:rPr>
        <w:tab/>
        <w:t>:</w:t>
      </w:r>
      <w:r w:rsidRPr="005C19E2">
        <w:rPr>
          <w:rFonts w:ascii="Arial" w:hAnsi="Arial" w:cs="Arial"/>
        </w:rPr>
        <w:tab/>
        <w:t xml:space="preserve">Rp.         </w:t>
      </w:r>
      <w:bookmarkStart w:id="90" w:name="_Hlk354377"/>
      <w:r w:rsidRPr="005C19E2">
        <w:rPr>
          <w:rFonts w:ascii="Arial" w:hAnsi="Arial" w:cs="Arial"/>
        </w:rPr>
        <w:t>2</w:t>
      </w:r>
      <w:r>
        <w:rPr>
          <w:rFonts w:ascii="Arial" w:hAnsi="Arial" w:cs="Arial"/>
        </w:rPr>
        <w:t>.</w:t>
      </w:r>
      <w:r w:rsidRPr="005C19E2">
        <w:rPr>
          <w:rFonts w:ascii="Arial" w:hAnsi="Arial" w:cs="Arial"/>
        </w:rPr>
        <w:t>729</w:t>
      </w:r>
      <w:r>
        <w:rPr>
          <w:rFonts w:ascii="Arial" w:hAnsi="Arial" w:cs="Arial"/>
        </w:rPr>
        <w:t>.</w:t>
      </w:r>
      <w:r w:rsidRPr="005C19E2">
        <w:rPr>
          <w:rFonts w:ascii="Arial" w:hAnsi="Arial" w:cs="Arial"/>
        </w:rPr>
        <w:t>388</w:t>
      </w:r>
      <w:r>
        <w:rPr>
          <w:rFonts w:ascii="Arial" w:hAnsi="Arial" w:cs="Arial"/>
        </w:rPr>
        <w:t>.</w:t>
      </w:r>
      <w:r w:rsidRPr="005C19E2">
        <w:rPr>
          <w:rFonts w:ascii="Arial" w:hAnsi="Arial" w:cs="Arial"/>
        </w:rPr>
        <w:t>000,-</w:t>
      </w:r>
      <w:bookmarkEnd w:id="90"/>
    </w:p>
    <w:p w:rsidR="00B75358" w:rsidRDefault="00B75358" w:rsidP="00B75358">
      <w:pPr>
        <w:pStyle w:val="ListParagraph"/>
        <w:ind w:left="709"/>
        <w:jc w:val="both"/>
        <w:rPr>
          <w:rFonts w:ascii="Arial" w:hAnsi="Arial" w:cs="Arial"/>
        </w:rPr>
      </w:pPr>
      <w:r>
        <w:rPr>
          <w:rFonts w:ascii="Arial" w:hAnsi="Arial" w:cs="Arial"/>
        </w:rPr>
        <w:t>Realisasi</w:t>
      </w:r>
      <w:r>
        <w:rPr>
          <w:rFonts w:ascii="Arial" w:hAnsi="Arial" w:cs="Arial"/>
        </w:rPr>
        <w:tab/>
      </w:r>
      <w:r>
        <w:rPr>
          <w:rFonts w:ascii="Arial" w:hAnsi="Arial" w:cs="Arial"/>
        </w:rPr>
        <w:tab/>
        <w:t>:</w:t>
      </w:r>
      <w:r>
        <w:rPr>
          <w:rFonts w:ascii="Arial" w:hAnsi="Arial" w:cs="Arial"/>
        </w:rPr>
        <w:tab/>
        <w:t xml:space="preserve">Rp.         </w:t>
      </w:r>
      <w:bookmarkStart w:id="91" w:name="_Hlk354386"/>
      <w:r>
        <w:rPr>
          <w:rFonts w:ascii="Arial" w:hAnsi="Arial" w:cs="Arial"/>
        </w:rPr>
        <w:t>2.151.026.343</w:t>
      </w:r>
      <w:proofErr w:type="gramStart"/>
      <w:r>
        <w:rPr>
          <w:rFonts w:ascii="Arial" w:hAnsi="Arial" w:cs="Arial"/>
        </w:rPr>
        <w:t>,-</w:t>
      </w:r>
      <w:bookmarkEnd w:id="91"/>
      <w:proofErr w:type="gramEnd"/>
      <w:r>
        <w:rPr>
          <w:rFonts w:ascii="Arial" w:hAnsi="Arial" w:cs="Arial"/>
        </w:rPr>
        <w:tab/>
      </w:r>
      <w:bookmarkStart w:id="92" w:name="_Hlk354395"/>
      <w:r>
        <w:rPr>
          <w:rFonts w:ascii="Arial" w:hAnsi="Arial" w:cs="Arial"/>
        </w:rPr>
        <w:t>(78,81%)</w:t>
      </w:r>
      <w:bookmarkEnd w:id="92"/>
      <w:r>
        <w:rPr>
          <w:rFonts w:ascii="Arial" w:hAnsi="Arial" w:cs="Arial"/>
        </w:rPr>
        <w:tab/>
      </w:r>
    </w:p>
    <w:p w:rsidR="00B75358" w:rsidRPr="00FF3A60" w:rsidRDefault="00B75358" w:rsidP="00B75358">
      <w:pPr>
        <w:pStyle w:val="ListParagraph"/>
        <w:ind w:left="709"/>
        <w:jc w:val="both"/>
        <w:rPr>
          <w:rFonts w:ascii="Arial" w:hAnsi="Arial" w:cs="Arial"/>
        </w:rPr>
      </w:pPr>
      <w:r w:rsidRPr="00840A03">
        <w:rPr>
          <w:rFonts w:ascii="Arial" w:hAnsi="Arial" w:cs="Arial"/>
        </w:rPr>
        <w:t>Sisa Anggaran</w:t>
      </w:r>
      <w:r w:rsidRPr="00840A03">
        <w:rPr>
          <w:rFonts w:ascii="Arial" w:hAnsi="Arial" w:cs="Arial"/>
        </w:rPr>
        <w:tab/>
      </w:r>
      <w:r>
        <w:rPr>
          <w:rFonts w:ascii="Arial" w:hAnsi="Arial" w:cs="Arial"/>
        </w:rPr>
        <w:tab/>
      </w:r>
      <w:r w:rsidRPr="00840A03">
        <w:rPr>
          <w:rFonts w:ascii="Arial" w:hAnsi="Arial" w:cs="Arial"/>
        </w:rPr>
        <w:t>:</w:t>
      </w:r>
      <w:r w:rsidRPr="00840A03">
        <w:rPr>
          <w:rFonts w:ascii="Arial" w:hAnsi="Arial" w:cs="Arial"/>
        </w:rPr>
        <w:tab/>
        <w:t xml:space="preserve">Rp.           </w:t>
      </w:r>
      <w:r>
        <w:rPr>
          <w:rFonts w:ascii="Arial" w:hAnsi="Arial" w:cs="Arial"/>
        </w:rPr>
        <w:t>578.361.657</w:t>
      </w:r>
      <w:r w:rsidRPr="00840A03">
        <w:rPr>
          <w:rFonts w:ascii="Arial" w:hAnsi="Arial" w:cs="Arial"/>
        </w:rPr>
        <w:t>,-</w:t>
      </w:r>
    </w:p>
    <w:p w:rsidR="00B75358" w:rsidRDefault="00B75358">
      <w:pPr>
        <w:rPr>
          <w:rFonts w:ascii="Arial" w:hAnsi="Arial" w:cs="Arial"/>
        </w:rPr>
      </w:pPr>
      <w:r>
        <w:rPr>
          <w:rFonts w:ascii="Arial" w:hAnsi="Arial" w:cs="Arial"/>
        </w:rPr>
        <w:br w:type="page"/>
      </w:r>
    </w:p>
    <w:p w:rsidR="00B75358" w:rsidRPr="007325A4" w:rsidRDefault="00B75358" w:rsidP="00B75358">
      <w:pPr>
        <w:spacing w:after="0" w:line="240" w:lineRule="auto"/>
        <w:ind w:hanging="142"/>
        <w:jc w:val="both"/>
        <w:rPr>
          <w:rFonts w:ascii="Times New Roman" w:hAnsi="Times New Roman" w:cs="Times New Roman"/>
          <w:b/>
          <w:color w:val="632423" w:themeColor="accent2" w:themeShade="80"/>
          <w:sz w:val="96"/>
          <w:szCs w:val="96"/>
        </w:rPr>
      </w:pPr>
      <w:r w:rsidRPr="0039373A">
        <w:rPr>
          <w:rFonts w:ascii="Times New Roman" w:hAnsi="Times New Roman" w:cs="Times New Roman"/>
          <w:b/>
          <w:noProof/>
          <w:color w:val="632423" w:themeColor="accent2" w:themeShade="80"/>
          <w:sz w:val="96"/>
          <w:szCs w:val="96"/>
        </w:rPr>
        <w:lastRenderedPageBreak/>
        <w:pict>
          <v:rect id="_x0000_s1045" style="position:absolute;left:0;text-align:left;margin-left:322.8pt;margin-top:118.5pt;width:127.5pt;height:42.8pt;z-index:251686912" fillcolor="#484329 [814]"/>
        </w:pict>
      </w:r>
      <w:r w:rsidRPr="0039373A">
        <w:rPr>
          <w:rFonts w:ascii="Times New Roman" w:hAnsi="Times New Roman" w:cs="Times New Roman"/>
          <w:b/>
          <w:noProof/>
          <w:color w:val="632423" w:themeColor="accent2" w:themeShade="80"/>
          <w:sz w:val="96"/>
          <w:szCs w:val="96"/>
        </w:rPr>
        <w:pict>
          <v:rect id="_x0000_s1044" style="position:absolute;left:0;text-align:left;margin-left:322.8pt;margin-top:47.25pt;width:127.5pt;height:28.5pt;z-index:251685888" fillcolor="#c4bc96 [2414]"/>
        </w:pict>
      </w:r>
      <w:r w:rsidRPr="0039373A">
        <w:rPr>
          <w:rFonts w:ascii="Times New Roman" w:hAnsi="Times New Roman" w:cs="Times New Roman"/>
          <w:b/>
          <w:noProof/>
          <w:color w:val="632423" w:themeColor="accent2" w:themeShade="80"/>
          <w:sz w:val="96"/>
          <w:szCs w:val="96"/>
        </w:rPr>
        <w:pict>
          <v:rect id="_x0000_s1043" style="position:absolute;left:0;text-align:left;margin-left:322.8pt;margin-top:21.75pt;width:127.5pt;height:21.75pt;z-index:251684864" fillcolor="#ddd8c2 [2894]"/>
        </w:pict>
      </w:r>
      <w:r w:rsidRPr="0039373A">
        <w:rPr>
          <w:rFonts w:ascii="Times New Roman" w:hAnsi="Times New Roman" w:cs="Times New Roman"/>
          <w:b/>
          <w:noProof/>
          <w:color w:val="632423" w:themeColor="accent2" w:themeShade="80"/>
          <w:sz w:val="96"/>
          <w:szCs w:val="96"/>
        </w:rPr>
        <w:pict>
          <v:rect id="_x0000_s1042" style="position:absolute;left:0;text-align:left;margin-left:322.8pt;margin-top:81pt;width:127.5pt;height:33.75pt;z-index:251683840" fillcolor="#938953 [1614]"/>
        </w:pict>
      </w:r>
      <w:r w:rsidRPr="007325A4">
        <w:rPr>
          <w:rFonts w:ascii="Times New Roman" w:hAnsi="Times New Roman" w:cs="Times New Roman"/>
          <w:b/>
          <w:color w:val="632423" w:themeColor="accent2" w:themeShade="80"/>
          <w:sz w:val="96"/>
          <w:szCs w:val="96"/>
        </w:rPr>
        <w:t>BAB 4</w:t>
      </w:r>
    </w:p>
    <w:p w:rsidR="00B75358" w:rsidRPr="00934DC0" w:rsidRDefault="00B75358" w:rsidP="00B75358">
      <w:pPr>
        <w:spacing w:after="0" w:line="120" w:lineRule="auto"/>
        <w:jc w:val="both"/>
        <w:rPr>
          <w:rFonts w:ascii="Times New Roman" w:hAnsi="Times New Roman" w:cs="Times New Roman"/>
          <w:b/>
          <w:color w:val="FF0000"/>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8"/>
        <w:gridCol w:w="992"/>
        <w:gridCol w:w="993"/>
        <w:gridCol w:w="992"/>
        <w:gridCol w:w="992"/>
      </w:tblGrid>
      <w:tr w:rsidR="00B75358" w:rsidTr="0077181D">
        <w:trPr>
          <w:trHeight w:val="188"/>
        </w:trPr>
        <w:tc>
          <w:tcPr>
            <w:tcW w:w="1418" w:type="dxa"/>
            <w:shd w:val="clear" w:color="auto" w:fill="00B050"/>
          </w:tcPr>
          <w:p w:rsidR="00B75358" w:rsidRDefault="00B75358" w:rsidP="0077181D">
            <w:pPr>
              <w:spacing w:line="120" w:lineRule="auto"/>
              <w:ind w:left="142" w:right="-248"/>
              <w:jc w:val="both"/>
              <w:rPr>
                <w:rFonts w:ascii="Times New Roman" w:hAnsi="Times New Roman" w:cs="Times New Roman"/>
                <w:b/>
                <w:color w:val="0070C0"/>
                <w:sz w:val="18"/>
                <w:szCs w:val="18"/>
              </w:rPr>
            </w:pPr>
          </w:p>
        </w:tc>
        <w:tc>
          <w:tcPr>
            <w:tcW w:w="992" w:type="dxa"/>
            <w:shd w:val="clear" w:color="auto" w:fill="92D050"/>
          </w:tcPr>
          <w:p w:rsidR="00B75358" w:rsidRDefault="00B75358" w:rsidP="0077181D">
            <w:pPr>
              <w:spacing w:line="120" w:lineRule="auto"/>
              <w:jc w:val="both"/>
              <w:rPr>
                <w:rFonts w:ascii="Times New Roman" w:hAnsi="Times New Roman" w:cs="Times New Roman"/>
                <w:b/>
                <w:color w:val="0070C0"/>
                <w:sz w:val="18"/>
                <w:szCs w:val="18"/>
              </w:rPr>
            </w:pPr>
          </w:p>
        </w:tc>
        <w:tc>
          <w:tcPr>
            <w:tcW w:w="993" w:type="dxa"/>
            <w:shd w:val="clear" w:color="auto" w:fill="C2D69B" w:themeFill="accent3" w:themeFillTint="99"/>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D6E3BC" w:themeFill="accent3" w:themeFillTint="66"/>
          </w:tcPr>
          <w:p w:rsidR="00B75358" w:rsidRDefault="00B75358" w:rsidP="0077181D">
            <w:pPr>
              <w:spacing w:line="120" w:lineRule="auto"/>
              <w:jc w:val="both"/>
              <w:rPr>
                <w:rFonts w:ascii="Times New Roman" w:hAnsi="Times New Roman" w:cs="Times New Roman"/>
                <w:b/>
                <w:color w:val="0070C0"/>
                <w:sz w:val="18"/>
                <w:szCs w:val="18"/>
              </w:rPr>
            </w:pPr>
          </w:p>
        </w:tc>
        <w:tc>
          <w:tcPr>
            <w:tcW w:w="992" w:type="dxa"/>
            <w:shd w:val="clear" w:color="auto" w:fill="EAF1DD" w:themeFill="accent3" w:themeFillTint="33"/>
          </w:tcPr>
          <w:p w:rsidR="00B75358" w:rsidRDefault="00B75358" w:rsidP="0077181D">
            <w:pPr>
              <w:spacing w:line="120" w:lineRule="auto"/>
              <w:jc w:val="both"/>
              <w:rPr>
                <w:rFonts w:ascii="Times New Roman" w:hAnsi="Times New Roman" w:cs="Times New Roman"/>
                <w:b/>
                <w:color w:val="0070C0"/>
                <w:sz w:val="18"/>
                <w:szCs w:val="18"/>
              </w:rPr>
            </w:pPr>
          </w:p>
        </w:tc>
      </w:tr>
    </w:tbl>
    <w:p w:rsidR="00B75358" w:rsidRDefault="00B75358" w:rsidP="00B75358">
      <w:pPr>
        <w:spacing w:line="120" w:lineRule="auto"/>
        <w:ind w:left="-103"/>
        <w:jc w:val="both"/>
        <w:rPr>
          <w:rFonts w:ascii="Times New Roman" w:hAnsi="Times New Roman" w:cs="Times New Roman"/>
          <w:b/>
          <w:color w:val="0070C0"/>
          <w:sz w:val="18"/>
          <w:szCs w:val="18"/>
        </w:rPr>
      </w:pPr>
    </w:p>
    <w:p w:rsidR="00B75358" w:rsidRPr="007325A4" w:rsidRDefault="00B75358" w:rsidP="00B75358">
      <w:pPr>
        <w:pStyle w:val="ListParagraph"/>
        <w:spacing w:after="0" w:line="240" w:lineRule="auto"/>
        <w:ind w:left="390" w:hanging="532"/>
        <w:rPr>
          <w:rFonts w:ascii="Tahoma" w:hAnsi="Tahoma" w:cs="Tahoma"/>
          <w:color w:val="632423" w:themeColor="accent2" w:themeShade="80"/>
          <w:sz w:val="56"/>
          <w:szCs w:val="56"/>
        </w:rPr>
      </w:pPr>
      <w:r w:rsidRPr="007325A4">
        <w:rPr>
          <w:rFonts w:ascii="Tahoma" w:hAnsi="Tahoma" w:cs="Tahoma"/>
          <w:color w:val="632423" w:themeColor="accent2" w:themeShade="80"/>
          <w:sz w:val="56"/>
          <w:szCs w:val="56"/>
        </w:rPr>
        <w:t>PENUTUP</w:t>
      </w:r>
    </w:p>
    <w:p w:rsidR="00B75358" w:rsidRDefault="00B75358" w:rsidP="00B75358">
      <w:pPr>
        <w:pStyle w:val="ListParagraph"/>
        <w:spacing w:after="0" w:line="240" w:lineRule="auto"/>
        <w:ind w:left="390" w:hanging="532"/>
        <w:rPr>
          <w:rFonts w:ascii="Arial" w:hAnsi="Arial" w:cs="Arial"/>
          <w:b/>
          <w:color w:val="0000CC"/>
          <w:sz w:val="24"/>
          <w:szCs w:val="24"/>
        </w:rPr>
      </w:pPr>
    </w:p>
    <w:p w:rsidR="00B75358" w:rsidRPr="007325A4" w:rsidRDefault="00B75358" w:rsidP="00B75358">
      <w:pPr>
        <w:pStyle w:val="ListParagraph"/>
        <w:spacing w:after="0" w:line="240" w:lineRule="auto"/>
        <w:ind w:left="390" w:hanging="532"/>
        <w:rPr>
          <w:rFonts w:ascii="Tahoma" w:hAnsi="Tahoma" w:cs="Tahoma"/>
          <w:color w:val="984806" w:themeColor="accent6" w:themeShade="80"/>
          <w:sz w:val="56"/>
          <w:szCs w:val="56"/>
        </w:rPr>
      </w:pPr>
      <w:r w:rsidRPr="007325A4">
        <w:rPr>
          <w:rFonts w:ascii="Arial" w:hAnsi="Arial" w:cs="Arial"/>
          <w:b/>
          <w:color w:val="984806" w:themeColor="accent6" w:themeShade="80"/>
          <w:sz w:val="24"/>
          <w:szCs w:val="24"/>
        </w:rPr>
        <w:t>4.1.    Kesimpulan</w:t>
      </w:r>
    </w:p>
    <w:p w:rsidR="00B75358" w:rsidRDefault="00B75358" w:rsidP="00B75358">
      <w:pPr>
        <w:autoSpaceDE w:val="0"/>
        <w:autoSpaceDN w:val="0"/>
        <w:adjustRightInd w:val="0"/>
        <w:spacing w:after="0" w:line="360" w:lineRule="auto"/>
        <w:ind w:left="-142" w:right="2931"/>
        <w:jc w:val="both"/>
        <w:rPr>
          <w:rFonts w:ascii="Arial" w:hAnsi="Arial" w:cs="Arial"/>
        </w:rPr>
      </w:pPr>
      <w:r w:rsidRPr="0039373A">
        <w:rPr>
          <w:b/>
          <w:noProof/>
          <w:lang w:val="en-GB" w:eastAsia="en-GB"/>
        </w:rPr>
        <w:pict>
          <v:rect id="_x0000_s1041" style="position:absolute;left:0;text-align:left;margin-left:322.8pt;margin-top:19.75pt;width:127.5pt;height:118.5pt;z-index:251682816" fillcolor="#1c1a10 [334]">
            <v:textbox style="mso-next-textbox:#_x0000_s1041">
              <w:txbxContent>
                <w:p w:rsidR="00B75358" w:rsidRPr="009B6082" w:rsidRDefault="00B75358" w:rsidP="00B75358">
                  <w:pPr>
                    <w:spacing w:after="0" w:line="240" w:lineRule="auto"/>
                    <w:rPr>
                      <w:rFonts w:cs="Times New Roman"/>
                      <w:i/>
                      <w:color w:val="FFFFFF" w:themeColor="background1"/>
                    </w:rPr>
                  </w:pPr>
                </w:p>
                <w:p w:rsidR="00B75358" w:rsidRPr="009B6082" w:rsidRDefault="00B75358" w:rsidP="00B75358">
                  <w:pPr>
                    <w:spacing w:after="0" w:line="240" w:lineRule="auto"/>
                    <w:rPr>
                      <w:rFonts w:cs="Times New Roman"/>
                      <w:i/>
                      <w:color w:val="FFFFFF" w:themeColor="background1"/>
                    </w:rPr>
                  </w:pPr>
                  <w:r w:rsidRPr="009B6082">
                    <w:rPr>
                      <w:rFonts w:cs="Times New Roman"/>
                      <w:i/>
                      <w:color w:val="FFFFFF" w:themeColor="background1"/>
                    </w:rPr>
                    <w:t xml:space="preserve">Bab 4 </w:t>
                  </w:r>
                  <w:proofErr w:type="gramStart"/>
                  <w:r w:rsidRPr="009B6082">
                    <w:rPr>
                      <w:rFonts w:cs="Times New Roman"/>
                      <w:i/>
                      <w:color w:val="FFFFFF" w:themeColor="background1"/>
                    </w:rPr>
                    <w:t>Berisi :</w:t>
                  </w:r>
                  <w:proofErr w:type="gramEnd"/>
                </w:p>
                <w:p w:rsidR="00B75358" w:rsidRPr="009B6082" w:rsidRDefault="00B75358" w:rsidP="00B75358">
                  <w:pPr>
                    <w:spacing w:after="0" w:line="120" w:lineRule="auto"/>
                    <w:rPr>
                      <w:rFonts w:cs="Times New Roman"/>
                      <w:i/>
                      <w:color w:val="FFFFFF" w:themeColor="background1"/>
                    </w:rPr>
                  </w:pPr>
                </w:p>
                <w:p w:rsidR="00B75358" w:rsidRPr="009B6082" w:rsidRDefault="00B75358" w:rsidP="00B75358">
                  <w:pPr>
                    <w:spacing w:after="0" w:line="240" w:lineRule="auto"/>
                    <w:ind w:left="346" w:hanging="346"/>
                    <w:rPr>
                      <w:rFonts w:cs="Times New Roman"/>
                      <w:i/>
                      <w:color w:val="FFFFFF" w:themeColor="background1"/>
                    </w:rPr>
                  </w:pPr>
                  <w:r w:rsidRPr="009B6082">
                    <w:rPr>
                      <w:rFonts w:cs="Times New Roman"/>
                      <w:i/>
                      <w:color w:val="FFFFFF" w:themeColor="background1"/>
                    </w:rPr>
                    <w:t>4.1.   Kesimpulan</w:t>
                  </w:r>
                </w:p>
                <w:p w:rsidR="00B75358" w:rsidRPr="009B6082" w:rsidRDefault="00B75358" w:rsidP="00B75358">
                  <w:pPr>
                    <w:spacing w:after="0" w:line="120" w:lineRule="auto"/>
                    <w:ind w:left="346" w:hanging="346"/>
                    <w:rPr>
                      <w:rFonts w:cs="Times New Roman"/>
                      <w:i/>
                      <w:color w:val="FFFFFF" w:themeColor="background1"/>
                    </w:rPr>
                  </w:pPr>
                </w:p>
                <w:p w:rsidR="00B75358" w:rsidRPr="009B6082" w:rsidRDefault="00B75358" w:rsidP="00B75358">
                  <w:pPr>
                    <w:spacing w:after="0" w:line="240" w:lineRule="auto"/>
                    <w:ind w:left="346" w:hanging="346"/>
                    <w:rPr>
                      <w:rFonts w:cs="Times New Roman"/>
                      <w:i/>
                      <w:color w:val="FFFFFF" w:themeColor="background1"/>
                    </w:rPr>
                  </w:pPr>
                  <w:r w:rsidRPr="009B6082">
                    <w:rPr>
                      <w:rFonts w:cs="Times New Roman"/>
                      <w:i/>
                      <w:color w:val="FFFFFF" w:themeColor="background1"/>
                    </w:rPr>
                    <w:t>4.2</w:t>
                  </w:r>
                  <w:proofErr w:type="gramStart"/>
                  <w:r w:rsidRPr="009B6082">
                    <w:rPr>
                      <w:rFonts w:cs="Times New Roman"/>
                      <w:i/>
                      <w:color w:val="FFFFFF" w:themeColor="background1"/>
                    </w:rPr>
                    <w:t>.  Saran</w:t>
                  </w:r>
                  <w:proofErr w:type="gramEnd"/>
                </w:p>
                <w:p w:rsidR="00B75358" w:rsidRPr="009B6082" w:rsidRDefault="00B75358" w:rsidP="00B75358">
                  <w:pPr>
                    <w:spacing w:after="0" w:line="240" w:lineRule="auto"/>
                    <w:ind w:left="346" w:hanging="346"/>
                    <w:rPr>
                      <w:rFonts w:cs="Times New Roman"/>
                      <w:i/>
                      <w:color w:val="FFFFFF" w:themeColor="background1"/>
                    </w:rPr>
                  </w:pPr>
                </w:p>
                <w:p w:rsidR="00B75358" w:rsidRPr="009B6082" w:rsidRDefault="00B75358" w:rsidP="00B75358">
                  <w:pPr>
                    <w:spacing w:after="0" w:line="240" w:lineRule="auto"/>
                    <w:ind w:left="204" w:hanging="204"/>
                    <w:rPr>
                      <w:rFonts w:cs="Times New Roman"/>
                      <w:i/>
                      <w:color w:val="FFFFFF" w:themeColor="background1"/>
                    </w:rPr>
                  </w:pPr>
                </w:p>
                <w:p w:rsidR="00B75358" w:rsidRPr="009B6082" w:rsidRDefault="00B75358" w:rsidP="00B75358">
                  <w:pPr>
                    <w:spacing w:after="0" w:line="240" w:lineRule="auto"/>
                    <w:ind w:left="204" w:hanging="204"/>
                    <w:rPr>
                      <w:color w:val="FFFFFF" w:themeColor="background1"/>
                    </w:rPr>
                  </w:pPr>
                </w:p>
              </w:txbxContent>
            </v:textbox>
          </v:rect>
        </w:pict>
      </w:r>
      <w:r>
        <w:rPr>
          <w:rFonts w:ascii="Algerian" w:hAnsi="Algerian" w:cs="Arial"/>
          <w:b/>
          <w:sz w:val="56"/>
          <w:szCs w:val="56"/>
          <w:lang w:val="en-GB"/>
        </w:rPr>
        <w:t>B</w:t>
      </w:r>
      <w:r>
        <w:rPr>
          <w:rFonts w:ascii="Arial" w:hAnsi="Arial" w:cs="Arial"/>
          <w:lang w:val="en-GB"/>
        </w:rPr>
        <w:t>iro Umum Setda</w:t>
      </w:r>
      <w:r w:rsidRPr="00D44373">
        <w:rPr>
          <w:rFonts w:ascii="Arial" w:hAnsi="Arial" w:cs="Arial"/>
        </w:rPr>
        <w:t xml:space="preserve">ProvinsiJambi </w:t>
      </w:r>
      <w:proofErr w:type="gramStart"/>
      <w:r w:rsidRPr="00D44373">
        <w:rPr>
          <w:rFonts w:ascii="Arial" w:hAnsi="Arial" w:cs="Arial"/>
        </w:rPr>
        <w:t>merupakaninstansiPemerintahDaerah  yangdiberikantugas</w:t>
      </w:r>
      <w:proofErr w:type="gramEnd"/>
      <w:r w:rsidRPr="00D44373">
        <w:rPr>
          <w:rFonts w:ascii="Arial" w:hAnsi="Arial" w:cs="Arial"/>
        </w:rPr>
        <w:t>, bertanggungjawab dan amanahuntukmelaksanakanperumusankebijakan dan koordinasipelaksanaandibidangindustri dan perdagangan. DalammelaksanakantugasnyaDinasPerindustrian dan PerdaganganProvinsiJambi</w:t>
      </w:r>
    </w:p>
    <w:p w:rsidR="00B75358" w:rsidRDefault="00B75358" w:rsidP="00B75358">
      <w:pPr>
        <w:autoSpaceDE w:val="0"/>
        <w:autoSpaceDN w:val="0"/>
        <w:adjustRightInd w:val="0"/>
        <w:spacing w:after="0" w:line="360" w:lineRule="auto"/>
        <w:ind w:left="-142" w:right="-46"/>
        <w:jc w:val="both"/>
        <w:rPr>
          <w:rFonts w:ascii="Arial" w:hAnsi="Arial" w:cs="Arial"/>
          <w:lang w:val="en-GB"/>
        </w:rPr>
      </w:pPr>
      <w:proofErr w:type="gramStart"/>
      <w:r w:rsidRPr="00D44373">
        <w:rPr>
          <w:rFonts w:ascii="Arial" w:hAnsi="Arial" w:cs="Arial"/>
        </w:rPr>
        <w:t>berlandaskanpadatujuan</w:t>
      </w:r>
      <w:proofErr w:type="gramEnd"/>
      <w:r w:rsidRPr="00D44373">
        <w:rPr>
          <w:rFonts w:ascii="Arial" w:hAnsi="Arial" w:cs="Arial"/>
        </w:rPr>
        <w:t>, sasaran dan programkerja yang ditetapkanbaikdalam RPJMDProvinsiJambi</w:t>
      </w:r>
      <w:r>
        <w:rPr>
          <w:rFonts w:ascii="Arial" w:hAnsi="Arial" w:cs="Arial"/>
        </w:rPr>
        <w:t>2016-2021</w:t>
      </w:r>
      <w:r w:rsidRPr="00D44373">
        <w:rPr>
          <w:rFonts w:ascii="Arial" w:hAnsi="Arial" w:cs="Arial"/>
        </w:rPr>
        <w:t>, Renstra</w:t>
      </w:r>
      <w:r>
        <w:rPr>
          <w:rFonts w:ascii="Arial" w:hAnsi="Arial" w:cs="Arial"/>
        </w:rPr>
        <w:t xml:space="preserve">Sekretariat Daerah </w:t>
      </w:r>
      <w:r w:rsidRPr="00D44373">
        <w:rPr>
          <w:rFonts w:ascii="Arial" w:hAnsi="Arial" w:cs="Arial"/>
        </w:rPr>
        <w:t>Provinsi Jambi 20</w:t>
      </w:r>
      <w:r>
        <w:rPr>
          <w:rFonts w:ascii="Arial" w:hAnsi="Arial" w:cs="Arial"/>
        </w:rPr>
        <w:t>16</w:t>
      </w:r>
      <w:r w:rsidRPr="00D44373">
        <w:rPr>
          <w:rFonts w:ascii="Arial" w:hAnsi="Arial" w:cs="Arial"/>
        </w:rPr>
        <w:t>-20</w:t>
      </w:r>
      <w:r>
        <w:rPr>
          <w:rFonts w:ascii="Arial" w:hAnsi="Arial" w:cs="Arial"/>
        </w:rPr>
        <w:t>21</w:t>
      </w:r>
      <w:r w:rsidRPr="00D44373">
        <w:rPr>
          <w:rFonts w:ascii="Arial" w:hAnsi="Arial" w:cs="Arial"/>
        </w:rPr>
        <w:t>, Ren</w:t>
      </w:r>
      <w:r>
        <w:rPr>
          <w:rFonts w:ascii="Arial" w:hAnsi="Arial" w:cs="Arial"/>
        </w:rPr>
        <w:t>canaKerja dan Penetapan/PerjanjianKinerjaBiro Umum SetdaProvinsi Jambi 2018.</w:t>
      </w:r>
    </w:p>
    <w:p w:rsidR="00B75358" w:rsidRDefault="00B75358" w:rsidP="00B75358">
      <w:pPr>
        <w:autoSpaceDE w:val="0"/>
        <w:autoSpaceDN w:val="0"/>
        <w:adjustRightInd w:val="0"/>
        <w:spacing w:after="0" w:line="240" w:lineRule="auto"/>
        <w:ind w:left="-142" w:right="2930"/>
        <w:rPr>
          <w:rFonts w:ascii="Arial" w:hAnsi="Arial" w:cs="Arial"/>
          <w:lang w:val="en-GB"/>
        </w:rPr>
      </w:pPr>
    </w:p>
    <w:p w:rsidR="00B75358" w:rsidRPr="00E4788B" w:rsidRDefault="00B75358" w:rsidP="00B75358">
      <w:pPr>
        <w:autoSpaceDE w:val="0"/>
        <w:autoSpaceDN w:val="0"/>
        <w:adjustRightInd w:val="0"/>
        <w:spacing w:after="0" w:line="360" w:lineRule="auto"/>
        <w:ind w:left="-142"/>
        <w:jc w:val="both"/>
        <w:rPr>
          <w:rFonts w:ascii="Arial" w:hAnsi="Arial" w:cs="Arial"/>
          <w:color w:val="000000"/>
          <w:lang w:val="en-GB"/>
        </w:rPr>
      </w:pPr>
      <w:proofErr w:type="gramStart"/>
      <w:r w:rsidRPr="00E4788B">
        <w:rPr>
          <w:rFonts w:ascii="Arial" w:hAnsi="Arial" w:cs="Arial"/>
          <w:color w:val="000000"/>
          <w:lang w:val="en-GB"/>
        </w:rPr>
        <w:t>LKj</w:t>
      </w:r>
      <w:r>
        <w:rPr>
          <w:rFonts w:ascii="Arial" w:hAnsi="Arial" w:cs="Arial"/>
        </w:rPr>
        <w:t>Biro Umum Provinsi Jambi</w:t>
      </w:r>
      <w:r w:rsidRPr="00E4788B">
        <w:rPr>
          <w:rFonts w:ascii="Arial" w:hAnsi="Arial" w:cs="Arial"/>
          <w:color w:val="000000"/>
          <w:lang w:val="en-GB"/>
        </w:rPr>
        <w:t>menggambarkanpenekanan pada manajemenpembangunanberbasiskinerja dan perbaikanpelayananpublik, dimanasetiaporganisasipemerintahmelakukanpengukuran dan pelaporanataskinerjainstitusidenganmenggunakanindikator yang jelas dan terukur.</w:t>
      </w:r>
      <w:proofErr w:type="gramEnd"/>
      <w:r w:rsidRPr="00E4788B">
        <w:rPr>
          <w:rFonts w:ascii="Arial" w:hAnsi="Arial" w:cs="Arial"/>
          <w:color w:val="000000"/>
          <w:lang w:val="en-GB"/>
        </w:rPr>
        <w:t xml:space="preserve"> </w:t>
      </w:r>
      <w:proofErr w:type="gramStart"/>
      <w:r w:rsidRPr="00E4788B">
        <w:rPr>
          <w:rFonts w:ascii="Arial" w:hAnsi="Arial" w:cs="Arial"/>
          <w:color w:val="000000"/>
          <w:lang w:val="en-GB"/>
        </w:rPr>
        <w:t>Bagiorganisasipemerintahdaerah, LKjmenjadibagiandariupayapertanggung-jawaban dan mendorongakuntabilitaspublik.</w:t>
      </w:r>
      <w:proofErr w:type="gramEnd"/>
      <w:r w:rsidRPr="00E4788B">
        <w:rPr>
          <w:rFonts w:ascii="Arial" w:hAnsi="Arial" w:cs="Arial"/>
          <w:color w:val="000000"/>
          <w:lang w:val="en-GB"/>
        </w:rPr>
        <w:t xml:space="preserve"> </w:t>
      </w:r>
      <w:proofErr w:type="gramStart"/>
      <w:r w:rsidRPr="00E4788B">
        <w:rPr>
          <w:rFonts w:ascii="Arial" w:hAnsi="Arial" w:cs="Arial"/>
          <w:color w:val="000000"/>
          <w:lang w:val="en-GB"/>
        </w:rPr>
        <w:t>Sementarabagipubliksendiri, LKjakanmenjadiukuranakanpenilaian dan juga keterlibatanpublikuntukmenilaikualitaskinerjapelayanan danmendorong tata kelolapemerintahan yang baik.</w:t>
      </w:r>
      <w:proofErr w:type="gramEnd"/>
    </w:p>
    <w:p w:rsidR="00B75358" w:rsidRDefault="00B75358" w:rsidP="00B75358">
      <w:pPr>
        <w:autoSpaceDE w:val="0"/>
        <w:autoSpaceDN w:val="0"/>
        <w:adjustRightInd w:val="0"/>
        <w:spacing w:after="0" w:line="240" w:lineRule="auto"/>
        <w:rPr>
          <w:rFonts w:ascii="Calibri,Italic" w:hAnsi="Calibri,Italic" w:cs="Calibri,Italic"/>
          <w:i/>
          <w:iCs/>
          <w:color w:val="000000"/>
          <w:sz w:val="20"/>
          <w:szCs w:val="20"/>
          <w:lang w:val="en-GB"/>
        </w:rPr>
      </w:pPr>
    </w:p>
    <w:p w:rsidR="00B75358" w:rsidRDefault="00B75358" w:rsidP="00B75358">
      <w:pPr>
        <w:autoSpaceDE w:val="0"/>
        <w:autoSpaceDN w:val="0"/>
        <w:adjustRightInd w:val="0"/>
        <w:spacing w:after="0" w:line="360" w:lineRule="auto"/>
        <w:ind w:left="-142"/>
        <w:jc w:val="both"/>
        <w:rPr>
          <w:rFonts w:ascii="Arial" w:hAnsi="Arial" w:cs="Arial"/>
          <w:lang w:val="en-GB"/>
        </w:rPr>
      </w:pPr>
      <w:r w:rsidRPr="003F5D81">
        <w:rPr>
          <w:rFonts w:ascii="Arial" w:hAnsi="Arial" w:cs="Arial"/>
          <w:lang w:val="en-GB"/>
        </w:rPr>
        <w:t>Pengukuran-pengukurankinerjatelahdilakukan, dan dikuatkandengan datapendukung yang menguraibukanhanyapencapaiantahunpelaporan (201</w:t>
      </w:r>
      <w:r>
        <w:rPr>
          <w:rFonts w:ascii="Arial" w:hAnsi="Arial" w:cs="Arial"/>
          <w:lang w:val="en-GB"/>
        </w:rPr>
        <w:t>8</w:t>
      </w:r>
      <w:r w:rsidRPr="003F5D81">
        <w:rPr>
          <w:rFonts w:ascii="Arial" w:hAnsi="Arial" w:cs="Arial"/>
          <w:lang w:val="en-GB"/>
        </w:rPr>
        <w:t>)</w:t>
      </w:r>
      <w:proofErr w:type="gramStart"/>
      <w:r w:rsidRPr="003F5D81">
        <w:rPr>
          <w:rFonts w:ascii="Arial" w:hAnsi="Arial" w:cs="Arial"/>
          <w:lang w:val="en-GB"/>
        </w:rPr>
        <w:t>,namun</w:t>
      </w:r>
      <w:proofErr w:type="gramEnd"/>
      <w:r w:rsidRPr="003F5D81">
        <w:rPr>
          <w:rFonts w:ascii="Arial" w:hAnsi="Arial" w:cs="Arial"/>
          <w:lang w:val="en-GB"/>
        </w:rPr>
        <w:t xml:space="preserve"> juga melihattren</w:t>
      </w:r>
      <w:r>
        <w:rPr>
          <w:rFonts w:ascii="Arial" w:hAnsi="Arial" w:cs="Arial"/>
          <w:lang w:val="en-GB"/>
        </w:rPr>
        <w:t>pe</w:t>
      </w:r>
      <w:r w:rsidRPr="003F5D81">
        <w:rPr>
          <w:rFonts w:ascii="Arial" w:hAnsi="Arial" w:cs="Arial"/>
          <w:lang w:val="en-GB"/>
        </w:rPr>
        <w:t>ncapaiannyadaritahunketahun, dan kontribusinyauntukpencapaian target akhir</w:t>
      </w:r>
      <w:r>
        <w:rPr>
          <w:rFonts w:ascii="Arial" w:hAnsi="Arial" w:cs="Arial"/>
          <w:lang w:val="en-GB"/>
        </w:rPr>
        <w:t>Renstra</w:t>
      </w:r>
      <w:r w:rsidRPr="003F5D81">
        <w:rPr>
          <w:rFonts w:ascii="Arial" w:hAnsi="Arial" w:cs="Arial"/>
          <w:lang w:val="en-GB"/>
        </w:rPr>
        <w:t xml:space="preserve">. </w:t>
      </w:r>
      <w:proofErr w:type="gramStart"/>
      <w:r w:rsidRPr="003F5D81">
        <w:rPr>
          <w:rFonts w:ascii="Arial" w:hAnsi="Arial" w:cs="Arial"/>
          <w:lang w:val="en-GB"/>
        </w:rPr>
        <w:t>Secaraumum, nampakbahwakinerja</w:t>
      </w:r>
      <w:r>
        <w:rPr>
          <w:rFonts w:ascii="Arial" w:hAnsi="Arial" w:cs="Arial"/>
        </w:rPr>
        <w:t xml:space="preserve">Biro Umum Provinsi Jambi </w:t>
      </w:r>
      <w:r w:rsidRPr="003F5D81">
        <w:rPr>
          <w:rFonts w:ascii="Arial" w:hAnsi="Arial" w:cs="Arial"/>
          <w:color w:val="000000"/>
          <w:lang w:val="en-GB"/>
        </w:rPr>
        <w:t>pada tahun 201</w:t>
      </w:r>
      <w:r>
        <w:rPr>
          <w:rFonts w:ascii="Arial" w:hAnsi="Arial" w:cs="Arial"/>
          <w:color w:val="000000"/>
          <w:lang w:val="en-GB"/>
        </w:rPr>
        <w:t>8</w:t>
      </w:r>
      <w:r w:rsidRPr="003F5D81">
        <w:rPr>
          <w:rFonts w:ascii="Arial" w:hAnsi="Arial" w:cs="Arial"/>
          <w:color w:val="000000"/>
          <w:lang w:val="en-GB"/>
        </w:rPr>
        <w:t>adalah</w:t>
      </w:r>
      <w:r>
        <w:rPr>
          <w:rFonts w:ascii="Arial" w:hAnsi="Arial" w:cs="Arial"/>
          <w:color w:val="000000"/>
          <w:lang w:val="en-GB"/>
        </w:rPr>
        <w:t>sangattinggi dan Tinggi</w:t>
      </w:r>
      <w:r w:rsidRPr="001A0928">
        <w:rPr>
          <w:rFonts w:ascii="Arial" w:hAnsi="Arial" w:cs="Arial"/>
          <w:lang w:val="en-GB"/>
        </w:rPr>
        <w:t>.</w:t>
      </w:r>
      <w:proofErr w:type="gramEnd"/>
    </w:p>
    <w:p w:rsidR="00B75358" w:rsidRPr="003F5D81" w:rsidRDefault="00B75358" w:rsidP="00B75358">
      <w:pPr>
        <w:autoSpaceDE w:val="0"/>
        <w:autoSpaceDN w:val="0"/>
        <w:adjustRightInd w:val="0"/>
        <w:spacing w:after="0" w:line="120" w:lineRule="auto"/>
        <w:ind w:left="-142"/>
        <w:jc w:val="both"/>
        <w:rPr>
          <w:rFonts w:ascii="Arial" w:hAnsi="Arial" w:cs="Arial"/>
          <w:color w:val="000000"/>
          <w:lang w:val="en-GB"/>
        </w:rPr>
      </w:pPr>
    </w:p>
    <w:p w:rsidR="00B75358" w:rsidRDefault="00B75358" w:rsidP="00B75358">
      <w:pPr>
        <w:autoSpaceDE w:val="0"/>
        <w:autoSpaceDN w:val="0"/>
        <w:adjustRightInd w:val="0"/>
        <w:spacing w:after="0" w:line="360" w:lineRule="auto"/>
        <w:ind w:left="-142"/>
        <w:jc w:val="both"/>
        <w:rPr>
          <w:rFonts w:ascii="Arial" w:hAnsi="Arial" w:cs="Arial"/>
          <w:color w:val="000000"/>
          <w:lang w:val="en-GB"/>
        </w:rPr>
      </w:pPr>
      <w:proofErr w:type="gramStart"/>
      <w:r w:rsidRPr="003F5D81">
        <w:rPr>
          <w:rFonts w:ascii="Arial" w:hAnsi="Arial" w:cs="Arial"/>
          <w:color w:val="000000"/>
          <w:lang w:val="en-GB"/>
        </w:rPr>
        <w:lastRenderedPageBreak/>
        <w:t>Dari evaluasi dan analisisataspencapaiansasaran dan IKU yang sudahdiuraikandalam</w:t>
      </w:r>
      <w:r>
        <w:rPr>
          <w:rFonts w:ascii="Arial" w:hAnsi="Arial" w:cs="Arial"/>
          <w:color w:val="000000"/>
          <w:lang w:val="en-GB"/>
        </w:rPr>
        <w:t>B</w:t>
      </w:r>
      <w:r w:rsidRPr="003F5D81">
        <w:rPr>
          <w:rFonts w:ascii="Arial" w:hAnsi="Arial" w:cs="Arial"/>
          <w:color w:val="000000"/>
          <w:lang w:val="en-GB"/>
        </w:rPr>
        <w:t xml:space="preserve">ab III, terlihatbahwakerjakerastelahdilakukan oleh </w:t>
      </w:r>
      <w:r>
        <w:rPr>
          <w:rFonts w:ascii="Arial" w:hAnsi="Arial" w:cs="Arial"/>
        </w:rPr>
        <w:t>Biro Umum Provinsi Jambi.</w:t>
      </w:r>
      <w:r w:rsidRPr="007655C0">
        <w:rPr>
          <w:rFonts w:ascii="Arial" w:hAnsi="Arial" w:cs="Arial"/>
          <w:color w:val="000000"/>
          <w:lang w:val="en-GB"/>
        </w:rPr>
        <w:t>Beberapapermasalahan dan solusi yang sudahdirumuskanakanmenjaditidak punya maknajikahanyaberhentimenjadilaporansaja, namunharusadarencana dan upayakonkretuntukmenerapkannyadalamsiklusperencanaan dan pelaksanaan</w:t>
      </w:r>
      <w:r>
        <w:rPr>
          <w:rFonts w:ascii="Arial" w:hAnsi="Arial" w:cs="Arial"/>
          <w:color w:val="000000"/>
          <w:lang w:val="en-GB"/>
        </w:rPr>
        <w:t>kinerja</w:t>
      </w:r>
      <w:r w:rsidRPr="007655C0">
        <w:rPr>
          <w:rFonts w:ascii="Arial" w:hAnsi="Arial" w:cs="Arial"/>
          <w:color w:val="000000"/>
          <w:lang w:val="en-GB"/>
        </w:rPr>
        <w:t>.</w:t>
      </w:r>
      <w:proofErr w:type="gramEnd"/>
      <w:r w:rsidRPr="007655C0">
        <w:rPr>
          <w:rFonts w:ascii="Arial" w:hAnsi="Arial" w:cs="Arial"/>
          <w:color w:val="000000"/>
          <w:lang w:val="en-GB"/>
        </w:rPr>
        <w:t xml:space="preserve"> </w:t>
      </w:r>
      <w:proofErr w:type="gramStart"/>
      <w:r w:rsidRPr="007655C0">
        <w:rPr>
          <w:rFonts w:ascii="Arial" w:hAnsi="Arial" w:cs="Arial"/>
          <w:color w:val="000000"/>
          <w:lang w:val="en-GB"/>
        </w:rPr>
        <w:t>Hal iniakanmenjadikanLKjbenar-benarmenjadibagiandarisistem monitoring dan evaluasiuntukpijakanpeningkatankinerja</w:t>
      </w:r>
      <w:r>
        <w:rPr>
          <w:rFonts w:ascii="Arial" w:hAnsi="Arial" w:cs="Arial"/>
        </w:rPr>
        <w:t>Biro Umum Provinsi Jambi.</w:t>
      </w:r>
      <w:proofErr w:type="gramEnd"/>
      <w:r w:rsidRPr="007655C0">
        <w:rPr>
          <w:rFonts w:ascii="Arial" w:hAnsi="Arial" w:cs="Arial"/>
          <w:color w:val="000000"/>
          <w:lang w:val="en-GB"/>
        </w:rPr>
        <w:t xml:space="preserve"> </w:t>
      </w:r>
      <w:proofErr w:type="gramStart"/>
      <w:r w:rsidRPr="007655C0">
        <w:rPr>
          <w:rFonts w:ascii="Arial" w:hAnsi="Arial" w:cs="Arial"/>
          <w:color w:val="000000"/>
          <w:lang w:val="en-GB"/>
        </w:rPr>
        <w:t>dan</w:t>
      </w:r>
      <w:proofErr w:type="gramEnd"/>
      <w:r w:rsidRPr="007655C0">
        <w:rPr>
          <w:rFonts w:ascii="Arial" w:hAnsi="Arial" w:cs="Arial"/>
          <w:color w:val="000000"/>
          <w:lang w:val="en-GB"/>
        </w:rPr>
        <w:t xml:space="preserve"> perbaikanlayananpublik yang semakinbaik.</w:t>
      </w:r>
    </w:p>
    <w:p w:rsidR="00B75358" w:rsidRDefault="00B75358" w:rsidP="00B75358">
      <w:pPr>
        <w:autoSpaceDE w:val="0"/>
        <w:autoSpaceDN w:val="0"/>
        <w:adjustRightInd w:val="0"/>
        <w:spacing w:after="0" w:line="360" w:lineRule="auto"/>
        <w:ind w:left="-142"/>
        <w:jc w:val="both"/>
        <w:rPr>
          <w:rFonts w:ascii="Arial" w:hAnsi="Arial" w:cs="Arial"/>
          <w:color w:val="000000"/>
          <w:lang w:val="en-GB"/>
        </w:rPr>
      </w:pPr>
    </w:p>
    <w:p w:rsidR="00B75358" w:rsidRPr="007325A4" w:rsidRDefault="00B75358" w:rsidP="00B75358">
      <w:pPr>
        <w:pStyle w:val="ListParagraph"/>
        <w:spacing w:after="0" w:line="240" w:lineRule="auto"/>
        <w:ind w:left="390" w:hanging="532"/>
        <w:rPr>
          <w:rFonts w:ascii="Tahoma" w:hAnsi="Tahoma" w:cs="Tahoma"/>
          <w:color w:val="984806" w:themeColor="accent6" w:themeShade="80"/>
          <w:sz w:val="56"/>
          <w:szCs w:val="56"/>
        </w:rPr>
      </w:pPr>
      <w:r w:rsidRPr="007325A4">
        <w:rPr>
          <w:rFonts w:ascii="Arial" w:hAnsi="Arial" w:cs="Arial"/>
          <w:b/>
          <w:color w:val="984806" w:themeColor="accent6" w:themeShade="80"/>
          <w:sz w:val="24"/>
          <w:szCs w:val="24"/>
        </w:rPr>
        <w:t>4.2.    Saran</w:t>
      </w:r>
    </w:p>
    <w:p w:rsidR="00B75358" w:rsidRDefault="00B75358" w:rsidP="00B75358">
      <w:pPr>
        <w:autoSpaceDE w:val="0"/>
        <w:autoSpaceDN w:val="0"/>
        <w:adjustRightInd w:val="0"/>
        <w:spacing w:after="0" w:line="120" w:lineRule="auto"/>
        <w:ind w:left="-142"/>
        <w:jc w:val="both"/>
      </w:pPr>
    </w:p>
    <w:p w:rsidR="00B75358" w:rsidRDefault="00B75358" w:rsidP="00B75358">
      <w:pPr>
        <w:autoSpaceDE w:val="0"/>
        <w:autoSpaceDN w:val="0"/>
        <w:adjustRightInd w:val="0"/>
        <w:spacing w:after="0" w:line="120" w:lineRule="auto"/>
        <w:ind w:left="-142"/>
        <w:jc w:val="both"/>
      </w:pPr>
    </w:p>
    <w:p w:rsidR="00B75358" w:rsidRDefault="00B75358" w:rsidP="00B75358">
      <w:pPr>
        <w:pStyle w:val="ListParagraph"/>
        <w:numPr>
          <w:ilvl w:val="0"/>
          <w:numId w:val="23"/>
        </w:numPr>
        <w:spacing w:line="360" w:lineRule="auto"/>
        <w:ind w:right="-46"/>
        <w:jc w:val="both"/>
        <w:rPr>
          <w:rFonts w:ascii="Arial" w:hAnsi="Arial" w:cs="Arial"/>
        </w:rPr>
      </w:pPr>
      <w:r w:rsidRPr="00D44373">
        <w:rPr>
          <w:rFonts w:ascii="Arial" w:hAnsi="Arial" w:cs="Arial"/>
        </w:rPr>
        <w:t>Penyusunanrencanapelaksanaan program dan kegiatangunapencapaian target kinerja yang telahditetapkanakandilakukansecaralebihcermat dan mempertimbangkantujuanorganisasisecaratepat dan kemampuansumberdaya yang tersediasertakemampuan yang adatermasukberbagaifaktor yang mempengaruhiperubahanalokasianggarantahunberjalan, langkahpercepatanpelaksanaankegiatan padaawaltahunanggaran dan perkembanganmasalah-masalaha</w:t>
      </w:r>
      <w:r>
        <w:rPr>
          <w:rFonts w:ascii="Arial" w:hAnsi="Arial" w:cs="Arial"/>
        </w:rPr>
        <w:t>k</w:t>
      </w:r>
      <w:r w:rsidRPr="00D44373">
        <w:rPr>
          <w:rFonts w:ascii="Arial" w:hAnsi="Arial" w:cs="Arial"/>
        </w:rPr>
        <w:t>tualdibidangindustri dan perdagangan.</w:t>
      </w:r>
    </w:p>
    <w:p w:rsidR="00B75358" w:rsidRPr="00D44373" w:rsidRDefault="00B75358" w:rsidP="00B75358">
      <w:pPr>
        <w:pStyle w:val="ListParagraph"/>
        <w:spacing w:line="120" w:lineRule="auto"/>
        <w:ind w:left="249" w:right="-46"/>
        <w:jc w:val="both"/>
        <w:rPr>
          <w:rFonts w:ascii="Arial" w:hAnsi="Arial" w:cs="Arial"/>
        </w:rPr>
      </w:pPr>
    </w:p>
    <w:p w:rsidR="00B75358" w:rsidRPr="00D44373" w:rsidRDefault="00B75358" w:rsidP="00B75358">
      <w:pPr>
        <w:pStyle w:val="ListParagraph"/>
        <w:spacing w:line="360" w:lineRule="auto"/>
        <w:ind w:left="252" w:right="-46" w:hanging="360"/>
        <w:jc w:val="both"/>
        <w:rPr>
          <w:rFonts w:ascii="Arial" w:hAnsi="Arial" w:cs="Arial"/>
        </w:rPr>
      </w:pPr>
      <w:r>
        <w:rPr>
          <w:rFonts w:ascii="Arial" w:hAnsi="Arial" w:cs="Arial"/>
        </w:rPr>
        <w:t xml:space="preserve">2. </w:t>
      </w:r>
      <w:r>
        <w:rPr>
          <w:rFonts w:ascii="Arial" w:hAnsi="Arial" w:cs="Arial"/>
        </w:rPr>
        <w:tab/>
        <w:t xml:space="preserve">Agar </w:t>
      </w:r>
      <w:r w:rsidRPr="00D44373">
        <w:rPr>
          <w:rFonts w:ascii="Arial" w:hAnsi="Arial" w:cs="Arial"/>
        </w:rPr>
        <w:t>pelaksanaan   program   dan   kegiatandapatdilaksanak</w:t>
      </w:r>
      <w:r>
        <w:rPr>
          <w:rFonts w:ascii="Arial" w:hAnsi="Arial" w:cs="Arial"/>
        </w:rPr>
        <w:t>an</w:t>
      </w:r>
      <w:r w:rsidRPr="00D44373">
        <w:rPr>
          <w:rFonts w:ascii="Arial" w:hAnsi="Arial" w:cs="Arial"/>
        </w:rPr>
        <w:t>secara   optimal sesuaidengan target kinerja yang sudahditetapkan, makaoptimalisasimekanismemanagemen internal organisasi di lingkungan</w:t>
      </w:r>
      <w:r>
        <w:rPr>
          <w:rFonts w:ascii="Arial" w:hAnsi="Arial" w:cs="Arial"/>
        </w:rPr>
        <w:t>Biro Umum Setda</w:t>
      </w:r>
      <w:r w:rsidRPr="00D44373">
        <w:rPr>
          <w:rFonts w:ascii="Arial" w:hAnsi="Arial" w:cs="Arial"/>
        </w:rPr>
        <w:t>Provinsi Jambi akanditingkatkan</w:t>
      </w:r>
      <w:r>
        <w:rPr>
          <w:rFonts w:ascii="Arial" w:hAnsi="Arial" w:cs="Arial"/>
        </w:rPr>
        <w:t>untuk</w:t>
      </w:r>
      <w:r w:rsidRPr="00D44373">
        <w:rPr>
          <w:rFonts w:ascii="Arial" w:hAnsi="Arial" w:cs="Arial"/>
        </w:rPr>
        <w:t>secara pro aktif</w:t>
      </w:r>
      <w:r>
        <w:rPr>
          <w:rFonts w:ascii="Arial" w:hAnsi="Arial" w:cs="Arial"/>
        </w:rPr>
        <w:t>.</w:t>
      </w:r>
      <w:r w:rsidRPr="00D44373">
        <w:rPr>
          <w:rFonts w:ascii="Arial" w:hAnsi="Arial" w:cs="Arial"/>
        </w:rPr>
        <w:t>memonitor dan mengevaluasipelaksanaanberbagaikegiatan yang dilaksanakan.</w:t>
      </w:r>
    </w:p>
    <w:p w:rsidR="00B75358" w:rsidRPr="00D44373" w:rsidRDefault="00B75358" w:rsidP="00B75358">
      <w:pPr>
        <w:pStyle w:val="ListParagraph"/>
        <w:spacing w:line="120" w:lineRule="auto"/>
        <w:ind w:left="249" w:right="-46"/>
        <w:jc w:val="both"/>
        <w:rPr>
          <w:rFonts w:ascii="Tahoma" w:hAnsi="Tahoma" w:cs="Tahoma"/>
        </w:rPr>
      </w:pPr>
    </w:p>
    <w:p w:rsidR="00B75358" w:rsidRPr="00D44373" w:rsidRDefault="00B75358" w:rsidP="00B75358">
      <w:pPr>
        <w:pStyle w:val="ListParagraph"/>
        <w:spacing w:line="120" w:lineRule="auto"/>
        <w:ind w:left="249" w:right="-46"/>
        <w:jc w:val="both"/>
        <w:rPr>
          <w:rFonts w:ascii="Arial" w:hAnsi="Arial" w:cs="Arial"/>
        </w:rPr>
      </w:pPr>
    </w:p>
    <w:p w:rsidR="00B75358" w:rsidRDefault="00B75358" w:rsidP="00B75358">
      <w:pPr>
        <w:spacing w:line="360" w:lineRule="auto"/>
        <w:ind w:right="-46"/>
        <w:jc w:val="both"/>
      </w:pPr>
    </w:p>
    <w:p w:rsidR="00B75358" w:rsidRPr="00FF3A60" w:rsidRDefault="00B75358" w:rsidP="00B75358">
      <w:pPr>
        <w:rPr>
          <w:rFonts w:ascii="Arial" w:hAnsi="Arial" w:cs="Arial"/>
        </w:rPr>
      </w:pPr>
    </w:p>
    <w:p w:rsidR="00B75358" w:rsidRPr="00FF3A60" w:rsidRDefault="00B75358" w:rsidP="00B75358">
      <w:pPr>
        <w:rPr>
          <w:rFonts w:ascii="Arial" w:hAnsi="Arial" w:cs="Arial"/>
        </w:rPr>
      </w:pPr>
    </w:p>
    <w:p w:rsidR="00B75358" w:rsidRPr="00FF3A60" w:rsidRDefault="00B75358" w:rsidP="00B75358">
      <w:pPr>
        <w:rPr>
          <w:rFonts w:ascii="Arial" w:hAnsi="Arial" w:cs="Arial"/>
        </w:rPr>
      </w:pPr>
    </w:p>
    <w:p w:rsidR="00B75358" w:rsidRPr="00FF3A60" w:rsidRDefault="00B75358" w:rsidP="00B75358">
      <w:pPr>
        <w:rPr>
          <w:rFonts w:ascii="Arial" w:hAnsi="Arial" w:cs="Arial"/>
        </w:rPr>
      </w:pPr>
    </w:p>
    <w:p w:rsidR="00B75358" w:rsidRPr="00FF3A60" w:rsidRDefault="00B75358" w:rsidP="00B75358">
      <w:pPr>
        <w:rPr>
          <w:rFonts w:ascii="Arial" w:hAnsi="Arial" w:cs="Arial"/>
        </w:rPr>
      </w:pPr>
    </w:p>
    <w:p w:rsidR="00B75358" w:rsidRPr="00FF3A60" w:rsidRDefault="00B75358" w:rsidP="00B75358">
      <w:pPr>
        <w:rPr>
          <w:rFonts w:ascii="Arial" w:hAnsi="Arial" w:cs="Arial"/>
        </w:rPr>
      </w:pPr>
    </w:p>
    <w:p w:rsidR="00B75358" w:rsidRPr="00FF3A60" w:rsidRDefault="00B75358" w:rsidP="00B75358">
      <w:pPr>
        <w:rPr>
          <w:rFonts w:ascii="Arial" w:hAnsi="Arial" w:cs="Arial"/>
        </w:rPr>
      </w:pPr>
    </w:p>
    <w:p w:rsidR="00B75358" w:rsidRPr="00FF3A60" w:rsidRDefault="00B75358" w:rsidP="00B75358">
      <w:pPr>
        <w:tabs>
          <w:tab w:val="left" w:pos="1185"/>
        </w:tabs>
        <w:rPr>
          <w:rFonts w:ascii="Arial" w:hAnsi="Arial" w:cs="Arial"/>
        </w:rPr>
      </w:pPr>
      <w:r>
        <w:rPr>
          <w:rFonts w:ascii="Arial" w:hAnsi="Arial" w:cs="Arial"/>
        </w:rPr>
        <w:tab/>
      </w:r>
    </w:p>
    <w:p w:rsidR="00B75358" w:rsidRDefault="00B75358" w:rsidP="00B75358">
      <w:pPr>
        <w:spacing w:after="0" w:line="240" w:lineRule="auto"/>
        <w:ind w:hanging="142"/>
        <w:rPr>
          <w:sz w:val="56"/>
          <w:szCs w:val="56"/>
        </w:rPr>
      </w:pPr>
    </w:p>
    <w:p w:rsidR="00B75358" w:rsidRDefault="00B75358" w:rsidP="00B75358">
      <w:pPr>
        <w:spacing w:after="0" w:line="240" w:lineRule="auto"/>
        <w:ind w:hanging="142"/>
        <w:rPr>
          <w:sz w:val="56"/>
          <w:szCs w:val="56"/>
        </w:rPr>
      </w:pPr>
    </w:p>
    <w:p w:rsidR="00B75358" w:rsidRDefault="00B75358" w:rsidP="00B75358">
      <w:pPr>
        <w:spacing w:after="0" w:line="240" w:lineRule="auto"/>
        <w:ind w:hanging="142"/>
        <w:rPr>
          <w:sz w:val="56"/>
          <w:szCs w:val="56"/>
        </w:rPr>
      </w:pPr>
    </w:p>
    <w:p w:rsidR="00B75358" w:rsidRDefault="00B75358" w:rsidP="00B75358">
      <w:pPr>
        <w:spacing w:after="0" w:line="240" w:lineRule="auto"/>
        <w:ind w:hanging="142"/>
        <w:rPr>
          <w:sz w:val="56"/>
          <w:szCs w:val="56"/>
        </w:rPr>
      </w:pPr>
    </w:p>
    <w:p w:rsidR="004A4F8D" w:rsidRDefault="004A4F8D"/>
    <w:sectPr w:rsidR="004A4F8D" w:rsidSect="00A37BFD">
      <w:footerReference w:type="even" r:id="rId12"/>
      <w:footerReference w:type="default" r:id="rId13"/>
      <w:pgSz w:w="11906" w:h="16838" w:code="9"/>
      <w:pgMar w:top="1276" w:right="1440" w:bottom="1440" w:left="1701" w:header="709" w:footer="51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ulimChe">
    <w:panose1 w:val="020B0609000101010101"/>
    <w:charset w:val="81"/>
    <w:family w:val="modern"/>
    <w:pitch w:val="fixed"/>
    <w:sig w:usb0="B00002AF" w:usb1="69D77CFB" w:usb2="00000030" w:usb3="00000000" w:csb0="0008009F" w:csb1="00000000"/>
  </w:font>
  <w:font w:name="Calibri,Italic">
    <w:altName w:val="Calibri"/>
    <w:panose1 w:val="00000000000000000000"/>
    <w:charset w:val="00"/>
    <w:family w:val="swiss"/>
    <w:notTrueType/>
    <w:pitch w:val="default"/>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2780542"/>
      <w:docPartObj>
        <w:docPartGallery w:val="Page Numbers (Bottom of Page)"/>
        <w:docPartUnique/>
      </w:docPartObj>
    </w:sdtPr>
    <w:sdtEndPr>
      <w:rPr>
        <w:noProof/>
      </w:rPr>
    </w:sdtEndPr>
    <w:sdtContent>
      <w:p w:rsidR="00D96FC3" w:rsidRDefault="00623783">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808080" w:themeFill="background1" w:themeFillShade="80"/>
          <w:tblLook w:val="04A0"/>
        </w:tblPr>
        <w:tblGrid>
          <w:gridCol w:w="8981"/>
        </w:tblGrid>
        <w:tr w:rsidR="00D96FC3" w:rsidTr="00D40E7F">
          <w:trPr>
            <w:trHeight w:val="278"/>
          </w:trPr>
          <w:tc>
            <w:tcPr>
              <w:tcW w:w="8981" w:type="dxa"/>
              <w:shd w:val="clear" w:color="auto" w:fill="808080" w:themeFill="background1" w:themeFillShade="80"/>
            </w:tcPr>
            <w:p w:rsidR="00D96FC3" w:rsidRPr="00D96FC3" w:rsidRDefault="00623783" w:rsidP="00D96FC3">
              <w:pPr>
                <w:pStyle w:val="Footer"/>
                <w:jc w:val="center"/>
                <w:rPr>
                  <w:rFonts w:ascii="Forte" w:hAnsi="Forte"/>
                </w:rPr>
              </w:pPr>
              <w:r w:rsidRPr="00D96FC3">
                <w:rPr>
                  <w:rFonts w:ascii="Forte" w:hAnsi="Forte"/>
                </w:rPr>
                <w:t>Laporan Kinerja (LKj) Biro Umum 2018</w:t>
              </w:r>
            </w:p>
          </w:tc>
        </w:tr>
      </w:tbl>
      <w:p w:rsidR="00CB0A5C" w:rsidRDefault="00623783">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715CB3" w:rsidRDefault="00623783" w:rsidP="00715CB3">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7113313"/>
      <w:docPartObj>
        <w:docPartGallery w:val="Page Numbers (Bottom of Page)"/>
        <w:docPartUnique/>
      </w:docPartObj>
    </w:sdtPr>
    <w:sdtEndPr>
      <w:rPr>
        <w:noProof/>
      </w:rPr>
    </w:sdtEndPr>
    <w:sdtContent>
      <w:p w:rsidR="00D96FC3" w:rsidRDefault="00623783">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808080" w:themeFill="background1" w:themeFillShade="80"/>
          <w:tblLook w:val="04A0"/>
        </w:tblPr>
        <w:tblGrid>
          <w:gridCol w:w="8981"/>
        </w:tblGrid>
        <w:tr w:rsidR="00D96FC3" w:rsidTr="00D40E7F">
          <w:tc>
            <w:tcPr>
              <w:tcW w:w="8981" w:type="dxa"/>
              <w:shd w:val="clear" w:color="auto" w:fill="808080" w:themeFill="background1" w:themeFillShade="80"/>
            </w:tcPr>
            <w:p w:rsidR="00D96FC3" w:rsidRPr="00D96FC3" w:rsidRDefault="00623783" w:rsidP="00D96FC3">
              <w:pPr>
                <w:pStyle w:val="Footer"/>
                <w:jc w:val="center"/>
                <w:rPr>
                  <w:rFonts w:ascii="Forte" w:hAnsi="Forte"/>
                </w:rPr>
              </w:pPr>
              <w:bookmarkStart w:id="93" w:name="_Hlk162438"/>
              <w:r w:rsidRPr="00D96FC3">
                <w:rPr>
                  <w:rFonts w:ascii="Forte" w:hAnsi="Forte"/>
                </w:rPr>
                <w:t xml:space="preserve">Laporan Kinerja </w:t>
              </w:r>
              <w:r w:rsidRPr="00D96FC3">
                <w:rPr>
                  <w:rFonts w:ascii="Forte" w:hAnsi="Forte"/>
                </w:rPr>
                <w:t>(LKj) Biro Umum 2018</w:t>
              </w:r>
            </w:p>
          </w:tc>
          <w:bookmarkEnd w:id="93"/>
        </w:tr>
      </w:tbl>
      <w:p w:rsidR="00CB0A5C" w:rsidRDefault="00623783">
        <w:pPr>
          <w:pStyle w:val="Footer"/>
          <w:jc w:val="right"/>
        </w:pPr>
      </w:p>
      <w:p w:rsidR="00CB0A5C" w:rsidRDefault="00623783">
        <w:pPr>
          <w:pStyle w:val="Footer"/>
          <w:jc w:val="right"/>
        </w:pPr>
        <w:r>
          <w:fldChar w:fldCharType="begin"/>
        </w:r>
        <w:r>
          <w:instrText xml:space="preserve"> PAGE   \* MERGEFORMAT </w:instrText>
        </w:r>
        <w:r>
          <w:fldChar w:fldCharType="separate"/>
        </w:r>
        <w:r w:rsidR="00B75358">
          <w:rPr>
            <w:noProof/>
          </w:rPr>
          <w:t>4</w:t>
        </w:r>
        <w:r>
          <w:rPr>
            <w:noProof/>
          </w:rPr>
          <w:fldChar w:fldCharType="end"/>
        </w:r>
      </w:p>
    </w:sdtContent>
  </w:sdt>
  <w:p w:rsidR="00272074" w:rsidRDefault="00623783">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E1AB4"/>
    <w:multiLevelType w:val="hybridMultilevel"/>
    <w:tmpl w:val="29227CB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0D7F72EF"/>
    <w:multiLevelType w:val="hybridMultilevel"/>
    <w:tmpl w:val="A6463B08"/>
    <w:lvl w:ilvl="0" w:tplc="33FE104C">
      <w:start w:val="1"/>
      <w:numFmt w:val="lowerLetter"/>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2">
    <w:nsid w:val="12DD501F"/>
    <w:multiLevelType w:val="hybridMultilevel"/>
    <w:tmpl w:val="11E4A92E"/>
    <w:lvl w:ilvl="0" w:tplc="654EED74">
      <w:start w:val="1"/>
      <w:numFmt w:val="lowerLetter"/>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3">
    <w:nsid w:val="16487FD7"/>
    <w:multiLevelType w:val="hybridMultilevel"/>
    <w:tmpl w:val="0F58E0C8"/>
    <w:lvl w:ilvl="0" w:tplc="6DBAECDA">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4">
    <w:nsid w:val="17012C21"/>
    <w:multiLevelType w:val="hybridMultilevel"/>
    <w:tmpl w:val="251C1526"/>
    <w:lvl w:ilvl="0" w:tplc="04090011">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
    <w:nsid w:val="17BA637B"/>
    <w:multiLevelType w:val="hybridMultilevel"/>
    <w:tmpl w:val="FF865188"/>
    <w:lvl w:ilvl="0" w:tplc="04090011">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nsid w:val="1FA77E60"/>
    <w:multiLevelType w:val="hybridMultilevel"/>
    <w:tmpl w:val="9A46D592"/>
    <w:lvl w:ilvl="0" w:tplc="32E2669A">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7">
    <w:nsid w:val="313E4263"/>
    <w:multiLevelType w:val="hybridMultilevel"/>
    <w:tmpl w:val="B10A7A86"/>
    <w:lvl w:ilvl="0" w:tplc="9E166290">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1BB2246"/>
    <w:multiLevelType w:val="multilevel"/>
    <w:tmpl w:val="8CDAF5E2"/>
    <w:lvl w:ilvl="0">
      <w:start w:val="1"/>
      <w:numFmt w:val="decimal"/>
      <w:lvlText w:val="%1."/>
      <w:lvlJc w:val="left"/>
      <w:pPr>
        <w:ind w:left="252" w:hanging="360"/>
      </w:pPr>
      <w:rPr>
        <w:rFonts w:hint="default"/>
      </w:rPr>
    </w:lvl>
    <w:lvl w:ilvl="1">
      <w:start w:val="2"/>
      <w:numFmt w:val="decimal"/>
      <w:isLgl/>
      <w:lvlText w:val="%1.%2."/>
      <w:lvlJc w:val="left"/>
      <w:pPr>
        <w:ind w:left="612" w:hanging="720"/>
      </w:pPr>
      <w:rPr>
        <w:rFonts w:hint="default"/>
      </w:rPr>
    </w:lvl>
    <w:lvl w:ilvl="2">
      <w:start w:val="1"/>
      <w:numFmt w:val="decimal"/>
      <w:isLgl/>
      <w:lvlText w:val="%1.%2.%3."/>
      <w:lvlJc w:val="left"/>
      <w:pPr>
        <w:ind w:left="612" w:hanging="720"/>
      </w:pPr>
      <w:rPr>
        <w:rFonts w:hint="default"/>
      </w:rPr>
    </w:lvl>
    <w:lvl w:ilvl="3">
      <w:start w:val="1"/>
      <w:numFmt w:val="decimal"/>
      <w:isLgl/>
      <w:lvlText w:val="%1.%2.%3.%4."/>
      <w:lvlJc w:val="left"/>
      <w:pPr>
        <w:ind w:left="972" w:hanging="1080"/>
      </w:pPr>
      <w:rPr>
        <w:rFonts w:hint="default"/>
      </w:rPr>
    </w:lvl>
    <w:lvl w:ilvl="4">
      <w:start w:val="1"/>
      <w:numFmt w:val="decimal"/>
      <w:isLgl/>
      <w:lvlText w:val="%1.%2.%3.%4.%5."/>
      <w:lvlJc w:val="left"/>
      <w:pPr>
        <w:ind w:left="972" w:hanging="1080"/>
      </w:pPr>
      <w:rPr>
        <w:rFonts w:hint="default"/>
      </w:rPr>
    </w:lvl>
    <w:lvl w:ilvl="5">
      <w:start w:val="1"/>
      <w:numFmt w:val="decimal"/>
      <w:isLgl/>
      <w:lvlText w:val="%1.%2.%3.%4.%5.%6."/>
      <w:lvlJc w:val="left"/>
      <w:pPr>
        <w:ind w:left="1332" w:hanging="1440"/>
      </w:pPr>
      <w:rPr>
        <w:rFonts w:hint="default"/>
      </w:rPr>
    </w:lvl>
    <w:lvl w:ilvl="6">
      <w:start w:val="1"/>
      <w:numFmt w:val="decimal"/>
      <w:isLgl/>
      <w:lvlText w:val="%1.%2.%3.%4.%5.%6.%7."/>
      <w:lvlJc w:val="left"/>
      <w:pPr>
        <w:ind w:left="1332" w:hanging="1440"/>
      </w:pPr>
      <w:rPr>
        <w:rFonts w:hint="default"/>
      </w:rPr>
    </w:lvl>
    <w:lvl w:ilvl="7">
      <w:start w:val="1"/>
      <w:numFmt w:val="decimal"/>
      <w:isLgl/>
      <w:lvlText w:val="%1.%2.%3.%4.%5.%6.%7.%8."/>
      <w:lvlJc w:val="left"/>
      <w:pPr>
        <w:ind w:left="1692" w:hanging="1800"/>
      </w:pPr>
      <w:rPr>
        <w:rFonts w:hint="default"/>
      </w:rPr>
    </w:lvl>
    <w:lvl w:ilvl="8">
      <w:start w:val="1"/>
      <w:numFmt w:val="decimal"/>
      <w:isLgl/>
      <w:lvlText w:val="%1.%2.%3.%4.%5.%6.%7.%8.%9."/>
      <w:lvlJc w:val="left"/>
      <w:pPr>
        <w:ind w:left="2052" w:hanging="2160"/>
      </w:pPr>
      <w:rPr>
        <w:rFonts w:hint="default"/>
      </w:rPr>
    </w:lvl>
  </w:abstractNum>
  <w:abstractNum w:abstractNumId="9">
    <w:nsid w:val="31D31892"/>
    <w:multiLevelType w:val="hybridMultilevel"/>
    <w:tmpl w:val="4ECC57FC"/>
    <w:lvl w:ilvl="0" w:tplc="9694104A">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2F35031"/>
    <w:multiLevelType w:val="hybridMultilevel"/>
    <w:tmpl w:val="381E2346"/>
    <w:lvl w:ilvl="0" w:tplc="B88C51D8">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A2B4511"/>
    <w:multiLevelType w:val="hybridMultilevel"/>
    <w:tmpl w:val="13865D16"/>
    <w:lvl w:ilvl="0" w:tplc="E1704BCA">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12">
    <w:nsid w:val="47804C76"/>
    <w:multiLevelType w:val="hybridMultilevel"/>
    <w:tmpl w:val="9ACAAB6C"/>
    <w:lvl w:ilvl="0" w:tplc="DDCC73C0">
      <w:start w:val="1"/>
      <w:numFmt w:val="low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479852E4"/>
    <w:multiLevelType w:val="hybridMultilevel"/>
    <w:tmpl w:val="9EBC18B6"/>
    <w:lvl w:ilvl="0" w:tplc="474EDDAA">
      <w:start w:val="1"/>
      <w:numFmt w:val="lowerLetter"/>
      <w:lvlText w:val="%1."/>
      <w:lvlJc w:val="left"/>
      <w:pPr>
        <w:ind w:left="1348" w:hanging="360"/>
      </w:pPr>
      <w:rPr>
        <w:rFonts w:hint="default"/>
        <w:b/>
      </w:rPr>
    </w:lvl>
    <w:lvl w:ilvl="1" w:tplc="04090019" w:tentative="1">
      <w:start w:val="1"/>
      <w:numFmt w:val="lowerLetter"/>
      <w:lvlText w:val="%2."/>
      <w:lvlJc w:val="left"/>
      <w:pPr>
        <w:ind w:left="2068" w:hanging="360"/>
      </w:pPr>
    </w:lvl>
    <w:lvl w:ilvl="2" w:tplc="0409001B" w:tentative="1">
      <w:start w:val="1"/>
      <w:numFmt w:val="lowerRoman"/>
      <w:lvlText w:val="%3."/>
      <w:lvlJc w:val="right"/>
      <w:pPr>
        <w:ind w:left="2788" w:hanging="180"/>
      </w:pPr>
    </w:lvl>
    <w:lvl w:ilvl="3" w:tplc="0409000F" w:tentative="1">
      <w:start w:val="1"/>
      <w:numFmt w:val="decimal"/>
      <w:lvlText w:val="%4."/>
      <w:lvlJc w:val="left"/>
      <w:pPr>
        <w:ind w:left="3508" w:hanging="360"/>
      </w:pPr>
    </w:lvl>
    <w:lvl w:ilvl="4" w:tplc="04090019" w:tentative="1">
      <w:start w:val="1"/>
      <w:numFmt w:val="lowerLetter"/>
      <w:lvlText w:val="%5."/>
      <w:lvlJc w:val="left"/>
      <w:pPr>
        <w:ind w:left="4228" w:hanging="360"/>
      </w:pPr>
    </w:lvl>
    <w:lvl w:ilvl="5" w:tplc="0409001B" w:tentative="1">
      <w:start w:val="1"/>
      <w:numFmt w:val="lowerRoman"/>
      <w:lvlText w:val="%6."/>
      <w:lvlJc w:val="right"/>
      <w:pPr>
        <w:ind w:left="4948" w:hanging="180"/>
      </w:pPr>
    </w:lvl>
    <w:lvl w:ilvl="6" w:tplc="0409000F" w:tentative="1">
      <w:start w:val="1"/>
      <w:numFmt w:val="decimal"/>
      <w:lvlText w:val="%7."/>
      <w:lvlJc w:val="left"/>
      <w:pPr>
        <w:ind w:left="5668" w:hanging="360"/>
      </w:pPr>
    </w:lvl>
    <w:lvl w:ilvl="7" w:tplc="04090019" w:tentative="1">
      <w:start w:val="1"/>
      <w:numFmt w:val="lowerLetter"/>
      <w:lvlText w:val="%8."/>
      <w:lvlJc w:val="left"/>
      <w:pPr>
        <w:ind w:left="6388" w:hanging="360"/>
      </w:pPr>
    </w:lvl>
    <w:lvl w:ilvl="8" w:tplc="0409001B" w:tentative="1">
      <w:start w:val="1"/>
      <w:numFmt w:val="lowerRoman"/>
      <w:lvlText w:val="%9."/>
      <w:lvlJc w:val="right"/>
      <w:pPr>
        <w:ind w:left="7108" w:hanging="180"/>
      </w:pPr>
    </w:lvl>
  </w:abstractNum>
  <w:abstractNum w:abstractNumId="14">
    <w:nsid w:val="50DA79CE"/>
    <w:multiLevelType w:val="hybridMultilevel"/>
    <w:tmpl w:val="F87EA3E8"/>
    <w:lvl w:ilvl="0" w:tplc="7D4A1522">
      <w:start w:val="1"/>
      <w:numFmt w:val="upperLetter"/>
      <w:lvlText w:val="%1."/>
      <w:lvlJc w:val="left"/>
      <w:pPr>
        <w:tabs>
          <w:tab w:val="num" w:pos="1460"/>
        </w:tabs>
        <w:ind w:left="1460" w:hanging="36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abstractNum w:abstractNumId="15">
    <w:nsid w:val="58712CFE"/>
    <w:multiLevelType w:val="hybridMultilevel"/>
    <w:tmpl w:val="150029EC"/>
    <w:lvl w:ilvl="0" w:tplc="1C1CB81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D274C8"/>
    <w:multiLevelType w:val="hybridMultilevel"/>
    <w:tmpl w:val="8092021A"/>
    <w:lvl w:ilvl="0" w:tplc="9448FB84">
      <w:start w:val="1"/>
      <w:numFmt w:val="decimal"/>
      <w:lvlText w:val="%1."/>
      <w:lvlJc w:val="left"/>
      <w:pPr>
        <w:ind w:left="257" w:hanging="360"/>
      </w:pPr>
      <w:rPr>
        <w:rFonts w:hint="default"/>
      </w:rPr>
    </w:lvl>
    <w:lvl w:ilvl="1" w:tplc="04090019" w:tentative="1">
      <w:start w:val="1"/>
      <w:numFmt w:val="lowerLetter"/>
      <w:lvlText w:val="%2."/>
      <w:lvlJc w:val="left"/>
      <w:pPr>
        <w:ind w:left="977" w:hanging="360"/>
      </w:pPr>
    </w:lvl>
    <w:lvl w:ilvl="2" w:tplc="0409001B" w:tentative="1">
      <w:start w:val="1"/>
      <w:numFmt w:val="lowerRoman"/>
      <w:lvlText w:val="%3."/>
      <w:lvlJc w:val="right"/>
      <w:pPr>
        <w:ind w:left="1697" w:hanging="180"/>
      </w:pPr>
    </w:lvl>
    <w:lvl w:ilvl="3" w:tplc="0409000F" w:tentative="1">
      <w:start w:val="1"/>
      <w:numFmt w:val="decimal"/>
      <w:lvlText w:val="%4."/>
      <w:lvlJc w:val="left"/>
      <w:pPr>
        <w:ind w:left="2417" w:hanging="360"/>
      </w:pPr>
    </w:lvl>
    <w:lvl w:ilvl="4" w:tplc="04090019" w:tentative="1">
      <w:start w:val="1"/>
      <w:numFmt w:val="lowerLetter"/>
      <w:lvlText w:val="%5."/>
      <w:lvlJc w:val="left"/>
      <w:pPr>
        <w:ind w:left="3137" w:hanging="360"/>
      </w:pPr>
    </w:lvl>
    <w:lvl w:ilvl="5" w:tplc="0409001B" w:tentative="1">
      <w:start w:val="1"/>
      <w:numFmt w:val="lowerRoman"/>
      <w:lvlText w:val="%6."/>
      <w:lvlJc w:val="right"/>
      <w:pPr>
        <w:ind w:left="3857" w:hanging="180"/>
      </w:pPr>
    </w:lvl>
    <w:lvl w:ilvl="6" w:tplc="0409000F" w:tentative="1">
      <w:start w:val="1"/>
      <w:numFmt w:val="decimal"/>
      <w:lvlText w:val="%7."/>
      <w:lvlJc w:val="left"/>
      <w:pPr>
        <w:ind w:left="4577" w:hanging="360"/>
      </w:pPr>
    </w:lvl>
    <w:lvl w:ilvl="7" w:tplc="04090019" w:tentative="1">
      <w:start w:val="1"/>
      <w:numFmt w:val="lowerLetter"/>
      <w:lvlText w:val="%8."/>
      <w:lvlJc w:val="left"/>
      <w:pPr>
        <w:ind w:left="5297" w:hanging="360"/>
      </w:pPr>
    </w:lvl>
    <w:lvl w:ilvl="8" w:tplc="0409001B" w:tentative="1">
      <w:start w:val="1"/>
      <w:numFmt w:val="lowerRoman"/>
      <w:lvlText w:val="%9."/>
      <w:lvlJc w:val="right"/>
      <w:pPr>
        <w:ind w:left="6017" w:hanging="180"/>
      </w:pPr>
    </w:lvl>
  </w:abstractNum>
  <w:abstractNum w:abstractNumId="17">
    <w:nsid w:val="62E11204"/>
    <w:multiLevelType w:val="hybridMultilevel"/>
    <w:tmpl w:val="BA2A567C"/>
    <w:lvl w:ilvl="0" w:tplc="65C481F4">
      <w:start w:val="1"/>
      <w:numFmt w:val="upperRoman"/>
      <w:lvlText w:val="%1."/>
      <w:lvlJc w:val="left"/>
      <w:pPr>
        <w:ind w:left="1004" w:hanging="72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63F32461"/>
    <w:multiLevelType w:val="hybridMultilevel"/>
    <w:tmpl w:val="8AC8A514"/>
    <w:lvl w:ilvl="0" w:tplc="0FC6662E">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6ED3517B"/>
    <w:multiLevelType w:val="multilevel"/>
    <w:tmpl w:val="85EE8B14"/>
    <w:lvl w:ilvl="0">
      <w:start w:val="1"/>
      <w:numFmt w:val="decimal"/>
      <w:lvlText w:val="%1."/>
      <w:lvlJc w:val="left"/>
      <w:pPr>
        <w:ind w:left="390" w:hanging="390"/>
      </w:pPr>
      <w:rPr>
        <w:rFonts w:hint="default"/>
        <w:b/>
        <w:color w:val="0000CC"/>
        <w:sz w:val="24"/>
      </w:rPr>
    </w:lvl>
    <w:lvl w:ilvl="1">
      <w:start w:val="1"/>
      <w:numFmt w:val="decimal"/>
      <w:lvlText w:val="%1.%2."/>
      <w:lvlJc w:val="left"/>
      <w:pPr>
        <w:ind w:left="578" w:hanging="720"/>
      </w:pPr>
      <w:rPr>
        <w:rFonts w:hint="default"/>
        <w:b/>
        <w:color w:val="984806" w:themeColor="accent6" w:themeShade="80"/>
        <w:sz w:val="24"/>
      </w:rPr>
    </w:lvl>
    <w:lvl w:ilvl="2">
      <w:start w:val="1"/>
      <w:numFmt w:val="decimal"/>
      <w:lvlText w:val="%1.%2.%3."/>
      <w:lvlJc w:val="left"/>
      <w:pPr>
        <w:ind w:left="436" w:hanging="720"/>
      </w:pPr>
      <w:rPr>
        <w:rFonts w:hint="default"/>
        <w:b/>
        <w:color w:val="0000CC"/>
        <w:sz w:val="24"/>
      </w:rPr>
    </w:lvl>
    <w:lvl w:ilvl="3">
      <w:start w:val="1"/>
      <w:numFmt w:val="decimal"/>
      <w:lvlText w:val="%1.%2.%3.%4."/>
      <w:lvlJc w:val="left"/>
      <w:pPr>
        <w:ind w:left="654" w:hanging="1080"/>
      </w:pPr>
      <w:rPr>
        <w:rFonts w:hint="default"/>
        <w:b/>
        <w:color w:val="0000CC"/>
        <w:sz w:val="24"/>
      </w:rPr>
    </w:lvl>
    <w:lvl w:ilvl="4">
      <w:start w:val="1"/>
      <w:numFmt w:val="decimal"/>
      <w:lvlText w:val="%1.%2.%3.%4.%5."/>
      <w:lvlJc w:val="left"/>
      <w:pPr>
        <w:ind w:left="512" w:hanging="1080"/>
      </w:pPr>
      <w:rPr>
        <w:rFonts w:hint="default"/>
        <w:b/>
        <w:color w:val="0000CC"/>
        <w:sz w:val="24"/>
      </w:rPr>
    </w:lvl>
    <w:lvl w:ilvl="5">
      <w:start w:val="1"/>
      <w:numFmt w:val="decimal"/>
      <w:lvlText w:val="%1.%2.%3.%4.%5.%6."/>
      <w:lvlJc w:val="left"/>
      <w:pPr>
        <w:ind w:left="730" w:hanging="1440"/>
      </w:pPr>
      <w:rPr>
        <w:rFonts w:hint="default"/>
        <w:b/>
        <w:color w:val="0000CC"/>
        <w:sz w:val="24"/>
      </w:rPr>
    </w:lvl>
    <w:lvl w:ilvl="6">
      <w:start w:val="1"/>
      <w:numFmt w:val="decimal"/>
      <w:lvlText w:val="%1.%2.%3.%4.%5.%6.%7."/>
      <w:lvlJc w:val="left"/>
      <w:pPr>
        <w:ind w:left="588" w:hanging="1440"/>
      </w:pPr>
      <w:rPr>
        <w:rFonts w:hint="default"/>
        <w:b/>
        <w:color w:val="0000CC"/>
        <w:sz w:val="24"/>
      </w:rPr>
    </w:lvl>
    <w:lvl w:ilvl="7">
      <w:start w:val="1"/>
      <w:numFmt w:val="decimal"/>
      <w:lvlText w:val="%1.%2.%3.%4.%5.%6.%7.%8."/>
      <w:lvlJc w:val="left"/>
      <w:pPr>
        <w:ind w:left="806" w:hanging="1800"/>
      </w:pPr>
      <w:rPr>
        <w:rFonts w:hint="default"/>
        <w:b/>
        <w:color w:val="0000CC"/>
        <w:sz w:val="24"/>
      </w:rPr>
    </w:lvl>
    <w:lvl w:ilvl="8">
      <w:start w:val="1"/>
      <w:numFmt w:val="decimal"/>
      <w:lvlText w:val="%1.%2.%3.%4.%5.%6.%7.%8.%9."/>
      <w:lvlJc w:val="left"/>
      <w:pPr>
        <w:ind w:left="664" w:hanging="1800"/>
      </w:pPr>
      <w:rPr>
        <w:rFonts w:hint="default"/>
        <w:b/>
        <w:color w:val="0000CC"/>
        <w:sz w:val="24"/>
      </w:rPr>
    </w:lvl>
  </w:abstractNum>
  <w:abstractNum w:abstractNumId="20">
    <w:nsid w:val="77892105"/>
    <w:multiLevelType w:val="hybridMultilevel"/>
    <w:tmpl w:val="5E44DF7C"/>
    <w:lvl w:ilvl="0" w:tplc="5BBEEB10">
      <w:start w:val="1"/>
      <w:numFmt w:val="decimal"/>
      <w:lvlText w:val="%1."/>
      <w:lvlJc w:val="left"/>
      <w:pPr>
        <w:ind w:left="1391" w:hanging="360"/>
      </w:pPr>
      <w:rPr>
        <w:rFonts w:hint="default"/>
      </w:rPr>
    </w:lvl>
    <w:lvl w:ilvl="1" w:tplc="04090019" w:tentative="1">
      <w:start w:val="1"/>
      <w:numFmt w:val="lowerLetter"/>
      <w:lvlText w:val="%2."/>
      <w:lvlJc w:val="left"/>
      <w:pPr>
        <w:ind w:left="2111" w:hanging="360"/>
      </w:pPr>
    </w:lvl>
    <w:lvl w:ilvl="2" w:tplc="0409001B" w:tentative="1">
      <w:start w:val="1"/>
      <w:numFmt w:val="lowerRoman"/>
      <w:lvlText w:val="%3."/>
      <w:lvlJc w:val="right"/>
      <w:pPr>
        <w:ind w:left="2831" w:hanging="180"/>
      </w:pPr>
    </w:lvl>
    <w:lvl w:ilvl="3" w:tplc="0409000F" w:tentative="1">
      <w:start w:val="1"/>
      <w:numFmt w:val="decimal"/>
      <w:lvlText w:val="%4."/>
      <w:lvlJc w:val="left"/>
      <w:pPr>
        <w:ind w:left="3551" w:hanging="360"/>
      </w:pPr>
    </w:lvl>
    <w:lvl w:ilvl="4" w:tplc="04090019" w:tentative="1">
      <w:start w:val="1"/>
      <w:numFmt w:val="lowerLetter"/>
      <w:lvlText w:val="%5."/>
      <w:lvlJc w:val="left"/>
      <w:pPr>
        <w:ind w:left="4271" w:hanging="360"/>
      </w:pPr>
    </w:lvl>
    <w:lvl w:ilvl="5" w:tplc="0409001B" w:tentative="1">
      <w:start w:val="1"/>
      <w:numFmt w:val="lowerRoman"/>
      <w:lvlText w:val="%6."/>
      <w:lvlJc w:val="right"/>
      <w:pPr>
        <w:ind w:left="4991" w:hanging="180"/>
      </w:pPr>
    </w:lvl>
    <w:lvl w:ilvl="6" w:tplc="0409000F" w:tentative="1">
      <w:start w:val="1"/>
      <w:numFmt w:val="decimal"/>
      <w:lvlText w:val="%7."/>
      <w:lvlJc w:val="left"/>
      <w:pPr>
        <w:ind w:left="5711" w:hanging="360"/>
      </w:pPr>
    </w:lvl>
    <w:lvl w:ilvl="7" w:tplc="04090019" w:tentative="1">
      <w:start w:val="1"/>
      <w:numFmt w:val="lowerLetter"/>
      <w:lvlText w:val="%8."/>
      <w:lvlJc w:val="left"/>
      <w:pPr>
        <w:ind w:left="6431" w:hanging="360"/>
      </w:pPr>
    </w:lvl>
    <w:lvl w:ilvl="8" w:tplc="0409001B" w:tentative="1">
      <w:start w:val="1"/>
      <w:numFmt w:val="lowerRoman"/>
      <w:lvlText w:val="%9."/>
      <w:lvlJc w:val="right"/>
      <w:pPr>
        <w:ind w:left="7151" w:hanging="180"/>
      </w:pPr>
    </w:lvl>
  </w:abstractNum>
  <w:abstractNum w:abstractNumId="21">
    <w:nsid w:val="7A7B0D6C"/>
    <w:multiLevelType w:val="hybridMultilevel"/>
    <w:tmpl w:val="9FF27336"/>
    <w:lvl w:ilvl="0" w:tplc="492A328C">
      <w:start w:val="1"/>
      <w:numFmt w:val="lowerLetter"/>
      <w:lvlText w:val="%1."/>
      <w:lvlJc w:val="left"/>
      <w:pPr>
        <w:ind w:left="930" w:hanging="360"/>
      </w:pPr>
      <w:rPr>
        <w:rFonts w:hint="default"/>
      </w:rPr>
    </w:lvl>
    <w:lvl w:ilvl="1" w:tplc="04090019">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2">
    <w:nsid w:val="7EE55F08"/>
    <w:multiLevelType w:val="hybridMultilevel"/>
    <w:tmpl w:val="847E5CAE"/>
    <w:lvl w:ilvl="0" w:tplc="04090011">
      <w:start w:val="1"/>
      <w:numFmt w:val="decimal"/>
      <w:lvlText w:val="%1)"/>
      <w:lvlJc w:val="left"/>
      <w:pPr>
        <w:ind w:left="2067" w:hanging="360"/>
      </w:pPr>
    </w:lvl>
    <w:lvl w:ilvl="1" w:tplc="04090019" w:tentative="1">
      <w:start w:val="1"/>
      <w:numFmt w:val="lowerLetter"/>
      <w:lvlText w:val="%2."/>
      <w:lvlJc w:val="left"/>
      <w:pPr>
        <w:ind w:left="2787" w:hanging="360"/>
      </w:pPr>
    </w:lvl>
    <w:lvl w:ilvl="2" w:tplc="0409001B" w:tentative="1">
      <w:start w:val="1"/>
      <w:numFmt w:val="lowerRoman"/>
      <w:lvlText w:val="%3."/>
      <w:lvlJc w:val="right"/>
      <w:pPr>
        <w:ind w:left="3507" w:hanging="180"/>
      </w:pPr>
    </w:lvl>
    <w:lvl w:ilvl="3" w:tplc="0409000F" w:tentative="1">
      <w:start w:val="1"/>
      <w:numFmt w:val="decimal"/>
      <w:lvlText w:val="%4."/>
      <w:lvlJc w:val="left"/>
      <w:pPr>
        <w:ind w:left="4227" w:hanging="360"/>
      </w:pPr>
    </w:lvl>
    <w:lvl w:ilvl="4" w:tplc="04090019" w:tentative="1">
      <w:start w:val="1"/>
      <w:numFmt w:val="lowerLetter"/>
      <w:lvlText w:val="%5."/>
      <w:lvlJc w:val="left"/>
      <w:pPr>
        <w:ind w:left="4947" w:hanging="360"/>
      </w:pPr>
    </w:lvl>
    <w:lvl w:ilvl="5" w:tplc="0409001B" w:tentative="1">
      <w:start w:val="1"/>
      <w:numFmt w:val="lowerRoman"/>
      <w:lvlText w:val="%6."/>
      <w:lvlJc w:val="right"/>
      <w:pPr>
        <w:ind w:left="5667" w:hanging="180"/>
      </w:pPr>
    </w:lvl>
    <w:lvl w:ilvl="6" w:tplc="0409000F" w:tentative="1">
      <w:start w:val="1"/>
      <w:numFmt w:val="decimal"/>
      <w:lvlText w:val="%7."/>
      <w:lvlJc w:val="left"/>
      <w:pPr>
        <w:ind w:left="6387" w:hanging="360"/>
      </w:pPr>
    </w:lvl>
    <w:lvl w:ilvl="7" w:tplc="04090019" w:tentative="1">
      <w:start w:val="1"/>
      <w:numFmt w:val="lowerLetter"/>
      <w:lvlText w:val="%8."/>
      <w:lvlJc w:val="left"/>
      <w:pPr>
        <w:ind w:left="7107" w:hanging="360"/>
      </w:pPr>
    </w:lvl>
    <w:lvl w:ilvl="8" w:tplc="0409001B" w:tentative="1">
      <w:start w:val="1"/>
      <w:numFmt w:val="lowerRoman"/>
      <w:lvlText w:val="%9."/>
      <w:lvlJc w:val="right"/>
      <w:pPr>
        <w:ind w:left="7827" w:hanging="180"/>
      </w:pPr>
    </w:lvl>
  </w:abstractNum>
  <w:num w:numId="1">
    <w:abstractNumId w:val="16"/>
  </w:num>
  <w:num w:numId="2">
    <w:abstractNumId w:val="20"/>
  </w:num>
  <w:num w:numId="3">
    <w:abstractNumId w:val="19"/>
  </w:num>
  <w:num w:numId="4">
    <w:abstractNumId w:val="21"/>
  </w:num>
  <w:num w:numId="5">
    <w:abstractNumId w:val="14"/>
  </w:num>
  <w:num w:numId="6">
    <w:abstractNumId w:val="12"/>
  </w:num>
  <w:num w:numId="7">
    <w:abstractNumId w:val="13"/>
  </w:num>
  <w:num w:numId="8">
    <w:abstractNumId w:val="5"/>
  </w:num>
  <w:num w:numId="9">
    <w:abstractNumId w:val="4"/>
  </w:num>
  <w:num w:numId="10">
    <w:abstractNumId w:val="2"/>
  </w:num>
  <w:num w:numId="11">
    <w:abstractNumId w:val="22"/>
  </w:num>
  <w:num w:numId="12">
    <w:abstractNumId w:val="1"/>
  </w:num>
  <w:num w:numId="13">
    <w:abstractNumId w:val="6"/>
  </w:num>
  <w:num w:numId="14">
    <w:abstractNumId w:val="0"/>
  </w:num>
  <w:num w:numId="15">
    <w:abstractNumId w:val="3"/>
  </w:num>
  <w:num w:numId="16">
    <w:abstractNumId w:val="8"/>
  </w:num>
  <w:num w:numId="17">
    <w:abstractNumId w:val="15"/>
  </w:num>
  <w:num w:numId="18">
    <w:abstractNumId w:val="7"/>
  </w:num>
  <w:num w:numId="19">
    <w:abstractNumId w:val="17"/>
  </w:num>
  <w:num w:numId="20">
    <w:abstractNumId w:val="18"/>
  </w:num>
  <w:num w:numId="21">
    <w:abstractNumId w:val="9"/>
  </w:num>
  <w:num w:numId="22">
    <w:abstractNumId w:val="10"/>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75358"/>
    <w:rsid w:val="00003D08"/>
    <w:rsid w:val="0000624D"/>
    <w:rsid w:val="00007A49"/>
    <w:rsid w:val="0001151A"/>
    <w:rsid w:val="00012780"/>
    <w:rsid w:val="00014FF4"/>
    <w:rsid w:val="00020746"/>
    <w:rsid w:val="00024753"/>
    <w:rsid w:val="000249B8"/>
    <w:rsid w:val="000300A8"/>
    <w:rsid w:val="0003066A"/>
    <w:rsid w:val="000307AD"/>
    <w:rsid w:val="00030EC2"/>
    <w:rsid w:val="00033A56"/>
    <w:rsid w:val="00037046"/>
    <w:rsid w:val="00037808"/>
    <w:rsid w:val="00041BF6"/>
    <w:rsid w:val="00044BDB"/>
    <w:rsid w:val="000510A4"/>
    <w:rsid w:val="00051903"/>
    <w:rsid w:val="0006094B"/>
    <w:rsid w:val="000626EC"/>
    <w:rsid w:val="00065E06"/>
    <w:rsid w:val="00081BA3"/>
    <w:rsid w:val="00082395"/>
    <w:rsid w:val="00083D21"/>
    <w:rsid w:val="000863F3"/>
    <w:rsid w:val="00086A10"/>
    <w:rsid w:val="00090228"/>
    <w:rsid w:val="000909B3"/>
    <w:rsid w:val="00091662"/>
    <w:rsid w:val="00091AA6"/>
    <w:rsid w:val="000948C6"/>
    <w:rsid w:val="00097333"/>
    <w:rsid w:val="00097592"/>
    <w:rsid w:val="000A01F9"/>
    <w:rsid w:val="000A08D3"/>
    <w:rsid w:val="000A4450"/>
    <w:rsid w:val="000A47A9"/>
    <w:rsid w:val="000A5C1B"/>
    <w:rsid w:val="000A718C"/>
    <w:rsid w:val="000A795C"/>
    <w:rsid w:val="000B1858"/>
    <w:rsid w:val="000B2306"/>
    <w:rsid w:val="000B35CB"/>
    <w:rsid w:val="000B4A00"/>
    <w:rsid w:val="000B511C"/>
    <w:rsid w:val="000B5558"/>
    <w:rsid w:val="000B7D71"/>
    <w:rsid w:val="000C25F0"/>
    <w:rsid w:val="000C4E59"/>
    <w:rsid w:val="000C661D"/>
    <w:rsid w:val="000C75C2"/>
    <w:rsid w:val="000C7BBC"/>
    <w:rsid w:val="000D28B0"/>
    <w:rsid w:val="000D2B38"/>
    <w:rsid w:val="000D4791"/>
    <w:rsid w:val="000E1960"/>
    <w:rsid w:val="000E34CB"/>
    <w:rsid w:val="000E39A4"/>
    <w:rsid w:val="000E4C19"/>
    <w:rsid w:val="000E4C62"/>
    <w:rsid w:val="000F0F2E"/>
    <w:rsid w:val="000F39A2"/>
    <w:rsid w:val="000F53E0"/>
    <w:rsid w:val="00101157"/>
    <w:rsid w:val="001042FC"/>
    <w:rsid w:val="001045D6"/>
    <w:rsid w:val="0010588A"/>
    <w:rsid w:val="00105C56"/>
    <w:rsid w:val="00110F34"/>
    <w:rsid w:val="00112888"/>
    <w:rsid w:val="001133C6"/>
    <w:rsid w:val="00114549"/>
    <w:rsid w:val="001151A1"/>
    <w:rsid w:val="00116AF1"/>
    <w:rsid w:val="00120377"/>
    <w:rsid w:val="00125F24"/>
    <w:rsid w:val="0012644D"/>
    <w:rsid w:val="00133443"/>
    <w:rsid w:val="00133C0F"/>
    <w:rsid w:val="00134DE2"/>
    <w:rsid w:val="001374EF"/>
    <w:rsid w:val="00141F18"/>
    <w:rsid w:val="0014539C"/>
    <w:rsid w:val="00145F53"/>
    <w:rsid w:val="00152DFE"/>
    <w:rsid w:val="00152E57"/>
    <w:rsid w:val="00155605"/>
    <w:rsid w:val="001615B3"/>
    <w:rsid w:val="00166106"/>
    <w:rsid w:val="00173729"/>
    <w:rsid w:val="0017587D"/>
    <w:rsid w:val="001816CA"/>
    <w:rsid w:val="001816EC"/>
    <w:rsid w:val="00181CFD"/>
    <w:rsid w:val="001829C9"/>
    <w:rsid w:val="0018544C"/>
    <w:rsid w:val="00192DD4"/>
    <w:rsid w:val="001A18BF"/>
    <w:rsid w:val="001A203A"/>
    <w:rsid w:val="001B00A6"/>
    <w:rsid w:val="001B0B37"/>
    <w:rsid w:val="001C0471"/>
    <w:rsid w:val="001C0B89"/>
    <w:rsid w:val="001C25B1"/>
    <w:rsid w:val="001C35CC"/>
    <w:rsid w:val="001C7CDF"/>
    <w:rsid w:val="001D50A6"/>
    <w:rsid w:val="001D592C"/>
    <w:rsid w:val="001D5B0C"/>
    <w:rsid w:val="001D7A42"/>
    <w:rsid w:val="001D7E1F"/>
    <w:rsid w:val="001E09CB"/>
    <w:rsid w:val="001E3831"/>
    <w:rsid w:val="001E3C1C"/>
    <w:rsid w:val="001E478F"/>
    <w:rsid w:val="001F0C3C"/>
    <w:rsid w:val="001F2AAE"/>
    <w:rsid w:val="001F3ABB"/>
    <w:rsid w:val="001F3C11"/>
    <w:rsid w:val="001F44A5"/>
    <w:rsid w:val="001F70AA"/>
    <w:rsid w:val="00200CBD"/>
    <w:rsid w:val="002050CC"/>
    <w:rsid w:val="00211603"/>
    <w:rsid w:val="00213DB4"/>
    <w:rsid w:val="0021661A"/>
    <w:rsid w:val="00216DD6"/>
    <w:rsid w:val="00216F3C"/>
    <w:rsid w:val="00221478"/>
    <w:rsid w:val="00221AE5"/>
    <w:rsid w:val="002227BC"/>
    <w:rsid w:val="0022638B"/>
    <w:rsid w:val="00227154"/>
    <w:rsid w:val="00230667"/>
    <w:rsid w:val="00232731"/>
    <w:rsid w:val="002361E4"/>
    <w:rsid w:val="00236916"/>
    <w:rsid w:val="0024266E"/>
    <w:rsid w:val="00244160"/>
    <w:rsid w:val="00251F4D"/>
    <w:rsid w:val="00253267"/>
    <w:rsid w:val="002570D0"/>
    <w:rsid w:val="00265068"/>
    <w:rsid w:val="00266996"/>
    <w:rsid w:val="00270101"/>
    <w:rsid w:val="00270104"/>
    <w:rsid w:val="00270A6E"/>
    <w:rsid w:val="00270F58"/>
    <w:rsid w:val="00273493"/>
    <w:rsid w:val="00273BDE"/>
    <w:rsid w:val="0027435A"/>
    <w:rsid w:val="002811CB"/>
    <w:rsid w:val="002839E1"/>
    <w:rsid w:val="00285EC9"/>
    <w:rsid w:val="002863A0"/>
    <w:rsid w:val="00290C28"/>
    <w:rsid w:val="0029315B"/>
    <w:rsid w:val="00294709"/>
    <w:rsid w:val="00297B7D"/>
    <w:rsid w:val="002A58BB"/>
    <w:rsid w:val="002A6F3E"/>
    <w:rsid w:val="002A7516"/>
    <w:rsid w:val="002B2336"/>
    <w:rsid w:val="002B3D7A"/>
    <w:rsid w:val="002B408C"/>
    <w:rsid w:val="002B7586"/>
    <w:rsid w:val="002B7A31"/>
    <w:rsid w:val="002C091F"/>
    <w:rsid w:val="002C507D"/>
    <w:rsid w:val="002D08C9"/>
    <w:rsid w:val="002D17DC"/>
    <w:rsid w:val="002D2B1F"/>
    <w:rsid w:val="002D35BF"/>
    <w:rsid w:val="002D46E0"/>
    <w:rsid w:val="002D6C6D"/>
    <w:rsid w:val="002D7BDE"/>
    <w:rsid w:val="002E4942"/>
    <w:rsid w:val="002E65EE"/>
    <w:rsid w:val="002E6E63"/>
    <w:rsid w:val="002E7B5B"/>
    <w:rsid w:val="002F1B9E"/>
    <w:rsid w:val="002F27FE"/>
    <w:rsid w:val="002F3FEA"/>
    <w:rsid w:val="002F5FAC"/>
    <w:rsid w:val="00300DE8"/>
    <w:rsid w:val="00303952"/>
    <w:rsid w:val="00303D77"/>
    <w:rsid w:val="00304E99"/>
    <w:rsid w:val="0030654F"/>
    <w:rsid w:val="00310A68"/>
    <w:rsid w:val="00312B0A"/>
    <w:rsid w:val="00313E43"/>
    <w:rsid w:val="00314B95"/>
    <w:rsid w:val="003150A1"/>
    <w:rsid w:val="00316164"/>
    <w:rsid w:val="003200CF"/>
    <w:rsid w:val="00320791"/>
    <w:rsid w:val="00330B87"/>
    <w:rsid w:val="00331451"/>
    <w:rsid w:val="00332894"/>
    <w:rsid w:val="003335CE"/>
    <w:rsid w:val="0033454A"/>
    <w:rsid w:val="00342B4A"/>
    <w:rsid w:val="003433D2"/>
    <w:rsid w:val="00343B05"/>
    <w:rsid w:val="00346989"/>
    <w:rsid w:val="00347B5C"/>
    <w:rsid w:val="00351A9B"/>
    <w:rsid w:val="00354433"/>
    <w:rsid w:val="00360785"/>
    <w:rsid w:val="0037083A"/>
    <w:rsid w:val="003713F6"/>
    <w:rsid w:val="00371F53"/>
    <w:rsid w:val="00374363"/>
    <w:rsid w:val="00374F0C"/>
    <w:rsid w:val="00375A7B"/>
    <w:rsid w:val="00380EDF"/>
    <w:rsid w:val="00381C84"/>
    <w:rsid w:val="00382125"/>
    <w:rsid w:val="0038555D"/>
    <w:rsid w:val="00386D17"/>
    <w:rsid w:val="0038708F"/>
    <w:rsid w:val="00393974"/>
    <w:rsid w:val="003A316C"/>
    <w:rsid w:val="003A446D"/>
    <w:rsid w:val="003A535E"/>
    <w:rsid w:val="003A64A0"/>
    <w:rsid w:val="003A6C30"/>
    <w:rsid w:val="003A7415"/>
    <w:rsid w:val="003A770E"/>
    <w:rsid w:val="003B18EF"/>
    <w:rsid w:val="003B591E"/>
    <w:rsid w:val="003B5AB8"/>
    <w:rsid w:val="003C1322"/>
    <w:rsid w:val="003C4B64"/>
    <w:rsid w:val="003C7192"/>
    <w:rsid w:val="003D2759"/>
    <w:rsid w:val="003D334E"/>
    <w:rsid w:val="003D3AEF"/>
    <w:rsid w:val="003D4A2E"/>
    <w:rsid w:val="003D7303"/>
    <w:rsid w:val="003E2A5C"/>
    <w:rsid w:val="003E4D95"/>
    <w:rsid w:val="003E5C69"/>
    <w:rsid w:val="003E7547"/>
    <w:rsid w:val="003E7FBD"/>
    <w:rsid w:val="003F1D19"/>
    <w:rsid w:val="003F27EE"/>
    <w:rsid w:val="003F3573"/>
    <w:rsid w:val="003F5DD6"/>
    <w:rsid w:val="003F6656"/>
    <w:rsid w:val="00400F6D"/>
    <w:rsid w:val="004047FE"/>
    <w:rsid w:val="004069C4"/>
    <w:rsid w:val="004101AF"/>
    <w:rsid w:val="00412681"/>
    <w:rsid w:val="00413728"/>
    <w:rsid w:val="00416958"/>
    <w:rsid w:val="00417163"/>
    <w:rsid w:val="00417DAA"/>
    <w:rsid w:val="004201AC"/>
    <w:rsid w:val="004207FC"/>
    <w:rsid w:val="00420897"/>
    <w:rsid w:val="0042278F"/>
    <w:rsid w:val="00435015"/>
    <w:rsid w:val="00435FF3"/>
    <w:rsid w:val="00442574"/>
    <w:rsid w:val="00442870"/>
    <w:rsid w:val="00443C4B"/>
    <w:rsid w:val="00444E9C"/>
    <w:rsid w:val="00444ED9"/>
    <w:rsid w:val="00450864"/>
    <w:rsid w:val="00451006"/>
    <w:rsid w:val="00451C73"/>
    <w:rsid w:val="00452482"/>
    <w:rsid w:val="00460D7D"/>
    <w:rsid w:val="0046265F"/>
    <w:rsid w:val="00463A0C"/>
    <w:rsid w:val="00466460"/>
    <w:rsid w:val="00472AF8"/>
    <w:rsid w:val="0048014C"/>
    <w:rsid w:val="00481D1C"/>
    <w:rsid w:val="0048444E"/>
    <w:rsid w:val="00487A4E"/>
    <w:rsid w:val="004918D9"/>
    <w:rsid w:val="00492A71"/>
    <w:rsid w:val="00493408"/>
    <w:rsid w:val="00493AB7"/>
    <w:rsid w:val="004953A9"/>
    <w:rsid w:val="004970C6"/>
    <w:rsid w:val="00497A8D"/>
    <w:rsid w:val="004A1933"/>
    <w:rsid w:val="004A24B2"/>
    <w:rsid w:val="004A2B99"/>
    <w:rsid w:val="004A4F8D"/>
    <w:rsid w:val="004A5DA8"/>
    <w:rsid w:val="004B0FCB"/>
    <w:rsid w:val="004B72AF"/>
    <w:rsid w:val="004B7BA4"/>
    <w:rsid w:val="004C1CF0"/>
    <w:rsid w:val="004C3048"/>
    <w:rsid w:val="004C61D4"/>
    <w:rsid w:val="004C61FF"/>
    <w:rsid w:val="004C6FB5"/>
    <w:rsid w:val="004D36A7"/>
    <w:rsid w:val="004D6E81"/>
    <w:rsid w:val="004D7DF8"/>
    <w:rsid w:val="004E08F5"/>
    <w:rsid w:val="004E180C"/>
    <w:rsid w:val="004E2C4C"/>
    <w:rsid w:val="004E38FF"/>
    <w:rsid w:val="004E6B2D"/>
    <w:rsid w:val="004E74E3"/>
    <w:rsid w:val="004E77EC"/>
    <w:rsid w:val="004F299D"/>
    <w:rsid w:val="004F4664"/>
    <w:rsid w:val="004F7E51"/>
    <w:rsid w:val="0050274A"/>
    <w:rsid w:val="00502BBD"/>
    <w:rsid w:val="00503A6B"/>
    <w:rsid w:val="00504C45"/>
    <w:rsid w:val="005058B4"/>
    <w:rsid w:val="00505F16"/>
    <w:rsid w:val="00507493"/>
    <w:rsid w:val="00512648"/>
    <w:rsid w:val="00514B75"/>
    <w:rsid w:val="005154B9"/>
    <w:rsid w:val="005156D9"/>
    <w:rsid w:val="00515C7D"/>
    <w:rsid w:val="00520F87"/>
    <w:rsid w:val="00523040"/>
    <w:rsid w:val="00523951"/>
    <w:rsid w:val="00523A7D"/>
    <w:rsid w:val="005256FE"/>
    <w:rsid w:val="00525832"/>
    <w:rsid w:val="0052692F"/>
    <w:rsid w:val="00526C0C"/>
    <w:rsid w:val="00527E28"/>
    <w:rsid w:val="005314B9"/>
    <w:rsid w:val="005321BF"/>
    <w:rsid w:val="005331F8"/>
    <w:rsid w:val="0053435C"/>
    <w:rsid w:val="005345DB"/>
    <w:rsid w:val="00534CD5"/>
    <w:rsid w:val="005358B7"/>
    <w:rsid w:val="0054055D"/>
    <w:rsid w:val="00542E8A"/>
    <w:rsid w:val="00543364"/>
    <w:rsid w:val="0054752B"/>
    <w:rsid w:val="00553536"/>
    <w:rsid w:val="005548EA"/>
    <w:rsid w:val="00554BEA"/>
    <w:rsid w:val="00556D52"/>
    <w:rsid w:val="00557930"/>
    <w:rsid w:val="00566319"/>
    <w:rsid w:val="00574C65"/>
    <w:rsid w:val="005768D6"/>
    <w:rsid w:val="00577674"/>
    <w:rsid w:val="0058491D"/>
    <w:rsid w:val="00592C39"/>
    <w:rsid w:val="0059728C"/>
    <w:rsid w:val="005A1100"/>
    <w:rsid w:val="005A214B"/>
    <w:rsid w:val="005A4FD0"/>
    <w:rsid w:val="005B025B"/>
    <w:rsid w:val="005B0482"/>
    <w:rsid w:val="005B22BA"/>
    <w:rsid w:val="005B3BCC"/>
    <w:rsid w:val="005C2578"/>
    <w:rsid w:val="005C567F"/>
    <w:rsid w:val="005C5BDB"/>
    <w:rsid w:val="005C62C4"/>
    <w:rsid w:val="005C6471"/>
    <w:rsid w:val="005D188F"/>
    <w:rsid w:val="005D2257"/>
    <w:rsid w:val="005D463B"/>
    <w:rsid w:val="005D7D8B"/>
    <w:rsid w:val="005E0D60"/>
    <w:rsid w:val="005E2C25"/>
    <w:rsid w:val="005E3C7D"/>
    <w:rsid w:val="005E3DFC"/>
    <w:rsid w:val="005E477F"/>
    <w:rsid w:val="005E494A"/>
    <w:rsid w:val="005E6CD7"/>
    <w:rsid w:val="005E73CF"/>
    <w:rsid w:val="005E7AC1"/>
    <w:rsid w:val="005F0944"/>
    <w:rsid w:val="005F295F"/>
    <w:rsid w:val="005F3355"/>
    <w:rsid w:val="005F354E"/>
    <w:rsid w:val="005F6F55"/>
    <w:rsid w:val="005F7F71"/>
    <w:rsid w:val="0060096C"/>
    <w:rsid w:val="00601AA2"/>
    <w:rsid w:val="0060222A"/>
    <w:rsid w:val="00607FD5"/>
    <w:rsid w:val="00614356"/>
    <w:rsid w:val="00616F8F"/>
    <w:rsid w:val="006174F5"/>
    <w:rsid w:val="00617FD2"/>
    <w:rsid w:val="00620766"/>
    <w:rsid w:val="006209FF"/>
    <w:rsid w:val="00621246"/>
    <w:rsid w:val="00623783"/>
    <w:rsid w:val="00624C50"/>
    <w:rsid w:val="00625D67"/>
    <w:rsid w:val="00625F05"/>
    <w:rsid w:val="00626716"/>
    <w:rsid w:val="00627280"/>
    <w:rsid w:val="006309D9"/>
    <w:rsid w:val="00632964"/>
    <w:rsid w:val="00632A47"/>
    <w:rsid w:val="006330FF"/>
    <w:rsid w:val="00633462"/>
    <w:rsid w:val="00634FE9"/>
    <w:rsid w:val="00645791"/>
    <w:rsid w:val="00647DA4"/>
    <w:rsid w:val="0065115D"/>
    <w:rsid w:val="00651E07"/>
    <w:rsid w:val="00652981"/>
    <w:rsid w:val="00652FAF"/>
    <w:rsid w:val="006535FE"/>
    <w:rsid w:val="00661103"/>
    <w:rsid w:val="00661E1C"/>
    <w:rsid w:val="0066331D"/>
    <w:rsid w:val="00666646"/>
    <w:rsid w:val="00666CD8"/>
    <w:rsid w:val="00667395"/>
    <w:rsid w:val="00667AC6"/>
    <w:rsid w:val="00670909"/>
    <w:rsid w:val="00671E15"/>
    <w:rsid w:val="00672DA4"/>
    <w:rsid w:val="00673E00"/>
    <w:rsid w:val="00676606"/>
    <w:rsid w:val="00676761"/>
    <w:rsid w:val="006771A9"/>
    <w:rsid w:val="00677648"/>
    <w:rsid w:val="006778B3"/>
    <w:rsid w:val="00680208"/>
    <w:rsid w:val="006817A7"/>
    <w:rsid w:val="006879C0"/>
    <w:rsid w:val="00692725"/>
    <w:rsid w:val="00692C17"/>
    <w:rsid w:val="00693BCE"/>
    <w:rsid w:val="00695E63"/>
    <w:rsid w:val="00697D7F"/>
    <w:rsid w:val="006A1A1D"/>
    <w:rsid w:val="006A2E0B"/>
    <w:rsid w:val="006A2E16"/>
    <w:rsid w:val="006A4FA6"/>
    <w:rsid w:val="006A605A"/>
    <w:rsid w:val="006A6FBC"/>
    <w:rsid w:val="006A7D77"/>
    <w:rsid w:val="006B1397"/>
    <w:rsid w:val="006B1464"/>
    <w:rsid w:val="006B2FCB"/>
    <w:rsid w:val="006B4A25"/>
    <w:rsid w:val="006B5997"/>
    <w:rsid w:val="006C51C4"/>
    <w:rsid w:val="006C7799"/>
    <w:rsid w:val="006D01BF"/>
    <w:rsid w:val="006D16C4"/>
    <w:rsid w:val="006D2A29"/>
    <w:rsid w:val="006D609C"/>
    <w:rsid w:val="006D693B"/>
    <w:rsid w:val="006E026C"/>
    <w:rsid w:val="006E07B9"/>
    <w:rsid w:val="006E0F50"/>
    <w:rsid w:val="006E17DC"/>
    <w:rsid w:val="006E3074"/>
    <w:rsid w:val="006E3215"/>
    <w:rsid w:val="006E4CDA"/>
    <w:rsid w:val="006E6473"/>
    <w:rsid w:val="006E6D1F"/>
    <w:rsid w:val="006E7669"/>
    <w:rsid w:val="006F2977"/>
    <w:rsid w:val="006F368E"/>
    <w:rsid w:val="006F4CD8"/>
    <w:rsid w:val="006F5E6D"/>
    <w:rsid w:val="006F6533"/>
    <w:rsid w:val="006F6B79"/>
    <w:rsid w:val="00700987"/>
    <w:rsid w:val="00701BCA"/>
    <w:rsid w:val="00701F49"/>
    <w:rsid w:val="00702630"/>
    <w:rsid w:val="00702BEB"/>
    <w:rsid w:val="00704AAC"/>
    <w:rsid w:val="00705027"/>
    <w:rsid w:val="007050C0"/>
    <w:rsid w:val="007061E1"/>
    <w:rsid w:val="0070750D"/>
    <w:rsid w:val="00707FE9"/>
    <w:rsid w:val="00712824"/>
    <w:rsid w:val="00714980"/>
    <w:rsid w:val="00715ACB"/>
    <w:rsid w:val="0072205B"/>
    <w:rsid w:val="007266C4"/>
    <w:rsid w:val="00730D6A"/>
    <w:rsid w:val="007310C4"/>
    <w:rsid w:val="00732E0F"/>
    <w:rsid w:val="00733ACC"/>
    <w:rsid w:val="00736566"/>
    <w:rsid w:val="00736EE0"/>
    <w:rsid w:val="00741156"/>
    <w:rsid w:val="00746D84"/>
    <w:rsid w:val="007503AA"/>
    <w:rsid w:val="00751C46"/>
    <w:rsid w:val="00753D35"/>
    <w:rsid w:val="00754502"/>
    <w:rsid w:val="007568B7"/>
    <w:rsid w:val="007602E6"/>
    <w:rsid w:val="007605E8"/>
    <w:rsid w:val="00765CD7"/>
    <w:rsid w:val="00770420"/>
    <w:rsid w:val="00772838"/>
    <w:rsid w:val="0077555C"/>
    <w:rsid w:val="00776899"/>
    <w:rsid w:val="007847FE"/>
    <w:rsid w:val="00784F02"/>
    <w:rsid w:val="0079134D"/>
    <w:rsid w:val="00792273"/>
    <w:rsid w:val="00793365"/>
    <w:rsid w:val="007950CB"/>
    <w:rsid w:val="007A07C1"/>
    <w:rsid w:val="007B307D"/>
    <w:rsid w:val="007B360F"/>
    <w:rsid w:val="007B6F84"/>
    <w:rsid w:val="007B74F0"/>
    <w:rsid w:val="007C14F7"/>
    <w:rsid w:val="007C63B0"/>
    <w:rsid w:val="007C6C0E"/>
    <w:rsid w:val="007C6E38"/>
    <w:rsid w:val="007D08F5"/>
    <w:rsid w:val="007D263C"/>
    <w:rsid w:val="007D278C"/>
    <w:rsid w:val="007D3529"/>
    <w:rsid w:val="007D38C3"/>
    <w:rsid w:val="007D4A8B"/>
    <w:rsid w:val="007D5A4F"/>
    <w:rsid w:val="007E2066"/>
    <w:rsid w:val="007E79D0"/>
    <w:rsid w:val="007F1718"/>
    <w:rsid w:val="007F3BE9"/>
    <w:rsid w:val="007F3F5C"/>
    <w:rsid w:val="007F56DA"/>
    <w:rsid w:val="007F5C34"/>
    <w:rsid w:val="007F7661"/>
    <w:rsid w:val="007F7866"/>
    <w:rsid w:val="007F7D48"/>
    <w:rsid w:val="008014CF"/>
    <w:rsid w:val="00803700"/>
    <w:rsid w:val="00803B32"/>
    <w:rsid w:val="00805280"/>
    <w:rsid w:val="008076A4"/>
    <w:rsid w:val="0081359F"/>
    <w:rsid w:val="00815D0E"/>
    <w:rsid w:val="00822EF1"/>
    <w:rsid w:val="00825AD8"/>
    <w:rsid w:val="00826CEF"/>
    <w:rsid w:val="008307EE"/>
    <w:rsid w:val="00831673"/>
    <w:rsid w:val="00833ACA"/>
    <w:rsid w:val="00835FF2"/>
    <w:rsid w:val="0084058F"/>
    <w:rsid w:val="00841987"/>
    <w:rsid w:val="00842EA2"/>
    <w:rsid w:val="008462DD"/>
    <w:rsid w:val="0084683C"/>
    <w:rsid w:val="0085197A"/>
    <w:rsid w:val="00852EB9"/>
    <w:rsid w:val="0085348A"/>
    <w:rsid w:val="008579C8"/>
    <w:rsid w:val="00861805"/>
    <w:rsid w:val="0086278D"/>
    <w:rsid w:val="008633E4"/>
    <w:rsid w:val="00867B19"/>
    <w:rsid w:val="00872BA9"/>
    <w:rsid w:val="00873E75"/>
    <w:rsid w:val="00874F4F"/>
    <w:rsid w:val="00875703"/>
    <w:rsid w:val="00882C0B"/>
    <w:rsid w:val="008832B6"/>
    <w:rsid w:val="00887E49"/>
    <w:rsid w:val="008964B6"/>
    <w:rsid w:val="00896F1F"/>
    <w:rsid w:val="008975B0"/>
    <w:rsid w:val="008A0A9C"/>
    <w:rsid w:val="008A1E9F"/>
    <w:rsid w:val="008A2461"/>
    <w:rsid w:val="008A28A7"/>
    <w:rsid w:val="008A29AD"/>
    <w:rsid w:val="008A3B37"/>
    <w:rsid w:val="008A48D3"/>
    <w:rsid w:val="008A7370"/>
    <w:rsid w:val="008A7B72"/>
    <w:rsid w:val="008B0BEC"/>
    <w:rsid w:val="008B1FB2"/>
    <w:rsid w:val="008B3997"/>
    <w:rsid w:val="008B6C0B"/>
    <w:rsid w:val="008C4300"/>
    <w:rsid w:val="008C6CBE"/>
    <w:rsid w:val="008D11F8"/>
    <w:rsid w:val="008D3425"/>
    <w:rsid w:val="008E0A86"/>
    <w:rsid w:val="008E0C29"/>
    <w:rsid w:val="008E34F3"/>
    <w:rsid w:val="008E6EC5"/>
    <w:rsid w:val="008E7074"/>
    <w:rsid w:val="008F2A71"/>
    <w:rsid w:val="008F329B"/>
    <w:rsid w:val="008F6778"/>
    <w:rsid w:val="008F71DA"/>
    <w:rsid w:val="00900763"/>
    <w:rsid w:val="00900AC8"/>
    <w:rsid w:val="009071D4"/>
    <w:rsid w:val="009108B9"/>
    <w:rsid w:val="00916129"/>
    <w:rsid w:val="009168B8"/>
    <w:rsid w:val="00916AAA"/>
    <w:rsid w:val="009176D6"/>
    <w:rsid w:val="0092029A"/>
    <w:rsid w:val="00923BA9"/>
    <w:rsid w:val="00924F8B"/>
    <w:rsid w:val="009250E7"/>
    <w:rsid w:val="00925463"/>
    <w:rsid w:val="009262A1"/>
    <w:rsid w:val="009274AD"/>
    <w:rsid w:val="00933A6D"/>
    <w:rsid w:val="009518D7"/>
    <w:rsid w:val="009547A9"/>
    <w:rsid w:val="00956A9E"/>
    <w:rsid w:val="00960531"/>
    <w:rsid w:val="00963E27"/>
    <w:rsid w:val="009659CE"/>
    <w:rsid w:val="00966D1A"/>
    <w:rsid w:val="009677B2"/>
    <w:rsid w:val="00967E6B"/>
    <w:rsid w:val="00974B15"/>
    <w:rsid w:val="0097624A"/>
    <w:rsid w:val="00977DB7"/>
    <w:rsid w:val="00982EA2"/>
    <w:rsid w:val="00983083"/>
    <w:rsid w:val="00985155"/>
    <w:rsid w:val="009871CF"/>
    <w:rsid w:val="00991603"/>
    <w:rsid w:val="0099232D"/>
    <w:rsid w:val="00993A32"/>
    <w:rsid w:val="009942CC"/>
    <w:rsid w:val="009974A0"/>
    <w:rsid w:val="009A164D"/>
    <w:rsid w:val="009B1407"/>
    <w:rsid w:val="009B203B"/>
    <w:rsid w:val="009B4329"/>
    <w:rsid w:val="009B65DE"/>
    <w:rsid w:val="009B765A"/>
    <w:rsid w:val="009C1CBC"/>
    <w:rsid w:val="009C37C6"/>
    <w:rsid w:val="009C51C9"/>
    <w:rsid w:val="009C5378"/>
    <w:rsid w:val="009C63C2"/>
    <w:rsid w:val="009C7C35"/>
    <w:rsid w:val="009D467C"/>
    <w:rsid w:val="009D4CB3"/>
    <w:rsid w:val="009D4D22"/>
    <w:rsid w:val="009D6B73"/>
    <w:rsid w:val="009E04BE"/>
    <w:rsid w:val="009E16E2"/>
    <w:rsid w:val="009E2756"/>
    <w:rsid w:val="009E2F22"/>
    <w:rsid w:val="009E5112"/>
    <w:rsid w:val="009E6AB6"/>
    <w:rsid w:val="009F06E7"/>
    <w:rsid w:val="009F37CB"/>
    <w:rsid w:val="009F46FB"/>
    <w:rsid w:val="009F668A"/>
    <w:rsid w:val="00A00C7D"/>
    <w:rsid w:val="00A027BD"/>
    <w:rsid w:val="00A0306C"/>
    <w:rsid w:val="00A052FC"/>
    <w:rsid w:val="00A10134"/>
    <w:rsid w:val="00A10440"/>
    <w:rsid w:val="00A132BA"/>
    <w:rsid w:val="00A1400E"/>
    <w:rsid w:val="00A1566F"/>
    <w:rsid w:val="00A1742A"/>
    <w:rsid w:val="00A21ED8"/>
    <w:rsid w:val="00A245A6"/>
    <w:rsid w:val="00A24779"/>
    <w:rsid w:val="00A25C87"/>
    <w:rsid w:val="00A2639D"/>
    <w:rsid w:val="00A339B8"/>
    <w:rsid w:val="00A356D8"/>
    <w:rsid w:val="00A358AE"/>
    <w:rsid w:val="00A37327"/>
    <w:rsid w:val="00A37394"/>
    <w:rsid w:val="00A44059"/>
    <w:rsid w:val="00A47684"/>
    <w:rsid w:val="00A50547"/>
    <w:rsid w:val="00A513BB"/>
    <w:rsid w:val="00A55708"/>
    <w:rsid w:val="00A55E80"/>
    <w:rsid w:val="00A563F6"/>
    <w:rsid w:val="00A6113C"/>
    <w:rsid w:val="00A61762"/>
    <w:rsid w:val="00A62BB2"/>
    <w:rsid w:val="00A66EDB"/>
    <w:rsid w:val="00A67E2D"/>
    <w:rsid w:val="00A725E4"/>
    <w:rsid w:val="00A7391D"/>
    <w:rsid w:val="00A8179E"/>
    <w:rsid w:val="00A82454"/>
    <w:rsid w:val="00A865A7"/>
    <w:rsid w:val="00A8737D"/>
    <w:rsid w:val="00A92011"/>
    <w:rsid w:val="00A92916"/>
    <w:rsid w:val="00A948E6"/>
    <w:rsid w:val="00AA2615"/>
    <w:rsid w:val="00AA391F"/>
    <w:rsid w:val="00AA59A4"/>
    <w:rsid w:val="00AA6204"/>
    <w:rsid w:val="00AB35C8"/>
    <w:rsid w:val="00AB3D89"/>
    <w:rsid w:val="00AB65B1"/>
    <w:rsid w:val="00AC0E3C"/>
    <w:rsid w:val="00AC177B"/>
    <w:rsid w:val="00AC2439"/>
    <w:rsid w:val="00AC4640"/>
    <w:rsid w:val="00AC6394"/>
    <w:rsid w:val="00AC6A24"/>
    <w:rsid w:val="00AC7671"/>
    <w:rsid w:val="00AC7D0B"/>
    <w:rsid w:val="00AD098F"/>
    <w:rsid w:val="00AD1395"/>
    <w:rsid w:val="00AD3DC8"/>
    <w:rsid w:val="00AD6761"/>
    <w:rsid w:val="00AE3286"/>
    <w:rsid w:val="00AE6020"/>
    <w:rsid w:val="00AE733B"/>
    <w:rsid w:val="00AE7388"/>
    <w:rsid w:val="00AF48A5"/>
    <w:rsid w:val="00AF55D5"/>
    <w:rsid w:val="00AF645B"/>
    <w:rsid w:val="00B02B51"/>
    <w:rsid w:val="00B04CD2"/>
    <w:rsid w:val="00B05554"/>
    <w:rsid w:val="00B05D63"/>
    <w:rsid w:val="00B110CC"/>
    <w:rsid w:val="00B119BB"/>
    <w:rsid w:val="00B11FED"/>
    <w:rsid w:val="00B15A20"/>
    <w:rsid w:val="00B21A08"/>
    <w:rsid w:val="00B21CF8"/>
    <w:rsid w:val="00B23EC2"/>
    <w:rsid w:val="00B2494B"/>
    <w:rsid w:val="00B35C29"/>
    <w:rsid w:val="00B36A53"/>
    <w:rsid w:val="00B36F0E"/>
    <w:rsid w:val="00B3708C"/>
    <w:rsid w:val="00B37622"/>
    <w:rsid w:val="00B405BD"/>
    <w:rsid w:val="00B524B0"/>
    <w:rsid w:val="00B52A5D"/>
    <w:rsid w:val="00B52DBB"/>
    <w:rsid w:val="00B54D2B"/>
    <w:rsid w:val="00B558E1"/>
    <w:rsid w:val="00B6068E"/>
    <w:rsid w:val="00B6780C"/>
    <w:rsid w:val="00B745D9"/>
    <w:rsid w:val="00B74E94"/>
    <w:rsid w:val="00B75358"/>
    <w:rsid w:val="00B804A2"/>
    <w:rsid w:val="00B81736"/>
    <w:rsid w:val="00B85A51"/>
    <w:rsid w:val="00B8676A"/>
    <w:rsid w:val="00B903E4"/>
    <w:rsid w:val="00B919D9"/>
    <w:rsid w:val="00B92D7A"/>
    <w:rsid w:val="00B92D84"/>
    <w:rsid w:val="00B96515"/>
    <w:rsid w:val="00B97228"/>
    <w:rsid w:val="00B97D65"/>
    <w:rsid w:val="00BA01D5"/>
    <w:rsid w:val="00BA38F1"/>
    <w:rsid w:val="00BA3C1C"/>
    <w:rsid w:val="00BB2CF9"/>
    <w:rsid w:val="00BB69B0"/>
    <w:rsid w:val="00BB7D1A"/>
    <w:rsid w:val="00BC1262"/>
    <w:rsid w:val="00BC2743"/>
    <w:rsid w:val="00BC2C7E"/>
    <w:rsid w:val="00BC3CA6"/>
    <w:rsid w:val="00BC3F4C"/>
    <w:rsid w:val="00BC4B86"/>
    <w:rsid w:val="00BC53DB"/>
    <w:rsid w:val="00BD0495"/>
    <w:rsid w:val="00BE0E4D"/>
    <w:rsid w:val="00BE2372"/>
    <w:rsid w:val="00BE4F6D"/>
    <w:rsid w:val="00BE5710"/>
    <w:rsid w:val="00BE5B07"/>
    <w:rsid w:val="00BE5B5A"/>
    <w:rsid w:val="00BF0AEC"/>
    <w:rsid w:val="00BF0ED6"/>
    <w:rsid w:val="00BF4DCF"/>
    <w:rsid w:val="00BF5FB9"/>
    <w:rsid w:val="00BF62C9"/>
    <w:rsid w:val="00BF6DC4"/>
    <w:rsid w:val="00C0402F"/>
    <w:rsid w:val="00C04F6A"/>
    <w:rsid w:val="00C05BA3"/>
    <w:rsid w:val="00C062EB"/>
    <w:rsid w:val="00C10AF8"/>
    <w:rsid w:val="00C158D4"/>
    <w:rsid w:val="00C21F30"/>
    <w:rsid w:val="00C23AB1"/>
    <w:rsid w:val="00C247C8"/>
    <w:rsid w:val="00C319F6"/>
    <w:rsid w:val="00C3600A"/>
    <w:rsid w:val="00C42570"/>
    <w:rsid w:val="00C42638"/>
    <w:rsid w:val="00C42FB2"/>
    <w:rsid w:val="00C46F80"/>
    <w:rsid w:val="00C5262E"/>
    <w:rsid w:val="00C537B3"/>
    <w:rsid w:val="00C56298"/>
    <w:rsid w:val="00C562E0"/>
    <w:rsid w:val="00C57D3D"/>
    <w:rsid w:val="00C63130"/>
    <w:rsid w:val="00C6450E"/>
    <w:rsid w:val="00C64D96"/>
    <w:rsid w:val="00C653D9"/>
    <w:rsid w:val="00C67EC5"/>
    <w:rsid w:val="00C704B3"/>
    <w:rsid w:val="00C70507"/>
    <w:rsid w:val="00C83D52"/>
    <w:rsid w:val="00C84B79"/>
    <w:rsid w:val="00C93ECC"/>
    <w:rsid w:val="00C9481C"/>
    <w:rsid w:val="00CA0A3B"/>
    <w:rsid w:val="00CA313D"/>
    <w:rsid w:val="00CA537B"/>
    <w:rsid w:val="00CA6D13"/>
    <w:rsid w:val="00CA740A"/>
    <w:rsid w:val="00CB1E91"/>
    <w:rsid w:val="00CB4C83"/>
    <w:rsid w:val="00CB5455"/>
    <w:rsid w:val="00CB69BB"/>
    <w:rsid w:val="00CC02A8"/>
    <w:rsid w:val="00CC1455"/>
    <w:rsid w:val="00CC192C"/>
    <w:rsid w:val="00CC3114"/>
    <w:rsid w:val="00CC38B1"/>
    <w:rsid w:val="00CC788E"/>
    <w:rsid w:val="00CD013B"/>
    <w:rsid w:val="00CD10AA"/>
    <w:rsid w:val="00CD174B"/>
    <w:rsid w:val="00CD317A"/>
    <w:rsid w:val="00CD753C"/>
    <w:rsid w:val="00CE0E82"/>
    <w:rsid w:val="00CE235D"/>
    <w:rsid w:val="00CF1E81"/>
    <w:rsid w:val="00D009B5"/>
    <w:rsid w:val="00D103E6"/>
    <w:rsid w:val="00D12358"/>
    <w:rsid w:val="00D15B6F"/>
    <w:rsid w:val="00D17437"/>
    <w:rsid w:val="00D267F6"/>
    <w:rsid w:val="00D27370"/>
    <w:rsid w:val="00D3469A"/>
    <w:rsid w:val="00D353B3"/>
    <w:rsid w:val="00D408C9"/>
    <w:rsid w:val="00D41104"/>
    <w:rsid w:val="00D421EC"/>
    <w:rsid w:val="00D45E06"/>
    <w:rsid w:val="00D47031"/>
    <w:rsid w:val="00D5168F"/>
    <w:rsid w:val="00D52B62"/>
    <w:rsid w:val="00D5553E"/>
    <w:rsid w:val="00D567FE"/>
    <w:rsid w:val="00D6023A"/>
    <w:rsid w:val="00D651E1"/>
    <w:rsid w:val="00D67A8E"/>
    <w:rsid w:val="00D71E11"/>
    <w:rsid w:val="00D71FF8"/>
    <w:rsid w:val="00D72E4D"/>
    <w:rsid w:val="00D73291"/>
    <w:rsid w:val="00D74300"/>
    <w:rsid w:val="00D748C7"/>
    <w:rsid w:val="00D7557C"/>
    <w:rsid w:val="00D77A85"/>
    <w:rsid w:val="00D807EF"/>
    <w:rsid w:val="00D84B8C"/>
    <w:rsid w:val="00D92699"/>
    <w:rsid w:val="00D9290C"/>
    <w:rsid w:val="00D94793"/>
    <w:rsid w:val="00D947EC"/>
    <w:rsid w:val="00D96038"/>
    <w:rsid w:val="00DA104C"/>
    <w:rsid w:val="00DA2DFC"/>
    <w:rsid w:val="00DA6DBA"/>
    <w:rsid w:val="00DB3A44"/>
    <w:rsid w:val="00DC1FA9"/>
    <w:rsid w:val="00DC4810"/>
    <w:rsid w:val="00DC4DEE"/>
    <w:rsid w:val="00DD0207"/>
    <w:rsid w:val="00DD0811"/>
    <w:rsid w:val="00DD4673"/>
    <w:rsid w:val="00DD5BFD"/>
    <w:rsid w:val="00DE3BF6"/>
    <w:rsid w:val="00DE4D7B"/>
    <w:rsid w:val="00DE4FBD"/>
    <w:rsid w:val="00DF34A4"/>
    <w:rsid w:val="00DF6EC1"/>
    <w:rsid w:val="00E00215"/>
    <w:rsid w:val="00E00771"/>
    <w:rsid w:val="00E00DF5"/>
    <w:rsid w:val="00E024BF"/>
    <w:rsid w:val="00E02700"/>
    <w:rsid w:val="00E04AB7"/>
    <w:rsid w:val="00E054F5"/>
    <w:rsid w:val="00E07E91"/>
    <w:rsid w:val="00E13920"/>
    <w:rsid w:val="00E1400D"/>
    <w:rsid w:val="00E212DA"/>
    <w:rsid w:val="00E226C7"/>
    <w:rsid w:val="00E22CBB"/>
    <w:rsid w:val="00E24A39"/>
    <w:rsid w:val="00E26A59"/>
    <w:rsid w:val="00E30C58"/>
    <w:rsid w:val="00E34812"/>
    <w:rsid w:val="00E35994"/>
    <w:rsid w:val="00E35C32"/>
    <w:rsid w:val="00E36A1A"/>
    <w:rsid w:val="00E3753A"/>
    <w:rsid w:val="00E43D90"/>
    <w:rsid w:val="00E44B22"/>
    <w:rsid w:val="00E4533A"/>
    <w:rsid w:val="00E461F2"/>
    <w:rsid w:val="00E46A1A"/>
    <w:rsid w:val="00E47551"/>
    <w:rsid w:val="00E50317"/>
    <w:rsid w:val="00E50395"/>
    <w:rsid w:val="00E512CA"/>
    <w:rsid w:val="00E520FE"/>
    <w:rsid w:val="00E532E4"/>
    <w:rsid w:val="00E5525F"/>
    <w:rsid w:val="00E56DEF"/>
    <w:rsid w:val="00E56F53"/>
    <w:rsid w:val="00E57890"/>
    <w:rsid w:val="00E57F84"/>
    <w:rsid w:val="00E605FE"/>
    <w:rsid w:val="00E614DB"/>
    <w:rsid w:val="00E6217B"/>
    <w:rsid w:val="00E62A8D"/>
    <w:rsid w:val="00E63550"/>
    <w:rsid w:val="00E63995"/>
    <w:rsid w:val="00E64B05"/>
    <w:rsid w:val="00E83381"/>
    <w:rsid w:val="00E90189"/>
    <w:rsid w:val="00E950D7"/>
    <w:rsid w:val="00EA18CC"/>
    <w:rsid w:val="00EA30FD"/>
    <w:rsid w:val="00EA35B9"/>
    <w:rsid w:val="00EA3926"/>
    <w:rsid w:val="00EA616C"/>
    <w:rsid w:val="00EA62E3"/>
    <w:rsid w:val="00EB1CFE"/>
    <w:rsid w:val="00EB7086"/>
    <w:rsid w:val="00EC3A02"/>
    <w:rsid w:val="00EC5744"/>
    <w:rsid w:val="00EC59C0"/>
    <w:rsid w:val="00ED0BF3"/>
    <w:rsid w:val="00ED22DD"/>
    <w:rsid w:val="00ED315C"/>
    <w:rsid w:val="00ED596A"/>
    <w:rsid w:val="00ED5FE2"/>
    <w:rsid w:val="00ED6599"/>
    <w:rsid w:val="00EE03C8"/>
    <w:rsid w:val="00EE2415"/>
    <w:rsid w:val="00EE29E6"/>
    <w:rsid w:val="00EE2BB6"/>
    <w:rsid w:val="00EE3116"/>
    <w:rsid w:val="00EF196B"/>
    <w:rsid w:val="00EF3322"/>
    <w:rsid w:val="00EF39DE"/>
    <w:rsid w:val="00EF69A9"/>
    <w:rsid w:val="00EF76C2"/>
    <w:rsid w:val="00F0100B"/>
    <w:rsid w:val="00F014F2"/>
    <w:rsid w:val="00F04729"/>
    <w:rsid w:val="00F04C53"/>
    <w:rsid w:val="00F05DC4"/>
    <w:rsid w:val="00F07C63"/>
    <w:rsid w:val="00F13841"/>
    <w:rsid w:val="00F24021"/>
    <w:rsid w:val="00F276A4"/>
    <w:rsid w:val="00F30CD2"/>
    <w:rsid w:val="00F31427"/>
    <w:rsid w:val="00F320FD"/>
    <w:rsid w:val="00F341BB"/>
    <w:rsid w:val="00F3772B"/>
    <w:rsid w:val="00F40967"/>
    <w:rsid w:val="00F41AE1"/>
    <w:rsid w:val="00F41B2D"/>
    <w:rsid w:val="00F64394"/>
    <w:rsid w:val="00F64445"/>
    <w:rsid w:val="00F67185"/>
    <w:rsid w:val="00F810DF"/>
    <w:rsid w:val="00F83671"/>
    <w:rsid w:val="00F849EC"/>
    <w:rsid w:val="00F87598"/>
    <w:rsid w:val="00F9010E"/>
    <w:rsid w:val="00F90F75"/>
    <w:rsid w:val="00F9135D"/>
    <w:rsid w:val="00F9258F"/>
    <w:rsid w:val="00F94EE3"/>
    <w:rsid w:val="00F95152"/>
    <w:rsid w:val="00F95FD4"/>
    <w:rsid w:val="00F97B65"/>
    <w:rsid w:val="00F97BDB"/>
    <w:rsid w:val="00F97C74"/>
    <w:rsid w:val="00FA15B1"/>
    <w:rsid w:val="00FA3B93"/>
    <w:rsid w:val="00FB2E97"/>
    <w:rsid w:val="00FB318D"/>
    <w:rsid w:val="00FB6384"/>
    <w:rsid w:val="00FC1772"/>
    <w:rsid w:val="00FC756D"/>
    <w:rsid w:val="00FD0BD3"/>
    <w:rsid w:val="00FD2503"/>
    <w:rsid w:val="00FD2C9E"/>
    <w:rsid w:val="00FD666B"/>
    <w:rsid w:val="00FE1072"/>
    <w:rsid w:val="00FE40FB"/>
    <w:rsid w:val="00FE4B0E"/>
    <w:rsid w:val="00FE574F"/>
    <w:rsid w:val="00FE65EF"/>
    <w:rsid w:val="00FF3DD3"/>
    <w:rsid w:val="00FF45B6"/>
    <w:rsid w:val="00FF646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358"/>
    <w:rPr>
      <w:lang w:val="en-US"/>
    </w:rPr>
  </w:style>
  <w:style w:type="paragraph" w:styleId="Heading2">
    <w:name w:val="heading 2"/>
    <w:basedOn w:val="Normal"/>
    <w:next w:val="Normal"/>
    <w:link w:val="Heading2Char"/>
    <w:uiPriority w:val="9"/>
    <w:semiHidden/>
    <w:unhideWhenUsed/>
    <w:qFormat/>
    <w:rsid w:val="00B753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75358"/>
    <w:rPr>
      <w:rFonts w:asciiTheme="majorHAnsi" w:eastAsiaTheme="majorEastAsia" w:hAnsiTheme="majorHAnsi" w:cstheme="majorBidi"/>
      <w:b/>
      <w:bCs/>
      <w:color w:val="4F81BD" w:themeColor="accent1"/>
      <w:sz w:val="26"/>
      <w:szCs w:val="26"/>
      <w:lang w:val="en-US"/>
    </w:rPr>
  </w:style>
  <w:style w:type="table" w:styleId="TableGrid">
    <w:name w:val="Table Grid"/>
    <w:basedOn w:val="TableNormal"/>
    <w:uiPriority w:val="59"/>
    <w:rsid w:val="00B75358"/>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75358"/>
    <w:pPr>
      <w:ind w:left="720"/>
      <w:contextualSpacing/>
    </w:pPr>
  </w:style>
  <w:style w:type="paragraph" w:styleId="Footer">
    <w:name w:val="footer"/>
    <w:basedOn w:val="Normal"/>
    <w:link w:val="FooterChar"/>
    <w:uiPriority w:val="99"/>
    <w:unhideWhenUsed/>
    <w:rsid w:val="00B75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358"/>
    <w:rPr>
      <w:lang w:val="en-US"/>
    </w:rPr>
  </w:style>
  <w:style w:type="paragraph" w:styleId="BodyTextIndent">
    <w:name w:val="Body Text Indent"/>
    <w:basedOn w:val="Normal"/>
    <w:link w:val="BodyTextIndentChar"/>
    <w:rsid w:val="00B75358"/>
    <w:pPr>
      <w:spacing w:after="0" w:line="240" w:lineRule="auto"/>
      <w:ind w:left="360"/>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75358"/>
    <w:rPr>
      <w:rFonts w:ascii="Times New Roman" w:eastAsia="Times New Roman" w:hAnsi="Times New Roman" w:cs="Times New Roman"/>
      <w:sz w:val="28"/>
      <w:szCs w:val="20"/>
      <w:lang w:val="en-US"/>
    </w:rPr>
  </w:style>
  <w:style w:type="paragraph" w:styleId="BalloonText">
    <w:name w:val="Balloon Text"/>
    <w:basedOn w:val="Normal"/>
    <w:link w:val="BalloonTextChar"/>
    <w:uiPriority w:val="99"/>
    <w:semiHidden/>
    <w:unhideWhenUsed/>
    <w:rsid w:val="00B75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358"/>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4.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title>
      <c:tx>
        <c:rich>
          <a:bodyPr/>
          <a:lstStyle/>
          <a:p>
            <a:pPr>
              <a:defRPr lang="en-US"/>
            </a:pPr>
            <a:r>
              <a:rPr lang="en-US" sz="1200"/>
              <a:t>Grafik 1.  Komposisi SDM Berdasarkan Jenis Kelamin</a:t>
            </a:r>
          </a:p>
        </c:rich>
      </c:tx>
      <c:layout>
        <c:manualLayout>
          <c:xMode val="edge"/>
          <c:yMode val="edge"/>
          <c:x val="0.36175181174025628"/>
          <c:y val="4.8659260058246188E-2"/>
        </c:manualLayout>
      </c:layout>
    </c:title>
    <c:plotArea>
      <c:layout/>
      <c:pieChart>
        <c:varyColors val="1"/>
        <c:ser>
          <c:idx val="0"/>
          <c:order val="0"/>
          <c:tx>
            <c:strRef>
              <c:f>Sheet1!$B$1</c:f>
              <c:strCache>
                <c:ptCount val="1"/>
                <c:pt idx="0">
                  <c:v>Gambar 2.  Komposisi SDM Berdasarkan Gender</c:v>
                </c:pt>
              </c:strCache>
            </c:strRef>
          </c:tx>
          <c:dPt>
            <c:idx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w="9525" cap="flat" cmpd="sng" algn="ctr">
                <a:solidFill>
                  <a:schemeClr val="accent4">
                    <a:shade val="95000"/>
                    <a:satMod val="105000"/>
                  </a:schemeClr>
                </a:solidFill>
                <a:prstDash val="solid"/>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0-A023-47FE-AF13-91AD2B97DCCF}"/>
              </c:ext>
            </c:extLst>
          </c:dPt>
          <c:dPt>
            <c:idx val="1"/>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A023-47FE-AF13-91AD2B97DCCF}"/>
              </c:ext>
            </c:extLst>
          </c:dPt>
          <c:dLbls>
            <c:dLbl>
              <c:idx val="0"/>
              <c:layout>
                <c:manualLayout>
                  <c:x val="5.0056882821387989E-2"/>
                  <c:y val="-8.7516087516087526E-2"/>
                </c:manualLayout>
              </c:layout>
              <c:dLblPos val="bestFi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023-47FE-AF13-91AD2B97DCCF}"/>
                </c:ext>
              </c:extLst>
            </c:dLbl>
            <c:dLbl>
              <c:idx val="1"/>
              <c:layout>
                <c:manualLayout>
                  <c:x val="-4.0442879793609395E-2"/>
                  <c:y val="-0.13133290771086048"/>
                </c:manualLayout>
              </c:layout>
              <c:dLblPos val="bestFi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023-47FE-AF13-91AD2B97DCCF}"/>
                </c:ext>
              </c:extLst>
            </c:dLbl>
            <c:delete val="1"/>
            <c:extLst xmlns:c16r2="http://schemas.microsoft.com/office/drawing/2015/06/chart">
              <c:ext xmlns:c15="http://schemas.microsoft.com/office/drawing/2012/chart" uri="{CE6537A1-D6FC-4f65-9D91-7224C49458BB}"/>
            </c:extLst>
          </c:dLbls>
          <c:cat>
            <c:strRef>
              <c:f>Sheet1!$A$2:$A$3</c:f>
              <c:strCache>
                <c:ptCount val="2"/>
                <c:pt idx="0">
                  <c:v>Laki-laki</c:v>
                </c:pt>
                <c:pt idx="1">
                  <c:v>Perempuan</c:v>
                </c:pt>
              </c:strCache>
            </c:strRef>
          </c:cat>
          <c:val>
            <c:numRef>
              <c:f>Sheet1!$B$2:$B$3</c:f>
              <c:numCache>
                <c:formatCode>General</c:formatCode>
                <c:ptCount val="2"/>
                <c:pt idx="0">
                  <c:v>92</c:v>
                </c:pt>
                <c:pt idx="1">
                  <c:v>34</c:v>
                </c:pt>
              </c:numCache>
            </c:numRef>
          </c:val>
          <c:extLst xmlns:c16r2="http://schemas.microsoft.com/office/drawing/2015/06/chart">
            <c:ext xmlns:c16="http://schemas.microsoft.com/office/drawing/2014/chart" uri="{C3380CC4-5D6E-409C-BE32-E72D297353CC}">
              <c16:uniqueId val="{00000002-A023-47FE-AF13-91AD2B97DCCF}"/>
            </c:ext>
          </c:extLst>
        </c:ser>
        <c:firstSliceAng val="0"/>
      </c:pieChart>
    </c:plotArea>
    <c:legend>
      <c:legendPos val="b"/>
      <c:txPr>
        <a:bodyPr/>
        <a:lstStyle/>
        <a:p>
          <a:pPr>
            <a:defRPr lang="en-US"/>
          </a:pPr>
          <a:endParaRPr lang="id-ID"/>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d-ID"/>
  <c:chart>
    <c:title>
      <c:tx>
        <c:rich>
          <a:bodyPr/>
          <a:lstStyle/>
          <a:p>
            <a:pPr>
              <a:defRPr lang="en-US"/>
            </a:pPr>
            <a:r>
              <a:rPr lang="en-US" sz="1050"/>
              <a:t>Grafik 2  Persentase Pegawai Berdasarkan Jenjang Pendidikan </a:t>
            </a:r>
          </a:p>
        </c:rich>
      </c:tx>
    </c:title>
    <c:view3D>
      <c:rotX val="30"/>
      <c:perspective val="30"/>
    </c:view3D>
    <c:plotArea>
      <c:layout/>
      <c:pie3DChart>
        <c:varyColors val="1"/>
        <c:ser>
          <c:idx val="0"/>
          <c:order val="0"/>
          <c:tx>
            <c:strRef>
              <c:f>Sheet1!$B$1</c:f>
              <c:strCache>
                <c:ptCount val="1"/>
                <c:pt idx="0">
                  <c:v>Orang</c:v>
                </c:pt>
              </c:strCache>
            </c:strRef>
          </c:tx>
          <c:explosion val="25"/>
          <c:dPt>
            <c:idx val="0"/>
            <c:explosion val="39"/>
            <c:spPr>
              <a:solidFill>
                <a:srgbClr val="FF0000"/>
              </a:solidFill>
              <a:ln w="38100" cap="flat" cmpd="sng" algn="ctr">
                <a:solidFill>
                  <a:schemeClr val="lt1"/>
                </a:solidFill>
                <a:prstDash val="soli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0-A056-4E1B-A709-4C0A10C28350}"/>
              </c:ext>
            </c:extLst>
          </c:dPt>
          <c:dPt>
            <c:idx val="1"/>
            <c:explosion val="18"/>
            <c:spPr>
              <a:solidFill>
                <a:srgbClr val="D60093"/>
              </a:solidFill>
              <a:ln w="38100" cap="flat" cmpd="sng" algn="ctr">
                <a:solidFill>
                  <a:schemeClr val="lt1"/>
                </a:solidFill>
                <a:prstDash val="soli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1-A056-4E1B-A709-4C0A10C28350}"/>
              </c:ext>
            </c:extLst>
          </c:dPt>
          <c:dPt>
            <c:idx val="2"/>
            <c:explosion val="27"/>
            <c:spPr>
              <a:solidFill>
                <a:srgbClr val="0000CC"/>
              </a:solidFill>
              <a:ln w="38100" cap="flat" cmpd="sng" algn="ctr">
                <a:solidFill>
                  <a:schemeClr val="lt1"/>
                </a:solidFill>
                <a:prstDash val="soli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2-A056-4E1B-A709-4C0A10C28350}"/>
              </c:ext>
            </c:extLst>
          </c:dPt>
          <c:dPt>
            <c:idx val="3"/>
            <c:explosion val="10"/>
            <c:spPr>
              <a:solidFill>
                <a:schemeClr val="accent6">
                  <a:lumMod val="75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3-A056-4E1B-A709-4C0A10C28350}"/>
              </c:ext>
            </c:extLst>
          </c:dPt>
          <c:dPt>
            <c:idx val="4"/>
            <c:explosion val="38"/>
            <c:spPr>
              <a:solidFill>
                <a:srgbClr val="FFFF00"/>
              </a:solidFill>
              <a:ln w="38100" cap="flat" cmpd="sng" algn="ctr">
                <a:solidFill>
                  <a:schemeClr val="lt1"/>
                </a:solidFill>
                <a:prstDash val="soli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4-A056-4E1B-A709-4C0A10C28350}"/>
              </c:ext>
            </c:extLst>
          </c:dPt>
          <c:dLbls>
            <c:dLbl>
              <c:idx val="0"/>
              <c:layout>
                <c:manualLayout>
                  <c:x val="4.6313021683100433E-2"/>
                  <c:y val="-3.2098138270350601E-2"/>
                </c:manualLayout>
              </c:layou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056-4E1B-A709-4C0A10C28350}"/>
                </c:ext>
              </c:extLst>
            </c:dLbl>
            <c:dLbl>
              <c:idx val="1"/>
              <c:layout>
                <c:manualLayout>
                  <c:x val="2.9285096119741796E-2"/>
                  <c:y val="-1.3017971990142457E-2"/>
                </c:manualLayout>
              </c:layou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056-4E1B-A709-4C0A10C28350}"/>
                </c:ext>
              </c:extLst>
            </c:dLbl>
            <c:dLbl>
              <c:idx val="2"/>
              <c:layout>
                <c:manualLayout>
                  <c:x val="1.6198245489584071E-2"/>
                  <c:y val="3.2181676215204416E-2"/>
                </c:manualLayout>
              </c:layou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056-4E1B-A709-4C0A10C28350}"/>
                </c:ext>
              </c:extLst>
            </c:dLbl>
            <c:dLbl>
              <c:idx val="3"/>
              <c:layout>
                <c:manualLayout>
                  <c:x val="-9.1450190347828267E-3"/>
                  <c:y val="0.14065757909293597"/>
                </c:manualLayout>
              </c:layou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056-4E1B-A709-4C0A10C28350}"/>
                </c:ext>
              </c:extLst>
            </c:dLbl>
            <c:dLbl>
              <c:idx val="4"/>
              <c:layout>
                <c:manualLayout>
                  <c:x val="-6.4336525501879863E-2"/>
                  <c:y val="-3.2790524840308937E-3"/>
                </c:manualLayout>
              </c:layou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056-4E1B-A709-4C0A10C28350}"/>
                </c:ext>
              </c:extLst>
            </c:dLbl>
            <c:dLbl>
              <c:idx val="5"/>
              <c:layout>
                <c:manualLayout>
                  <c:x val="-4.1248870918162255E-2"/>
                  <c:y val="1.6244114523852465E-2"/>
                </c:manualLayout>
              </c:layout>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056-4E1B-A709-4C0A10C28350}"/>
                </c:ext>
              </c:extLst>
            </c:dLbl>
            <c:spPr>
              <a:noFill/>
              <a:ln>
                <a:noFill/>
              </a:ln>
              <a:effectLst/>
            </c:spPr>
            <c:txPr>
              <a:bodyPr/>
              <a:lstStyle/>
              <a:p>
                <a:pPr>
                  <a:defRPr lang="en-US"/>
                </a:pPr>
                <a:endParaRPr lang="id-ID"/>
              </a:p>
            </c:txPr>
            <c:showPercent val="1"/>
            <c:showLeaderLines val="1"/>
            <c:extLst xmlns:c16r2="http://schemas.microsoft.com/office/drawing/2015/06/chart">
              <c:ext xmlns:c15="http://schemas.microsoft.com/office/drawing/2012/chart" uri="{CE6537A1-D6FC-4f65-9D91-7224C49458BB}"/>
            </c:extLst>
          </c:dLbls>
          <c:cat>
            <c:strRef>
              <c:f>Sheet1!$A$2:$A$6</c:f>
              <c:strCache>
                <c:ptCount val="5"/>
                <c:pt idx="0">
                  <c:v>SLTP</c:v>
                </c:pt>
                <c:pt idx="1">
                  <c:v>SLTA</c:v>
                </c:pt>
                <c:pt idx="2">
                  <c:v>D III</c:v>
                </c:pt>
                <c:pt idx="3">
                  <c:v>S I</c:v>
                </c:pt>
                <c:pt idx="4">
                  <c:v>S II</c:v>
                </c:pt>
              </c:strCache>
            </c:strRef>
          </c:cat>
          <c:val>
            <c:numRef>
              <c:f>Sheet1!$B$2:$B$6</c:f>
              <c:numCache>
                <c:formatCode>General</c:formatCode>
                <c:ptCount val="5"/>
                <c:pt idx="0">
                  <c:v>5</c:v>
                </c:pt>
                <c:pt idx="1">
                  <c:v>54</c:v>
                </c:pt>
                <c:pt idx="2">
                  <c:v>2</c:v>
                </c:pt>
                <c:pt idx="3">
                  <c:v>53</c:v>
                </c:pt>
                <c:pt idx="4">
                  <c:v>11</c:v>
                </c:pt>
              </c:numCache>
            </c:numRef>
          </c:val>
          <c:extLst xmlns:c16r2="http://schemas.microsoft.com/office/drawing/2015/06/chart">
            <c:ext xmlns:c16="http://schemas.microsoft.com/office/drawing/2014/chart" uri="{C3380CC4-5D6E-409C-BE32-E72D297353CC}">
              <c16:uniqueId val="{00000006-A056-4E1B-A709-4C0A10C28350}"/>
            </c:ext>
          </c:extLst>
        </c:ser>
        <c:dLbls>
          <c:showPercent val="1"/>
        </c:dLbls>
      </c:pie3DChart>
    </c:plotArea>
    <c:legend>
      <c:legendPos val="r"/>
      <c:txPr>
        <a:bodyPr/>
        <a:lstStyle/>
        <a:p>
          <a:pPr>
            <a:defRPr lang="en-US"/>
          </a:pPr>
          <a:endParaRPr lang="id-ID"/>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d-ID"/>
  <c:chart>
    <c:title>
      <c:tx>
        <c:rich>
          <a:bodyPr rot="0" spcFirstLastPara="1" vertOverflow="ellipsis" vert="horz" wrap="square" anchor="ctr" anchorCtr="1"/>
          <a:lstStyle/>
          <a:p>
            <a:pPr>
              <a:defRPr lang="en-US" sz="1400" b="1" i="0" u="none" strike="noStrike" kern="1200" cap="all" spc="50" baseline="0">
                <a:solidFill>
                  <a:schemeClr val="tx1">
                    <a:lumMod val="65000"/>
                    <a:lumOff val="35000"/>
                  </a:schemeClr>
                </a:solidFill>
                <a:latin typeface="+mn-lt"/>
                <a:ea typeface="+mn-ea"/>
                <a:cs typeface="+mn-cs"/>
              </a:defRPr>
            </a:pPr>
            <a:r>
              <a:rPr lang="en-US"/>
              <a:t>Grafik Tingkat Capaian IKU Biro Umum Setda Provinsi Jambi Tahun 2018</a:t>
            </a:r>
          </a:p>
        </c:rich>
      </c:tx>
      <c:spPr>
        <a:noFill/>
        <a:ln>
          <a:noFill/>
        </a:ln>
        <a:effectLst/>
      </c:spPr>
    </c:title>
    <c:plotArea>
      <c:layout/>
      <c:pieChart>
        <c:varyColors val="1"/>
        <c:ser>
          <c:idx val="0"/>
          <c:order val="0"/>
          <c:tx>
            <c:strRef>
              <c:f>Sheet1!$B$1</c:f>
              <c:strCache>
                <c:ptCount val="1"/>
                <c:pt idx="0">
                  <c:v>Tingkat Capaian IKU Tahun 2018</c:v>
                </c:pt>
              </c:strCache>
            </c:strRef>
          </c:tx>
          <c:explosion val="25"/>
          <c:dPt>
            <c:idx val="0"/>
            <c:explosion val="1"/>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5CC5-4D38-A9E5-2E343A9A33D1}"/>
              </c:ext>
            </c:extLst>
          </c:dPt>
          <c:dPt>
            <c:idx val="1"/>
            <c:explosion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5CC5-4D38-A9E5-2E343A9A33D1}"/>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5CC5-4D38-A9E5-2E343A9A33D1}"/>
              </c:ext>
            </c:extLst>
          </c:dPt>
          <c:dLbls>
            <c:dLbl>
              <c:idx val="0"/>
              <c:tx>
                <c:rich>
                  <a:bodyPr/>
                  <a:lstStyle/>
                  <a:p>
                    <a:fld id="{EB228F54-0BBC-4DF7-A003-158593135AA5}" type="VALUE">
                      <a:rPr lang="en-US"/>
                      <a:pPr/>
                      <a:t>[VALUE]</a:t>
                    </a:fld>
                    <a:endParaRPr lang="en-US"/>
                  </a:p>
                </c:rich>
              </c:tx>
              <c:dLblPos val="inEnd"/>
              <c:showVal val="1"/>
              <c:showPercent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1-5CC5-4D38-A9E5-2E343A9A33D1}"/>
                </c:ext>
              </c:extLst>
            </c:dLbl>
            <c:dLbl>
              <c:idx val="1"/>
              <c:tx>
                <c:rich>
                  <a:bodyPr/>
                  <a:lstStyle/>
                  <a:p>
                    <a:fld id="{51D6691C-93AE-4BE3-A706-1C4283F58C7D}" type="VALUE">
                      <a:rPr lang="en-US"/>
                      <a:pPr/>
                      <a:t>[VALUE]</a:t>
                    </a:fld>
                    <a:endParaRPr lang="en-US"/>
                  </a:p>
                </c:rich>
              </c:tx>
              <c:dLblPos val="inEnd"/>
              <c:showVal val="1"/>
              <c:showPercent val="1"/>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3-5CC5-4D38-A9E5-2E343A9A33D1}"/>
                </c:ext>
              </c:extLst>
            </c:dLbl>
            <c:dLbl>
              <c:idx val="2"/>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5CC5-4D38-A9E5-2E343A9A33D1}"/>
                </c:ext>
              </c:extLst>
            </c:dLbl>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id-ID"/>
              </a:p>
            </c:txPr>
            <c:dLblPos val="inEnd"/>
            <c:showVal val="1"/>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Sheet1!$A$2:$A$4</c:f>
              <c:strCache>
                <c:ptCount val="2"/>
                <c:pt idx="0">
                  <c:v>Sangat Tinggi</c:v>
                </c:pt>
                <c:pt idx="1">
                  <c:v>Tinggi</c:v>
                </c:pt>
              </c:strCache>
            </c:strRef>
          </c:cat>
          <c:val>
            <c:numRef>
              <c:f>Sheet1!$B$2:$B$4</c:f>
              <c:numCache>
                <c:formatCode>0%</c:formatCode>
                <c:ptCount val="3"/>
                <c:pt idx="0">
                  <c:v>0.94000000000000039</c:v>
                </c:pt>
                <c:pt idx="1">
                  <c:v>0.76000000000000045</c:v>
                </c:pt>
              </c:numCache>
            </c:numRef>
          </c:val>
          <c:extLst xmlns:c16r2="http://schemas.microsoft.com/office/drawing/2015/06/chart">
            <c:ext xmlns:c16="http://schemas.microsoft.com/office/drawing/2014/chart" uri="{C3380CC4-5D6E-409C-BE32-E72D297353CC}">
              <c16:uniqueId val="{00000006-5CC5-4D38-A9E5-2E343A9A33D1}"/>
            </c:ext>
          </c:extLst>
        </c:ser>
        <c:dLbls>
          <c:showPercent val="1"/>
        </c:dLbls>
        <c:firstSliceAng val="0"/>
      </c:pieChart>
      <c:spPr>
        <a:noFill/>
        <a:ln>
          <a:noFill/>
        </a:ln>
        <a:effectLst/>
      </c:spPr>
    </c:plotArea>
    <c:legend>
      <c:legendPos val="t"/>
      <c:legendEntry>
        <c:idx val="2"/>
        <c:delete val="1"/>
      </c:legendEntry>
      <c:layout>
        <c:manualLayout>
          <c:xMode val="edge"/>
          <c:yMode val="edge"/>
          <c:x val="0.32502709603888263"/>
          <c:y val="0.22611494252873571"/>
          <c:w val="0.3332443465443648"/>
          <c:h val="7.7586749932120613E-2"/>
        </c:manualLayout>
      </c:layout>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d-ID"/>
  <c:chart>
    <c:title>
      <c:tx>
        <c:rich>
          <a:bodyPr/>
          <a:lstStyle/>
          <a:p>
            <a:pPr>
              <a:defRPr lang="en-US"/>
            </a:pPr>
            <a:r>
              <a:rPr lang="en-US" sz="900">
                <a:latin typeface="Arial" pitchFamily="34" charset="0"/>
                <a:cs typeface="Arial" pitchFamily="34" charset="0"/>
              </a:rPr>
              <a:t>Grafik  Realisasi serapan anggaran tahun 2018</a:t>
            </a:r>
          </a:p>
        </c:rich>
      </c:tx>
    </c:title>
    <c:plotArea>
      <c:layout>
        <c:manualLayout>
          <c:layoutTarget val="inner"/>
          <c:xMode val="edge"/>
          <c:yMode val="edge"/>
          <c:x val="0.13709943043391254"/>
          <c:y val="0.14500079963122894"/>
          <c:w val="0.84332829691140465"/>
          <c:h val="0.58899331131995558"/>
        </c:manualLayout>
      </c:layout>
      <c:barChart>
        <c:barDir val="col"/>
        <c:grouping val="clustered"/>
        <c:ser>
          <c:idx val="0"/>
          <c:order val="0"/>
          <c:tx>
            <c:strRef>
              <c:f>Sheet1!$A$2</c:f>
              <c:strCache>
                <c:ptCount val="1"/>
                <c:pt idx="0">
                  <c:v>Rupiah</c:v>
                </c:pt>
              </c:strCache>
            </c:strRef>
          </c:tx>
          <c:spPr>
            <a:gradFill>
              <a:gsLst>
                <a:gs pos="0">
                  <a:srgbClr val="000082"/>
                </a:gs>
                <a:gs pos="30000">
                  <a:srgbClr val="66008F"/>
                </a:gs>
                <a:gs pos="64999">
                  <a:srgbClr val="BA0066"/>
                </a:gs>
                <a:gs pos="89999">
                  <a:srgbClr val="FF0000"/>
                </a:gs>
                <a:gs pos="100000">
                  <a:srgbClr val="FF8200"/>
                </a:gs>
              </a:gsLst>
              <a:lin ang="5400000" scaled="0"/>
            </a:gradFill>
          </c:spPr>
          <c:dLbls>
            <c:dLbl>
              <c:idx val="0"/>
              <c:layout>
                <c:manualLayout>
                  <c:x val="0"/>
                  <c:y val="-0.1044776119402984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3D27-4601-9F5A-2C441EEB6A28}"/>
                </c:ext>
              </c:extLst>
            </c:dLbl>
            <c:dLbl>
              <c:idx val="1"/>
              <c:layout>
                <c:manualLayout>
                  <c:x val="-3.8134418195631231E-17"/>
                  <c:y val="-0.16417910447761189"/>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D27-4601-9F5A-2C441EEB6A28}"/>
                </c:ext>
              </c:extLst>
            </c:dLbl>
            <c:dLbl>
              <c:idx val="2"/>
              <c:layout>
                <c:manualLayout>
                  <c:x val="1.2480499219969122E-2"/>
                  <c:y val="-0.1243781094527363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D27-4601-9F5A-2C441EEB6A28}"/>
                </c:ext>
              </c:extLst>
            </c:dLbl>
            <c:dLbl>
              <c:idx val="3"/>
              <c:layout>
                <c:manualLayout>
                  <c:x val="4.1601664066562667E-3"/>
                  <c:y val="-0.24378109452736746"/>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D27-4601-9F5A-2C441EEB6A28}"/>
                </c:ext>
              </c:extLst>
            </c:dLbl>
            <c:dLbl>
              <c:idx val="4"/>
              <c:layout>
                <c:manualLayout>
                  <c:x val="3.3040794523800106E-2"/>
                  <c:y val="-1.810343151550507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3D27-4601-9F5A-2C441EEB6A28}"/>
                </c:ext>
              </c:extLst>
            </c:dLbl>
            <c:dLbl>
              <c:idx val="5"/>
              <c:layout>
                <c:manualLayout>
                  <c:x val="6.2402496099845314E-3"/>
                  <c:y val="-0.1243781094527363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D27-4601-9F5A-2C441EEB6A28}"/>
                </c:ext>
              </c:extLst>
            </c:dLbl>
            <c:spPr>
              <a:noFill/>
              <a:ln>
                <a:noFill/>
              </a:ln>
              <a:effectLst/>
            </c:spPr>
            <c:txPr>
              <a:bodyPr/>
              <a:lstStyle/>
              <a:p>
                <a:pPr>
                  <a:defRPr lang="en-US"/>
                </a:pPr>
                <a:endParaRPr lang="id-ID"/>
              </a:p>
            </c:txPr>
            <c:showVal val="1"/>
            <c:extLst xmlns:c16r2="http://schemas.microsoft.com/office/drawing/2015/06/chart">
              <c:ext xmlns:c15="http://schemas.microsoft.com/office/drawing/2012/chart" uri="{CE6537A1-D6FC-4f65-9D91-7224C49458BB}">
                <c15:showLeaderLines val="0"/>
              </c:ext>
            </c:extLst>
          </c:dLbls>
          <c:cat>
            <c:strRef>
              <c:f>Sheet1!$B$1:$G$1</c:f>
              <c:strCache>
                <c:ptCount val="6"/>
                <c:pt idx="0">
                  <c:v>Triwulan I</c:v>
                </c:pt>
                <c:pt idx="1">
                  <c:v>Triwulan II</c:v>
                </c:pt>
                <c:pt idx="2">
                  <c:v>Triwulan III</c:v>
                </c:pt>
                <c:pt idx="3">
                  <c:v>Triwulan IV</c:v>
                </c:pt>
                <c:pt idx="4">
                  <c:v>Total Anggaran</c:v>
                </c:pt>
                <c:pt idx="5">
                  <c:v>Sisa Anggaran</c:v>
                </c:pt>
              </c:strCache>
            </c:strRef>
          </c:cat>
          <c:val>
            <c:numRef>
              <c:f>Sheet1!$B$2:$G$2</c:f>
              <c:numCache>
                <c:formatCode>General</c:formatCode>
                <c:ptCount val="6"/>
                <c:pt idx="0">
                  <c:v>2781803479</c:v>
                </c:pt>
                <c:pt idx="1">
                  <c:v>8285527023</c:v>
                </c:pt>
                <c:pt idx="2">
                  <c:v>5372464450</c:v>
                </c:pt>
                <c:pt idx="3">
                  <c:v>15195953536</c:v>
                </c:pt>
                <c:pt idx="4">
                  <c:v>34208758000</c:v>
                </c:pt>
                <c:pt idx="5">
                  <c:v>2573009512</c:v>
                </c:pt>
              </c:numCache>
            </c:numRef>
          </c:val>
          <c:extLst xmlns:c16r2="http://schemas.microsoft.com/office/drawing/2015/06/chart">
            <c:ext xmlns:c16="http://schemas.microsoft.com/office/drawing/2014/chart" uri="{C3380CC4-5D6E-409C-BE32-E72D297353CC}">
              <c16:uniqueId val="{00000006-3D27-4601-9F5A-2C441EEB6A28}"/>
            </c:ext>
          </c:extLst>
        </c:ser>
        <c:dLbls>
          <c:showVal val="1"/>
        </c:dLbls>
        <c:gapWidth val="95"/>
        <c:axId val="110601344"/>
        <c:axId val="110602880"/>
      </c:barChart>
      <c:catAx>
        <c:axId val="110601344"/>
        <c:scaling>
          <c:orientation val="minMax"/>
        </c:scaling>
        <c:axPos val="b"/>
        <c:numFmt formatCode="General" sourceLinked="0"/>
        <c:majorTickMark val="none"/>
        <c:tickLblPos val="nextTo"/>
        <c:txPr>
          <a:bodyPr/>
          <a:lstStyle/>
          <a:p>
            <a:pPr>
              <a:defRPr lang="en-US"/>
            </a:pPr>
            <a:endParaRPr lang="id-ID"/>
          </a:p>
        </c:txPr>
        <c:crossAx val="110602880"/>
        <c:crosses val="autoZero"/>
        <c:auto val="1"/>
        <c:lblAlgn val="ctr"/>
        <c:lblOffset val="100"/>
      </c:catAx>
      <c:valAx>
        <c:axId val="110602880"/>
        <c:scaling>
          <c:orientation val="minMax"/>
        </c:scaling>
        <c:delete val="1"/>
        <c:axPos val="l"/>
        <c:majorGridlines/>
        <c:title>
          <c:tx>
            <c:rich>
              <a:bodyPr/>
              <a:lstStyle/>
              <a:p>
                <a:pPr>
                  <a:defRPr lang="en-US"/>
                </a:pPr>
                <a:r>
                  <a:rPr lang="en-GB"/>
                  <a:t>Rupiah</a:t>
                </a:r>
              </a:p>
            </c:rich>
          </c:tx>
          <c:layout>
            <c:manualLayout>
              <c:xMode val="edge"/>
              <c:yMode val="edge"/>
              <c:x val="8.6514918864471227E-2"/>
              <c:y val="0.45578774284420132"/>
            </c:manualLayout>
          </c:layout>
        </c:title>
        <c:numFmt formatCode="General" sourceLinked="1"/>
        <c:majorTickMark val="none"/>
        <c:tickLblPos val="none"/>
        <c:crossAx val="110601344"/>
        <c:crosses val="autoZero"/>
        <c:crossBetween val="between"/>
      </c:valAx>
      <c:dTable>
        <c:showHorzBorder val="1"/>
        <c:showVertBorder val="1"/>
        <c:showOutline val="1"/>
        <c:showKeys val="1"/>
        <c:txPr>
          <a:bodyPr/>
          <a:lstStyle/>
          <a:p>
            <a:pPr>
              <a:defRPr lang="en-US"/>
            </a:pPr>
            <a:endParaRPr lang="id-ID"/>
          </a:p>
        </c:txPr>
      </c:dTable>
    </c:plotArea>
    <c:plotVisOnly val="1"/>
    <c:dispBlanksAs val="gap"/>
  </c:chart>
  <c:spPr>
    <a:solidFill>
      <a:schemeClr val="accent6">
        <a:lumMod val="60000"/>
        <a:lumOff val="40000"/>
      </a:schemeClr>
    </a:solidFill>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6512</Words>
  <Characters>37125</Characters>
  <Application>Microsoft Office Word</Application>
  <DocSecurity>0</DocSecurity>
  <Lines>309</Lines>
  <Paragraphs>87</Paragraphs>
  <ScaleCrop>false</ScaleCrop>
  <Company/>
  <LinksUpToDate>false</LinksUpToDate>
  <CharactersWithSpaces>43550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BIRO UMUM R.TU</dc:creator>
  <cp:lastModifiedBy>BIRO UMUM R.TU</cp:lastModifiedBy>
  <cp:revision>1</cp:revision>
  <dcterms:created xsi:type="dcterms:W3CDTF">2019-09-26T01:13:00Z</dcterms:created>
  <dcterms:modified xsi:type="dcterms:W3CDTF">2019-09-26T01:15:00Z</dcterms:modified>
</cp:coreProperties>
</file>