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1ABB7" w14:textId="033551FE" w:rsidR="00CC0FDD" w:rsidRPr="00CC0FDD" w:rsidRDefault="00CC0FDD" w:rsidP="00CC0FDD"/>
    <w:p w14:paraId="250D88E5" w14:textId="14DFF60C" w:rsidR="00CC0FDD" w:rsidRPr="00CC0FDD" w:rsidRDefault="00CC0FDD" w:rsidP="00CC0FD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CC0FDD">
        <w:rPr>
          <w:rFonts w:ascii="Times New Roman" w:hAnsi="Times New Roman" w:cs="Times New Roman"/>
          <w:b/>
          <w:bCs/>
          <w:sz w:val="40"/>
          <w:szCs w:val="40"/>
        </w:rPr>
        <w:t>Menik</w:t>
      </w:r>
      <w:bookmarkStart w:id="0" w:name="_GoBack"/>
      <w:bookmarkEnd w:id="0"/>
      <w:r w:rsidRPr="00CC0FDD">
        <w:rPr>
          <w:rFonts w:ascii="Times New Roman" w:hAnsi="Times New Roman" w:cs="Times New Roman"/>
          <w:b/>
          <w:bCs/>
          <w:sz w:val="40"/>
          <w:szCs w:val="40"/>
        </w:rPr>
        <w:t>mati</w:t>
      </w:r>
      <w:proofErr w:type="spellEnd"/>
      <w:r w:rsidRPr="00CC0FDD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CC0FDD">
        <w:rPr>
          <w:rFonts w:ascii="Times New Roman" w:hAnsi="Times New Roman" w:cs="Times New Roman"/>
          <w:b/>
          <w:bCs/>
          <w:sz w:val="40"/>
          <w:szCs w:val="40"/>
        </w:rPr>
        <w:t>Keragaman</w:t>
      </w:r>
      <w:proofErr w:type="spellEnd"/>
      <w:r w:rsidRPr="00CC0FDD">
        <w:rPr>
          <w:rFonts w:ascii="Times New Roman" w:hAnsi="Times New Roman" w:cs="Times New Roman"/>
          <w:b/>
          <w:bCs/>
          <w:sz w:val="40"/>
          <w:szCs w:val="40"/>
        </w:rPr>
        <w:t xml:space="preserve"> Kopi Jambi</w:t>
      </w:r>
    </w:p>
    <w:p w14:paraId="4E5CC27A" w14:textId="77777777" w:rsidR="00CC0FDD" w:rsidRDefault="00CC0FDD" w:rsidP="00CC0FDD"/>
    <w:p w14:paraId="6AC75916" w14:textId="0BDF0444" w:rsidR="00CC0FDD" w:rsidRDefault="00CC0FDD" w:rsidP="00CC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C0FD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DD6AD4B" wp14:editId="4698E472">
            <wp:simplePos x="0" y="0"/>
            <wp:positionH relativeFrom="margin">
              <wp:align>left</wp:align>
            </wp:positionH>
            <wp:positionV relativeFrom="paragraph">
              <wp:posOffset>32385</wp:posOffset>
            </wp:positionV>
            <wp:extent cx="3085465" cy="2127250"/>
            <wp:effectExtent l="0" t="0" r="635" b="6350"/>
            <wp:wrapTight wrapText="bothSides">
              <wp:wrapPolygon edited="0">
                <wp:start x="0" y="0"/>
                <wp:lineTo x="0" y="21471"/>
                <wp:lineTo x="21471" y="21471"/>
                <wp:lineTo x="214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2edd323-9314-4145-b278-ba72cca1b92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5465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C0FDD">
        <w:rPr>
          <w:rFonts w:ascii="Times New Roman" w:hAnsi="Times New Roman" w:cs="Times New Roman"/>
          <w:sz w:val="24"/>
          <w:szCs w:val="24"/>
        </w:rPr>
        <w:t xml:space="preserve">INTERNATIONAL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Coffe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Day ( Hari Kopi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Internasional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)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1 – 4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Oktober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2019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diselanggarkan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di Kota Jambi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Terpilihnya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Jambi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tuan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bukan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alas an.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Selain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kopi di Jambi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terpilih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terbaik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nasional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, Jambi juga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varients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terlengkap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di dunia ,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Arabika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, Robusta  dan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Liberika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.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Soal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rasa ,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diragukan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ICD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menikmati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nikmatnya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asli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Jambi, dan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bertamasya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kebun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kopi di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FDD">
        <w:rPr>
          <w:rFonts w:ascii="Times New Roman" w:hAnsi="Times New Roman" w:cs="Times New Roman"/>
          <w:sz w:val="24"/>
          <w:szCs w:val="24"/>
        </w:rPr>
        <w:t>Tanjabar</w:t>
      </w:r>
      <w:proofErr w:type="spellEnd"/>
      <w:r w:rsidRPr="00CC0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D4BFEF" w14:textId="63903A35" w:rsidR="008509C0" w:rsidRDefault="008509C0" w:rsidP="00CC0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05AA5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Men</w:t>
      </w:r>
      <w:r w:rsidR="00505AA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Perkebunan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Jambi, H </w:t>
      </w:r>
      <w:proofErr w:type="spellStart"/>
      <w:r>
        <w:rPr>
          <w:rFonts w:ascii="Times New Roman" w:hAnsi="Times New Roman" w:cs="Times New Roman"/>
          <w:sz w:val="24"/>
          <w:szCs w:val="24"/>
        </w:rPr>
        <w:t>Agus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Rizal , Kopi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Komoditi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Unggulan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Jambi .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mensejaterahkan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juga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pemasukan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daerah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devisa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Negara .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Penguasahaan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>
        <w:rPr>
          <w:rFonts w:ascii="Times New Roman" w:hAnsi="Times New Roman" w:cs="Times New Roman"/>
          <w:sz w:val="24"/>
          <w:szCs w:val="24"/>
        </w:rPr>
        <w:t>mulai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budidaya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sampai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pemasaran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membutuhkan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cukup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peluang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kesempatan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Tanaman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terhadapa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pelestarian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sistim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perkaran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percabangan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kanopi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limbah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dihasilkan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dikembalikan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1A5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="004A41A5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3CE07A30" w14:textId="73F4E542" w:rsidR="00FE317C" w:rsidRDefault="00505AA5" w:rsidP="00CC0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Tanaman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>
        <w:rPr>
          <w:rFonts w:ascii="Times New Roman" w:hAnsi="Times New Roman" w:cs="Times New Roman"/>
          <w:sz w:val="24"/>
          <w:szCs w:val="24"/>
        </w:rPr>
        <w:t>Diusahakan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petani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sejak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puluhan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</w:t>
      </w:r>
      <w:r w:rsidR="00577E08">
        <w:rPr>
          <w:rFonts w:ascii="Times New Roman" w:hAnsi="Times New Roman" w:cs="Times New Roman"/>
          <w:sz w:val="24"/>
          <w:szCs w:val="24"/>
        </w:rPr>
        <w:t xml:space="preserve">ng </w:t>
      </w:r>
      <w:proofErr w:type="spellStart"/>
      <w:r w:rsidR="00577E08">
        <w:rPr>
          <w:rFonts w:ascii="Times New Roman" w:hAnsi="Times New Roman" w:cs="Times New Roman"/>
          <w:sz w:val="24"/>
          <w:szCs w:val="24"/>
        </w:rPr>
        <w:t>lalu</w:t>
      </w:r>
      <w:proofErr w:type="spellEnd"/>
      <w:r w:rsidR="00577E0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577E08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577E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7E08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="00577E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7E08">
        <w:rPr>
          <w:rFonts w:ascii="Times New Roman" w:hAnsi="Times New Roman" w:cs="Times New Roman"/>
          <w:sz w:val="24"/>
          <w:szCs w:val="24"/>
        </w:rPr>
        <w:t>mata</w:t>
      </w:r>
      <w:proofErr w:type="spellEnd"/>
      <w:r w:rsidR="00577E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7E08">
        <w:rPr>
          <w:rFonts w:ascii="Times New Roman" w:hAnsi="Times New Roman" w:cs="Times New Roman"/>
          <w:sz w:val="24"/>
          <w:szCs w:val="24"/>
        </w:rPr>
        <w:t>pencarihan</w:t>
      </w:r>
      <w:proofErr w:type="spellEnd"/>
      <w:r w:rsidR="00577E08">
        <w:rPr>
          <w:rFonts w:ascii="Times New Roman" w:hAnsi="Times New Roman" w:cs="Times New Roman"/>
          <w:sz w:val="24"/>
          <w:szCs w:val="24"/>
        </w:rPr>
        <w:t xml:space="preserve"> . Areal</w:t>
      </w:r>
      <w:r w:rsidR="00FE317C">
        <w:rPr>
          <w:rFonts w:ascii="Times New Roman" w:hAnsi="Times New Roman" w:cs="Times New Roman"/>
          <w:sz w:val="24"/>
          <w:szCs w:val="24"/>
        </w:rPr>
        <w:t xml:space="preserve"> kopi di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Jambi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robusta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seluas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22.521 Ha,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produktivitas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577 kg/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Sedangkan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liberika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luasnya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2.610 Ha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produksi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1.079 Ton dan 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produktivitas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 xml:space="preserve"> 540kg/ha/</w:t>
      </w:r>
      <w:proofErr w:type="spellStart"/>
      <w:r w:rsidR="00FE317C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FE317C">
        <w:rPr>
          <w:rFonts w:ascii="Times New Roman" w:hAnsi="Times New Roman" w:cs="Times New Roman"/>
          <w:sz w:val="24"/>
          <w:szCs w:val="24"/>
        </w:rPr>
        <w:t>.</w:t>
      </w:r>
    </w:p>
    <w:p w14:paraId="4492A5FC" w14:textId="37FA6408" w:rsidR="00505AA5" w:rsidRDefault="00505AA5" w:rsidP="00CC0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BDC55F5" w14:textId="77777777" w:rsidR="00505AA5" w:rsidRPr="00CC0FDD" w:rsidRDefault="00505AA5" w:rsidP="00CC0FD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05AA5" w:rsidRPr="00CC0F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FDD"/>
    <w:rsid w:val="0036424D"/>
    <w:rsid w:val="004A41A5"/>
    <w:rsid w:val="00505AA5"/>
    <w:rsid w:val="00577E08"/>
    <w:rsid w:val="008509C0"/>
    <w:rsid w:val="008925F0"/>
    <w:rsid w:val="009F0C74"/>
    <w:rsid w:val="00CC0FDD"/>
    <w:rsid w:val="00FE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46283"/>
  <w15:chartTrackingRefBased/>
  <w15:docId w15:val="{8D9C73AC-939A-4396-AC6C-23A2E3E5E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FA681-9C9C-4335-B42C-6D3887222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2019-10-15T00:01:00Z</dcterms:created>
  <dcterms:modified xsi:type="dcterms:W3CDTF">2019-10-15T02:58:00Z</dcterms:modified>
</cp:coreProperties>
</file>