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36D16997" w14:textId="77777777" w:rsidR="00B1760E" w:rsidRPr="006C4D8F" w:rsidRDefault="00B1760E" w:rsidP="00B1760E">
      <w:pPr>
        <w:pStyle w:val="Heading4"/>
        <w:ind w:left="-11"/>
        <w:jc w:val="center"/>
        <w:rPr>
          <w:rFonts w:asciiTheme="minorHAnsi" w:hAnsiTheme="minorHAnsi"/>
          <w:sz w:val="28"/>
          <w:szCs w:val="28"/>
          <w:lang w:val="sv-SE"/>
        </w:rPr>
      </w:pPr>
      <w:r w:rsidRPr="006C4D8F">
        <w:rPr>
          <w:rFonts w:asciiTheme="minorHAnsi" w:hAnsiTheme="minorHAnsi"/>
          <w:sz w:val="28"/>
          <w:szCs w:val="28"/>
          <w:lang w:val="sv-SE"/>
        </w:rPr>
        <w:t>BAB I</w:t>
      </w:r>
    </w:p>
    <w:p w14:paraId="1ACCA4B8" w14:textId="77777777" w:rsidR="00B1760E" w:rsidRDefault="00B1760E" w:rsidP="00B1760E">
      <w:pPr>
        <w:pStyle w:val="Heading4"/>
        <w:ind w:left="-11"/>
        <w:jc w:val="center"/>
        <w:rPr>
          <w:rFonts w:asciiTheme="minorHAnsi" w:hAnsiTheme="minorHAnsi"/>
          <w:sz w:val="28"/>
          <w:szCs w:val="28"/>
          <w:lang w:val="id-ID"/>
        </w:rPr>
      </w:pPr>
      <w:r w:rsidRPr="006C4D8F">
        <w:rPr>
          <w:rFonts w:asciiTheme="minorHAnsi" w:hAnsiTheme="minorHAnsi"/>
          <w:sz w:val="28"/>
          <w:szCs w:val="28"/>
          <w:lang w:val="sv-SE"/>
        </w:rPr>
        <w:t>PENDAHULUAN</w:t>
      </w:r>
    </w:p>
    <w:p w14:paraId="37D7D8AC" w14:textId="77777777" w:rsidR="0091657B" w:rsidRPr="0091657B" w:rsidRDefault="0091657B" w:rsidP="0091657B">
      <w:pPr>
        <w:rPr>
          <w:lang w:val="id-ID"/>
        </w:rPr>
      </w:pPr>
    </w:p>
    <w:p w14:paraId="6EA0104E" w14:textId="77777777" w:rsidR="0091657B" w:rsidRPr="0091657B" w:rsidRDefault="0091657B" w:rsidP="0091657B">
      <w:pPr>
        <w:spacing w:line="360" w:lineRule="auto"/>
        <w:ind w:firstLine="720"/>
        <w:jc w:val="both"/>
        <w:rPr>
          <w:rFonts w:asciiTheme="minorHAnsi" w:hAnsiTheme="minorHAnsi"/>
        </w:rPr>
      </w:pPr>
      <w:r w:rsidRPr="0091657B">
        <w:rPr>
          <w:rFonts w:asciiTheme="minorHAnsi" w:hAnsiTheme="minorHAnsi"/>
        </w:rPr>
        <w:t>Catatan Atas Laporan Keuangan (CaLK) merupakan bagian yang tidak</w:t>
      </w:r>
      <w:r w:rsidR="0032658A">
        <w:rPr>
          <w:rFonts w:asciiTheme="minorHAnsi" w:hAnsiTheme="minorHAnsi"/>
          <w:lang w:val="id-ID"/>
        </w:rPr>
        <w:t xml:space="preserve"> </w:t>
      </w:r>
      <w:r w:rsidRPr="0091657B">
        <w:rPr>
          <w:rFonts w:asciiTheme="minorHAnsi" w:hAnsiTheme="minorHAnsi"/>
        </w:rPr>
        <w:t>terpisahkan</w:t>
      </w:r>
      <w:r w:rsidR="0032658A">
        <w:rPr>
          <w:rFonts w:asciiTheme="minorHAnsi" w:hAnsiTheme="minorHAnsi"/>
          <w:lang w:val="id-ID"/>
        </w:rPr>
        <w:t xml:space="preserve"> </w:t>
      </w:r>
      <w:r w:rsidRPr="0091657B">
        <w:rPr>
          <w:rFonts w:asciiTheme="minorHAnsi" w:hAnsiTheme="minorHAnsi"/>
        </w:rPr>
        <w:t>dari</w:t>
      </w:r>
      <w:r w:rsidR="0032658A">
        <w:rPr>
          <w:rFonts w:asciiTheme="minorHAnsi" w:hAnsiTheme="minorHAnsi"/>
          <w:lang w:val="id-ID"/>
        </w:rPr>
        <w:t xml:space="preserve"> </w:t>
      </w:r>
      <w:r w:rsidRPr="0091657B">
        <w:rPr>
          <w:rFonts w:asciiTheme="minorHAnsi" w:hAnsiTheme="minorHAnsi"/>
        </w:rPr>
        <w:t>keseluruhan</w:t>
      </w:r>
      <w:r w:rsidR="0032658A">
        <w:rPr>
          <w:rFonts w:asciiTheme="minorHAnsi" w:hAnsiTheme="minorHAnsi"/>
          <w:lang w:val="id-ID"/>
        </w:rPr>
        <w:t xml:space="preserve"> </w:t>
      </w:r>
      <w:r w:rsidRPr="0091657B">
        <w:rPr>
          <w:rFonts w:asciiTheme="minorHAnsi" w:hAnsiTheme="minorHAnsi"/>
        </w:rPr>
        <w:t>Laporan</w:t>
      </w:r>
      <w:r w:rsidR="0032658A">
        <w:rPr>
          <w:rFonts w:asciiTheme="minorHAnsi" w:hAnsiTheme="minorHAnsi"/>
          <w:lang w:val="id-ID"/>
        </w:rPr>
        <w:t xml:space="preserve"> </w:t>
      </w:r>
      <w:r w:rsidRPr="0091657B">
        <w:rPr>
          <w:rFonts w:asciiTheme="minorHAnsi" w:hAnsiTheme="minorHAnsi"/>
        </w:rPr>
        <w:t>Keuangan</w:t>
      </w:r>
      <w:r w:rsidR="0032658A">
        <w:rPr>
          <w:rFonts w:asciiTheme="minorHAnsi" w:hAnsiTheme="minorHAnsi"/>
          <w:lang w:val="id-ID"/>
        </w:rPr>
        <w:t xml:space="preserve"> </w:t>
      </w:r>
      <w:r w:rsidRPr="0091657B">
        <w:rPr>
          <w:rFonts w:asciiTheme="minorHAnsi" w:hAnsiTheme="minorHAnsi"/>
        </w:rPr>
        <w:t>Pemerintah</w:t>
      </w:r>
      <w:r w:rsidR="0032658A">
        <w:rPr>
          <w:rFonts w:asciiTheme="minorHAnsi" w:hAnsiTheme="minorHAnsi"/>
          <w:lang w:val="id-ID"/>
        </w:rPr>
        <w:t xml:space="preserve"> </w:t>
      </w:r>
      <w:r>
        <w:rPr>
          <w:rFonts w:asciiTheme="minorHAnsi" w:hAnsiTheme="minorHAnsi"/>
          <w:spacing w:val="1"/>
          <w:lang w:val="id-ID"/>
        </w:rPr>
        <w:t>Provinsi Jambi</w:t>
      </w:r>
      <w:r w:rsidR="0032658A">
        <w:rPr>
          <w:rFonts w:asciiTheme="minorHAnsi" w:hAnsiTheme="minorHAnsi"/>
          <w:spacing w:val="1"/>
          <w:lang w:val="id-ID"/>
        </w:rPr>
        <w:t xml:space="preserve"> </w:t>
      </w:r>
      <w:r w:rsidRPr="0091657B">
        <w:rPr>
          <w:rFonts w:asciiTheme="minorHAnsi" w:hAnsiTheme="minorHAnsi"/>
        </w:rPr>
        <w:t>Tahun</w:t>
      </w:r>
      <w:r w:rsidR="0032658A">
        <w:rPr>
          <w:rFonts w:asciiTheme="minorHAnsi" w:hAnsiTheme="minorHAnsi"/>
          <w:lang w:val="id-ID"/>
        </w:rPr>
        <w:t xml:space="preserve"> </w:t>
      </w:r>
      <w:r w:rsidR="001F6ABE">
        <w:rPr>
          <w:rFonts w:asciiTheme="minorHAnsi" w:hAnsiTheme="minorHAnsi"/>
        </w:rPr>
        <w:t>202</w:t>
      </w:r>
      <w:r w:rsidR="009F61F3">
        <w:rPr>
          <w:rFonts w:asciiTheme="minorHAnsi" w:hAnsiTheme="minorHAnsi"/>
          <w:lang w:val="id-ID"/>
        </w:rPr>
        <w:t>3</w:t>
      </w:r>
      <w:r w:rsidRPr="0091657B">
        <w:rPr>
          <w:rFonts w:asciiTheme="minorHAnsi" w:hAnsiTheme="minorHAnsi"/>
        </w:rPr>
        <w:t>.</w:t>
      </w:r>
      <w:r w:rsidR="0032658A">
        <w:rPr>
          <w:rFonts w:asciiTheme="minorHAnsi" w:hAnsiTheme="minorHAnsi"/>
          <w:lang w:val="id-ID"/>
        </w:rPr>
        <w:t xml:space="preserve"> </w:t>
      </w:r>
      <w:r w:rsidRPr="0091657B">
        <w:rPr>
          <w:rFonts w:asciiTheme="minorHAnsi" w:hAnsiTheme="minorHAnsi"/>
        </w:rPr>
        <w:t>CaLK</w:t>
      </w:r>
      <w:r w:rsidR="0032658A">
        <w:rPr>
          <w:rFonts w:asciiTheme="minorHAnsi" w:hAnsiTheme="minorHAnsi"/>
          <w:lang w:val="id-ID"/>
        </w:rPr>
        <w:t xml:space="preserve"> </w:t>
      </w:r>
      <w:r w:rsidRPr="0091657B">
        <w:rPr>
          <w:rFonts w:asciiTheme="minorHAnsi" w:hAnsiTheme="minorHAnsi"/>
        </w:rPr>
        <w:t>dimaksudkan</w:t>
      </w:r>
      <w:r w:rsidR="0032658A">
        <w:rPr>
          <w:rFonts w:asciiTheme="minorHAnsi" w:hAnsiTheme="minorHAnsi"/>
          <w:lang w:val="id-ID"/>
        </w:rPr>
        <w:t xml:space="preserve"> </w:t>
      </w:r>
      <w:r w:rsidRPr="0091657B">
        <w:rPr>
          <w:rFonts w:asciiTheme="minorHAnsi" w:hAnsiTheme="minorHAnsi"/>
        </w:rPr>
        <w:t>agar</w:t>
      </w:r>
      <w:r w:rsidR="0032658A">
        <w:rPr>
          <w:rFonts w:asciiTheme="minorHAnsi" w:hAnsiTheme="minorHAnsi"/>
          <w:lang w:val="id-ID"/>
        </w:rPr>
        <w:t xml:space="preserve"> </w:t>
      </w:r>
      <w:r w:rsidRPr="0091657B">
        <w:rPr>
          <w:rFonts w:asciiTheme="minorHAnsi" w:hAnsiTheme="minorHAnsi"/>
        </w:rPr>
        <w:t>laporan</w:t>
      </w:r>
      <w:r w:rsidR="0032658A">
        <w:rPr>
          <w:rFonts w:asciiTheme="minorHAnsi" w:hAnsiTheme="minorHAnsi"/>
          <w:lang w:val="id-ID"/>
        </w:rPr>
        <w:t xml:space="preserve"> </w:t>
      </w:r>
      <w:r w:rsidRPr="0091657B">
        <w:rPr>
          <w:rFonts w:asciiTheme="minorHAnsi" w:hAnsiTheme="minorHAnsi"/>
        </w:rPr>
        <w:t>keuangan</w:t>
      </w:r>
      <w:r w:rsidR="0032658A">
        <w:rPr>
          <w:rFonts w:asciiTheme="minorHAnsi" w:hAnsiTheme="minorHAnsi"/>
          <w:lang w:val="id-ID"/>
        </w:rPr>
        <w:t xml:space="preserve"> </w:t>
      </w:r>
      <w:r w:rsidRPr="0091657B">
        <w:rPr>
          <w:rFonts w:asciiTheme="minorHAnsi" w:hAnsiTheme="minorHAnsi"/>
        </w:rPr>
        <w:t>dapat</w:t>
      </w:r>
      <w:r w:rsidR="0032658A">
        <w:rPr>
          <w:rFonts w:asciiTheme="minorHAnsi" w:hAnsiTheme="minorHAnsi"/>
          <w:lang w:val="id-ID"/>
        </w:rPr>
        <w:t xml:space="preserve"> </w:t>
      </w:r>
      <w:r w:rsidRPr="0091657B">
        <w:rPr>
          <w:rFonts w:asciiTheme="minorHAnsi" w:hAnsiTheme="minorHAnsi"/>
        </w:rPr>
        <w:t>dipahami oleh pemakai informasi laporan keuangan secara luas tidak</w:t>
      </w:r>
      <w:r w:rsidR="0032658A">
        <w:rPr>
          <w:rFonts w:asciiTheme="minorHAnsi" w:hAnsiTheme="minorHAnsi"/>
          <w:lang w:val="id-ID"/>
        </w:rPr>
        <w:t xml:space="preserve"> </w:t>
      </w:r>
      <w:r w:rsidRPr="0091657B">
        <w:rPr>
          <w:rFonts w:asciiTheme="minorHAnsi" w:hAnsiTheme="minorHAnsi"/>
        </w:rPr>
        <w:t>terbatas</w:t>
      </w:r>
      <w:r w:rsidR="0032658A">
        <w:rPr>
          <w:rFonts w:asciiTheme="minorHAnsi" w:hAnsiTheme="minorHAnsi"/>
          <w:lang w:val="id-ID"/>
        </w:rPr>
        <w:t xml:space="preserve"> </w:t>
      </w:r>
      <w:r w:rsidRPr="0091657B">
        <w:rPr>
          <w:rFonts w:asciiTheme="minorHAnsi" w:hAnsiTheme="minorHAnsi"/>
        </w:rPr>
        <w:t>hanya untuk pembaca tertentu. Oleh sebab itu laporan keuangan mungkin</w:t>
      </w:r>
      <w:r w:rsidR="0032658A">
        <w:rPr>
          <w:rFonts w:asciiTheme="minorHAnsi" w:hAnsiTheme="minorHAnsi"/>
          <w:lang w:val="id-ID"/>
        </w:rPr>
        <w:t xml:space="preserve"> </w:t>
      </w:r>
      <w:r w:rsidRPr="0091657B">
        <w:rPr>
          <w:rFonts w:asciiTheme="minorHAnsi" w:hAnsiTheme="minorHAnsi"/>
        </w:rPr>
        <w:t>mengandung</w:t>
      </w:r>
      <w:r w:rsidR="0032658A">
        <w:rPr>
          <w:rFonts w:asciiTheme="minorHAnsi" w:hAnsiTheme="minorHAnsi"/>
          <w:lang w:val="id-ID"/>
        </w:rPr>
        <w:t xml:space="preserve"> </w:t>
      </w:r>
      <w:r w:rsidRPr="0091657B">
        <w:rPr>
          <w:rFonts w:asciiTheme="minorHAnsi" w:hAnsiTheme="minorHAnsi"/>
        </w:rPr>
        <w:t>informasi</w:t>
      </w:r>
      <w:r w:rsidR="0032658A">
        <w:rPr>
          <w:rFonts w:asciiTheme="minorHAnsi" w:hAnsiTheme="minorHAnsi"/>
          <w:lang w:val="id-ID"/>
        </w:rPr>
        <w:t xml:space="preserve"> </w:t>
      </w:r>
      <w:r w:rsidRPr="0091657B">
        <w:rPr>
          <w:rFonts w:asciiTheme="minorHAnsi" w:hAnsiTheme="minorHAnsi"/>
        </w:rPr>
        <w:t>yang</w:t>
      </w:r>
      <w:r w:rsidR="0032658A">
        <w:rPr>
          <w:rFonts w:asciiTheme="minorHAnsi" w:hAnsiTheme="minorHAnsi"/>
          <w:lang w:val="id-ID"/>
        </w:rPr>
        <w:t xml:space="preserve"> </w:t>
      </w:r>
      <w:r w:rsidRPr="0091657B">
        <w:rPr>
          <w:rFonts w:asciiTheme="minorHAnsi" w:hAnsiTheme="minorHAnsi"/>
        </w:rPr>
        <w:t>dapat</w:t>
      </w:r>
      <w:r w:rsidR="0032658A">
        <w:rPr>
          <w:rFonts w:asciiTheme="minorHAnsi" w:hAnsiTheme="minorHAnsi"/>
          <w:lang w:val="id-ID"/>
        </w:rPr>
        <w:t xml:space="preserve"> </w:t>
      </w:r>
      <w:r w:rsidRPr="0091657B">
        <w:rPr>
          <w:rFonts w:asciiTheme="minorHAnsi" w:hAnsiTheme="minorHAnsi"/>
        </w:rPr>
        <w:t>mempunyai</w:t>
      </w:r>
      <w:r w:rsidR="0032658A">
        <w:rPr>
          <w:rFonts w:asciiTheme="minorHAnsi" w:hAnsiTheme="minorHAnsi"/>
          <w:lang w:val="id-ID"/>
        </w:rPr>
        <w:t xml:space="preserve"> </w:t>
      </w:r>
      <w:r w:rsidRPr="0091657B">
        <w:rPr>
          <w:rFonts w:asciiTheme="minorHAnsi" w:hAnsiTheme="minorHAnsi"/>
        </w:rPr>
        <w:t>potensi</w:t>
      </w:r>
      <w:r w:rsidR="0032658A">
        <w:rPr>
          <w:rFonts w:asciiTheme="minorHAnsi" w:hAnsiTheme="minorHAnsi"/>
          <w:lang w:val="id-ID"/>
        </w:rPr>
        <w:t xml:space="preserve"> </w:t>
      </w:r>
      <w:r w:rsidRPr="0091657B">
        <w:rPr>
          <w:rFonts w:asciiTheme="minorHAnsi" w:hAnsiTheme="minorHAnsi"/>
        </w:rPr>
        <w:t>kesalahpahaman</w:t>
      </w:r>
      <w:r w:rsidR="0032658A">
        <w:rPr>
          <w:rFonts w:asciiTheme="minorHAnsi" w:hAnsiTheme="minorHAnsi"/>
          <w:lang w:val="id-ID"/>
        </w:rPr>
        <w:t xml:space="preserve"> </w:t>
      </w:r>
      <w:r w:rsidRPr="0091657B">
        <w:rPr>
          <w:rFonts w:asciiTheme="minorHAnsi" w:hAnsiTheme="minorHAnsi"/>
        </w:rPr>
        <w:t>diantara pembacanya. Untuk menghindari kesalahpahaman, laporan keuangan</w:t>
      </w:r>
      <w:r w:rsidR="0032658A">
        <w:rPr>
          <w:rFonts w:asciiTheme="minorHAnsi" w:hAnsiTheme="minorHAnsi"/>
          <w:lang w:val="id-ID"/>
        </w:rPr>
        <w:t xml:space="preserve"> </w:t>
      </w:r>
      <w:r w:rsidRPr="0091657B">
        <w:rPr>
          <w:rFonts w:asciiTheme="minorHAnsi" w:hAnsiTheme="minorHAnsi"/>
        </w:rPr>
        <w:t>dilengkapi dengan catatan atas laporan keuangan yang berisi informasi untuk</w:t>
      </w:r>
      <w:r w:rsidR="0032658A">
        <w:rPr>
          <w:rFonts w:asciiTheme="minorHAnsi" w:hAnsiTheme="minorHAnsi"/>
          <w:lang w:val="id-ID"/>
        </w:rPr>
        <w:t xml:space="preserve"> </w:t>
      </w:r>
      <w:r w:rsidRPr="0091657B">
        <w:rPr>
          <w:rFonts w:asciiTheme="minorHAnsi" w:hAnsiTheme="minorHAnsi"/>
        </w:rPr>
        <w:t>memudahkan</w:t>
      </w:r>
      <w:r w:rsidR="0032658A">
        <w:rPr>
          <w:rFonts w:asciiTheme="minorHAnsi" w:hAnsiTheme="minorHAnsi"/>
          <w:lang w:val="id-ID"/>
        </w:rPr>
        <w:t xml:space="preserve"> </w:t>
      </w:r>
      <w:r w:rsidRPr="0091657B">
        <w:rPr>
          <w:rFonts w:asciiTheme="minorHAnsi" w:hAnsiTheme="minorHAnsi"/>
        </w:rPr>
        <w:t>pengguna dalam</w:t>
      </w:r>
      <w:r w:rsidR="0032658A">
        <w:rPr>
          <w:rFonts w:asciiTheme="minorHAnsi" w:hAnsiTheme="minorHAnsi"/>
          <w:lang w:val="id-ID"/>
        </w:rPr>
        <w:t xml:space="preserve"> </w:t>
      </w:r>
      <w:r w:rsidRPr="0091657B">
        <w:rPr>
          <w:rFonts w:asciiTheme="minorHAnsi" w:hAnsiTheme="minorHAnsi"/>
        </w:rPr>
        <w:t>memahami</w:t>
      </w:r>
      <w:r w:rsidR="0032658A">
        <w:rPr>
          <w:rFonts w:asciiTheme="minorHAnsi" w:hAnsiTheme="minorHAnsi"/>
          <w:lang w:val="id-ID"/>
        </w:rPr>
        <w:t xml:space="preserve"> </w:t>
      </w:r>
      <w:r w:rsidRPr="0091657B">
        <w:rPr>
          <w:rFonts w:asciiTheme="minorHAnsi" w:hAnsiTheme="minorHAnsi"/>
        </w:rPr>
        <w:t>laporan</w:t>
      </w:r>
      <w:r w:rsidR="0032658A">
        <w:rPr>
          <w:rFonts w:asciiTheme="minorHAnsi" w:hAnsiTheme="minorHAnsi"/>
          <w:lang w:val="id-ID"/>
        </w:rPr>
        <w:t xml:space="preserve"> </w:t>
      </w:r>
      <w:r w:rsidRPr="0091657B">
        <w:rPr>
          <w:rFonts w:asciiTheme="minorHAnsi" w:hAnsiTheme="minorHAnsi"/>
        </w:rPr>
        <w:t>keuangan.</w:t>
      </w:r>
    </w:p>
    <w:p w14:paraId="0D9E67AA" w14:textId="77777777" w:rsidR="0091657B" w:rsidRPr="0091657B" w:rsidRDefault="0091657B" w:rsidP="0091657B">
      <w:pPr>
        <w:spacing w:line="360" w:lineRule="auto"/>
        <w:ind w:firstLine="720"/>
        <w:jc w:val="both"/>
        <w:rPr>
          <w:rFonts w:asciiTheme="minorHAnsi" w:hAnsiTheme="minorHAnsi"/>
        </w:rPr>
      </w:pPr>
      <w:r w:rsidRPr="0091657B">
        <w:rPr>
          <w:rFonts w:asciiTheme="minorHAnsi" w:hAnsiTheme="minorHAnsi"/>
        </w:rPr>
        <w:t>Kesalahpahaman</w:t>
      </w:r>
      <w:r w:rsidR="0032658A">
        <w:rPr>
          <w:rFonts w:asciiTheme="minorHAnsi" w:hAnsiTheme="minorHAnsi"/>
          <w:lang w:val="id-ID"/>
        </w:rPr>
        <w:t xml:space="preserve"> </w:t>
      </w:r>
      <w:r w:rsidRPr="0091657B">
        <w:rPr>
          <w:rFonts w:asciiTheme="minorHAnsi" w:hAnsiTheme="minorHAnsi"/>
        </w:rPr>
        <w:t>dapat</w:t>
      </w:r>
      <w:r w:rsidR="0032658A">
        <w:rPr>
          <w:rFonts w:asciiTheme="minorHAnsi" w:hAnsiTheme="minorHAnsi"/>
          <w:lang w:val="id-ID"/>
        </w:rPr>
        <w:t xml:space="preserve"> </w:t>
      </w:r>
      <w:r w:rsidRPr="0091657B">
        <w:rPr>
          <w:rFonts w:asciiTheme="minorHAnsi" w:hAnsiTheme="minorHAnsi"/>
        </w:rPr>
        <w:t>saja</w:t>
      </w:r>
      <w:r w:rsidR="0032658A">
        <w:rPr>
          <w:rFonts w:asciiTheme="minorHAnsi" w:hAnsiTheme="minorHAnsi"/>
          <w:lang w:val="id-ID"/>
        </w:rPr>
        <w:t xml:space="preserve"> </w:t>
      </w:r>
      <w:r w:rsidRPr="0091657B">
        <w:rPr>
          <w:rFonts w:asciiTheme="minorHAnsi" w:hAnsiTheme="minorHAnsi"/>
        </w:rPr>
        <w:t>disebabkan</w:t>
      </w:r>
      <w:r w:rsidR="0032658A">
        <w:rPr>
          <w:rFonts w:asciiTheme="minorHAnsi" w:hAnsiTheme="minorHAnsi"/>
          <w:lang w:val="id-ID"/>
        </w:rPr>
        <w:t xml:space="preserve"> </w:t>
      </w:r>
      <w:r w:rsidRPr="0091657B">
        <w:rPr>
          <w:rFonts w:asciiTheme="minorHAnsi" w:hAnsiTheme="minorHAnsi"/>
        </w:rPr>
        <w:t>oleh</w:t>
      </w:r>
      <w:r w:rsidR="0032658A">
        <w:rPr>
          <w:rFonts w:asciiTheme="minorHAnsi" w:hAnsiTheme="minorHAnsi"/>
          <w:lang w:val="id-ID"/>
        </w:rPr>
        <w:t xml:space="preserve"> </w:t>
      </w:r>
      <w:r w:rsidRPr="0091657B">
        <w:rPr>
          <w:rFonts w:asciiTheme="minorHAnsi" w:hAnsiTheme="minorHAnsi"/>
        </w:rPr>
        <w:t>persepsi</w:t>
      </w:r>
      <w:r w:rsidR="0032658A">
        <w:rPr>
          <w:rFonts w:asciiTheme="minorHAnsi" w:hAnsiTheme="minorHAnsi"/>
          <w:lang w:val="id-ID"/>
        </w:rPr>
        <w:t xml:space="preserve"> </w:t>
      </w:r>
      <w:r w:rsidRPr="0091657B">
        <w:rPr>
          <w:rFonts w:asciiTheme="minorHAnsi" w:hAnsiTheme="minorHAnsi"/>
        </w:rPr>
        <w:t>dari</w:t>
      </w:r>
      <w:r w:rsidR="0032658A">
        <w:rPr>
          <w:rFonts w:asciiTheme="minorHAnsi" w:hAnsiTheme="minorHAnsi"/>
          <w:lang w:val="id-ID"/>
        </w:rPr>
        <w:t xml:space="preserve"> </w:t>
      </w:r>
      <w:r w:rsidRPr="0091657B">
        <w:rPr>
          <w:rFonts w:asciiTheme="minorHAnsi" w:hAnsiTheme="minorHAnsi"/>
        </w:rPr>
        <w:t>pembaca</w:t>
      </w:r>
      <w:r w:rsidR="0032658A">
        <w:rPr>
          <w:rFonts w:asciiTheme="minorHAnsi" w:hAnsiTheme="minorHAnsi"/>
          <w:lang w:val="id-ID"/>
        </w:rPr>
        <w:t xml:space="preserve"> </w:t>
      </w:r>
      <w:r w:rsidRPr="0091657B">
        <w:rPr>
          <w:rFonts w:asciiTheme="minorHAnsi" w:hAnsiTheme="minorHAnsi"/>
        </w:rPr>
        <w:t>laporan</w:t>
      </w:r>
      <w:r w:rsidR="0032658A">
        <w:rPr>
          <w:rFonts w:asciiTheme="minorHAnsi" w:hAnsiTheme="minorHAnsi"/>
          <w:lang w:val="id-ID"/>
        </w:rPr>
        <w:t xml:space="preserve"> </w:t>
      </w:r>
      <w:r w:rsidRPr="0091657B">
        <w:rPr>
          <w:rFonts w:asciiTheme="minorHAnsi" w:hAnsiTheme="minorHAnsi"/>
        </w:rPr>
        <w:t>keuangan.</w:t>
      </w:r>
      <w:r w:rsidR="0032658A">
        <w:rPr>
          <w:rFonts w:asciiTheme="minorHAnsi" w:hAnsiTheme="minorHAnsi"/>
          <w:lang w:val="id-ID"/>
        </w:rPr>
        <w:t xml:space="preserve"> </w:t>
      </w:r>
      <w:r w:rsidRPr="0091657B">
        <w:rPr>
          <w:rFonts w:asciiTheme="minorHAnsi" w:hAnsiTheme="minorHAnsi"/>
        </w:rPr>
        <w:t>Pembaca</w:t>
      </w:r>
      <w:r w:rsidR="0032658A">
        <w:rPr>
          <w:rFonts w:asciiTheme="minorHAnsi" w:hAnsiTheme="minorHAnsi"/>
          <w:lang w:val="id-ID"/>
        </w:rPr>
        <w:t xml:space="preserve"> </w:t>
      </w:r>
      <w:r w:rsidRPr="0091657B">
        <w:rPr>
          <w:rFonts w:asciiTheme="minorHAnsi" w:hAnsiTheme="minorHAnsi"/>
        </w:rPr>
        <w:t>yang</w:t>
      </w:r>
      <w:r w:rsidR="0032658A">
        <w:rPr>
          <w:rFonts w:asciiTheme="minorHAnsi" w:hAnsiTheme="minorHAnsi"/>
          <w:lang w:val="id-ID"/>
        </w:rPr>
        <w:t xml:space="preserve"> </w:t>
      </w:r>
      <w:r w:rsidRPr="0091657B">
        <w:rPr>
          <w:rFonts w:asciiTheme="minorHAnsi" w:hAnsiTheme="minorHAnsi"/>
        </w:rPr>
        <w:t>terbiasa</w:t>
      </w:r>
      <w:r w:rsidR="0032658A">
        <w:rPr>
          <w:rFonts w:asciiTheme="minorHAnsi" w:hAnsiTheme="minorHAnsi"/>
          <w:lang w:val="id-ID"/>
        </w:rPr>
        <w:t xml:space="preserve"> </w:t>
      </w:r>
      <w:r w:rsidRPr="0091657B">
        <w:rPr>
          <w:rFonts w:asciiTheme="minorHAnsi" w:hAnsiTheme="minorHAnsi"/>
        </w:rPr>
        <w:t>dengan</w:t>
      </w:r>
      <w:r w:rsidR="0032658A">
        <w:rPr>
          <w:rFonts w:asciiTheme="minorHAnsi" w:hAnsiTheme="minorHAnsi"/>
          <w:lang w:val="id-ID"/>
        </w:rPr>
        <w:t xml:space="preserve"> </w:t>
      </w:r>
      <w:r w:rsidRPr="0091657B">
        <w:rPr>
          <w:rFonts w:asciiTheme="minorHAnsi" w:hAnsiTheme="minorHAnsi"/>
        </w:rPr>
        <w:t>orientasi</w:t>
      </w:r>
      <w:r w:rsidR="0032658A">
        <w:rPr>
          <w:rFonts w:asciiTheme="minorHAnsi" w:hAnsiTheme="minorHAnsi"/>
          <w:lang w:val="id-ID"/>
        </w:rPr>
        <w:t xml:space="preserve"> </w:t>
      </w:r>
      <w:r w:rsidRPr="0091657B">
        <w:rPr>
          <w:rFonts w:asciiTheme="minorHAnsi" w:hAnsiTheme="minorHAnsi"/>
        </w:rPr>
        <w:t>anggaran</w:t>
      </w:r>
      <w:r w:rsidR="0032658A">
        <w:rPr>
          <w:rFonts w:asciiTheme="minorHAnsi" w:hAnsiTheme="minorHAnsi"/>
          <w:lang w:val="id-ID"/>
        </w:rPr>
        <w:t xml:space="preserve"> </w:t>
      </w:r>
      <w:r w:rsidRPr="0091657B">
        <w:rPr>
          <w:rFonts w:asciiTheme="minorHAnsi" w:hAnsiTheme="minorHAnsi"/>
        </w:rPr>
        <w:t>mempunyai</w:t>
      </w:r>
      <w:r w:rsidR="0032658A">
        <w:rPr>
          <w:rFonts w:asciiTheme="minorHAnsi" w:hAnsiTheme="minorHAnsi"/>
          <w:lang w:val="id-ID"/>
        </w:rPr>
        <w:t xml:space="preserve"> </w:t>
      </w:r>
      <w:r w:rsidRPr="0091657B">
        <w:rPr>
          <w:rFonts w:asciiTheme="minorHAnsi" w:hAnsiTheme="minorHAnsi"/>
        </w:rPr>
        <w:t>potensi</w:t>
      </w:r>
      <w:r w:rsidR="0032658A">
        <w:rPr>
          <w:rFonts w:asciiTheme="minorHAnsi" w:hAnsiTheme="minorHAnsi"/>
          <w:lang w:val="id-ID"/>
        </w:rPr>
        <w:t xml:space="preserve"> </w:t>
      </w:r>
      <w:r w:rsidRPr="0091657B">
        <w:rPr>
          <w:rFonts w:asciiTheme="minorHAnsi" w:hAnsiTheme="minorHAnsi"/>
        </w:rPr>
        <w:t>kesalahpahaman</w:t>
      </w:r>
      <w:r w:rsidR="0032658A">
        <w:rPr>
          <w:rFonts w:asciiTheme="minorHAnsi" w:hAnsiTheme="minorHAnsi"/>
          <w:lang w:val="id-ID"/>
        </w:rPr>
        <w:t xml:space="preserve"> </w:t>
      </w:r>
      <w:r w:rsidRPr="0091657B">
        <w:rPr>
          <w:rFonts w:asciiTheme="minorHAnsi" w:hAnsiTheme="minorHAnsi"/>
        </w:rPr>
        <w:t>dalam</w:t>
      </w:r>
      <w:r w:rsidR="0032658A">
        <w:rPr>
          <w:rFonts w:asciiTheme="minorHAnsi" w:hAnsiTheme="minorHAnsi"/>
          <w:lang w:val="id-ID"/>
        </w:rPr>
        <w:t xml:space="preserve"> </w:t>
      </w:r>
      <w:r w:rsidRPr="0091657B">
        <w:rPr>
          <w:rFonts w:asciiTheme="minorHAnsi" w:hAnsiTheme="minorHAnsi"/>
        </w:rPr>
        <w:t>memahami</w:t>
      </w:r>
      <w:r w:rsidR="0032658A">
        <w:rPr>
          <w:rFonts w:asciiTheme="minorHAnsi" w:hAnsiTheme="minorHAnsi"/>
          <w:lang w:val="id-ID"/>
        </w:rPr>
        <w:t xml:space="preserve"> </w:t>
      </w:r>
      <w:r w:rsidRPr="0091657B">
        <w:rPr>
          <w:rFonts w:asciiTheme="minorHAnsi" w:hAnsiTheme="minorHAnsi"/>
        </w:rPr>
        <w:t>konsep</w:t>
      </w:r>
      <w:r w:rsidR="0032658A">
        <w:rPr>
          <w:rFonts w:asciiTheme="minorHAnsi" w:hAnsiTheme="minorHAnsi"/>
          <w:lang w:val="id-ID"/>
        </w:rPr>
        <w:t xml:space="preserve"> </w:t>
      </w:r>
      <w:r w:rsidRPr="0091657B">
        <w:rPr>
          <w:rFonts w:asciiTheme="minorHAnsi" w:hAnsiTheme="minorHAnsi"/>
        </w:rPr>
        <w:t>akuntansi</w:t>
      </w:r>
      <w:r w:rsidR="0032658A">
        <w:rPr>
          <w:rFonts w:asciiTheme="minorHAnsi" w:hAnsiTheme="minorHAnsi"/>
          <w:lang w:val="id-ID"/>
        </w:rPr>
        <w:t xml:space="preserve"> </w:t>
      </w:r>
      <w:r w:rsidRPr="0091657B">
        <w:rPr>
          <w:rFonts w:asciiTheme="minorHAnsi" w:hAnsiTheme="minorHAnsi"/>
        </w:rPr>
        <w:t>akrual.</w:t>
      </w:r>
      <w:r w:rsidR="0032658A">
        <w:rPr>
          <w:rFonts w:asciiTheme="minorHAnsi" w:hAnsiTheme="minorHAnsi"/>
          <w:lang w:val="id-ID"/>
        </w:rPr>
        <w:t xml:space="preserve"> </w:t>
      </w:r>
      <w:r w:rsidRPr="0091657B">
        <w:rPr>
          <w:rFonts w:asciiTheme="minorHAnsi" w:hAnsiTheme="minorHAnsi"/>
        </w:rPr>
        <w:t>Pembaca</w:t>
      </w:r>
      <w:r w:rsidR="0032658A">
        <w:rPr>
          <w:rFonts w:asciiTheme="minorHAnsi" w:hAnsiTheme="minorHAnsi"/>
          <w:lang w:val="id-ID"/>
        </w:rPr>
        <w:t xml:space="preserve"> </w:t>
      </w:r>
      <w:r w:rsidRPr="0091657B">
        <w:rPr>
          <w:rFonts w:asciiTheme="minorHAnsi" w:hAnsiTheme="minorHAnsi"/>
        </w:rPr>
        <w:t>yang</w:t>
      </w:r>
      <w:r w:rsidR="0032658A">
        <w:rPr>
          <w:rFonts w:asciiTheme="minorHAnsi" w:hAnsiTheme="minorHAnsi"/>
          <w:lang w:val="id-ID"/>
        </w:rPr>
        <w:t xml:space="preserve"> </w:t>
      </w:r>
      <w:r w:rsidRPr="0091657B">
        <w:rPr>
          <w:rFonts w:asciiTheme="minorHAnsi" w:hAnsiTheme="minorHAnsi"/>
        </w:rPr>
        <w:t>terbiasa</w:t>
      </w:r>
      <w:r w:rsidR="0032658A">
        <w:rPr>
          <w:rFonts w:asciiTheme="minorHAnsi" w:hAnsiTheme="minorHAnsi"/>
          <w:lang w:val="id-ID"/>
        </w:rPr>
        <w:t xml:space="preserve"> </w:t>
      </w:r>
      <w:r w:rsidRPr="0091657B">
        <w:rPr>
          <w:rFonts w:asciiTheme="minorHAnsi" w:hAnsiTheme="minorHAnsi"/>
        </w:rPr>
        <w:t>dengan</w:t>
      </w:r>
      <w:r w:rsidR="0032658A">
        <w:rPr>
          <w:rFonts w:asciiTheme="minorHAnsi" w:hAnsiTheme="minorHAnsi"/>
          <w:lang w:val="id-ID"/>
        </w:rPr>
        <w:t xml:space="preserve"> </w:t>
      </w:r>
      <w:r w:rsidRPr="0091657B">
        <w:rPr>
          <w:rFonts w:asciiTheme="minorHAnsi" w:hAnsiTheme="minorHAnsi"/>
        </w:rPr>
        <w:t>laporan</w:t>
      </w:r>
      <w:r w:rsidR="0032658A">
        <w:rPr>
          <w:rFonts w:asciiTheme="minorHAnsi" w:hAnsiTheme="minorHAnsi"/>
          <w:lang w:val="id-ID"/>
        </w:rPr>
        <w:t xml:space="preserve"> </w:t>
      </w:r>
      <w:r w:rsidRPr="0091657B">
        <w:rPr>
          <w:rFonts w:asciiTheme="minorHAnsi" w:hAnsiTheme="minorHAnsi"/>
        </w:rPr>
        <w:t>keuangan</w:t>
      </w:r>
      <w:r w:rsidR="0032658A">
        <w:rPr>
          <w:rFonts w:asciiTheme="minorHAnsi" w:hAnsiTheme="minorHAnsi"/>
          <w:lang w:val="id-ID"/>
        </w:rPr>
        <w:t xml:space="preserve"> </w:t>
      </w:r>
      <w:r w:rsidRPr="0091657B">
        <w:rPr>
          <w:rFonts w:asciiTheme="minorHAnsi" w:hAnsiTheme="minorHAnsi"/>
        </w:rPr>
        <w:t>sektor</w:t>
      </w:r>
      <w:r w:rsidR="0032658A">
        <w:rPr>
          <w:rFonts w:asciiTheme="minorHAnsi" w:hAnsiTheme="minorHAnsi"/>
          <w:lang w:val="id-ID"/>
        </w:rPr>
        <w:t xml:space="preserve"> </w:t>
      </w:r>
      <w:r w:rsidRPr="0091657B">
        <w:rPr>
          <w:rFonts w:asciiTheme="minorHAnsi" w:hAnsiTheme="minorHAnsi"/>
        </w:rPr>
        <w:t>komersial</w:t>
      </w:r>
      <w:r w:rsidR="0032658A">
        <w:rPr>
          <w:rFonts w:asciiTheme="minorHAnsi" w:hAnsiTheme="minorHAnsi"/>
          <w:lang w:val="id-ID"/>
        </w:rPr>
        <w:t xml:space="preserve"> </w:t>
      </w:r>
      <w:r w:rsidRPr="0091657B">
        <w:rPr>
          <w:rFonts w:asciiTheme="minorHAnsi" w:hAnsiTheme="minorHAnsi"/>
        </w:rPr>
        <w:t>cenderung melihat laporan keuangan pemerintah seperti laporan dikeuangan</w:t>
      </w:r>
      <w:r w:rsidR="0032658A">
        <w:rPr>
          <w:rFonts w:asciiTheme="minorHAnsi" w:hAnsiTheme="minorHAnsi"/>
          <w:lang w:val="id-ID"/>
        </w:rPr>
        <w:t xml:space="preserve"> </w:t>
      </w:r>
      <w:r w:rsidRPr="0091657B">
        <w:rPr>
          <w:rFonts w:asciiTheme="minorHAnsi" w:hAnsiTheme="minorHAnsi"/>
        </w:rPr>
        <w:t>perusahaan. Untuk itu catatan atas laporan keuangan</w:t>
      </w:r>
      <w:r w:rsidR="0032658A">
        <w:rPr>
          <w:rFonts w:asciiTheme="minorHAnsi" w:hAnsiTheme="minorHAnsi"/>
          <w:lang w:val="id-ID"/>
        </w:rPr>
        <w:t xml:space="preserve"> </w:t>
      </w:r>
      <w:r w:rsidRPr="0091657B">
        <w:rPr>
          <w:rFonts w:asciiTheme="minorHAnsi" w:hAnsiTheme="minorHAnsi"/>
        </w:rPr>
        <w:t>m</w:t>
      </w:r>
      <w:r w:rsidR="002B6A5D">
        <w:rPr>
          <w:rFonts w:asciiTheme="minorHAnsi" w:hAnsiTheme="minorHAnsi"/>
          <w:lang w:val="id-ID"/>
        </w:rPr>
        <w:t>e</w:t>
      </w:r>
      <w:r w:rsidRPr="0091657B">
        <w:rPr>
          <w:rFonts w:asciiTheme="minorHAnsi" w:hAnsiTheme="minorHAnsi"/>
        </w:rPr>
        <w:t>njadi sangat penting</w:t>
      </w:r>
      <w:r w:rsidR="0032658A">
        <w:rPr>
          <w:rFonts w:asciiTheme="minorHAnsi" w:hAnsiTheme="minorHAnsi"/>
          <w:lang w:val="id-ID"/>
        </w:rPr>
        <w:t xml:space="preserve"> </w:t>
      </w:r>
      <w:r w:rsidRPr="0091657B">
        <w:rPr>
          <w:rFonts w:asciiTheme="minorHAnsi" w:hAnsiTheme="minorHAnsi"/>
        </w:rPr>
        <w:t>bagi pengguna laporan keuangan pemerintah. Selain itu, pengungkapan basis</w:t>
      </w:r>
      <w:r w:rsidR="0032658A">
        <w:rPr>
          <w:rFonts w:asciiTheme="minorHAnsi" w:hAnsiTheme="minorHAnsi"/>
          <w:lang w:val="id-ID"/>
        </w:rPr>
        <w:t xml:space="preserve"> </w:t>
      </w:r>
      <w:r w:rsidRPr="0091657B">
        <w:rPr>
          <w:rFonts w:asciiTheme="minorHAnsi" w:hAnsiTheme="minorHAnsi"/>
        </w:rPr>
        <w:t>akuntansi dan kebijakan akuntansi yang diterapkan akan membantu pengguna</w:t>
      </w:r>
      <w:r w:rsidR="0032658A">
        <w:rPr>
          <w:rFonts w:asciiTheme="minorHAnsi" w:hAnsiTheme="minorHAnsi"/>
          <w:lang w:val="id-ID"/>
        </w:rPr>
        <w:t xml:space="preserve"> </w:t>
      </w:r>
      <w:r w:rsidRPr="0091657B">
        <w:rPr>
          <w:rFonts w:asciiTheme="minorHAnsi" w:hAnsiTheme="minorHAnsi"/>
        </w:rPr>
        <w:t>laporan keuangan untuk dapat menghindari kesalahpahaman dalam membaca</w:t>
      </w:r>
      <w:r w:rsidR="0032658A">
        <w:rPr>
          <w:rFonts w:asciiTheme="minorHAnsi" w:hAnsiTheme="minorHAnsi"/>
          <w:lang w:val="id-ID"/>
        </w:rPr>
        <w:t xml:space="preserve"> </w:t>
      </w:r>
      <w:r w:rsidRPr="0091657B">
        <w:rPr>
          <w:rFonts w:asciiTheme="minorHAnsi" w:hAnsiTheme="minorHAnsi"/>
        </w:rPr>
        <w:t>laporan</w:t>
      </w:r>
      <w:r w:rsidR="0032658A">
        <w:rPr>
          <w:rFonts w:asciiTheme="minorHAnsi" w:hAnsiTheme="minorHAnsi"/>
          <w:lang w:val="id-ID"/>
        </w:rPr>
        <w:t xml:space="preserve"> </w:t>
      </w:r>
      <w:r w:rsidRPr="0091657B">
        <w:rPr>
          <w:rFonts w:asciiTheme="minorHAnsi" w:hAnsiTheme="minorHAnsi"/>
        </w:rPr>
        <w:t>keuangan.</w:t>
      </w:r>
    </w:p>
    <w:p w14:paraId="10FBAAD2" w14:textId="77777777" w:rsidR="00B1760E" w:rsidRPr="006C4D8F" w:rsidRDefault="00B1760E" w:rsidP="00B1760E">
      <w:pPr>
        <w:spacing w:line="360" w:lineRule="auto"/>
        <w:rPr>
          <w:rFonts w:asciiTheme="minorHAnsi" w:hAnsiTheme="minorHAnsi"/>
          <w:lang w:val="sv-SE"/>
        </w:rPr>
      </w:pPr>
    </w:p>
    <w:p w14:paraId="21D4E766" w14:textId="77777777" w:rsidR="00B1760E" w:rsidRPr="006C4D8F" w:rsidRDefault="00B1760E" w:rsidP="00B1760E">
      <w:pPr>
        <w:numPr>
          <w:ilvl w:val="0"/>
          <w:numId w:val="2"/>
        </w:numPr>
        <w:tabs>
          <w:tab w:val="clear" w:pos="576"/>
          <w:tab w:val="num" w:pos="540"/>
          <w:tab w:val="left" w:pos="7575"/>
        </w:tabs>
        <w:spacing w:line="360" w:lineRule="auto"/>
        <w:ind w:left="540" w:hanging="540"/>
        <w:jc w:val="both"/>
        <w:rPr>
          <w:rFonts w:asciiTheme="minorHAnsi" w:hAnsiTheme="minorHAnsi" w:cs="Tahoma"/>
          <w:b/>
          <w:szCs w:val="24"/>
          <w:lang w:val="fi-FI"/>
        </w:rPr>
      </w:pPr>
      <w:bookmarkStart w:id="0" w:name="_Hlk161910846"/>
      <w:r w:rsidRPr="006C4D8F">
        <w:rPr>
          <w:rFonts w:asciiTheme="minorHAnsi" w:hAnsiTheme="minorHAnsi" w:cs="Tahoma"/>
          <w:b/>
          <w:szCs w:val="24"/>
          <w:lang w:val="fi-FI"/>
        </w:rPr>
        <w:t>Maksud dan Tujuan Penyusunan Laporan Keuangan</w:t>
      </w:r>
    </w:p>
    <w:bookmarkEnd w:id="0"/>
    <w:p w14:paraId="7FBDF4DD" w14:textId="0C1DB9F6" w:rsidR="00B1760E" w:rsidRPr="006C4D8F" w:rsidRDefault="00B1760E" w:rsidP="00146BE1">
      <w:pPr>
        <w:autoSpaceDE w:val="0"/>
        <w:autoSpaceDN w:val="0"/>
        <w:adjustRightInd w:val="0"/>
        <w:spacing w:line="360" w:lineRule="auto"/>
        <w:ind w:left="540" w:firstLine="594"/>
        <w:jc w:val="both"/>
        <w:rPr>
          <w:rFonts w:asciiTheme="minorHAnsi" w:hAnsiTheme="minorHAnsi" w:cs="Tahoma"/>
          <w:lang w:val="fi-FI"/>
        </w:rPr>
      </w:pPr>
      <w:r w:rsidRPr="006C4D8F">
        <w:rPr>
          <w:rFonts w:asciiTheme="minorHAnsi" w:hAnsiTheme="minorHAnsi" w:cs="Tahoma"/>
          <w:lang w:val="fi-FI"/>
        </w:rPr>
        <w:t xml:space="preserve">Dalam rangka pelaksanaan pengelolaan keuangan daerah yang akuntabel dan transparan sebagaimana diamanatkan dalam Undang-undang Nomor 23 Tahun 2014 tentang Pemerintahan Daerah dan Undang-undang Nomor 33 Tahun 2004 tentang Perimbangan Keuangan Antara Pemerintah Pusat dan Pemerintahan Daerah, </w:t>
      </w:r>
      <w:r w:rsidR="0091657B">
        <w:rPr>
          <w:rFonts w:asciiTheme="minorHAnsi" w:hAnsiTheme="minorHAnsi" w:cs="Tahoma"/>
          <w:lang w:val="fi-FI"/>
        </w:rPr>
        <w:t>Dinas Per</w:t>
      </w:r>
      <w:r w:rsidR="002B10A5">
        <w:rPr>
          <w:rFonts w:asciiTheme="minorHAnsi" w:hAnsiTheme="minorHAnsi" w:cs="Tahoma"/>
          <w:lang w:val="fi-FI"/>
        </w:rPr>
        <w:t>hubungan</w:t>
      </w:r>
      <w:r w:rsidR="0091657B">
        <w:rPr>
          <w:rFonts w:asciiTheme="minorHAnsi" w:hAnsiTheme="minorHAnsi" w:cs="Tahoma"/>
          <w:lang w:val="fi-FI"/>
        </w:rPr>
        <w:t xml:space="preserve"> Provinsi Jambi</w:t>
      </w:r>
      <w:r w:rsidRPr="006C4D8F">
        <w:rPr>
          <w:rFonts w:asciiTheme="minorHAnsi" w:hAnsiTheme="minorHAnsi" w:cs="Tahoma"/>
          <w:lang w:val="fi-FI"/>
        </w:rPr>
        <w:t xml:space="preserve"> menyusun Laporan Keuangan </w:t>
      </w:r>
      <w:r w:rsidR="00C8018E" w:rsidRPr="006C4D8F">
        <w:rPr>
          <w:rFonts w:asciiTheme="minorHAnsi" w:hAnsiTheme="minorHAnsi" w:cs="Tahoma"/>
          <w:lang w:val="fi-FI"/>
        </w:rPr>
        <w:t>Organisasi Perangkat Daerah</w:t>
      </w:r>
      <w:r w:rsidRPr="006C4D8F">
        <w:rPr>
          <w:rFonts w:asciiTheme="minorHAnsi" w:hAnsiTheme="minorHAnsi" w:cs="Tahoma"/>
          <w:lang w:val="fi-FI"/>
        </w:rPr>
        <w:t xml:space="preserve"> (</w:t>
      </w:r>
      <w:r w:rsidR="00402E62">
        <w:rPr>
          <w:rFonts w:asciiTheme="minorHAnsi" w:hAnsiTheme="minorHAnsi" w:cs="Tahoma"/>
          <w:lang w:val="fi-FI"/>
        </w:rPr>
        <w:t>OPD</w:t>
      </w:r>
      <w:r w:rsidRPr="006C4D8F">
        <w:rPr>
          <w:rFonts w:asciiTheme="minorHAnsi" w:hAnsiTheme="minorHAnsi" w:cs="Tahoma"/>
          <w:lang w:val="fi-FI"/>
        </w:rPr>
        <w:t xml:space="preserve">) Provinsi Jambi Tahun Anggaran </w:t>
      </w:r>
      <w:r w:rsidR="001F6ABE">
        <w:rPr>
          <w:rFonts w:asciiTheme="minorHAnsi" w:hAnsiTheme="minorHAnsi" w:cs="Tahoma"/>
          <w:lang w:val="fi-FI"/>
        </w:rPr>
        <w:t>202</w:t>
      </w:r>
      <w:r w:rsidR="00741D26">
        <w:rPr>
          <w:rFonts w:asciiTheme="minorHAnsi" w:hAnsiTheme="minorHAnsi" w:cs="Tahoma"/>
          <w:lang w:val="id-ID"/>
        </w:rPr>
        <w:t>4</w:t>
      </w:r>
      <w:r w:rsidRPr="006C4D8F">
        <w:rPr>
          <w:rFonts w:asciiTheme="minorHAnsi" w:hAnsiTheme="minorHAnsi" w:cs="Tahoma"/>
          <w:lang w:val="fi-FI"/>
        </w:rPr>
        <w:t xml:space="preserve"> sebagai bentuk laporan pertanggungjawaban pelaksanaan APBD Tahun Anggaran </w:t>
      </w:r>
      <w:r w:rsidR="001F6ABE">
        <w:rPr>
          <w:rFonts w:asciiTheme="minorHAnsi" w:hAnsiTheme="minorHAnsi" w:cs="Tahoma"/>
          <w:lang w:val="fi-FI"/>
        </w:rPr>
        <w:t>202</w:t>
      </w:r>
      <w:r w:rsidR="00741D26">
        <w:rPr>
          <w:rFonts w:asciiTheme="minorHAnsi" w:hAnsiTheme="minorHAnsi" w:cs="Tahoma"/>
          <w:lang w:val="id-ID"/>
        </w:rPr>
        <w:t>4</w:t>
      </w:r>
    </w:p>
    <w:p w14:paraId="3567C70F" w14:textId="4FFB4492" w:rsidR="00B1760E" w:rsidRPr="006C4D8F" w:rsidRDefault="00B1760E" w:rsidP="00146BE1">
      <w:pPr>
        <w:autoSpaceDE w:val="0"/>
        <w:autoSpaceDN w:val="0"/>
        <w:adjustRightInd w:val="0"/>
        <w:spacing w:line="360" w:lineRule="auto"/>
        <w:ind w:left="540" w:firstLine="594"/>
        <w:jc w:val="both"/>
        <w:rPr>
          <w:rFonts w:asciiTheme="minorHAnsi" w:hAnsiTheme="minorHAnsi" w:cs="Tahoma"/>
          <w:lang w:val="fi-FI"/>
        </w:rPr>
      </w:pPr>
      <w:r w:rsidRPr="006C4D8F">
        <w:rPr>
          <w:rFonts w:asciiTheme="minorHAnsi" w:hAnsiTheme="minorHAnsi" w:cs="Tahoma"/>
          <w:lang w:val="fi-FI"/>
        </w:rPr>
        <w:lastRenderedPageBreak/>
        <w:t xml:space="preserve">Laporan keuangan yang disusun ini meliputi : Laporan Realisasi Anggaran, Neraca, Laporan Arus Kas, dan Catatan atas Laporan Keuangan. Laporan Keuangan dimaksud disusun sesuai dengan Standar Akuntansi Pemerintahan sebagaimana yang diatur dalam Peraturan Pemerintah Nomor 71 Tahun 2010 tentang Standar Akuntansi Pemerintahan. LKPD </w:t>
      </w:r>
      <w:r w:rsidR="0091657B">
        <w:rPr>
          <w:rFonts w:asciiTheme="minorHAnsi" w:hAnsiTheme="minorHAnsi" w:cs="Tahoma"/>
          <w:lang w:val="fi-FI"/>
        </w:rPr>
        <w:t xml:space="preserve">Dinas </w:t>
      </w:r>
      <w:r w:rsidR="002B10A5">
        <w:rPr>
          <w:rFonts w:asciiTheme="minorHAnsi" w:hAnsiTheme="minorHAnsi" w:cs="Tahoma"/>
          <w:lang w:val="fi-FI"/>
        </w:rPr>
        <w:t>Perhubungan</w:t>
      </w:r>
      <w:r w:rsidR="0091657B">
        <w:rPr>
          <w:rFonts w:asciiTheme="minorHAnsi" w:hAnsiTheme="minorHAnsi" w:cs="Tahoma"/>
          <w:lang w:val="fi-FI"/>
        </w:rPr>
        <w:t xml:space="preserve"> Provinsi Jambi</w:t>
      </w:r>
      <w:r w:rsidRPr="006C4D8F">
        <w:rPr>
          <w:rFonts w:asciiTheme="minorHAnsi" w:hAnsiTheme="minorHAnsi" w:cs="Tahoma"/>
          <w:lang w:val="fi-FI"/>
        </w:rPr>
        <w:t xml:space="preserve"> Tahun Anggaran </w:t>
      </w:r>
      <w:r w:rsidR="001F6ABE">
        <w:rPr>
          <w:rFonts w:asciiTheme="minorHAnsi" w:hAnsiTheme="minorHAnsi" w:cs="Tahoma"/>
          <w:lang w:val="fi-FI"/>
        </w:rPr>
        <w:t>202</w:t>
      </w:r>
      <w:r w:rsidR="009F61F3">
        <w:rPr>
          <w:rFonts w:asciiTheme="minorHAnsi" w:hAnsiTheme="minorHAnsi" w:cs="Tahoma"/>
          <w:lang w:val="id-ID"/>
        </w:rPr>
        <w:t>3</w:t>
      </w:r>
      <w:r w:rsidRPr="006C4D8F">
        <w:rPr>
          <w:rFonts w:asciiTheme="minorHAnsi" w:hAnsiTheme="minorHAnsi" w:cs="Tahoma"/>
          <w:lang w:val="fi-FI"/>
        </w:rPr>
        <w:t xml:space="preserve"> disusun dengan tujuan untuk menyajikan informasi yang bermanfaat bagi para pengguna dalam menilai akuntabilitas dan membuat keputusan dengan menyediakan informasi meng</w:t>
      </w:r>
      <w:r w:rsidR="001F6ABE">
        <w:rPr>
          <w:rFonts w:asciiTheme="minorHAnsi" w:hAnsiTheme="minorHAnsi" w:cs="Tahoma"/>
          <w:lang w:val="fi-FI"/>
        </w:rPr>
        <w:t>enai pendapatan, belanja, aset,</w:t>
      </w:r>
      <w:r w:rsidR="00F96A79">
        <w:rPr>
          <w:rFonts w:asciiTheme="minorHAnsi" w:hAnsiTheme="minorHAnsi" w:cs="Tahoma"/>
          <w:lang w:val="id-ID"/>
        </w:rPr>
        <w:t xml:space="preserve"> </w:t>
      </w:r>
      <w:r w:rsidRPr="006C4D8F">
        <w:rPr>
          <w:rFonts w:asciiTheme="minorHAnsi" w:hAnsiTheme="minorHAnsi" w:cs="Tahoma"/>
          <w:lang w:val="fi-FI"/>
        </w:rPr>
        <w:t>kewajiban dan ekuitas dana.</w:t>
      </w:r>
    </w:p>
    <w:p w14:paraId="694C5F31" w14:textId="77777777" w:rsidR="00B1760E" w:rsidRPr="006C4D8F" w:rsidRDefault="00B1760E" w:rsidP="00146BE1">
      <w:pPr>
        <w:autoSpaceDE w:val="0"/>
        <w:autoSpaceDN w:val="0"/>
        <w:adjustRightInd w:val="0"/>
        <w:spacing w:line="360" w:lineRule="auto"/>
        <w:ind w:left="540" w:firstLine="594"/>
        <w:jc w:val="both"/>
        <w:rPr>
          <w:rFonts w:asciiTheme="minorHAnsi" w:hAnsiTheme="minorHAnsi" w:cs="Tahoma"/>
          <w:lang w:val="fi-FI"/>
        </w:rPr>
      </w:pPr>
      <w:r w:rsidRPr="006C4D8F">
        <w:rPr>
          <w:rFonts w:asciiTheme="minorHAnsi" w:hAnsiTheme="minorHAnsi" w:cs="Tahoma"/>
          <w:lang w:val="fi-FI"/>
        </w:rPr>
        <w:t>Dalam rangka mewujudkan terlaksananya pembangunan dan kemasyarakatan, maka pemerintah senantiasa memprogramkan segala kegiatan berdasarkan atas skala prioritas, mengingat kebutuhan pembangunan yang kian meningkat dan kompleks sedang dana relatif terbatas. Berdasarkan skala prioritas tersebut maka Pemerintah Daerah menjabarkan program/kegiatan pembangunan ke da</w:t>
      </w:r>
      <w:r w:rsidR="00D54F81" w:rsidRPr="006C4D8F">
        <w:rPr>
          <w:rFonts w:asciiTheme="minorHAnsi" w:hAnsiTheme="minorHAnsi" w:cs="Tahoma"/>
          <w:lang w:val="fi-FI"/>
        </w:rPr>
        <w:t>lam APBD</w:t>
      </w:r>
      <w:r w:rsidRPr="006C4D8F">
        <w:rPr>
          <w:rFonts w:asciiTheme="minorHAnsi" w:hAnsiTheme="minorHAnsi" w:cs="Tahoma"/>
          <w:lang w:val="fi-FI"/>
        </w:rPr>
        <w:t>.</w:t>
      </w:r>
    </w:p>
    <w:p w14:paraId="31ECC55A" w14:textId="77777777" w:rsidR="00B1760E" w:rsidRPr="006C4D8F" w:rsidRDefault="00B1760E" w:rsidP="00146BE1">
      <w:pPr>
        <w:autoSpaceDE w:val="0"/>
        <w:autoSpaceDN w:val="0"/>
        <w:adjustRightInd w:val="0"/>
        <w:spacing w:line="360" w:lineRule="auto"/>
        <w:ind w:left="540" w:firstLine="594"/>
        <w:jc w:val="both"/>
        <w:rPr>
          <w:rFonts w:asciiTheme="minorHAnsi" w:hAnsiTheme="minorHAnsi" w:cs="Tahoma"/>
          <w:lang w:val="fi-FI"/>
        </w:rPr>
      </w:pPr>
      <w:r w:rsidRPr="006C4D8F">
        <w:rPr>
          <w:rFonts w:asciiTheme="minorHAnsi" w:hAnsiTheme="minorHAnsi" w:cs="Tahoma"/>
          <w:lang w:val="fi-FI"/>
        </w:rPr>
        <w:t>Anggaran Pendapatan dan Belanja Daerah adalah suatu rencana keuangan tahunan daerah yang ditetapkan berdasarkan Peraturan Daerah, sebagaimana diatur dalam Peraturan Pemerintah Nomor 58 Tahun 2005 tentang Pengelolaan Keuangan Daerah, yang salah satu isinya mewajibkan Pemerintah Daerah membuat Laporan Keuangan Daerah yang memuat perbandingan antara realisasi pelaksanaan APBD dengan Laporan Realisasi Anggaran, Neraca, Laporan Operasional, Laporan Perubahan Ekuitas dan Catatan atas Laporan Keuangan.</w:t>
      </w:r>
    </w:p>
    <w:p w14:paraId="635BCC69" w14:textId="77777777" w:rsidR="00B1760E" w:rsidRPr="006C4D8F" w:rsidRDefault="00B1760E" w:rsidP="00146BE1">
      <w:pPr>
        <w:autoSpaceDE w:val="0"/>
        <w:autoSpaceDN w:val="0"/>
        <w:adjustRightInd w:val="0"/>
        <w:spacing w:line="360" w:lineRule="auto"/>
        <w:ind w:left="540" w:firstLine="594"/>
        <w:jc w:val="both"/>
        <w:rPr>
          <w:rFonts w:asciiTheme="minorHAnsi" w:hAnsiTheme="minorHAnsi" w:cs="Tahoma"/>
          <w:lang w:val="fi-FI"/>
        </w:rPr>
      </w:pPr>
      <w:r w:rsidRPr="006C4D8F">
        <w:rPr>
          <w:rFonts w:asciiTheme="minorHAnsi" w:hAnsiTheme="minorHAnsi" w:cs="Tahoma"/>
          <w:lang w:val="fi-FI"/>
        </w:rPr>
        <w:t xml:space="preserve">Laporan Keuangan </w:t>
      </w:r>
      <w:r w:rsidR="00C8018E" w:rsidRPr="006C4D8F">
        <w:rPr>
          <w:rFonts w:asciiTheme="minorHAnsi" w:hAnsiTheme="minorHAnsi" w:cs="Tahoma"/>
          <w:lang w:val="fi-FI"/>
        </w:rPr>
        <w:t>Organisasi Perangkat Daerah</w:t>
      </w:r>
      <w:r w:rsidRPr="006C4D8F">
        <w:rPr>
          <w:rFonts w:asciiTheme="minorHAnsi" w:hAnsiTheme="minorHAnsi" w:cs="Tahoma"/>
          <w:lang w:val="fi-FI"/>
        </w:rPr>
        <w:t xml:space="preserve"> disusun berdasarkan Peraturan Pemerintah Nomor 71 Tahun 2010 tentang Standar Akuntansi Pemerintahan dan Peraturan Menteri Dalam Negeri Nomor 13 Tahun 2006 tentang Pedoman Pengelolaan Keuangan Daerah yang telah diubah beberapa kali terakhir dengan </w:t>
      </w:r>
      <w:r w:rsidRPr="006C4D8F">
        <w:rPr>
          <w:rFonts w:asciiTheme="minorHAnsi" w:hAnsiTheme="minorHAnsi" w:cs="Tahoma"/>
          <w:szCs w:val="22"/>
          <w:lang w:val="sv-SE"/>
        </w:rPr>
        <w:t>Peraturan Menteri Dalam Negeri Nomor 21 Tahun 2011 tentang Perubahan Kedua atas Peraturan Menteri Dalam Negeri Nomor 13 Tahun 2006 tentang Pedoman Pengelolaan Keuangan Daerah</w:t>
      </w:r>
      <w:r w:rsidRPr="006C4D8F">
        <w:rPr>
          <w:rFonts w:asciiTheme="minorHAnsi" w:hAnsiTheme="minorHAnsi" w:cs="Tahoma"/>
          <w:lang w:val="fi-FI"/>
        </w:rPr>
        <w:t xml:space="preserve"> dan Permendagri Nomor 64 Tahun 2013 tentang penerapan standar akuntansi pemerintahan pada pemerintah daerah.</w:t>
      </w:r>
    </w:p>
    <w:p w14:paraId="53BDB342" w14:textId="77777777" w:rsidR="00B1760E" w:rsidRPr="006C4D8F" w:rsidRDefault="00B1760E" w:rsidP="00146BE1">
      <w:pPr>
        <w:autoSpaceDE w:val="0"/>
        <w:autoSpaceDN w:val="0"/>
        <w:adjustRightInd w:val="0"/>
        <w:spacing w:line="360" w:lineRule="auto"/>
        <w:ind w:left="540" w:firstLine="594"/>
        <w:jc w:val="both"/>
        <w:rPr>
          <w:rFonts w:asciiTheme="minorHAnsi" w:hAnsiTheme="minorHAnsi" w:cs="Tahoma"/>
          <w:lang w:val="fi-FI"/>
        </w:rPr>
      </w:pPr>
      <w:r w:rsidRPr="006C4D8F">
        <w:rPr>
          <w:rFonts w:asciiTheme="minorHAnsi" w:hAnsiTheme="minorHAnsi" w:cs="Tahoma"/>
          <w:lang w:val="fi-FI"/>
        </w:rPr>
        <w:lastRenderedPageBreak/>
        <w:t>Penggunaan dana sebagai sumber pembiayaan kegiatan Pemerintah Daerah</w:t>
      </w:r>
      <w:r w:rsidR="00F965E0" w:rsidRPr="006C4D8F">
        <w:rPr>
          <w:rFonts w:asciiTheme="minorHAnsi" w:hAnsiTheme="minorHAnsi" w:cs="Tahoma"/>
          <w:lang w:val="id-ID"/>
        </w:rPr>
        <w:t xml:space="preserve"> yangakan</w:t>
      </w:r>
      <w:r w:rsidRPr="006C4D8F">
        <w:rPr>
          <w:rFonts w:asciiTheme="minorHAnsi" w:hAnsiTheme="minorHAnsi" w:cs="Tahoma"/>
          <w:lang w:val="fi-FI"/>
        </w:rPr>
        <w:t xml:space="preserve"> dipertanggungjawabkan kepada masyara</w:t>
      </w:r>
      <w:r w:rsidR="00F96A79">
        <w:rPr>
          <w:rFonts w:asciiTheme="minorHAnsi" w:hAnsiTheme="minorHAnsi" w:cs="Tahoma"/>
          <w:lang w:val="fi-FI"/>
        </w:rPr>
        <w:t>kat secara transparan, efektif,</w:t>
      </w:r>
      <w:r w:rsidR="00F96A79">
        <w:rPr>
          <w:rFonts w:asciiTheme="minorHAnsi" w:hAnsiTheme="minorHAnsi" w:cs="Tahoma"/>
          <w:lang w:val="id-ID"/>
        </w:rPr>
        <w:t xml:space="preserve"> </w:t>
      </w:r>
      <w:r w:rsidRPr="006C4D8F">
        <w:rPr>
          <w:rFonts w:asciiTheme="minorHAnsi" w:hAnsiTheme="minorHAnsi" w:cs="Tahoma"/>
          <w:lang w:val="fi-FI"/>
        </w:rPr>
        <w:t>efisien dan akuntabel.</w:t>
      </w:r>
    </w:p>
    <w:p w14:paraId="2F92C006" w14:textId="530AD8A9" w:rsidR="00B1760E" w:rsidRPr="006C4D8F" w:rsidRDefault="00B1760E" w:rsidP="00146BE1">
      <w:pPr>
        <w:autoSpaceDE w:val="0"/>
        <w:autoSpaceDN w:val="0"/>
        <w:adjustRightInd w:val="0"/>
        <w:spacing w:line="360" w:lineRule="auto"/>
        <w:ind w:left="540" w:firstLine="594"/>
        <w:jc w:val="both"/>
        <w:rPr>
          <w:rFonts w:asciiTheme="minorHAnsi" w:hAnsiTheme="minorHAnsi" w:cs="Tahoma"/>
          <w:lang w:val="fi-FI"/>
        </w:rPr>
      </w:pPr>
      <w:r w:rsidRPr="006C4D8F">
        <w:rPr>
          <w:rFonts w:asciiTheme="minorHAnsi" w:hAnsiTheme="minorHAnsi" w:cs="Tahoma"/>
          <w:lang w:val="fi-FI"/>
        </w:rPr>
        <w:t xml:space="preserve">Laporan Keuangan </w:t>
      </w:r>
      <w:r w:rsidR="00C8018E" w:rsidRPr="006C4D8F">
        <w:rPr>
          <w:rFonts w:asciiTheme="minorHAnsi" w:hAnsiTheme="minorHAnsi" w:cs="Tahoma"/>
          <w:lang w:val="fi-FI"/>
        </w:rPr>
        <w:t>Organisasi Perangkat Daerah</w:t>
      </w:r>
      <w:r w:rsidRPr="006C4D8F">
        <w:rPr>
          <w:rFonts w:asciiTheme="minorHAnsi" w:hAnsiTheme="minorHAnsi" w:cs="Tahoma"/>
          <w:lang w:val="fi-FI"/>
        </w:rPr>
        <w:t xml:space="preserve"> Provinsi Jambi Tahun </w:t>
      </w:r>
      <w:r w:rsidR="001F6ABE">
        <w:rPr>
          <w:rFonts w:asciiTheme="minorHAnsi" w:hAnsiTheme="minorHAnsi" w:cs="Tahoma"/>
          <w:lang w:val="fi-FI"/>
        </w:rPr>
        <w:t>202</w:t>
      </w:r>
      <w:r w:rsidR="00741D26">
        <w:rPr>
          <w:rFonts w:asciiTheme="minorHAnsi" w:hAnsiTheme="minorHAnsi" w:cs="Tahoma"/>
          <w:lang w:val="id-ID"/>
        </w:rPr>
        <w:t>4</w:t>
      </w:r>
      <w:r w:rsidRPr="006C4D8F">
        <w:rPr>
          <w:rFonts w:asciiTheme="minorHAnsi" w:hAnsiTheme="minorHAnsi" w:cs="Tahoma"/>
          <w:lang w:val="fi-FI"/>
        </w:rPr>
        <w:t xml:space="preserve"> pada hakekatnya merupakan</w:t>
      </w:r>
      <w:r w:rsidR="00F96A79">
        <w:rPr>
          <w:rFonts w:asciiTheme="minorHAnsi" w:hAnsiTheme="minorHAnsi" w:cs="Tahoma"/>
          <w:lang w:val="id-ID"/>
        </w:rPr>
        <w:t xml:space="preserve"> </w:t>
      </w:r>
      <w:r w:rsidRPr="006C4D8F">
        <w:rPr>
          <w:rFonts w:asciiTheme="minorHAnsi" w:hAnsiTheme="minorHAnsi" w:cs="Tahoma"/>
          <w:lang w:val="fi-FI"/>
        </w:rPr>
        <w:t xml:space="preserve">perwujudan kewajiban Kepala </w:t>
      </w:r>
      <w:r w:rsidR="0091657B">
        <w:rPr>
          <w:rFonts w:asciiTheme="minorHAnsi" w:hAnsiTheme="minorHAnsi" w:cs="Tahoma"/>
          <w:lang w:val="fi-FI"/>
        </w:rPr>
        <w:t>Dinas P</w:t>
      </w:r>
      <w:r w:rsidR="002B10A5">
        <w:rPr>
          <w:rFonts w:asciiTheme="minorHAnsi" w:hAnsiTheme="minorHAnsi" w:cs="Tahoma"/>
          <w:lang w:val="fi-FI"/>
        </w:rPr>
        <w:t>erhubungan</w:t>
      </w:r>
      <w:r w:rsidR="0091657B">
        <w:rPr>
          <w:rFonts w:asciiTheme="minorHAnsi" w:hAnsiTheme="minorHAnsi" w:cs="Tahoma"/>
          <w:lang w:val="fi-FI"/>
        </w:rPr>
        <w:t xml:space="preserve"> Provinsi Jambi</w:t>
      </w:r>
      <w:r w:rsidRPr="006C4D8F">
        <w:rPr>
          <w:rFonts w:asciiTheme="minorHAnsi" w:hAnsiTheme="minorHAnsi" w:cs="Tahoma"/>
          <w:lang w:val="fi-FI"/>
        </w:rPr>
        <w:t xml:space="preserve"> kepada Gubernur atas pelaksanaan APBD </w:t>
      </w:r>
      <w:r w:rsidR="00D54F81" w:rsidRPr="006C4D8F">
        <w:rPr>
          <w:rFonts w:asciiTheme="minorHAnsi" w:hAnsiTheme="minorHAnsi" w:cs="Tahoma"/>
          <w:lang w:val="fi-FI"/>
        </w:rPr>
        <w:t>T</w:t>
      </w:r>
      <w:r w:rsidR="00BA7A19" w:rsidRPr="006C4D8F">
        <w:rPr>
          <w:rFonts w:asciiTheme="minorHAnsi" w:hAnsiTheme="minorHAnsi" w:cs="Tahoma"/>
          <w:lang w:val="id-ID"/>
        </w:rPr>
        <w:t xml:space="preserve">ahun </w:t>
      </w:r>
      <w:r w:rsidR="00D54F81" w:rsidRPr="006C4D8F">
        <w:rPr>
          <w:rFonts w:asciiTheme="minorHAnsi" w:hAnsiTheme="minorHAnsi" w:cs="Tahoma"/>
          <w:lang w:val="fi-FI"/>
        </w:rPr>
        <w:t>A</w:t>
      </w:r>
      <w:r w:rsidR="00BA7A19" w:rsidRPr="006C4D8F">
        <w:rPr>
          <w:rFonts w:asciiTheme="minorHAnsi" w:hAnsiTheme="minorHAnsi" w:cs="Tahoma"/>
          <w:lang w:val="id-ID"/>
        </w:rPr>
        <w:t>nggaran</w:t>
      </w:r>
      <w:r w:rsidR="00741D26">
        <w:rPr>
          <w:rFonts w:asciiTheme="minorHAnsi" w:hAnsiTheme="minorHAnsi" w:cs="Tahoma"/>
          <w:lang w:val="id-ID"/>
        </w:rPr>
        <w:t xml:space="preserve"> </w:t>
      </w:r>
      <w:r w:rsidR="001F6ABE">
        <w:rPr>
          <w:rFonts w:asciiTheme="minorHAnsi" w:hAnsiTheme="minorHAnsi" w:cs="Tahoma"/>
          <w:lang w:val="fi-FI"/>
        </w:rPr>
        <w:t>202</w:t>
      </w:r>
      <w:r w:rsidR="00741D26">
        <w:rPr>
          <w:rFonts w:asciiTheme="minorHAnsi" w:hAnsiTheme="minorHAnsi" w:cs="Tahoma"/>
          <w:lang w:val="id-ID"/>
        </w:rPr>
        <w:t>4</w:t>
      </w:r>
      <w:r w:rsidRPr="006C4D8F">
        <w:rPr>
          <w:rFonts w:asciiTheme="minorHAnsi" w:hAnsiTheme="minorHAnsi" w:cs="Tahoma"/>
          <w:lang w:val="fi-FI"/>
        </w:rPr>
        <w:t xml:space="preserve">, oleh karena itu dengan penyusunan Laporan Keuangan </w:t>
      </w:r>
      <w:r w:rsidR="00C8018E" w:rsidRPr="006C4D8F">
        <w:rPr>
          <w:rFonts w:asciiTheme="minorHAnsi" w:hAnsiTheme="minorHAnsi" w:cs="Tahoma"/>
          <w:lang w:val="fi-FI"/>
        </w:rPr>
        <w:t>Organisasi Perangkat Daerah</w:t>
      </w:r>
      <w:r w:rsidRPr="006C4D8F">
        <w:rPr>
          <w:rFonts w:asciiTheme="minorHAnsi" w:hAnsiTheme="minorHAnsi" w:cs="Tahoma"/>
          <w:lang w:val="fi-FI"/>
        </w:rPr>
        <w:t xml:space="preserve"> ini dapat memberikan informasi mengenai kinerja keuangan dan diharapkan dapat bermanfaat untuk peningkatan akuntabilitas penyelenggaraan pemerintahan di Provinsi Jambi.</w:t>
      </w:r>
    </w:p>
    <w:p w14:paraId="2BDD5FE0" w14:textId="6805DB81" w:rsidR="00B1760E" w:rsidRPr="006C4D8F" w:rsidRDefault="00B1760E" w:rsidP="00146BE1">
      <w:pPr>
        <w:autoSpaceDE w:val="0"/>
        <w:autoSpaceDN w:val="0"/>
        <w:adjustRightInd w:val="0"/>
        <w:spacing w:line="360" w:lineRule="auto"/>
        <w:ind w:left="540" w:firstLine="594"/>
        <w:jc w:val="both"/>
        <w:rPr>
          <w:rFonts w:asciiTheme="minorHAnsi" w:hAnsiTheme="minorHAnsi" w:cs="Tahoma"/>
          <w:lang w:val="fi-FI"/>
        </w:rPr>
      </w:pPr>
      <w:r w:rsidRPr="006C4D8F">
        <w:rPr>
          <w:rFonts w:asciiTheme="minorHAnsi" w:hAnsiTheme="minorHAnsi" w:cs="Tahoma"/>
          <w:lang w:val="fi-FI"/>
        </w:rPr>
        <w:t xml:space="preserve">Laporan Keuangan </w:t>
      </w:r>
      <w:r w:rsidR="00C8018E" w:rsidRPr="006C4D8F">
        <w:rPr>
          <w:rFonts w:asciiTheme="minorHAnsi" w:hAnsiTheme="minorHAnsi" w:cs="Tahoma"/>
          <w:lang w:val="fi-FI"/>
        </w:rPr>
        <w:t>Organisasi Perangkat Daerah</w:t>
      </w:r>
      <w:r w:rsidRPr="006C4D8F">
        <w:rPr>
          <w:rFonts w:asciiTheme="minorHAnsi" w:hAnsiTheme="minorHAnsi" w:cs="Tahoma"/>
          <w:lang w:val="fi-FI"/>
        </w:rPr>
        <w:t xml:space="preserve"> Jambi disusun untuk menyediakan informasi yang relevan mengenai posisi keuangan dan seluruh transaksi yang dilakukan oleh </w:t>
      </w:r>
      <w:r w:rsidR="0091657B">
        <w:rPr>
          <w:rFonts w:asciiTheme="minorHAnsi" w:hAnsiTheme="minorHAnsi" w:cs="Tahoma"/>
          <w:lang w:val="fi-FI"/>
        </w:rPr>
        <w:t xml:space="preserve">Dinas </w:t>
      </w:r>
      <w:r w:rsidR="002B10A5">
        <w:rPr>
          <w:rFonts w:asciiTheme="minorHAnsi" w:hAnsiTheme="minorHAnsi" w:cs="Tahoma"/>
          <w:lang w:val="fi-FI"/>
        </w:rPr>
        <w:t>Perhubungan</w:t>
      </w:r>
      <w:r w:rsidR="0091657B">
        <w:rPr>
          <w:rFonts w:asciiTheme="minorHAnsi" w:hAnsiTheme="minorHAnsi" w:cs="Tahoma"/>
          <w:lang w:val="fi-FI"/>
        </w:rPr>
        <w:t xml:space="preserve"> Provinsi Jambi</w:t>
      </w:r>
      <w:r w:rsidRPr="006C4D8F">
        <w:rPr>
          <w:rFonts w:asciiTheme="minorHAnsi" w:hAnsiTheme="minorHAnsi" w:cs="Tahoma"/>
          <w:lang w:val="fi-FI"/>
        </w:rPr>
        <w:t xml:space="preserve"> selama satu periode pelaporan. </w:t>
      </w:r>
      <w:r w:rsidR="002B10A5">
        <w:rPr>
          <w:rFonts w:asciiTheme="minorHAnsi" w:hAnsiTheme="minorHAnsi" w:cs="Tahoma"/>
          <w:lang w:val="fi-FI"/>
        </w:rPr>
        <w:t>Dinas Perhubungan Provinsi Jambi</w:t>
      </w:r>
      <w:r w:rsidRPr="006C4D8F">
        <w:rPr>
          <w:rFonts w:asciiTheme="minorHAnsi" w:hAnsiTheme="minorHAnsi" w:cs="Tahoma"/>
          <w:lang w:val="fi-FI"/>
        </w:rPr>
        <w:t xml:space="preserve"> mempunyai kewajiban untuk melaporkan upaya-upaya yang telah dilakukan serta hasil yang telah dicapai dalam pelaksanaan kegiatan secara sistematis dan terstruktur pada suatu periode pelaporan untuk kepentingan antara lain :</w:t>
      </w:r>
    </w:p>
    <w:p w14:paraId="66B3E8F8" w14:textId="77777777" w:rsidR="00B1760E" w:rsidRPr="006C4D8F" w:rsidRDefault="00B1760E" w:rsidP="00146BE1">
      <w:pPr>
        <w:numPr>
          <w:ilvl w:val="0"/>
          <w:numId w:val="4"/>
        </w:numPr>
        <w:tabs>
          <w:tab w:val="clear" w:pos="2306"/>
          <w:tab w:val="num" w:pos="-142"/>
        </w:tabs>
        <w:spacing w:line="360" w:lineRule="auto"/>
        <w:ind w:left="993" w:hanging="453"/>
        <w:jc w:val="both"/>
        <w:rPr>
          <w:rFonts w:asciiTheme="minorHAnsi" w:hAnsiTheme="minorHAnsi" w:cs="Tahoma"/>
          <w:b/>
          <w:lang w:val="fi-FI"/>
        </w:rPr>
      </w:pPr>
      <w:r w:rsidRPr="006C4D8F">
        <w:rPr>
          <w:rFonts w:asciiTheme="minorHAnsi" w:hAnsiTheme="minorHAnsi" w:cs="Tahoma"/>
          <w:b/>
          <w:lang w:val="fi-FI"/>
        </w:rPr>
        <w:t>Akuntabilitas.</w:t>
      </w:r>
    </w:p>
    <w:p w14:paraId="1EFD4EB5" w14:textId="77777777" w:rsidR="00B1760E" w:rsidRPr="006C4D8F" w:rsidRDefault="00B1760E" w:rsidP="00146BE1">
      <w:pPr>
        <w:spacing w:line="360" w:lineRule="auto"/>
        <w:ind w:left="993"/>
        <w:jc w:val="both"/>
        <w:rPr>
          <w:rFonts w:asciiTheme="minorHAnsi" w:hAnsiTheme="minorHAnsi" w:cs="Tahoma"/>
          <w:lang w:val="fi-FI"/>
        </w:rPr>
      </w:pPr>
      <w:r w:rsidRPr="006C4D8F">
        <w:rPr>
          <w:rFonts w:asciiTheme="minorHAnsi" w:hAnsiTheme="minorHAnsi" w:cs="Tahoma"/>
          <w:lang w:val="fi-FI"/>
        </w:rPr>
        <w:t>Mempertanggungjawabkan pengelolaan sumber daya serta pelaksanaan kebijakan yang dipercayakan kepada Entitas Akuntansi dalam mencapai tujuan yang telah ditetapkan secara periodik.</w:t>
      </w:r>
    </w:p>
    <w:p w14:paraId="76C13CB5" w14:textId="77777777" w:rsidR="00B1760E" w:rsidRPr="006C4D8F" w:rsidRDefault="00B1760E" w:rsidP="00146BE1">
      <w:pPr>
        <w:numPr>
          <w:ilvl w:val="0"/>
          <w:numId w:val="4"/>
        </w:numPr>
        <w:tabs>
          <w:tab w:val="clear" w:pos="2306"/>
          <w:tab w:val="num" w:pos="-142"/>
        </w:tabs>
        <w:spacing w:line="360" w:lineRule="auto"/>
        <w:ind w:left="993" w:hanging="453"/>
        <w:jc w:val="both"/>
        <w:rPr>
          <w:rFonts w:asciiTheme="minorHAnsi" w:hAnsiTheme="minorHAnsi" w:cs="Tahoma"/>
          <w:b/>
          <w:lang w:val="fi-FI"/>
        </w:rPr>
      </w:pPr>
      <w:r w:rsidRPr="006C4D8F">
        <w:rPr>
          <w:rFonts w:asciiTheme="minorHAnsi" w:hAnsiTheme="minorHAnsi" w:cs="Tahoma"/>
          <w:b/>
          <w:lang w:val="fi-FI"/>
        </w:rPr>
        <w:t>Manajemen.</w:t>
      </w:r>
    </w:p>
    <w:p w14:paraId="6E42EC7A" w14:textId="77777777" w:rsidR="00B1760E" w:rsidRPr="006C4D8F" w:rsidRDefault="00B1760E" w:rsidP="00146BE1">
      <w:pPr>
        <w:spacing w:line="360" w:lineRule="auto"/>
        <w:ind w:left="993"/>
        <w:jc w:val="both"/>
        <w:rPr>
          <w:rFonts w:asciiTheme="minorHAnsi" w:hAnsiTheme="minorHAnsi" w:cs="Tahoma"/>
          <w:lang w:val="fi-FI"/>
        </w:rPr>
      </w:pPr>
      <w:r w:rsidRPr="006C4D8F">
        <w:rPr>
          <w:rFonts w:asciiTheme="minorHAnsi" w:hAnsiTheme="minorHAnsi" w:cs="Tahoma"/>
          <w:lang w:val="fi-FI"/>
        </w:rPr>
        <w:t>Membantu para pengguna laporan keuangan untuk mengevaluasi pelaksanaan kegiatan suatu Entitas Akuntansi dalam periode pelaporan sehingga memudahkan fungsi perencanaan, pengelolaan dan pengendalian atas seluruh aset, kewajiban, dan ekuitas dana pemerintah daerah untuk kepentingan masyarakat.</w:t>
      </w:r>
    </w:p>
    <w:p w14:paraId="187706EC" w14:textId="77777777" w:rsidR="00B1760E" w:rsidRPr="006C4D8F" w:rsidRDefault="00B1760E" w:rsidP="00146BE1">
      <w:pPr>
        <w:numPr>
          <w:ilvl w:val="0"/>
          <w:numId w:val="4"/>
        </w:numPr>
        <w:tabs>
          <w:tab w:val="clear" w:pos="2306"/>
          <w:tab w:val="num" w:pos="-142"/>
        </w:tabs>
        <w:spacing w:line="360" w:lineRule="auto"/>
        <w:ind w:left="993" w:hanging="453"/>
        <w:jc w:val="both"/>
        <w:rPr>
          <w:rFonts w:asciiTheme="minorHAnsi" w:hAnsiTheme="minorHAnsi" w:cs="Tahoma"/>
          <w:b/>
          <w:lang w:val="fi-FI"/>
        </w:rPr>
      </w:pPr>
      <w:r w:rsidRPr="006C4D8F">
        <w:rPr>
          <w:rFonts w:asciiTheme="minorHAnsi" w:hAnsiTheme="minorHAnsi" w:cs="Tahoma"/>
          <w:b/>
          <w:lang w:val="fi-FI"/>
        </w:rPr>
        <w:t>Transparansi.</w:t>
      </w:r>
    </w:p>
    <w:p w14:paraId="2951564A" w14:textId="77777777" w:rsidR="00B1760E" w:rsidRDefault="00B1760E" w:rsidP="00146BE1">
      <w:pPr>
        <w:spacing w:line="360" w:lineRule="auto"/>
        <w:ind w:left="993"/>
        <w:jc w:val="both"/>
        <w:rPr>
          <w:rFonts w:asciiTheme="minorHAnsi" w:hAnsiTheme="minorHAnsi" w:cs="Tahoma"/>
          <w:lang w:val="fi-FI"/>
        </w:rPr>
      </w:pPr>
      <w:r w:rsidRPr="006C4D8F">
        <w:rPr>
          <w:rFonts w:asciiTheme="minorHAnsi" w:hAnsiTheme="minorHAnsi" w:cs="Tahoma"/>
          <w:lang w:val="fi-FI"/>
        </w:rPr>
        <w:t xml:space="preserve">Memberikan informasi keuangan yang terbuka dan jujur kepada masyarakat berdasarkan pertimbangan bahwa masyarakat memiliki hak untuk mengetahui secara terbuka dan menyeluruh atas </w:t>
      </w:r>
      <w:r w:rsidRPr="006C4D8F">
        <w:rPr>
          <w:rFonts w:asciiTheme="minorHAnsi" w:hAnsiTheme="minorHAnsi" w:cs="Tahoma"/>
          <w:lang w:val="fi-FI"/>
        </w:rPr>
        <w:lastRenderedPageBreak/>
        <w:t>pertanggungjawaban Entitas Akuntansi dalam pengelolaan sumber daya yang dipercayakan kepadanya dan tingkat ketaatannya pada peraturan perundang-undangan.</w:t>
      </w:r>
    </w:p>
    <w:p w14:paraId="30682475" w14:textId="77777777" w:rsidR="00B1760E" w:rsidRPr="006C4D8F" w:rsidRDefault="00B1760E" w:rsidP="00146BE1">
      <w:pPr>
        <w:numPr>
          <w:ilvl w:val="0"/>
          <w:numId w:val="4"/>
        </w:numPr>
        <w:tabs>
          <w:tab w:val="clear" w:pos="2306"/>
          <w:tab w:val="num" w:pos="-142"/>
        </w:tabs>
        <w:spacing w:line="360" w:lineRule="auto"/>
        <w:ind w:left="993" w:hanging="453"/>
        <w:jc w:val="both"/>
        <w:rPr>
          <w:rFonts w:asciiTheme="minorHAnsi" w:hAnsiTheme="minorHAnsi" w:cs="Tahoma"/>
          <w:b/>
          <w:lang w:val="fi-FI"/>
        </w:rPr>
      </w:pPr>
      <w:r w:rsidRPr="006C4D8F">
        <w:rPr>
          <w:rFonts w:asciiTheme="minorHAnsi" w:hAnsiTheme="minorHAnsi" w:cs="Tahoma"/>
          <w:b/>
          <w:lang w:val="fi-FI"/>
        </w:rPr>
        <w:t>Keseimbangan antar generasi.</w:t>
      </w:r>
    </w:p>
    <w:p w14:paraId="264B7299" w14:textId="77777777" w:rsidR="00B1760E" w:rsidRDefault="00B1760E" w:rsidP="00146BE1">
      <w:pPr>
        <w:spacing w:line="360" w:lineRule="auto"/>
        <w:ind w:left="993"/>
        <w:jc w:val="both"/>
        <w:rPr>
          <w:rFonts w:asciiTheme="minorHAnsi" w:hAnsiTheme="minorHAnsi" w:cs="Tahoma"/>
          <w:lang w:val="id-ID"/>
        </w:rPr>
      </w:pPr>
      <w:r w:rsidRPr="006C4D8F">
        <w:rPr>
          <w:rFonts w:asciiTheme="minorHAnsi" w:hAnsiTheme="minorHAnsi" w:cs="Tahoma"/>
          <w:lang w:val="fi-FI"/>
        </w:rPr>
        <w:t>Membantu para pengguna laporan untuk mengetahui apakah penerimaan pemerintah daerah pada periode laporan cukup untuk membiayai seluruh pengeluaran yang dialokasikan dan apakah generasi yang akan datang diasumsikan ikut menanggung beban pengeluaran tersebut.</w:t>
      </w:r>
    </w:p>
    <w:p w14:paraId="3778261C" w14:textId="77777777" w:rsidR="00F96A79" w:rsidRPr="00F96A79" w:rsidRDefault="00F96A79" w:rsidP="00146BE1">
      <w:pPr>
        <w:spacing w:line="360" w:lineRule="auto"/>
        <w:ind w:left="993"/>
        <w:jc w:val="both"/>
        <w:rPr>
          <w:rFonts w:asciiTheme="minorHAnsi" w:hAnsiTheme="minorHAnsi" w:cs="Tahoma"/>
          <w:lang w:val="id-ID"/>
        </w:rPr>
      </w:pPr>
    </w:p>
    <w:p w14:paraId="175AC170" w14:textId="77777777" w:rsidR="00B1760E" w:rsidRPr="006C4D8F" w:rsidRDefault="00B1760E" w:rsidP="00B1760E">
      <w:pPr>
        <w:spacing w:line="360" w:lineRule="auto"/>
        <w:ind w:left="1080" w:hanging="513"/>
        <w:jc w:val="both"/>
        <w:rPr>
          <w:rFonts w:asciiTheme="minorHAnsi" w:hAnsiTheme="minorHAnsi" w:cs="Tahoma"/>
          <w:lang w:val="fi-FI"/>
        </w:rPr>
      </w:pPr>
      <w:r w:rsidRPr="006C4D8F">
        <w:rPr>
          <w:rFonts w:asciiTheme="minorHAnsi" w:hAnsiTheme="minorHAnsi" w:cs="Tahoma"/>
          <w:lang w:val="fi-FI"/>
        </w:rPr>
        <w:t xml:space="preserve">Laporan Keuangan </w:t>
      </w:r>
      <w:r w:rsidR="00C8018E" w:rsidRPr="006C4D8F">
        <w:rPr>
          <w:rFonts w:asciiTheme="minorHAnsi" w:hAnsiTheme="minorHAnsi" w:cs="Tahoma"/>
          <w:lang w:val="fi-FI"/>
        </w:rPr>
        <w:t>Organisasi Perangkat Daerah</w:t>
      </w:r>
      <w:r w:rsidRPr="006C4D8F">
        <w:rPr>
          <w:rFonts w:asciiTheme="minorHAnsi" w:hAnsiTheme="minorHAnsi" w:cs="Tahoma"/>
          <w:lang w:val="fi-FI"/>
        </w:rPr>
        <w:t xml:space="preserve"> terdiri dari :</w:t>
      </w:r>
    </w:p>
    <w:p w14:paraId="0FBBA12F" w14:textId="77777777" w:rsidR="00B1760E" w:rsidRPr="006C4D8F" w:rsidRDefault="00B1760E" w:rsidP="00B1760E">
      <w:pPr>
        <w:numPr>
          <w:ilvl w:val="0"/>
          <w:numId w:val="5"/>
        </w:numPr>
        <w:tabs>
          <w:tab w:val="clear" w:pos="2306"/>
        </w:tabs>
        <w:spacing w:line="360" w:lineRule="auto"/>
        <w:ind w:left="993" w:hanging="426"/>
        <w:jc w:val="both"/>
        <w:rPr>
          <w:rFonts w:asciiTheme="minorHAnsi" w:hAnsiTheme="minorHAnsi" w:cs="Tahoma"/>
          <w:b/>
          <w:lang w:val="fi-FI"/>
        </w:rPr>
      </w:pPr>
      <w:r w:rsidRPr="006C4D8F">
        <w:rPr>
          <w:rFonts w:asciiTheme="minorHAnsi" w:hAnsiTheme="minorHAnsi" w:cs="Tahoma"/>
          <w:b/>
          <w:lang w:val="fi-FI"/>
        </w:rPr>
        <w:t>Laporan Realisasi Anggaran.</w:t>
      </w:r>
    </w:p>
    <w:p w14:paraId="2C234418" w14:textId="23027C66" w:rsidR="00B1760E" w:rsidRPr="006C4D8F" w:rsidRDefault="00B1760E" w:rsidP="00B1760E">
      <w:pPr>
        <w:spacing w:line="360" w:lineRule="auto"/>
        <w:ind w:left="993"/>
        <w:jc w:val="both"/>
        <w:rPr>
          <w:rFonts w:asciiTheme="minorHAnsi" w:hAnsiTheme="minorHAnsi" w:cs="Tahoma"/>
          <w:lang w:val="fi-FI"/>
        </w:rPr>
      </w:pPr>
      <w:r w:rsidRPr="006C4D8F">
        <w:rPr>
          <w:rFonts w:asciiTheme="minorHAnsi" w:hAnsiTheme="minorHAnsi" w:cs="Tahoma"/>
          <w:lang w:val="fi-FI"/>
        </w:rPr>
        <w:t xml:space="preserve">Laporan Realisasi Anggaran merupakan laporan yang menyajikan ikhtisar sumber, alokasi dan pemakaian sumber daya ekonomi yang dikelola oleh </w:t>
      </w:r>
      <w:r w:rsidR="002B10A5">
        <w:rPr>
          <w:rFonts w:asciiTheme="minorHAnsi" w:hAnsiTheme="minorHAnsi" w:cs="Tahoma"/>
          <w:lang w:val="fi-FI"/>
        </w:rPr>
        <w:t>Dinas Perhubungan Provinsi Jambi</w:t>
      </w:r>
      <w:r w:rsidRPr="006C4D8F">
        <w:rPr>
          <w:rFonts w:asciiTheme="minorHAnsi" w:hAnsiTheme="minorHAnsi" w:cs="Tahoma"/>
          <w:lang w:val="fi-FI"/>
        </w:rPr>
        <w:t xml:space="preserve"> yang menggambarkan perbandingan antara realisasi dan anggarannya dalam satu periode pelaporan.</w:t>
      </w:r>
    </w:p>
    <w:p w14:paraId="5FF81326" w14:textId="77777777" w:rsidR="00B1760E" w:rsidRPr="006C4D8F" w:rsidRDefault="00B1760E" w:rsidP="00B1760E">
      <w:pPr>
        <w:numPr>
          <w:ilvl w:val="0"/>
          <w:numId w:val="5"/>
        </w:numPr>
        <w:tabs>
          <w:tab w:val="clear" w:pos="2306"/>
        </w:tabs>
        <w:spacing w:line="360" w:lineRule="auto"/>
        <w:ind w:left="993" w:hanging="426"/>
        <w:jc w:val="both"/>
        <w:rPr>
          <w:rFonts w:asciiTheme="minorHAnsi" w:hAnsiTheme="minorHAnsi" w:cs="Tahoma"/>
          <w:b/>
          <w:lang w:val="fi-FI"/>
        </w:rPr>
      </w:pPr>
      <w:r w:rsidRPr="006C4D8F">
        <w:rPr>
          <w:rFonts w:asciiTheme="minorHAnsi" w:hAnsiTheme="minorHAnsi" w:cs="Tahoma"/>
          <w:b/>
          <w:lang w:val="fi-FI"/>
        </w:rPr>
        <w:t>Neraca.</w:t>
      </w:r>
    </w:p>
    <w:p w14:paraId="4B038F1E" w14:textId="48AA28FE" w:rsidR="00B1760E" w:rsidRPr="006C4D8F" w:rsidRDefault="00B1760E" w:rsidP="00B1760E">
      <w:pPr>
        <w:spacing w:line="360" w:lineRule="auto"/>
        <w:ind w:left="993"/>
        <w:jc w:val="both"/>
        <w:rPr>
          <w:rFonts w:asciiTheme="minorHAnsi" w:hAnsiTheme="minorHAnsi" w:cs="Tahoma"/>
          <w:lang w:val="fi-FI"/>
        </w:rPr>
      </w:pPr>
      <w:r w:rsidRPr="006C4D8F">
        <w:rPr>
          <w:rFonts w:asciiTheme="minorHAnsi" w:hAnsiTheme="minorHAnsi" w:cs="Tahoma"/>
          <w:lang w:val="fi-FI"/>
        </w:rPr>
        <w:t xml:space="preserve">Neraca </w:t>
      </w:r>
      <w:r w:rsidR="002B10A5">
        <w:rPr>
          <w:rFonts w:asciiTheme="minorHAnsi" w:hAnsiTheme="minorHAnsi" w:cs="Tahoma"/>
          <w:lang w:val="fi-FI"/>
        </w:rPr>
        <w:t>Dinas Perhubungan Provinsi Jambi</w:t>
      </w:r>
      <w:r w:rsidRPr="006C4D8F">
        <w:rPr>
          <w:rFonts w:asciiTheme="minorHAnsi" w:hAnsiTheme="minorHAnsi" w:cs="Tahoma"/>
          <w:lang w:val="fi-FI"/>
        </w:rPr>
        <w:t xml:space="preserve"> merupakan laporan yang menggambarkan posisi keuangan </w:t>
      </w:r>
      <w:r w:rsidR="00DE4EC2">
        <w:rPr>
          <w:rFonts w:asciiTheme="minorHAnsi" w:hAnsiTheme="minorHAnsi" w:cs="Tahoma"/>
          <w:lang w:val="fi-FI"/>
        </w:rPr>
        <w:t>Dinas Perhubungan Provinsi Jambi</w:t>
      </w:r>
      <w:r w:rsidR="00DE4EC2" w:rsidRPr="006C4D8F">
        <w:rPr>
          <w:rFonts w:asciiTheme="minorHAnsi" w:hAnsiTheme="minorHAnsi" w:cs="Tahoma"/>
          <w:lang w:val="fi-FI"/>
        </w:rPr>
        <w:t xml:space="preserve"> </w:t>
      </w:r>
      <w:r w:rsidRPr="006C4D8F">
        <w:rPr>
          <w:rFonts w:asciiTheme="minorHAnsi" w:hAnsiTheme="minorHAnsi" w:cs="Tahoma"/>
          <w:lang w:val="fi-FI"/>
        </w:rPr>
        <w:t xml:space="preserve">mengenai aset, kewajiban dan ekuitas dana pada tanggal tertentu. </w:t>
      </w:r>
    </w:p>
    <w:p w14:paraId="62964478" w14:textId="77777777" w:rsidR="00B1760E" w:rsidRPr="006C4D8F" w:rsidRDefault="00B1760E" w:rsidP="00B1760E">
      <w:pPr>
        <w:numPr>
          <w:ilvl w:val="0"/>
          <w:numId w:val="5"/>
        </w:numPr>
        <w:tabs>
          <w:tab w:val="clear" w:pos="2306"/>
        </w:tabs>
        <w:spacing w:line="360" w:lineRule="auto"/>
        <w:ind w:left="993" w:hanging="426"/>
        <w:jc w:val="both"/>
        <w:rPr>
          <w:rFonts w:asciiTheme="minorHAnsi" w:hAnsiTheme="minorHAnsi" w:cs="Tahoma"/>
          <w:b/>
          <w:lang w:val="fi-FI"/>
        </w:rPr>
      </w:pPr>
      <w:r w:rsidRPr="006C4D8F">
        <w:rPr>
          <w:rFonts w:asciiTheme="minorHAnsi" w:hAnsiTheme="minorHAnsi" w:cs="Tahoma"/>
          <w:b/>
          <w:lang w:val="fi-FI"/>
        </w:rPr>
        <w:t>Laporan Operasional.</w:t>
      </w:r>
    </w:p>
    <w:p w14:paraId="39CD8FE1" w14:textId="77777777" w:rsidR="00B1760E" w:rsidRDefault="00B1760E" w:rsidP="00B1760E">
      <w:pPr>
        <w:spacing w:line="360" w:lineRule="auto"/>
        <w:ind w:left="993"/>
        <w:jc w:val="both"/>
        <w:rPr>
          <w:rFonts w:asciiTheme="minorHAnsi" w:hAnsiTheme="minorHAnsi" w:cs="Tahoma"/>
          <w:lang w:val="fi-FI"/>
        </w:rPr>
      </w:pPr>
      <w:r w:rsidRPr="006C4D8F">
        <w:rPr>
          <w:rFonts w:asciiTheme="minorHAnsi" w:hAnsiTheme="minorHAnsi" w:cs="Tahoma"/>
          <w:lang w:val="fi-FI"/>
        </w:rPr>
        <w:t>Laporan operasional adalah laporan yang menyajikan informasi mengenai seluruh kegiatan operasional keuangan entitas akuntansi yang tercermin dalam pendapatan-LO, beban dan surplus/defisit operasional dari suatu entitas pelaporan yang penyajiannya disandingkan dengan periode sebelumnya.</w:t>
      </w:r>
    </w:p>
    <w:p w14:paraId="0946CA5D" w14:textId="77777777" w:rsidR="009B0053" w:rsidRDefault="009B0053" w:rsidP="00B1760E">
      <w:pPr>
        <w:spacing w:line="360" w:lineRule="auto"/>
        <w:ind w:left="993"/>
        <w:jc w:val="both"/>
        <w:rPr>
          <w:rFonts w:asciiTheme="minorHAnsi" w:hAnsiTheme="minorHAnsi" w:cs="Tahoma"/>
          <w:lang w:val="fi-FI"/>
        </w:rPr>
      </w:pPr>
    </w:p>
    <w:p w14:paraId="28D236D8" w14:textId="77777777" w:rsidR="009B0053" w:rsidRPr="006C4D8F" w:rsidRDefault="009B0053" w:rsidP="00B1760E">
      <w:pPr>
        <w:spacing w:line="360" w:lineRule="auto"/>
        <w:ind w:left="993"/>
        <w:jc w:val="both"/>
        <w:rPr>
          <w:rFonts w:asciiTheme="minorHAnsi" w:hAnsiTheme="minorHAnsi" w:cs="Tahoma"/>
          <w:lang w:val="fi-FI"/>
        </w:rPr>
      </w:pPr>
    </w:p>
    <w:p w14:paraId="1E156DE0" w14:textId="77777777" w:rsidR="00B1760E" w:rsidRPr="006C4D8F" w:rsidRDefault="00B1760E" w:rsidP="00B1760E">
      <w:pPr>
        <w:numPr>
          <w:ilvl w:val="0"/>
          <w:numId w:val="5"/>
        </w:numPr>
        <w:tabs>
          <w:tab w:val="clear" w:pos="2306"/>
        </w:tabs>
        <w:spacing w:line="360" w:lineRule="auto"/>
        <w:ind w:left="993" w:hanging="426"/>
        <w:jc w:val="both"/>
        <w:rPr>
          <w:rFonts w:asciiTheme="minorHAnsi" w:hAnsiTheme="minorHAnsi" w:cs="Tahoma"/>
          <w:b/>
          <w:lang w:val="fi-FI"/>
        </w:rPr>
      </w:pPr>
      <w:r w:rsidRPr="006C4D8F">
        <w:rPr>
          <w:rFonts w:asciiTheme="minorHAnsi" w:hAnsiTheme="minorHAnsi" w:cs="Tahoma"/>
          <w:b/>
          <w:lang w:val="fi-FI"/>
        </w:rPr>
        <w:t>Laporan Perubahan Ekuitas</w:t>
      </w:r>
    </w:p>
    <w:p w14:paraId="3724FAA0" w14:textId="77777777" w:rsidR="00B1760E" w:rsidRDefault="00B1760E" w:rsidP="00BD4C59">
      <w:pPr>
        <w:spacing w:line="360" w:lineRule="auto"/>
        <w:ind w:left="993"/>
        <w:jc w:val="both"/>
        <w:rPr>
          <w:rFonts w:asciiTheme="minorHAnsi" w:hAnsiTheme="minorHAnsi" w:cs="Tahoma"/>
          <w:lang w:val="fi-FI"/>
        </w:rPr>
      </w:pPr>
      <w:r w:rsidRPr="006C4D8F">
        <w:rPr>
          <w:rFonts w:asciiTheme="minorHAnsi" w:hAnsiTheme="minorHAnsi" w:cs="Tahoma"/>
          <w:lang w:val="fi-FI"/>
        </w:rPr>
        <w:t>Laporan Perubahan Ekuitas merupakan laporan yang menyajikan informasi mengenai mengenai perubahan ekuitas yang terdiri dari ekuitas awal, surplus / defisit –LO, koreksi dan ekuitas akhir.</w:t>
      </w:r>
    </w:p>
    <w:p w14:paraId="20AF9435" w14:textId="77777777" w:rsidR="00B1760E" w:rsidRPr="006C4D8F" w:rsidRDefault="00B1760E" w:rsidP="00B1760E">
      <w:pPr>
        <w:numPr>
          <w:ilvl w:val="0"/>
          <w:numId w:val="5"/>
        </w:numPr>
        <w:tabs>
          <w:tab w:val="clear" w:pos="2306"/>
        </w:tabs>
        <w:spacing w:line="360" w:lineRule="auto"/>
        <w:ind w:left="993" w:hanging="426"/>
        <w:jc w:val="both"/>
        <w:rPr>
          <w:rFonts w:asciiTheme="minorHAnsi" w:hAnsiTheme="minorHAnsi" w:cs="Tahoma"/>
          <w:b/>
          <w:lang w:val="fi-FI"/>
        </w:rPr>
      </w:pPr>
      <w:r w:rsidRPr="006C4D8F">
        <w:rPr>
          <w:rFonts w:asciiTheme="minorHAnsi" w:hAnsiTheme="minorHAnsi" w:cs="Tahoma"/>
          <w:b/>
          <w:lang w:val="fi-FI"/>
        </w:rPr>
        <w:lastRenderedPageBreak/>
        <w:t>Catatan atas laporan keuangan.</w:t>
      </w:r>
    </w:p>
    <w:p w14:paraId="0AD5850E" w14:textId="77777777" w:rsidR="00B1760E" w:rsidRPr="006C4D8F" w:rsidRDefault="00B1760E" w:rsidP="00B1760E">
      <w:pPr>
        <w:spacing w:line="360" w:lineRule="auto"/>
        <w:ind w:left="993"/>
        <w:jc w:val="both"/>
        <w:rPr>
          <w:rFonts w:asciiTheme="minorHAnsi" w:hAnsiTheme="minorHAnsi" w:cs="Tahoma"/>
          <w:lang w:val="fi-FI"/>
        </w:rPr>
      </w:pPr>
      <w:r w:rsidRPr="006C4D8F">
        <w:rPr>
          <w:rFonts w:asciiTheme="minorHAnsi" w:hAnsiTheme="minorHAnsi" w:cs="Tahoma"/>
          <w:lang w:val="fi-FI"/>
        </w:rPr>
        <w:t>Catatan atas laporan keuangan menyajikan penjelasan naratif, analisa atau daftar terinci atas nilai suatu pos yang disajikan dalam laporan realisasi anggaran, neraca dan arus kas.</w:t>
      </w:r>
    </w:p>
    <w:p w14:paraId="4B1C693D" w14:textId="77777777" w:rsidR="008E56C0" w:rsidRDefault="008E56C0" w:rsidP="00B1760E">
      <w:pPr>
        <w:spacing w:line="360" w:lineRule="auto"/>
        <w:ind w:left="567"/>
        <w:jc w:val="both"/>
        <w:rPr>
          <w:rFonts w:asciiTheme="minorHAnsi" w:hAnsiTheme="minorHAnsi" w:cs="Tahoma"/>
          <w:lang w:val="fi-FI"/>
        </w:rPr>
      </w:pPr>
    </w:p>
    <w:p w14:paraId="3C5E2EB9" w14:textId="62009336" w:rsidR="00B1760E" w:rsidRDefault="00B1760E" w:rsidP="00B1760E">
      <w:pPr>
        <w:spacing w:line="360" w:lineRule="auto"/>
        <w:ind w:left="567"/>
        <w:jc w:val="both"/>
        <w:rPr>
          <w:rFonts w:asciiTheme="minorHAnsi" w:hAnsiTheme="minorHAnsi" w:cs="Tahoma"/>
          <w:lang w:val="fi-FI"/>
        </w:rPr>
      </w:pPr>
      <w:r w:rsidRPr="006C4D8F">
        <w:rPr>
          <w:rFonts w:asciiTheme="minorHAnsi" w:hAnsiTheme="minorHAnsi" w:cs="Tahoma"/>
          <w:lang w:val="fi-FI"/>
        </w:rPr>
        <w:t>Entitas pelaporan adalah unit pemerintahan daerah yang terdiri dari satu atau lebih entitas akuntansi yang menurut ketentuan peraturan perundang-undangan wajib menyampaikan laporan keuangan. Entitas pelaporan adalah pemerintah daerah atau satuan organisasi lainnya jika menurut peraturan perundang-undangan satuan organisasi dimaksud wajib menyajikan laporan keuangan.</w:t>
      </w:r>
    </w:p>
    <w:p w14:paraId="0433315F" w14:textId="77777777" w:rsidR="004E175F" w:rsidRPr="006C4D8F" w:rsidRDefault="004E175F" w:rsidP="00B1760E">
      <w:pPr>
        <w:spacing w:line="360" w:lineRule="auto"/>
        <w:ind w:left="567"/>
        <w:jc w:val="both"/>
        <w:rPr>
          <w:rFonts w:asciiTheme="minorHAnsi" w:hAnsiTheme="minorHAnsi" w:cs="Tahoma"/>
          <w:lang w:val="fi-FI"/>
        </w:rPr>
      </w:pPr>
    </w:p>
    <w:p w14:paraId="3AF9CBE6" w14:textId="77777777" w:rsidR="00B1760E" w:rsidRPr="006C4D8F" w:rsidRDefault="00B1760E" w:rsidP="00B1760E">
      <w:pPr>
        <w:pStyle w:val="Heading5"/>
        <w:ind w:left="540" w:hanging="540"/>
        <w:rPr>
          <w:rFonts w:asciiTheme="minorHAnsi" w:hAnsiTheme="minorHAnsi"/>
          <w:lang w:val="fi-FI"/>
        </w:rPr>
      </w:pPr>
      <w:bookmarkStart w:id="1" w:name="_Hlk161910909"/>
      <w:r w:rsidRPr="006C4D8F">
        <w:rPr>
          <w:rFonts w:asciiTheme="minorHAnsi" w:hAnsiTheme="minorHAnsi"/>
          <w:lang w:val="fi-FI"/>
        </w:rPr>
        <w:t>1.2.</w:t>
      </w:r>
      <w:r w:rsidR="00A06D9A" w:rsidRPr="006C4D8F">
        <w:rPr>
          <w:rFonts w:asciiTheme="minorHAnsi" w:hAnsiTheme="minorHAnsi"/>
          <w:lang w:val="fi-FI"/>
        </w:rPr>
        <w:tab/>
        <w:t>Dasar Hukum Pelaporan Keuangan</w:t>
      </w:r>
    </w:p>
    <w:bookmarkEnd w:id="1"/>
    <w:p w14:paraId="1C100DD9" w14:textId="77777777" w:rsidR="00B1760E" w:rsidRPr="006C4D8F" w:rsidRDefault="00B1760E" w:rsidP="00B1760E">
      <w:pPr>
        <w:tabs>
          <w:tab w:val="left" w:pos="6660"/>
        </w:tabs>
        <w:spacing w:line="360" w:lineRule="auto"/>
        <w:ind w:left="540" w:firstLine="736"/>
        <w:jc w:val="both"/>
        <w:rPr>
          <w:rFonts w:asciiTheme="minorHAnsi" w:hAnsiTheme="minorHAnsi" w:cs="Tahoma"/>
          <w:lang w:val="fi-FI"/>
        </w:rPr>
      </w:pPr>
      <w:r w:rsidRPr="006C4D8F">
        <w:rPr>
          <w:rFonts w:asciiTheme="minorHAnsi" w:hAnsiTheme="minorHAnsi" w:cs="Tahoma"/>
          <w:lang w:val="fi-FI"/>
        </w:rPr>
        <w:t xml:space="preserve">Pelaporan Keuangan </w:t>
      </w:r>
      <w:r w:rsidR="00C8018E" w:rsidRPr="006C4D8F">
        <w:rPr>
          <w:rFonts w:asciiTheme="minorHAnsi" w:hAnsiTheme="minorHAnsi" w:cs="Tahoma"/>
          <w:lang w:val="fi-FI"/>
        </w:rPr>
        <w:t>Organisasi Perangkat Daerah</w:t>
      </w:r>
      <w:r w:rsidRPr="006C4D8F">
        <w:rPr>
          <w:rFonts w:asciiTheme="minorHAnsi" w:hAnsiTheme="minorHAnsi" w:cs="Tahoma"/>
          <w:lang w:val="fi-FI"/>
        </w:rPr>
        <w:t xml:space="preserve"> diselenggarakan berdasarkan peraturan perundang-undangan yang mengatur keuangan daerah, antara lain:</w:t>
      </w:r>
    </w:p>
    <w:p w14:paraId="2EF008C3" w14:textId="77777777" w:rsidR="00B1760E" w:rsidRPr="006C4D8F" w:rsidRDefault="00B1760E" w:rsidP="004F612F">
      <w:pPr>
        <w:pStyle w:val="ListParagraph"/>
        <w:numPr>
          <w:ilvl w:val="0"/>
          <w:numId w:val="27"/>
        </w:numPr>
        <w:spacing w:line="360" w:lineRule="auto"/>
        <w:ind w:left="851" w:hanging="283"/>
        <w:jc w:val="both"/>
        <w:rPr>
          <w:rFonts w:asciiTheme="minorHAnsi" w:hAnsiTheme="minorHAnsi" w:cs="Tahoma"/>
          <w:szCs w:val="22"/>
          <w:lang w:val="sv-SE"/>
        </w:rPr>
      </w:pPr>
      <w:r w:rsidRPr="006C4D8F">
        <w:rPr>
          <w:rFonts w:asciiTheme="minorHAnsi" w:hAnsiTheme="minorHAnsi" w:cs="Tahoma"/>
          <w:szCs w:val="22"/>
          <w:lang w:val="sv-SE"/>
        </w:rPr>
        <w:t>Undang-Undang Nomor 17 Tahun 2003 tentang Keuangan Negara;</w:t>
      </w:r>
    </w:p>
    <w:p w14:paraId="498CECE4" w14:textId="77777777" w:rsidR="00B1760E" w:rsidRPr="006C4D8F" w:rsidRDefault="00B1760E" w:rsidP="004F612F">
      <w:pPr>
        <w:pStyle w:val="ListParagraph"/>
        <w:numPr>
          <w:ilvl w:val="0"/>
          <w:numId w:val="27"/>
        </w:numPr>
        <w:spacing w:line="360" w:lineRule="auto"/>
        <w:ind w:left="851" w:hanging="283"/>
        <w:jc w:val="both"/>
        <w:rPr>
          <w:rFonts w:asciiTheme="minorHAnsi" w:hAnsiTheme="minorHAnsi" w:cs="Tahoma"/>
          <w:szCs w:val="22"/>
          <w:lang w:val="sv-SE"/>
        </w:rPr>
      </w:pPr>
      <w:r w:rsidRPr="006C4D8F">
        <w:rPr>
          <w:rFonts w:asciiTheme="minorHAnsi" w:hAnsiTheme="minorHAnsi" w:cs="Tahoma"/>
          <w:szCs w:val="22"/>
          <w:lang w:val="sv-SE"/>
        </w:rPr>
        <w:t>Undang-Undang No</w:t>
      </w:r>
      <w:r w:rsidR="007706BC" w:rsidRPr="006C4D8F">
        <w:rPr>
          <w:rFonts w:asciiTheme="minorHAnsi" w:hAnsiTheme="minorHAnsi" w:cs="Tahoma"/>
          <w:szCs w:val="22"/>
          <w:lang w:val="id-ID"/>
        </w:rPr>
        <w:t>.</w:t>
      </w:r>
      <w:r w:rsidRPr="006C4D8F">
        <w:rPr>
          <w:rFonts w:asciiTheme="minorHAnsi" w:hAnsiTheme="minorHAnsi" w:cs="Tahoma"/>
          <w:szCs w:val="22"/>
          <w:lang w:val="sv-SE"/>
        </w:rPr>
        <w:t xml:space="preserve"> 1 Tahun 2004 tentang Perbendaharaan Negara</w:t>
      </w:r>
      <w:r w:rsidRPr="006C4D8F">
        <w:rPr>
          <w:rFonts w:asciiTheme="minorHAnsi" w:hAnsiTheme="minorHAnsi" w:cs="Tahoma"/>
          <w:szCs w:val="22"/>
          <w:lang w:val="id-ID"/>
        </w:rPr>
        <w:t>;</w:t>
      </w:r>
    </w:p>
    <w:p w14:paraId="3E68CEAE" w14:textId="77777777" w:rsidR="00B1760E" w:rsidRPr="006C4D8F" w:rsidRDefault="00B1760E" w:rsidP="004F612F">
      <w:pPr>
        <w:pStyle w:val="ListParagraph"/>
        <w:numPr>
          <w:ilvl w:val="0"/>
          <w:numId w:val="27"/>
        </w:numPr>
        <w:spacing w:line="360" w:lineRule="auto"/>
        <w:ind w:left="851" w:hanging="283"/>
        <w:jc w:val="both"/>
        <w:rPr>
          <w:rFonts w:asciiTheme="minorHAnsi" w:hAnsiTheme="minorHAnsi" w:cs="Tahoma"/>
          <w:szCs w:val="22"/>
          <w:lang w:val="sv-SE"/>
        </w:rPr>
      </w:pPr>
      <w:r w:rsidRPr="006C4D8F">
        <w:rPr>
          <w:rFonts w:asciiTheme="minorHAnsi" w:hAnsiTheme="minorHAnsi" w:cs="Tahoma"/>
          <w:szCs w:val="22"/>
          <w:lang w:val="sv-SE"/>
        </w:rPr>
        <w:t>Undang-Undang Nomor 15 Tahun 2004 tentang Pemeriksaan Pengelolaan dan Tanggung Jawab Keuangan Negara;</w:t>
      </w:r>
    </w:p>
    <w:p w14:paraId="55CDB99C" w14:textId="77777777" w:rsidR="00B1760E" w:rsidRPr="006C4D8F" w:rsidRDefault="00B1760E" w:rsidP="004F612F">
      <w:pPr>
        <w:pStyle w:val="ListParagraph"/>
        <w:numPr>
          <w:ilvl w:val="0"/>
          <w:numId w:val="27"/>
        </w:numPr>
        <w:spacing w:line="360" w:lineRule="auto"/>
        <w:ind w:left="851" w:hanging="283"/>
        <w:jc w:val="both"/>
        <w:rPr>
          <w:rFonts w:asciiTheme="minorHAnsi" w:hAnsiTheme="minorHAnsi" w:cs="Tahoma"/>
          <w:szCs w:val="22"/>
          <w:lang w:val="sv-SE"/>
        </w:rPr>
      </w:pPr>
      <w:r w:rsidRPr="006C4D8F">
        <w:rPr>
          <w:rFonts w:asciiTheme="minorHAnsi" w:hAnsiTheme="minorHAnsi" w:cs="Tahoma"/>
          <w:szCs w:val="22"/>
          <w:lang w:val="sv-SE"/>
        </w:rPr>
        <w:t xml:space="preserve">Undang-Undang Nomor </w:t>
      </w:r>
      <w:r w:rsidRPr="006C4D8F">
        <w:rPr>
          <w:rFonts w:asciiTheme="minorHAnsi" w:hAnsiTheme="minorHAnsi" w:cs="Tahoma"/>
          <w:szCs w:val="22"/>
          <w:lang w:val="id-ID"/>
        </w:rPr>
        <w:t>2</w:t>
      </w:r>
      <w:r w:rsidRPr="006C4D8F">
        <w:rPr>
          <w:rFonts w:asciiTheme="minorHAnsi" w:hAnsiTheme="minorHAnsi" w:cs="Tahoma"/>
          <w:szCs w:val="22"/>
          <w:lang w:val="sv-SE"/>
        </w:rPr>
        <w:t>3 Tahun 20</w:t>
      </w:r>
      <w:r w:rsidRPr="006C4D8F">
        <w:rPr>
          <w:rFonts w:asciiTheme="minorHAnsi" w:hAnsiTheme="minorHAnsi" w:cs="Tahoma"/>
          <w:szCs w:val="22"/>
          <w:lang w:val="id-ID"/>
        </w:rPr>
        <w:t>1</w:t>
      </w:r>
      <w:r w:rsidRPr="006C4D8F">
        <w:rPr>
          <w:rFonts w:asciiTheme="minorHAnsi" w:hAnsiTheme="minorHAnsi" w:cs="Tahoma"/>
          <w:szCs w:val="22"/>
          <w:lang w:val="sv-SE"/>
        </w:rPr>
        <w:t>4 tentang Pemerintahan Daerah;</w:t>
      </w:r>
    </w:p>
    <w:p w14:paraId="50566BB0" w14:textId="77777777" w:rsidR="00B1760E" w:rsidRPr="006C4D8F" w:rsidRDefault="00B1760E" w:rsidP="004F612F">
      <w:pPr>
        <w:pStyle w:val="ListParagraph"/>
        <w:numPr>
          <w:ilvl w:val="0"/>
          <w:numId w:val="27"/>
        </w:numPr>
        <w:spacing w:line="360" w:lineRule="auto"/>
        <w:ind w:left="851" w:hanging="283"/>
        <w:jc w:val="both"/>
        <w:rPr>
          <w:rFonts w:asciiTheme="minorHAnsi" w:hAnsiTheme="minorHAnsi" w:cs="Tahoma"/>
          <w:szCs w:val="22"/>
          <w:lang w:val="sv-SE"/>
        </w:rPr>
      </w:pPr>
      <w:r w:rsidRPr="006C4D8F">
        <w:rPr>
          <w:rFonts w:asciiTheme="minorHAnsi" w:hAnsiTheme="minorHAnsi" w:cs="Tahoma"/>
          <w:szCs w:val="22"/>
          <w:lang w:val="sv-SE"/>
        </w:rPr>
        <w:t>Undang-Undang Nomor 33 Tahun 2004 tentang Perimbangan Keuangan antara Pemerintah Pusat dan Daerah;</w:t>
      </w:r>
    </w:p>
    <w:p w14:paraId="1E6E2CDC" w14:textId="77777777" w:rsidR="00B1760E" w:rsidRPr="006C4D8F" w:rsidRDefault="00B1760E" w:rsidP="004F612F">
      <w:pPr>
        <w:pStyle w:val="ListParagraph"/>
        <w:numPr>
          <w:ilvl w:val="0"/>
          <w:numId w:val="27"/>
        </w:numPr>
        <w:spacing w:line="360" w:lineRule="auto"/>
        <w:ind w:left="851" w:hanging="283"/>
        <w:jc w:val="both"/>
        <w:rPr>
          <w:rFonts w:asciiTheme="minorHAnsi" w:hAnsiTheme="minorHAnsi" w:cs="Tahoma"/>
          <w:szCs w:val="22"/>
          <w:lang w:val="sv-SE"/>
        </w:rPr>
      </w:pPr>
      <w:r w:rsidRPr="006C4D8F">
        <w:rPr>
          <w:rFonts w:asciiTheme="minorHAnsi" w:hAnsiTheme="minorHAnsi" w:cs="Tahoma"/>
          <w:szCs w:val="22"/>
          <w:lang w:val="sv-SE"/>
        </w:rPr>
        <w:t>Peraturan Pemerintah Nomor 58 Tahun 2005 tentang Pengelolaan Keuangan Daerah;</w:t>
      </w:r>
    </w:p>
    <w:p w14:paraId="03BBB94F" w14:textId="77777777" w:rsidR="00B1760E" w:rsidRPr="006C4D8F" w:rsidRDefault="00B1760E" w:rsidP="004F612F">
      <w:pPr>
        <w:pStyle w:val="ListParagraph"/>
        <w:numPr>
          <w:ilvl w:val="0"/>
          <w:numId w:val="27"/>
        </w:numPr>
        <w:spacing w:line="360" w:lineRule="auto"/>
        <w:ind w:left="851" w:hanging="283"/>
        <w:jc w:val="both"/>
        <w:rPr>
          <w:rFonts w:asciiTheme="minorHAnsi" w:hAnsiTheme="minorHAnsi" w:cs="Tahoma"/>
          <w:szCs w:val="22"/>
          <w:lang w:val="sv-SE"/>
        </w:rPr>
      </w:pPr>
      <w:r w:rsidRPr="006C4D8F">
        <w:rPr>
          <w:rFonts w:asciiTheme="minorHAnsi" w:hAnsiTheme="minorHAnsi" w:cs="Tahoma"/>
          <w:szCs w:val="22"/>
          <w:lang w:val="sv-SE"/>
        </w:rPr>
        <w:t xml:space="preserve">Peraturan Pemerintah Nomor </w:t>
      </w:r>
      <w:r w:rsidRPr="006C4D8F">
        <w:rPr>
          <w:rFonts w:asciiTheme="minorHAnsi" w:hAnsiTheme="minorHAnsi" w:cs="Tahoma"/>
          <w:szCs w:val="22"/>
          <w:lang w:val="id-ID"/>
        </w:rPr>
        <w:t>71</w:t>
      </w:r>
      <w:r w:rsidRPr="006C4D8F">
        <w:rPr>
          <w:rFonts w:asciiTheme="minorHAnsi" w:hAnsiTheme="minorHAnsi" w:cs="Tahoma"/>
          <w:szCs w:val="22"/>
          <w:lang w:val="sv-SE"/>
        </w:rPr>
        <w:t xml:space="preserve"> Tahun 20</w:t>
      </w:r>
      <w:r w:rsidRPr="006C4D8F">
        <w:rPr>
          <w:rFonts w:asciiTheme="minorHAnsi" w:hAnsiTheme="minorHAnsi" w:cs="Tahoma"/>
          <w:szCs w:val="22"/>
          <w:lang w:val="id-ID"/>
        </w:rPr>
        <w:t xml:space="preserve">10 </w:t>
      </w:r>
      <w:r w:rsidRPr="006C4D8F">
        <w:rPr>
          <w:rFonts w:asciiTheme="minorHAnsi" w:hAnsiTheme="minorHAnsi" w:cs="Tahoma"/>
          <w:szCs w:val="22"/>
          <w:lang w:val="sv-SE"/>
        </w:rPr>
        <w:t>tentang Standar Akuntansi Pemerintahan;</w:t>
      </w:r>
    </w:p>
    <w:p w14:paraId="53C0C6D1" w14:textId="77777777" w:rsidR="00B1760E" w:rsidRPr="006C4D8F" w:rsidRDefault="00B1760E" w:rsidP="004F612F">
      <w:pPr>
        <w:pStyle w:val="ListParagraph"/>
        <w:numPr>
          <w:ilvl w:val="0"/>
          <w:numId w:val="27"/>
        </w:numPr>
        <w:spacing w:line="360" w:lineRule="auto"/>
        <w:ind w:left="993" w:hanging="425"/>
        <w:jc w:val="both"/>
        <w:rPr>
          <w:rFonts w:asciiTheme="minorHAnsi" w:hAnsiTheme="minorHAnsi" w:cs="Tahoma"/>
          <w:szCs w:val="22"/>
          <w:lang w:val="sv-SE"/>
        </w:rPr>
      </w:pPr>
      <w:r w:rsidRPr="006C4D8F">
        <w:rPr>
          <w:rFonts w:asciiTheme="minorHAnsi" w:hAnsiTheme="minorHAnsi" w:cs="Tahoma"/>
          <w:szCs w:val="22"/>
          <w:lang w:val="sv-SE"/>
        </w:rPr>
        <w:t>Peraturan Menteri Dalam Negeri Nomor 13 Tahun 2006 sebagaimana telah diubah terakhir dengan Peraturan Menteri Dalam Negeri Nomor 21 Tahun 2011 tentang Perubahan Kedua atas Peraturan Menteri Dalam Negeri Nomor 13 Tahun 2006 tentang Pedoman Pengelolaan Keuangan Daerah;</w:t>
      </w:r>
    </w:p>
    <w:p w14:paraId="259825D5" w14:textId="77777777" w:rsidR="00B1760E" w:rsidRPr="006C4D8F" w:rsidRDefault="00B1760E" w:rsidP="004F612F">
      <w:pPr>
        <w:pStyle w:val="ListParagraph"/>
        <w:numPr>
          <w:ilvl w:val="0"/>
          <w:numId w:val="27"/>
        </w:numPr>
        <w:spacing w:line="360" w:lineRule="auto"/>
        <w:ind w:left="993" w:hanging="425"/>
        <w:jc w:val="both"/>
        <w:rPr>
          <w:rFonts w:asciiTheme="minorHAnsi" w:hAnsiTheme="minorHAnsi" w:cs="Tahoma"/>
          <w:szCs w:val="22"/>
          <w:lang w:val="sv-SE"/>
        </w:rPr>
      </w:pPr>
      <w:r w:rsidRPr="006C4D8F">
        <w:rPr>
          <w:rFonts w:asciiTheme="minorHAnsi" w:hAnsiTheme="minorHAnsi" w:cs="Tahoma"/>
          <w:szCs w:val="22"/>
          <w:lang w:val="sv-SE"/>
        </w:rPr>
        <w:lastRenderedPageBreak/>
        <w:t xml:space="preserve">Peraturan Menteri Dalam Negeri Nomor </w:t>
      </w:r>
      <w:r w:rsidRPr="006C4D8F">
        <w:rPr>
          <w:rFonts w:asciiTheme="minorHAnsi" w:hAnsiTheme="minorHAnsi" w:cs="Tahoma"/>
          <w:szCs w:val="22"/>
          <w:lang w:val="id-ID"/>
        </w:rPr>
        <w:t xml:space="preserve">64 </w:t>
      </w:r>
      <w:r w:rsidRPr="006C4D8F">
        <w:rPr>
          <w:rFonts w:asciiTheme="minorHAnsi" w:hAnsiTheme="minorHAnsi" w:cs="Tahoma"/>
          <w:szCs w:val="22"/>
          <w:lang w:val="sv-SE"/>
        </w:rPr>
        <w:t>Tahun 20</w:t>
      </w:r>
      <w:r w:rsidRPr="006C4D8F">
        <w:rPr>
          <w:rFonts w:asciiTheme="minorHAnsi" w:hAnsiTheme="minorHAnsi" w:cs="Tahoma"/>
          <w:szCs w:val="22"/>
          <w:lang w:val="id-ID"/>
        </w:rPr>
        <w:t>13</w:t>
      </w:r>
      <w:r w:rsidRPr="006C4D8F">
        <w:rPr>
          <w:rFonts w:asciiTheme="minorHAnsi" w:hAnsiTheme="minorHAnsi" w:cs="Tahoma"/>
          <w:szCs w:val="22"/>
          <w:lang w:val="sv-SE"/>
        </w:rPr>
        <w:t>tentang</w:t>
      </w:r>
      <w:r w:rsidRPr="006C4D8F">
        <w:rPr>
          <w:rFonts w:asciiTheme="minorHAnsi" w:hAnsiTheme="minorHAnsi" w:cs="Tahoma"/>
          <w:szCs w:val="22"/>
          <w:lang w:val="id-ID"/>
        </w:rPr>
        <w:t xml:space="preserve"> Penerapan Standar Akuntansi Pemerintahan berbasis Akrual pada Pemerintah Daerah</w:t>
      </w:r>
      <w:r w:rsidR="00E22FFC" w:rsidRPr="006C4D8F">
        <w:rPr>
          <w:rFonts w:asciiTheme="minorHAnsi" w:hAnsiTheme="minorHAnsi" w:cs="Tahoma"/>
          <w:szCs w:val="22"/>
          <w:lang w:val="id-ID"/>
        </w:rPr>
        <w:t>;</w:t>
      </w:r>
    </w:p>
    <w:p w14:paraId="58F0110D" w14:textId="77777777" w:rsidR="00B1760E" w:rsidRPr="006C4D8F" w:rsidRDefault="00B1760E" w:rsidP="004F612F">
      <w:pPr>
        <w:pStyle w:val="ListParagraph"/>
        <w:numPr>
          <w:ilvl w:val="0"/>
          <w:numId w:val="27"/>
        </w:numPr>
        <w:spacing w:line="360" w:lineRule="auto"/>
        <w:ind w:left="993" w:hanging="425"/>
        <w:contextualSpacing/>
        <w:jc w:val="both"/>
        <w:rPr>
          <w:rFonts w:asciiTheme="minorHAnsi" w:hAnsiTheme="minorHAnsi" w:cs="Tahoma"/>
          <w:szCs w:val="22"/>
          <w:lang w:val="id-ID"/>
        </w:rPr>
      </w:pPr>
      <w:r w:rsidRPr="006C4D8F">
        <w:rPr>
          <w:rFonts w:asciiTheme="minorHAnsi" w:hAnsiTheme="minorHAnsi" w:cs="Tahoma"/>
          <w:szCs w:val="22"/>
          <w:lang w:val="id-ID"/>
        </w:rPr>
        <w:t>Peraturan Daerah Nomor 2 Tahun 2009 tentang Pokok-pokok Pengelolaan Keuangan Daerah (Lembaran Daerah Provinsi Jambi Tahun 2009 Nomor 2), sebagaimana telah diubah dengan Peraturan Daerah Nomor 15 Tahun 2013 tentang Perubahan Atas Peraturan Daerah Nomor 2 Tahun 2009 tentang Pokok-pokok Pengelolaan Keuangan Daerah (Lembaran Dae</w:t>
      </w:r>
      <w:r w:rsidR="00EA4758">
        <w:rPr>
          <w:rFonts w:asciiTheme="minorHAnsi" w:hAnsiTheme="minorHAnsi" w:cs="Tahoma"/>
          <w:szCs w:val="22"/>
          <w:lang w:val="id-ID"/>
        </w:rPr>
        <w:t>r</w:t>
      </w:r>
      <w:r w:rsidRPr="006C4D8F">
        <w:rPr>
          <w:rFonts w:asciiTheme="minorHAnsi" w:hAnsiTheme="minorHAnsi" w:cs="Tahoma"/>
          <w:szCs w:val="22"/>
          <w:lang w:val="id-ID"/>
        </w:rPr>
        <w:t>ah Provinsi Jambi Tahun 2013 Nomor 15);</w:t>
      </w:r>
    </w:p>
    <w:p w14:paraId="0CCB142A" w14:textId="77777777" w:rsidR="006F433D" w:rsidRPr="006C4D8F" w:rsidRDefault="006F433D" w:rsidP="004F612F">
      <w:pPr>
        <w:pStyle w:val="ListParagraph"/>
        <w:numPr>
          <w:ilvl w:val="0"/>
          <w:numId w:val="27"/>
        </w:numPr>
        <w:spacing w:line="360" w:lineRule="auto"/>
        <w:ind w:left="993" w:hanging="425"/>
        <w:jc w:val="both"/>
        <w:rPr>
          <w:rFonts w:asciiTheme="minorHAnsi" w:hAnsiTheme="minorHAnsi" w:cs="Tahoma"/>
          <w:szCs w:val="22"/>
          <w:lang w:val="sv-SE"/>
        </w:rPr>
      </w:pPr>
      <w:r w:rsidRPr="006C4D8F">
        <w:rPr>
          <w:rFonts w:asciiTheme="minorHAnsi" w:hAnsiTheme="minorHAnsi" w:cs="Tahoma"/>
          <w:szCs w:val="22"/>
          <w:lang w:val="sv-SE"/>
        </w:rPr>
        <w:t>Peraturan Gubernur Jambi Nomor 57 Tahun 2011 tentang Sistem dan Prose</w:t>
      </w:r>
      <w:r w:rsidR="0039329C">
        <w:rPr>
          <w:rFonts w:asciiTheme="minorHAnsi" w:hAnsiTheme="minorHAnsi" w:cs="Tahoma"/>
          <w:szCs w:val="22"/>
          <w:lang w:val="sv-SE"/>
        </w:rPr>
        <w:t>dur Pengelolaan Keuangan Daerah</w:t>
      </w:r>
      <w:r w:rsidR="0039329C">
        <w:rPr>
          <w:rFonts w:asciiTheme="minorHAnsi" w:hAnsiTheme="minorHAnsi" w:cs="Tahoma"/>
          <w:szCs w:val="22"/>
          <w:lang w:val="id-ID"/>
        </w:rPr>
        <w:t>;</w:t>
      </w:r>
    </w:p>
    <w:p w14:paraId="65D14D12" w14:textId="77777777" w:rsidR="006F433D" w:rsidRPr="006C4D8F" w:rsidRDefault="006F433D" w:rsidP="004F612F">
      <w:pPr>
        <w:pStyle w:val="ListParagraph"/>
        <w:numPr>
          <w:ilvl w:val="0"/>
          <w:numId w:val="27"/>
        </w:numPr>
        <w:spacing w:line="360" w:lineRule="auto"/>
        <w:ind w:left="993" w:hanging="425"/>
        <w:contextualSpacing/>
        <w:jc w:val="both"/>
        <w:rPr>
          <w:rFonts w:asciiTheme="minorHAnsi" w:hAnsiTheme="minorHAnsi" w:cs="Tahoma"/>
          <w:szCs w:val="22"/>
          <w:lang w:val="id-ID"/>
        </w:rPr>
      </w:pPr>
      <w:r w:rsidRPr="006C4D8F">
        <w:rPr>
          <w:rFonts w:asciiTheme="minorHAnsi" w:hAnsiTheme="minorHAnsi" w:cs="Tahoma"/>
          <w:szCs w:val="22"/>
        </w:rPr>
        <w:t>Peraturan Gubernur Jambi Nomor 56 Tahun 2015 tentang Kebijakan Akuntansi Pemeri</w:t>
      </w:r>
      <w:r w:rsidR="0039329C">
        <w:rPr>
          <w:rFonts w:asciiTheme="minorHAnsi" w:hAnsiTheme="minorHAnsi" w:cs="Tahoma"/>
          <w:szCs w:val="22"/>
        </w:rPr>
        <w:t>ntah Provinsi Jambi</w:t>
      </w:r>
      <w:r w:rsidR="0039329C">
        <w:rPr>
          <w:rFonts w:asciiTheme="minorHAnsi" w:hAnsiTheme="minorHAnsi" w:cs="Tahoma"/>
          <w:szCs w:val="22"/>
          <w:lang w:val="id-ID"/>
        </w:rPr>
        <w:t>;</w:t>
      </w:r>
    </w:p>
    <w:p w14:paraId="2986A620" w14:textId="77777777" w:rsidR="006F433D" w:rsidRPr="006C4D8F" w:rsidRDefault="006F433D" w:rsidP="004F612F">
      <w:pPr>
        <w:pStyle w:val="ListParagraph"/>
        <w:numPr>
          <w:ilvl w:val="0"/>
          <w:numId w:val="27"/>
        </w:numPr>
        <w:spacing w:line="360" w:lineRule="auto"/>
        <w:ind w:left="993" w:hanging="425"/>
        <w:contextualSpacing/>
        <w:jc w:val="both"/>
        <w:rPr>
          <w:rFonts w:asciiTheme="minorHAnsi" w:hAnsiTheme="minorHAnsi" w:cs="Tahoma"/>
          <w:szCs w:val="22"/>
          <w:lang w:val="id-ID"/>
        </w:rPr>
      </w:pPr>
      <w:r w:rsidRPr="006C4D8F">
        <w:rPr>
          <w:rFonts w:asciiTheme="minorHAnsi" w:hAnsiTheme="minorHAnsi" w:cs="Tahoma"/>
          <w:szCs w:val="22"/>
        </w:rPr>
        <w:t>Peraturan Gubernur Jambi Nomor 57 Tahun 2015 tentang Sistem Akun</w:t>
      </w:r>
      <w:r w:rsidR="0039329C">
        <w:rPr>
          <w:rFonts w:asciiTheme="minorHAnsi" w:hAnsiTheme="minorHAnsi" w:cs="Tahoma"/>
          <w:szCs w:val="22"/>
        </w:rPr>
        <w:t>tansi Pemerintah Provinsi Jambi</w:t>
      </w:r>
      <w:r w:rsidR="0039329C">
        <w:rPr>
          <w:rFonts w:asciiTheme="minorHAnsi" w:hAnsiTheme="minorHAnsi" w:cs="Tahoma"/>
          <w:szCs w:val="22"/>
          <w:lang w:val="id-ID"/>
        </w:rPr>
        <w:t>;</w:t>
      </w:r>
    </w:p>
    <w:p w14:paraId="2D9FD365" w14:textId="77777777" w:rsidR="00B1760E" w:rsidRPr="006C4D8F" w:rsidRDefault="00EA4758" w:rsidP="004F612F">
      <w:pPr>
        <w:pStyle w:val="ListParagraph"/>
        <w:numPr>
          <w:ilvl w:val="0"/>
          <w:numId w:val="27"/>
        </w:numPr>
        <w:spacing w:line="360" w:lineRule="auto"/>
        <w:ind w:left="993" w:hanging="425"/>
        <w:contextualSpacing/>
        <w:jc w:val="both"/>
        <w:rPr>
          <w:rFonts w:asciiTheme="minorHAnsi" w:hAnsiTheme="minorHAnsi" w:cs="Tahoma"/>
          <w:szCs w:val="22"/>
          <w:lang w:val="id-ID"/>
        </w:rPr>
      </w:pPr>
      <w:r>
        <w:rPr>
          <w:rFonts w:asciiTheme="minorHAnsi" w:hAnsiTheme="minorHAnsi" w:cs="Tahoma"/>
          <w:szCs w:val="22"/>
          <w:lang w:val="id-ID"/>
        </w:rPr>
        <w:t>Peraturan Daerah Nomor 0</w:t>
      </w:r>
      <w:r w:rsidR="00B1760E" w:rsidRPr="006C4D8F">
        <w:rPr>
          <w:rFonts w:asciiTheme="minorHAnsi" w:hAnsiTheme="minorHAnsi" w:cs="Tahoma"/>
          <w:szCs w:val="22"/>
          <w:lang w:val="id-ID"/>
        </w:rPr>
        <w:t xml:space="preserve">8 Tahun 2016 tentang Pembentukan dan susunan </w:t>
      </w:r>
      <w:r w:rsidR="0039329C">
        <w:rPr>
          <w:rFonts w:asciiTheme="minorHAnsi" w:hAnsiTheme="minorHAnsi" w:cs="Tahoma"/>
          <w:szCs w:val="22"/>
          <w:lang w:val="id-ID"/>
        </w:rPr>
        <w:t>perangkat daerah Provinsi Jambi;</w:t>
      </w:r>
    </w:p>
    <w:p w14:paraId="677DA540" w14:textId="77777777" w:rsidR="00CC4CF4" w:rsidRPr="00A823A0" w:rsidRDefault="00CC4CF4" w:rsidP="004F612F">
      <w:pPr>
        <w:pStyle w:val="ListParagraph"/>
        <w:numPr>
          <w:ilvl w:val="0"/>
          <w:numId w:val="27"/>
        </w:numPr>
        <w:spacing w:line="360" w:lineRule="auto"/>
        <w:ind w:left="993" w:hanging="425"/>
        <w:contextualSpacing/>
        <w:jc w:val="both"/>
        <w:rPr>
          <w:rFonts w:asciiTheme="minorHAnsi" w:hAnsiTheme="minorHAnsi" w:cs="Tahoma"/>
          <w:szCs w:val="22"/>
          <w:lang w:val="id-ID"/>
        </w:rPr>
      </w:pPr>
      <w:r w:rsidRPr="00A823A0">
        <w:rPr>
          <w:rFonts w:asciiTheme="minorHAnsi" w:hAnsiTheme="minorHAnsi" w:cs="Tahoma"/>
          <w:szCs w:val="22"/>
        </w:rPr>
        <w:t>Peraturan</w:t>
      </w:r>
      <w:r w:rsidRPr="00A823A0">
        <w:rPr>
          <w:rFonts w:asciiTheme="minorHAnsi" w:hAnsiTheme="minorHAnsi" w:cs="Tahoma"/>
          <w:szCs w:val="22"/>
          <w:lang w:val="id-ID"/>
        </w:rPr>
        <w:t xml:space="preserve"> Daerah Nomor </w:t>
      </w:r>
      <w:r w:rsidR="0039329C" w:rsidRPr="00A823A0">
        <w:rPr>
          <w:rFonts w:asciiTheme="minorHAnsi" w:hAnsiTheme="minorHAnsi" w:cs="Tahoma"/>
          <w:szCs w:val="22"/>
          <w:lang w:val="id-ID"/>
        </w:rPr>
        <w:t>1</w:t>
      </w:r>
      <w:r w:rsidRPr="00A823A0">
        <w:rPr>
          <w:rFonts w:asciiTheme="minorHAnsi" w:hAnsiTheme="minorHAnsi" w:cs="Tahoma"/>
          <w:szCs w:val="22"/>
          <w:lang w:val="id-ID"/>
        </w:rPr>
        <w:t>Tahun 202</w:t>
      </w:r>
      <w:r w:rsidR="00A823A0" w:rsidRPr="00A823A0">
        <w:rPr>
          <w:rFonts w:asciiTheme="minorHAnsi" w:hAnsiTheme="minorHAnsi" w:cs="Tahoma"/>
          <w:szCs w:val="22"/>
          <w:lang w:val="id-ID"/>
        </w:rPr>
        <w:t>3</w:t>
      </w:r>
      <w:r w:rsidRPr="00A823A0">
        <w:rPr>
          <w:rFonts w:asciiTheme="minorHAnsi" w:hAnsiTheme="minorHAnsi" w:cs="Tahoma"/>
          <w:szCs w:val="22"/>
          <w:lang w:val="id-ID"/>
        </w:rPr>
        <w:t xml:space="preserve"> tentang Anggaran Pendapatan dan Belanja Daerah Tahun </w:t>
      </w:r>
      <w:r w:rsidRPr="00A823A0">
        <w:rPr>
          <w:rFonts w:asciiTheme="minorHAnsi" w:hAnsiTheme="minorHAnsi" w:cs="Tahoma"/>
          <w:szCs w:val="22"/>
        </w:rPr>
        <w:t xml:space="preserve">Anggaran </w:t>
      </w:r>
      <w:r w:rsidR="001F6ABE" w:rsidRPr="00A823A0">
        <w:rPr>
          <w:rFonts w:asciiTheme="minorHAnsi" w:hAnsiTheme="minorHAnsi" w:cs="Tahoma"/>
          <w:szCs w:val="22"/>
          <w:lang w:val="id-ID"/>
        </w:rPr>
        <w:t>202</w:t>
      </w:r>
      <w:r w:rsidR="00A823A0" w:rsidRPr="00A823A0">
        <w:rPr>
          <w:rFonts w:asciiTheme="minorHAnsi" w:hAnsiTheme="minorHAnsi" w:cs="Tahoma"/>
          <w:szCs w:val="22"/>
          <w:lang w:val="id-ID"/>
        </w:rPr>
        <w:t>3</w:t>
      </w:r>
      <w:r w:rsidRPr="00A823A0">
        <w:rPr>
          <w:rFonts w:asciiTheme="minorHAnsi" w:hAnsiTheme="minorHAnsi" w:cs="Tahoma"/>
          <w:szCs w:val="22"/>
        </w:rPr>
        <w:t>;</w:t>
      </w:r>
    </w:p>
    <w:p w14:paraId="5A39871A" w14:textId="77777777" w:rsidR="00CC4CF4" w:rsidRPr="00A823A0" w:rsidRDefault="00CC4CF4" w:rsidP="004F612F">
      <w:pPr>
        <w:pStyle w:val="ListParagraph"/>
        <w:numPr>
          <w:ilvl w:val="0"/>
          <w:numId w:val="27"/>
        </w:numPr>
        <w:spacing w:line="360" w:lineRule="auto"/>
        <w:ind w:left="993" w:hanging="425"/>
        <w:contextualSpacing/>
        <w:jc w:val="both"/>
        <w:rPr>
          <w:rFonts w:asciiTheme="minorHAnsi" w:hAnsiTheme="minorHAnsi" w:cs="Tahoma"/>
          <w:szCs w:val="22"/>
          <w:lang w:val="id-ID"/>
        </w:rPr>
      </w:pPr>
      <w:r w:rsidRPr="00A823A0">
        <w:rPr>
          <w:rFonts w:asciiTheme="minorHAnsi" w:hAnsiTheme="minorHAnsi" w:cs="Tahoma"/>
          <w:szCs w:val="22"/>
        </w:rPr>
        <w:t>Peraturan</w:t>
      </w:r>
      <w:r w:rsidRPr="00A823A0">
        <w:rPr>
          <w:rFonts w:asciiTheme="minorHAnsi" w:hAnsiTheme="minorHAnsi" w:cs="Tahoma"/>
          <w:szCs w:val="22"/>
          <w:lang w:val="id-ID"/>
        </w:rPr>
        <w:t xml:space="preserve"> Daerah No. </w:t>
      </w:r>
      <w:r w:rsidR="00A823A0" w:rsidRPr="00A823A0">
        <w:rPr>
          <w:rFonts w:asciiTheme="minorHAnsi" w:hAnsiTheme="minorHAnsi" w:cs="Tahoma"/>
          <w:szCs w:val="22"/>
          <w:lang w:val="id-ID"/>
        </w:rPr>
        <w:t>12</w:t>
      </w:r>
      <w:r w:rsidRPr="00A823A0">
        <w:rPr>
          <w:rFonts w:asciiTheme="minorHAnsi" w:hAnsiTheme="minorHAnsi" w:cs="Tahoma"/>
          <w:szCs w:val="22"/>
          <w:lang w:val="id-ID"/>
        </w:rPr>
        <w:t xml:space="preserve">Tahun </w:t>
      </w:r>
      <w:r w:rsidR="001F6ABE" w:rsidRPr="00A823A0">
        <w:rPr>
          <w:rFonts w:asciiTheme="minorHAnsi" w:hAnsiTheme="minorHAnsi" w:cs="Tahoma"/>
          <w:szCs w:val="22"/>
          <w:lang w:val="id-ID"/>
        </w:rPr>
        <w:t>202</w:t>
      </w:r>
      <w:r w:rsidR="00A823A0" w:rsidRPr="00A823A0">
        <w:rPr>
          <w:rFonts w:asciiTheme="minorHAnsi" w:hAnsiTheme="minorHAnsi" w:cs="Tahoma"/>
          <w:szCs w:val="22"/>
          <w:lang w:val="id-ID"/>
        </w:rPr>
        <w:t>3</w:t>
      </w:r>
      <w:r w:rsidRPr="00A823A0">
        <w:rPr>
          <w:rFonts w:asciiTheme="minorHAnsi" w:hAnsiTheme="minorHAnsi" w:cs="Tahoma"/>
          <w:szCs w:val="22"/>
          <w:lang w:val="id-ID"/>
        </w:rPr>
        <w:t xml:space="preserve"> tentang </w:t>
      </w:r>
      <w:r w:rsidRPr="00A823A0">
        <w:rPr>
          <w:rFonts w:asciiTheme="minorHAnsi" w:hAnsiTheme="minorHAnsi" w:cs="Tahoma"/>
          <w:szCs w:val="22"/>
        </w:rPr>
        <w:t xml:space="preserve">Perubahan </w:t>
      </w:r>
      <w:r w:rsidRPr="00A823A0">
        <w:rPr>
          <w:rFonts w:asciiTheme="minorHAnsi" w:hAnsiTheme="minorHAnsi" w:cs="Tahoma"/>
          <w:szCs w:val="22"/>
          <w:lang w:val="id-ID"/>
        </w:rPr>
        <w:t xml:space="preserve">Anggaran Pendapatan dan Belanja Daerah Tahun Anggaran </w:t>
      </w:r>
      <w:r w:rsidR="001F6ABE" w:rsidRPr="00A823A0">
        <w:rPr>
          <w:rFonts w:asciiTheme="minorHAnsi" w:hAnsiTheme="minorHAnsi" w:cs="Tahoma"/>
          <w:szCs w:val="22"/>
          <w:lang w:val="id-ID"/>
        </w:rPr>
        <w:t>202</w:t>
      </w:r>
      <w:r w:rsidR="00A823A0" w:rsidRPr="00A823A0">
        <w:rPr>
          <w:rFonts w:asciiTheme="minorHAnsi" w:hAnsiTheme="minorHAnsi" w:cs="Tahoma"/>
          <w:szCs w:val="22"/>
          <w:lang w:val="id-ID"/>
        </w:rPr>
        <w:t>3</w:t>
      </w:r>
      <w:r w:rsidRPr="00A823A0">
        <w:rPr>
          <w:rFonts w:asciiTheme="minorHAnsi" w:hAnsiTheme="minorHAnsi" w:cs="Tahoma"/>
          <w:szCs w:val="22"/>
        </w:rPr>
        <w:t>;</w:t>
      </w:r>
    </w:p>
    <w:p w14:paraId="1E27B014" w14:textId="59087BB7" w:rsidR="00E91C31" w:rsidRPr="00E91C31" w:rsidRDefault="00CC4CF4" w:rsidP="008236D6">
      <w:pPr>
        <w:pStyle w:val="ListParagraph"/>
        <w:numPr>
          <w:ilvl w:val="0"/>
          <w:numId w:val="27"/>
        </w:numPr>
        <w:spacing w:line="360" w:lineRule="auto"/>
        <w:ind w:left="993" w:hanging="425"/>
        <w:contextualSpacing/>
        <w:jc w:val="both"/>
        <w:rPr>
          <w:rFonts w:asciiTheme="minorHAnsi" w:hAnsiTheme="minorHAnsi" w:cs="Tahoma"/>
          <w:szCs w:val="22"/>
          <w:lang w:val="id-ID"/>
        </w:rPr>
      </w:pPr>
      <w:r w:rsidRPr="00E91C31">
        <w:rPr>
          <w:rFonts w:asciiTheme="minorHAnsi" w:hAnsiTheme="minorHAnsi" w:cs="Tahoma"/>
          <w:szCs w:val="22"/>
          <w:lang w:val="id-ID"/>
        </w:rPr>
        <w:t xml:space="preserve">Pergub Nomor </w:t>
      </w:r>
      <w:r w:rsidR="009A3CA2">
        <w:rPr>
          <w:rFonts w:asciiTheme="minorHAnsi" w:hAnsiTheme="minorHAnsi" w:cs="Tahoma"/>
          <w:szCs w:val="22"/>
          <w:lang w:val="id-ID"/>
        </w:rPr>
        <w:t>21</w:t>
      </w:r>
      <w:r w:rsidRPr="00E91C31">
        <w:rPr>
          <w:rFonts w:asciiTheme="minorHAnsi" w:hAnsiTheme="minorHAnsi" w:cs="Tahoma"/>
          <w:szCs w:val="22"/>
          <w:lang w:val="id-ID"/>
        </w:rPr>
        <w:t xml:space="preserve"> Tahun </w:t>
      </w:r>
      <w:r w:rsidR="001F6ABE" w:rsidRPr="00E91C31">
        <w:rPr>
          <w:rFonts w:asciiTheme="minorHAnsi" w:hAnsiTheme="minorHAnsi" w:cs="Tahoma"/>
          <w:szCs w:val="22"/>
          <w:lang w:val="id-ID"/>
        </w:rPr>
        <w:t>202</w:t>
      </w:r>
      <w:r w:rsidR="009A3CA2">
        <w:rPr>
          <w:rFonts w:asciiTheme="minorHAnsi" w:hAnsiTheme="minorHAnsi" w:cs="Tahoma"/>
          <w:szCs w:val="22"/>
          <w:lang w:val="id-ID"/>
        </w:rPr>
        <w:t>0</w:t>
      </w:r>
      <w:r w:rsidRPr="00E91C31">
        <w:rPr>
          <w:rFonts w:asciiTheme="minorHAnsi" w:hAnsiTheme="minorHAnsi" w:cs="Tahoma"/>
          <w:szCs w:val="22"/>
          <w:lang w:val="id-ID"/>
        </w:rPr>
        <w:t xml:space="preserve"> Tentang Kedudukan, Susunan Organisasi, Tugas Dan Fungsi, Serta Tata Kerja </w:t>
      </w:r>
      <w:r w:rsidR="00E91C31">
        <w:rPr>
          <w:rFonts w:asciiTheme="minorHAnsi" w:hAnsiTheme="minorHAnsi" w:cs="Tahoma"/>
          <w:lang w:val="fi-FI"/>
        </w:rPr>
        <w:t>Dinas Perhubungan Provinsi Jambi</w:t>
      </w:r>
      <w:r w:rsidR="00E91C31" w:rsidRPr="006C4D8F">
        <w:rPr>
          <w:rFonts w:asciiTheme="minorHAnsi" w:hAnsiTheme="minorHAnsi" w:cs="Tahoma"/>
          <w:lang w:val="fi-FI"/>
        </w:rPr>
        <w:t xml:space="preserve"> </w:t>
      </w:r>
    </w:p>
    <w:p w14:paraId="7856E1EB" w14:textId="5540486F" w:rsidR="00A823A0" w:rsidRPr="00EA6C6A" w:rsidRDefault="00A823A0" w:rsidP="008236D6">
      <w:pPr>
        <w:pStyle w:val="ListParagraph"/>
        <w:numPr>
          <w:ilvl w:val="0"/>
          <w:numId w:val="27"/>
        </w:numPr>
        <w:spacing w:line="360" w:lineRule="auto"/>
        <w:ind w:left="993" w:hanging="425"/>
        <w:contextualSpacing/>
        <w:jc w:val="both"/>
        <w:rPr>
          <w:rFonts w:asciiTheme="minorHAnsi" w:hAnsiTheme="minorHAnsi" w:cs="Tahoma"/>
          <w:szCs w:val="22"/>
          <w:lang w:val="id-ID"/>
        </w:rPr>
      </w:pPr>
      <w:r w:rsidRPr="00E91C31">
        <w:rPr>
          <w:rFonts w:asciiTheme="minorHAnsi" w:hAnsiTheme="minorHAnsi" w:cs="Tahoma"/>
          <w:szCs w:val="22"/>
        </w:rPr>
        <w:t>Peraturan Gubernur Jambi Nomor</w:t>
      </w:r>
      <w:r w:rsidRPr="00E91C31">
        <w:rPr>
          <w:rFonts w:asciiTheme="minorHAnsi" w:hAnsiTheme="minorHAnsi" w:cs="Tahoma"/>
          <w:szCs w:val="22"/>
          <w:lang w:val="id-ID"/>
        </w:rPr>
        <w:t xml:space="preserve"> 25</w:t>
      </w:r>
      <w:r w:rsidRPr="00E91C31">
        <w:rPr>
          <w:rFonts w:asciiTheme="minorHAnsi" w:hAnsiTheme="minorHAnsi" w:cs="Tahoma"/>
          <w:szCs w:val="22"/>
        </w:rPr>
        <w:t xml:space="preserve"> Tahun </w:t>
      </w:r>
      <w:r w:rsidRPr="00E91C31">
        <w:rPr>
          <w:rFonts w:asciiTheme="minorHAnsi" w:hAnsiTheme="minorHAnsi" w:cs="Tahoma"/>
          <w:szCs w:val="22"/>
          <w:lang w:val="id-ID"/>
        </w:rPr>
        <w:t xml:space="preserve">2023 </w:t>
      </w:r>
      <w:r w:rsidRPr="00E91C31">
        <w:rPr>
          <w:rFonts w:asciiTheme="minorHAnsi" w:hAnsiTheme="minorHAnsi" w:cs="Tahoma"/>
          <w:szCs w:val="22"/>
        </w:rPr>
        <w:t xml:space="preserve">tentang Penjabaran </w:t>
      </w:r>
      <w:r w:rsidRPr="00E91C31">
        <w:rPr>
          <w:rFonts w:asciiTheme="minorHAnsi" w:hAnsiTheme="minorHAnsi" w:cs="Tahoma"/>
          <w:szCs w:val="22"/>
          <w:lang w:val="id-ID"/>
        </w:rPr>
        <w:t xml:space="preserve">Anggaran Pendapatan dan Belanja Daerah Tahun </w:t>
      </w:r>
      <w:r w:rsidRPr="00E91C31">
        <w:rPr>
          <w:rFonts w:asciiTheme="minorHAnsi" w:hAnsiTheme="minorHAnsi" w:cs="Tahoma"/>
          <w:szCs w:val="22"/>
        </w:rPr>
        <w:t xml:space="preserve">Anggaran </w:t>
      </w:r>
      <w:r w:rsidRPr="00E91C31">
        <w:rPr>
          <w:rFonts w:asciiTheme="minorHAnsi" w:hAnsiTheme="minorHAnsi" w:cs="Tahoma"/>
          <w:szCs w:val="22"/>
          <w:lang w:val="id-ID"/>
        </w:rPr>
        <w:t>2023</w:t>
      </w:r>
      <w:r w:rsidRPr="00E91C31">
        <w:rPr>
          <w:rFonts w:asciiTheme="minorHAnsi" w:hAnsiTheme="minorHAnsi" w:cs="Tahoma"/>
          <w:szCs w:val="22"/>
        </w:rPr>
        <w:t>.</w:t>
      </w:r>
    </w:p>
    <w:p w14:paraId="6DB48712" w14:textId="77777777" w:rsidR="00EA6C6A" w:rsidRDefault="00EA6C6A" w:rsidP="00EA6C6A">
      <w:pPr>
        <w:spacing w:line="360" w:lineRule="auto"/>
        <w:contextualSpacing/>
        <w:jc w:val="both"/>
        <w:rPr>
          <w:rFonts w:asciiTheme="minorHAnsi" w:hAnsiTheme="minorHAnsi" w:cs="Tahoma"/>
          <w:szCs w:val="22"/>
          <w:lang w:val="id-ID"/>
        </w:rPr>
      </w:pPr>
    </w:p>
    <w:p w14:paraId="63B3CEEA" w14:textId="77777777" w:rsidR="00EA6C6A" w:rsidRDefault="00EA6C6A" w:rsidP="00EA6C6A">
      <w:pPr>
        <w:spacing w:line="360" w:lineRule="auto"/>
        <w:contextualSpacing/>
        <w:jc w:val="both"/>
        <w:rPr>
          <w:rFonts w:asciiTheme="minorHAnsi" w:hAnsiTheme="minorHAnsi" w:cs="Tahoma"/>
          <w:szCs w:val="22"/>
          <w:lang w:val="id-ID"/>
        </w:rPr>
      </w:pPr>
    </w:p>
    <w:p w14:paraId="5237EF22" w14:textId="77777777" w:rsidR="00EA6C6A" w:rsidRDefault="00EA6C6A" w:rsidP="00EA6C6A">
      <w:pPr>
        <w:spacing w:line="360" w:lineRule="auto"/>
        <w:contextualSpacing/>
        <w:jc w:val="both"/>
        <w:rPr>
          <w:rFonts w:asciiTheme="minorHAnsi" w:hAnsiTheme="minorHAnsi" w:cs="Tahoma"/>
          <w:szCs w:val="22"/>
          <w:lang w:val="id-ID"/>
        </w:rPr>
      </w:pPr>
    </w:p>
    <w:p w14:paraId="4AC25762" w14:textId="77777777" w:rsidR="00D93775" w:rsidRDefault="00D93775" w:rsidP="00EA6C6A">
      <w:pPr>
        <w:spacing w:line="360" w:lineRule="auto"/>
        <w:contextualSpacing/>
        <w:jc w:val="both"/>
        <w:rPr>
          <w:rFonts w:asciiTheme="minorHAnsi" w:hAnsiTheme="minorHAnsi" w:cs="Tahoma"/>
          <w:szCs w:val="22"/>
          <w:lang w:val="id-ID"/>
        </w:rPr>
      </w:pPr>
    </w:p>
    <w:p w14:paraId="1E462BBF" w14:textId="77777777" w:rsidR="00D93775" w:rsidRPr="00EA6C6A" w:rsidRDefault="00D93775" w:rsidP="00EA6C6A">
      <w:pPr>
        <w:spacing w:line="360" w:lineRule="auto"/>
        <w:contextualSpacing/>
        <w:jc w:val="both"/>
        <w:rPr>
          <w:rFonts w:asciiTheme="minorHAnsi" w:hAnsiTheme="minorHAnsi" w:cs="Tahoma"/>
          <w:szCs w:val="22"/>
          <w:lang w:val="id-ID"/>
        </w:rPr>
      </w:pPr>
    </w:p>
    <w:p w14:paraId="3825E24B" w14:textId="77777777" w:rsidR="00CC4CF4" w:rsidRPr="006C4D8F" w:rsidRDefault="00CC4CF4" w:rsidP="00F926A3">
      <w:pPr>
        <w:pStyle w:val="ListParagraph"/>
        <w:spacing w:line="360" w:lineRule="auto"/>
        <w:ind w:left="993"/>
        <w:contextualSpacing/>
        <w:jc w:val="both"/>
        <w:rPr>
          <w:rFonts w:asciiTheme="minorHAnsi" w:hAnsiTheme="minorHAnsi" w:cs="Tahoma"/>
          <w:szCs w:val="22"/>
          <w:lang w:val="id-ID"/>
        </w:rPr>
      </w:pPr>
    </w:p>
    <w:p w14:paraId="20671CB5" w14:textId="77777777" w:rsidR="00B1760E" w:rsidRPr="006C4D8F" w:rsidRDefault="00B1760E" w:rsidP="00B1760E">
      <w:pPr>
        <w:numPr>
          <w:ilvl w:val="1"/>
          <w:numId w:val="6"/>
        </w:numPr>
        <w:tabs>
          <w:tab w:val="num" w:pos="-1134"/>
          <w:tab w:val="num" w:pos="-284"/>
          <w:tab w:val="left" w:pos="540"/>
        </w:tabs>
        <w:spacing w:line="360" w:lineRule="auto"/>
        <w:ind w:left="540" w:hanging="540"/>
        <w:jc w:val="both"/>
        <w:rPr>
          <w:rFonts w:asciiTheme="minorHAnsi" w:hAnsiTheme="minorHAnsi" w:cs="Tahoma"/>
          <w:b/>
          <w:szCs w:val="24"/>
          <w:lang w:val="sv-SE"/>
        </w:rPr>
      </w:pPr>
      <w:bookmarkStart w:id="2" w:name="_Hlk161910949"/>
      <w:r w:rsidRPr="006C4D8F">
        <w:rPr>
          <w:rFonts w:asciiTheme="minorHAnsi" w:hAnsiTheme="minorHAnsi" w:cs="Tahoma"/>
          <w:b/>
          <w:szCs w:val="24"/>
          <w:lang w:val="sv-SE"/>
        </w:rPr>
        <w:lastRenderedPageBreak/>
        <w:t xml:space="preserve">Sistematika Penulisan </w:t>
      </w:r>
      <w:r w:rsidR="00020466">
        <w:rPr>
          <w:rFonts w:asciiTheme="minorHAnsi" w:hAnsiTheme="minorHAnsi" w:cs="Tahoma"/>
          <w:b/>
          <w:szCs w:val="24"/>
          <w:lang w:val="id-ID"/>
        </w:rPr>
        <w:t xml:space="preserve">Catatan </w:t>
      </w:r>
      <w:r w:rsidRPr="006C4D8F">
        <w:rPr>
          <w:rFonts w:asciiTheme="minorHAnsi" w:hAnsiTheme="minorHAnsi" w:cs="Tahoma"/>
          <w:b/>
          <w:szCs w:val="24"/>
          <w:lang w:val="sv-SE"/>
        </w:rPr>
        <w:t>atas Laporan Keuangan</w:t>
      </w:r>
    </w:p>
    <w:bookmarkEnd w:id="2"/>
    <w:p w14:paraId="2EC50DD8" w14:textId="77777777" w:rsidR="00B1760E" w:rsidRPr="006C4D8F" w:rsidRDefault="00B1760E" w:rsidP="00146BE1">
      <w:pPr>
        <w:spacing w:line="360" w:lineRule="auto"/>
        <w:ind w:left="547" w:firstLine="587"/>
        <w:jc w:val="both"/>
        <w:rPr>
          <w:rFonts w:asciiTheme="minorHAnsi" w:hAnsiTheme="minorHAnsi" w:cs="Tahoma"/>
          <w:szCs w:val="24"/>
          <w:lang w:val="sv-SE"/>
        </w:rPr>
      </w:pPr>
      <w:r w:rsidRPr="006C4D8F">
        <w:rPr>
          <w:rFonts w:asciiTheme="minorHAnsi" w:hAnsiTheme="minorHAnsi" w:cs="Tahoma"/>
          <w:szCs w:val="24"/>
          <w:lang w:val="sv-SE"/>
        </w:rPr>
        <w:t>Unsur Laporan Keuangan ini menggunakan format sebagaimana diatur dalam Peraturan Pemerintah Nomor 71 Tahun 2010 tentang Standar Akuntansi Pemerintahan, yaitu sebagai berikut :</w:t>
      </w:r>
    </w:p>
    <w:p w14:paraId="58B0D2E3" w14:textId="77777777" w:rsidR="00B1760E" w:rsidRPr="006C4D8F" w:rsidRDefault="00B1760E" w:rsidP="00146BE1">
      <w:pPr>
        <w:numPr>
          <w:ilvl w:val="0"/>
          <w:numId w:val="3"/>
        </w:numPr>
        <w:tabs>
          <w:tab w:val="clear" w:pos="720"/>
        </w:tabs>
        <w:spacing w:line="360" w:lineRule="auto"/>
        <w:ind w:left="993" w:hanging="453"/>
        <w:jc w:val="both"/>
        <w:rPr>
          <w:rFonts w:asciiTheme="minorHAnsi" w:hAnsiTheme="minorHAnsi" w:cs="Tahoma"/>
          <w:b/>
          <w:szCs w:val="24"/>
        </w:rPr>
      </w:pPr>
      <w:r w:rsidRPr="006C4D8F">
        <w:rPr>
          <w:rFonts w:asciiTheme="minorHAnsi" w:hAnsiTheme="minorHAnsi" w:cs="Tahoma"/>
          <w:b/>
          <w:szCs w:val="24"/>
        </w:rPr>
        <w:t>Laporan Realisasi Anggaran</w:t>
      </w:r>
    </w:p>
    <w:p w14:paraId="129729E1" w14:textId="441C6365" w:rsidR="00B1760E" w:rsidRPr="006C4D8F" w:rsidRDefault="00B1760E" w:rsidP="00146BE1">
      <w:pPr>
        <w:spacing w:line="360" w:lineRule="auto"/>
        <w:ind w:left="993"/>
        <w:jc w:val="both"/>
        <w:rPr>
          <w:rFonts w:asciiTheme="minorHAnsi" w:hAnsiTheme="minorHAnsi" w:cs="Tahoma"/>
          <w:szCs w:val="24"/>
        </w:rPr>
      </w:pPr>
      <w:r w:rsidRPr="006C4D8F">
        <w:rPr>
          <w:rFonts w:asciiTheme="minorHAnsi" w:hAnsiTheme="minorHAnsi" w:cs="Tahoma"/>
          <w:szCs w:val="24"/>
        </w:rPr>
        <w:t xml:space="preserve">Menyajikan informasi pertanggungjawaban </w:t>
      </w:r>
      <w:r w:rsidR="00EA6C6A">
        <w:rPr>
          <w:rFonts w:asciiTheme="minorHAnsi" w:hAnsiTheme="minorHAnsi" w:cs="Tahoma"/>
          <w:lang w:val="fi-FI"/>
        </w:rPr>
        <w:t>Dinas Perhubungan Provinsi Jambi</w:t>
      </w:r>
      <w:r w:rsidR="00EA6C6A" w:rsidRPr="006C4D8F">
        <w:rPr>
          <w:rFonts w:asciiTheme="minorHAnsi" w:hAnsiTheme="minorHAnsi" w:cs="Tahoma"/>
          <w:lang w:val="fi-FI"/>
        </w:rPr>
        <w:t xml:space="preserve"> </w:t>
      </w:r>
      <w:r w:rsidRPr="006C4D8F">
        <w:rPr>
          <w:rFonts w:asciiTheme="minorHAnsi" w:hAnsiTheme="minorHAnsi" w:cs="Tahoma"/>
          <w:szCs w:val="24"/>
        </w:rPr>
        <w:t xml:space="preserve">atas pelaksanaan APBD pada akhir tahun anggaran yang menggambarkan perbandingan antara anggaran pendapatan, belanja, surplus/defisit dengan realisasinya dalam periode satu tahun. </w:t>
      </w:r>
    </w:p>
    <w:p w14:paraId="4C2E674B" w14:textId="77777777" w:rsidR="00E22FFC" w:rsidRPr="009F61F3" w:rsidRDefault="00B1760E" w:rsidP="00146BE1">
      <w:pPr>
        <w:spacing w:line="360" w:lineRule="auto"/>
        <w:ind w:left="993"/>
        <w:jc w:val="both"/>
        <w:rPr>
          <w:rFonts w:asciiTheme="minorHAnsi" w:hAnsiTheme="minorHAnsi" w:cs="Tahoma"/>
          <w:color w:val="FF0000"/>
          <w:szCs w:val="24"/>
        </w:rPr>
      </w:pPr>
      <w:r w:rsidRPr="006C4D8F">
        <w:rPr>
          <w:rFonts w:asciiTheme="minorHAnsi" w:hAnsiTheme="minorHAnsi" w:cs="Tahoma"/>
          <w:szCs w:val="24"/>
        </w:rPr>
        <w:t xml:space="preserve">Penyajian Laporan Realisasi APBD terdiri dari anggaran Pendapatan, Belanja beserta realisasinya, yang disesuaikan dengan </w:t>
      </w:r>
      <w:r w:rsidR="00A13840" w:rsidRPr="00A823A0">
        <w:rPr>
          <w:rFonts w:asciiTheme="minorHAnsi" w:hAnsiTheme="minorHAnsi" w:cs="Tahoma"/>
          <w:szCs w:val="22"/>
        </w:rPr>
        <w:t>Peraturan</w:t>
      </w:r>
      <w:r w:rsidR="00A13840" w:rsidRPr="00A823A0">
        <w:rPr>
          <w:rFonts w:asciiTheme="minorHAnsi" w:hAnsiTheme="minorHAnsi" w:cs="Tahoma"/>
          <w:szCs w:val="22"/>
          <w:lang w:val="id-ID"/>
        </w:rPr>
        <w:t xml:space="preserve"> Daerah No. 12 Tahun 2023 tentang </w:t>
      </w:r>
      <w:r w:rsidR="00A13840" w:rsidRPr="00A823A0">
        <w:rPr>
          <w:rFonts w:asciiTheme="minorHAnsi" w:hAnsiTheme="minorHAnsi" w:cs="Tahoma"/>
          <w:szCs w:val="22"/>
        </w:rPr>
        <w:t xml:space="preserve">Perubahan </w:t>
      </w:r>
      <w:r w:rsidR="00A13840" w:rsidRPr="00A823A0">
        <w:rPr>
          <w:rFonts w:asciiTheme="minorHAnsi" w:hAnsiTheme="minorHAnsi" w:cs="Tahoma"/>
          <w:szCs w:val="22"/>
          <w:lang w:val="id-ID"/>
        </w:rPr>
        <w:t>Anggaran Pendapatan dan Belanja Daerah Tahun Anggaran 2023</w:t>
      </w:r>
      <w:r w:rsidR="00F96A79">
        <w:rPr>
          <w:rFonts w:asciiTheme="minorHAnsi" w:hAnsiTheme="minorHAnsi" w:cs="Tahoma"/>
          <w:szCs w:val="22"/>
          <w:lang w:val="id-ID"/>
        </w:rPr>
        <w:t xml:space="preserve"> </w:t>
      </w:r>
      <w:r w:rsidRPr="00A13840">
        <w:rPr>
          <w:rFonts w:asciiTheme="minorHAnsi" w:hAnsiTheme="minorHAnsi" w:cs="Tahoma"/>
          <w:szCs w:val="24"/>
        </w:rPr>
        <w:t xml:space="preserve">dan </w:t>
      </w:r>
      <w:r w:rsidR="00A13840" w:rsidRPr="00A823A0">
        <w:rPr>
          <w:rFonts w:asciiTheme="minorHAnsi" w:hAnsiTheme="minorHAnsi" w:cs="Tahoma"/>
          <w:szCs w:val="22"/>
        </w:rPr>
        <w:t>Peraturan Gubernur Jambi Nomor</w:t>
      </w:r>
      <w:r w:rsidR="00A13840" w:rsidRPr="00A823A0">
        <w:rPr>
          <w:rFonts w:asciiTheme="minorHAnsi" w:hAnsiTheme="minorHAnsi" w:cs="Tahoma"/>
          <w:szCs w:val="22"/>
          <w:lang w:val="id-ID"/>
        </w:rPr>
        <w:t xml:space="preserve"> 25</w:t>
      </w:r>
      <w:r w:rsidR="00A13840" w:rsidRPr="00A823A0">
        <w:rPr>
          <w:rFonts w:asciiTheme="minorHAnsi" w:hAnsiTheme="minorHAnsi" w:cs="Tahoma"/>
          <w:szCs w:val="22"/>
        </w:rPr>
        <w:t xml:space="preserve"> Tahun </w:t>
      </w:r>
      <w:r w:rsidR="00A13840" w:rsidRPr="00A823A0">
        <w:rPr>
          <w:rFonts w:asciiTheme="minorHAnsi" w:hAnsiTheme="minorHAnsi" w:cs="Tahoma"/>
          <w:szCs w:val="22"/>
          <w:lang w:val="id-ID"/>
        </w:rPr>
        <w:t xml:space="preserve">2023 </w:t>
      </w:r>
      <w:r w:rsidR="00A13840" w:rsidRPr="00A823A0">
        <w:rPr>
          <w:rFonts w:asciiTheme="minorHAnsi" w:hAnsiTheme="minorHAnsi" w:cs="Tahoma"/>
          <w:szCs w:val="22"/>
        </w:rPr>
        <w:t xml:space="preserve">tentang Penjabaran </w:t>
      </w:r>
      <w:r w:rsidR="00A13840" w:rsidRPr="00A823A0">
        <w:rPr>
          <w:rFonts w:asciiTheme="minorHAnsi" w:hAnsiTheme="minorHAnsi" w:cs="Tahoma"/>
          <w:szCs w:val="22"/>
          <w:lang w:val="id-ID"/>
        </w:rPr>
        <w:t xml:space="preserve">Anggaran Pendapatan dan Belanja Daerah Tahun </w:t>
      </w:r>
      <w:r w:rsidR="00A13840" w:rsidRPr="00A823A0">
        <w:rPr>
          <w:rFonts w:asciiTheme="minorHAnsi" w:hAnsiTheme="minorHAnsi" w:cs="Tahoma"/>
          <w:szCs w:val="22"/>
        </w:rPr>
        <w:t xml:space="preserve">Anggaran </w:t>
      </w:r>
      <w:r w:rsidR="00A13840" w:rsidRPr="00A823A0">
        <w:rPr>
          <w:rFonts w:asciiTheme="minorHAnsi" w:hAnsiTheme="minorHAnsi" w:cs="Tahoma"/>
          <w:szCs w:val="22"/>
          <w:lang w:val="id-ID"/>
        </w:rPr>
        <w:t>2023</w:t>
      </w:r>
      <w:r w:rsidRPr="009F61F3">
        <w:rPr>
          <w:rFonts w:asciiTheme="minorHAnsi" w:hAnsiTheme="minorHAnsi" w:cs="Tahoma"/>
          <w:color w:val="FF0000"/>
          <w:szCs w:val="24"/>
        </w:rPr>
        <w:t>.</w:t>
      </w:r>
    </w:p>
    <w:p w14:paraId="2B3D77D2" w14:textId="77777777" w:rsidR="00B1760E" w:rsidRPr="006C4D8F" w:rsidRDefault="00B1760E" w:rsidP="00146BE1">
      <w:pPr>
        <w:numPr>
          <w:ilvl w:val="0"/>
          <w:numId w:val="3"/>
        </w:numPr>
        <w:tabs>
          <w:tab w:val="clear" w:pos="720"/>
        </w:tabs>
        <w:spacing w:line="360" w:lineRule="auto"/>
        <w:ind w:left="993" w:hanging="453"/>
        <w:jc w:val="both"/>
        <w:rPr>
          <w:rFonts w:asciiTheme="minorHAnsi" w:hAnsiTheme="minorHAnsi" w:cs="Tahoma"/>
          <w:b/>
          <w:szCs w:val="24"/>
        </w:rPr>
      </w:pPr>
      <w:r w:rsidRPr="006C4D8F">
        <w:rPr>
          <w:rFonts w:asciiTheme="minorHAnsi" w:hAnsiTheme="minorHAnsi" w:cs="Tahoma"/>
          <w:b/>
          <w:szCs w:val="24"/>
        </w:rPr>
        <w:t xml:space="preserve">Neraca </w:t>
      </w:r>
    </w:p>
    <w:p w14:paraId="702A8961" w14:textId="7DC9EEDB" w:rsidR="00B1760E" w:rsidRPr="006C4D8F" w:rsidRDefault="00B1760E" w:rsidP="00146BE1">
      <w:pPr>
        <w:spacing w:line="360" w:lineRule="auto"/>
        <w:ind w:left="993"/>
        <w:jc w:val="both"/>
        <w:rPr>
          <w:rFonts w:asciiTheme="minorHAnsi" w:hAnsiTheme="minorHAnsi" w:cs="Tahoma"/>
          <w:szCs w:val="24"/>
        </w:rPr>
      </w:pPr>
      <w:r w:rsidRPr="006C4D8F">
        <w:rPr>
          <w:rFonts w:asciiTheme="minorHAnsi" w:hAnsiTheme="minorHAnsi" w:cs="Tahoma"/>
          <w:szCs w:val="24"/>
        </w:rPr>
        <w:t xml:space="preserve">Neraca merupakan laporan yang menunjukkan posisi keuangan pada akhir periode mengenai aset (kekayaan), hutang (kewajiban) dan ekuitas dana dari suatu entitas (untuk Tahun Anggaran </w:t>
      </w:r>
      <w:r w:rsidR="001F6ABE">
        <w:rPr>
          <w:rFonts w:asciiTheme="minorHAnsi" w:hAnsiTheme="minorHAnsi" w:cs="Tahoma"/>
          <w:szCs w:val="24"/>
        </w:rPr>
        <w:t>202</w:t>
      </w:r>
      <w:r w:rsidR="00741D26">
        <w:rPr>
          <w:rFonts w:asciiTheme="minorHAnsi" w:hAnsiTheme="minorHAnsi" w:cs="Tahoma"/>
          <w:szCs w:val="24"/>
        </w:rPr>
        <w:t>4</w:t>
      </w:r>
      <w:r w:rsidRPr="006C4D8F">
        <w:rPr>
          <w:rFonts w:asciiTheme="minorHAnsi" w:hAnsiTheme="minorHAnsi" w:cs="Tahoma"/>
          <w:szCs w:val="24"/>
        </w:rPr>
        <w:t xml:space="preserve"> posisi per 31 Desember </w:t>
      </w:r>
      <w:r w:rsidR="001F6ABE">
        <w:rPr>
          <w:rFonts w:asciiTheme="minorHAnsi" w:hAnsiTheme="minorHAnsi" w:cs="Tahoma"/>
          <w:szCs w:val="24"/>
        </w:rPr>
        <w:t>202</w:t>
      </w:r>
      <w:r w:rsidR="00741D26">
        <w:rPr>
          <w:rFonts w:asciiTheme="minorHAnsi" w:hAnsiTheme="minorHAnsi" w:cs="Tahoma"/>
          <w:szCs w:val="24"/>
        </w:rPr>
        <w:t>4</w:t>
      </w:r>
      <w:r w:rsidRPr="006C4D8F">
        <w:rPr>
          <w:rFonts w:asciiTheme="minorHAnsi" w:hAnsiTheme="minorHAnsi" w:cs="Tahoma"/>
          <w:szCs w:val="24"/>
        </w:rPr>
        <w:t xml:space="preserve">). Unsur yang dicakup dalam neraca terdiri atas aset, kewajiban, dan ekuitas dana. </w:t>
      </w:r>
    </w:p>
    <w:p w14:paraId="2AE54321" w14:textId="77777777" w:rsidR="00E22FFC" w:rsidRPr="006C4D8F" w:rsidRDefault="00B1760E" w:rsidP="00146BE1">
      <w:pPr>
        <w:spacing w:line="360" w:lineRule="auto"/>
        <w:ind w:left="993"/>
        <w:jc w:val="both"/>
        <w:rPr>
          <w:rFonts w:asciiTheme="minorHAnsi" w:hAnsiTheme="minorHAnsi" w:cs="Tahoma"/>
          <w:szCs w:val="24"/>
        </w:rPr>
      </w:pPr>
      <w:r w:rsidRPr="006C4D8F">
        <w:rPr>
          <w:rFonts w:asciiTheme="minorHAnsi" w:hAnsiTheme="minorHAnsi" w:cs="Tahoma"/>
          <w:szCs w:val="24"/>
        </w:rPr>
        <w:t>Masing-masing unsur didefinisikan sebagai berikut :</w:t>
      </w:r>
    </w:p>
    <w:p w14:paraId="384D0A40" w14:textId="77777777" w:rsidR="00B1760E" w:rsidRPr="006C4D8F" w:rsidRDefault="00B1760E" w:rsidP="00146BE1">
      <w:pPr>
        <w:numPr>
          <w:ilvl w:val="0"/>
          <w:numId w:val="1"/>
        </w:numPr>
        <w:tabs>
          <w:tab w:val="clear" w:pos="1500"/>
        </w:tabs>
        <w:spacing w:line="360" w:lineRule="auto"/>
        <w:ind w:left="1418" w:hanging="425"/>
        <w:jc w:val="both"/>
        <w:rPr>
          <w:rFonts w:asciiTheme="minorHAnsi" w:hAnsiTheme="minorHAnsi" w:cs="Tahoma"/>
          <w:szCs w:val="24"/>
        </w:rPr>
      </w:pPr>
      <w:r w:rsidRPr="006C4D8F">
        <w:rPr>
          <w:rFonts w:asciiTheme="minorHAnsi" w:hAnsiTheme="minorHAnsi" w:cs="Tahoma"/>
          <w:b/>
          <w:szCs w:val="24"/>
        </w:rPr>
        <w:t xml:space="preserve">Aset </w:t>
      </w:r>
      <w:r w:rsidRPr="006C4D8F">
        <w:rPr>
          <w:rFonts w:asciiTheme="minorHAnsi" w:hAnsiTheme="minorHAnsi" w:cs="Tahoma"/>
          <w:szCs w:val="24"/>
        </w:rPr>
        <w:t>adalah sumber daya ekonomi yang dikuasai dan atau dimiliki oleh pemerintah daerah sebagai akibat dari peristiwa masa lalu dan dari mana manfaat ekonomi dan atau sosial di masa depan diharapkan dapat diperoleh, baik oleh pemerintah maupun masyarakat, serta dapat diukur dalam satuan uang termasuk sumber daya non keuangan yang diperlukan untuk penyediaan jasa bagi masyarakat umum dan sumber-sumber daya yang dipelihara karena alasan sejarah dan budaya.</w:t>
      </w:r>
    </w:p>
    <w:p w14:paraId="7E8F1B1A" w14:textId="77777777" w:rsidR="00B1760E" w:rsidRPr="006C4D8F" w:rsidRDefault="00B1760E" w:rsidP="00146BE1">
      <w:pPr>
        <w:numPr>
          <w:ilvl w:val="0"/>
          <w:numId w:val="1"/>
        </w:numPr>
        <w:tabs>
          <w:tab w:val="clear" w:pos="1500"/>
        </w:tabs>
        <w:spacing w:line="360" w:lineRule="auto"/>
        <w:ind w:left="1418" w:hanging="425"/>
        <w:jc w:val="both"/>
        <w:rPr>
          <w:rFonts w:asciiTheme="minorHAnsi" w:hAnsiTheme="minorHAnsi" w:cs="Tahoma"/>
          <w:szCs w:val="24"/>
        </w:rPr>
      </w:pPr>
      <w:r w:rsidRPr="006C4D8F">
        <w:rPr>
          <w:rFonts w:asciiTheme="minorHAnsi" w:hAnsiTheme="minorHAnsi" w:cs="Tahoma"/>
          <w:b/>
          <w:szCs w:val="24"/>
        </w:rPr>
        <w:t xml:space="preserve">Kewajiban </w:t>
      </w:r>
      <w:r w:rsidRPr="006C4D8F">
        <w:rPr>
          <w:rFonts w:asciiTheme="minorHAnsi" w:hAnsiTheme="minorHAnsi" w:cs="Tahoma"/>
          <w:szCs w:val="24"/>
        </w:rPr>
        <w:t>adalah kewajiban yang timbul dari peristiwa masa lalu yang penyelesaiannya mengakibatkan arus keluar sumber daya ekonomi pemerintah daerah.</w:t>
      </w:r>
    </w:p>
    <w:p w14:paraId="530FBD30" w14:textId="77777777" w:rsidR="00B1760E" w:rsidRDefault="00B1760E" w:rsidP="00146BE1">
      <w:pPr>
        <w:numPr>
          <w:ilvl w:val="0"/>
          <w:numId w:val="1"/>
        </w:numPr>
        <w:tabs>
          <w:tab w:val="clear" w:pos="1500"/>
        </w:tabs>
        <w:spacing w:line="360" w:lineRule="auto"/>
        <w:ind w:left="1418" w:hanging="425"/>
        <w:jc w:val="both"/>
        <w:rPr>
          <w:rFonts w:asciiTheme="minorHAnsi" w:hAnsiTheme="minorHAnsi" w:cs="Tahoma"/>
          <w:szCs w:val="24"/>
        </w:rPr>
      </w:pPr>
      <w:r w:rsidRPr="006C4D8F">
        <w:rPr>
          <w:rFonts w:asciiTheme="minorHAnsi" w:hAnsiTheme="minorHAnsi" w:cs="Tahoma"/>
          <w:b/>
          <w:szCs w:val="24"/>
        </w:rPr>
        <w:lastRenderedPageBreak/>
        <w:t xml:space="preserve">Ekuitas Dana </w:t>
      </w:r>
      <w:r w:rsidRPr="006C4D8F">
        <w:rPr>
          <w:rFonts w:asciiTheme="minorHAnsi" w:hAnsiTheme="minorHAnsi" w:cs="Tahoma"/>
          <w:szCs w:val="24"/>
        </w:rPr>
        <w:t>adalah kekayaan bersih pemerintah yang merupakan selisih antara total aktiva dengan total kewajiban pemerintah daerah.</w:t>
      </w:r>
    </w:p>
    <w:p w14:paraId="1DD9C750" w14:textId="77777777" w:rsidR="00B1760E" w:rsidRPr="006C4D8F" w:rsidRDefault="00B1760E" w:rsidP="00B1760E">
      <w:pPr>
        <w:numPr>
          <w:ilvl w:val="0"/>
          <w:numId w:val="3"/>
        </w:numPr>
        <w:tabs>
          <w:tab w:val="clear" w:pos="720"/>
          <w:tab w:val="num" w:pos="1080"/>
        </w:tabs>
        <w:spacing w:line="360" w:lineRule="auto"/>
        <w:ind w:left="1080" w:hanging="540"/>
        <w:jc w:val="both"/>
        <w:rPr>
          <w:rFonts w:asciiTheme="minorHAnsi" w:hAnsiTheme="minorHAnsi" w:cs="Tahoma"/>
          <w:b/>
          <w:szCs w:val="24"/>
        </w:rPr>
      </w:pPr>
      <w:r w:rsidRPr="006C4D8F">
        <w:rPr>
          <w:rFonts w:asciiTheme="minorHAnsi" w:hAnsiTheme="minorHAnsi" w:cs="Tahoma"/>
          <w:b/>
          <w:szCs w:val="24"/>
        </w:rPr>
        <w:t>Laporan Operasional (LO)</w:t>
      </w:r>
    </w:p>
    <w:p w14:paraId="46BFF89E" w14:textId="77777777" w:rsidR="00B1760E" w:rsidRPr="006C4D8F" w:rsidRDefault="00B1760E" w:rsidP="00B1760E">
      <w:pPr>
        <w:spacing w:line="360" w:lineRule="auto"/>
        <w:ind w:left="1080"/>
        <w:jc w:val="both"/>
        <w:rPr>
          <w:rFonts w:asciiTheme="minorHAnsi" w:hAnsiTheme="minorHAnsi" w:cs="Tahoma"/>
          <w:szCs w:val="24"/>
        </w:rPr>
      </w:pPr>
      <w:r w:rsidRPr="006C4D8F">
        <w:rPr>
          <w:rFonts w:asciiTheme="minorHAnsi" w:hAnsiTheme="minorHAnsi" w:cs="Tahoma"/>
          <w:szCs w:val="24"/>
        </w:rPr>
        <w:t>Adalah Laporan yang menyajikan informasi mengenai seluruh kegiatan operasional keuangan entitas pelaporan yang tercermin dalam Pendapatan-LO, beban dan surplus/defisit operasional dari suatu entitas pelaporan yang penyajiannya di</w:t>
      </w:r>
      <w:r w:rsidR="00BA7A19" w:rsidRPr="006C4D8F">
        <w:rPr>
          <w:rFonts w:asciiTheme="minorHAnsi" w:hAnsiTheme="minorHAnsi" w:cs="Tahoma"/>
          <w:szCs w:val="24"/>
          <w:lang w:val="id-ID"/>
        </w:rPr>
        <w:t>b</w:t>
      </w:r>
      <w:r w:rsidRPr="006C4D8F">
        <w:rPr>
          <w:rFonts w:asciiTheme="minorHAnsi" w:hAnsiTheme="minorHAnsi" w:cs="Tahoma"/>
          <w:szCs w:val="24"/>
        </w:rPr>
        <w:t>andingkan dengan periode sebelumnya.</w:t>
      </w:r>
    </w:p>
    <w:p w14:paraId="4DB193D9" w14:textId="77777777" w:rsidR="00B1760E" w:rsidRPr="006C4D8F" w:rsidRDefault="00B1760E" w:rsidP="00B1760E">
      <w:pPr>
        <w:numPr>
          <w:ilvl w:val="0"/>
          <w:numId w:val="3"/>
        </w:numPr>
        <w:tabs>
          <w:tab w:val="clear" w:pos="720"/>
          <w:tab w:val="num" w:pos="1080"/>
        </w:tabs>
        <w:spacing w:line="360" w:lineRule="auto"/>
        <w:ind w:left="1080" w:hanging="540"/>
        <w:jc w:val="both"/>
        <w:rPr>
          <w:rFonts w:asciiTheme="minorHAnsi" w:hAnsiTheme="minorHAnsi" w:cs="Tahoma"/>
          <w:b/>
          <w:szCs w:val="24"/>
        </w:rPr>
      </w:pPr>
      <w:r w:rsidRPr="006C4D8F">
        <w:rPr>
          <w:rFonts w:asciiTheme="minorHAnsi" w:hAnsiTheme="minorHAnsi" w:cs="Tahoma"/>
          <w:b/>
          <w:szCs w:val="24"/>
        </w:rPr>
        <w:t>Laporan Perubahan Ekuitas (LPE)</w:t>
      </w:r>
    </w:p>
    <w:p w14:paraId="3081CC7E" w14:textId="77777777" w:rsidR="00584DAC" w:rsidRPr="006C4D8F" w:rsidRDefault="00B1760E" w:rsidP="00BD4C59">
      <w:pPr>
        <w:tabs>
          <w:tab w:val="num" w:pos="1080"/>
        </w:tabs>
        <w:spacing w:line="360" w:lineRule="auto"/>
        <w:ind w:left="1080"/>
        <w:jc w:val="both"/>
        <w:rPr>
          <w:rFonts w:asciiTheme="minorHAnsi" w:hAnsiTheme="minorHAnsi" w:cs="Tahoma"/>
          <w:szCs w:val="24"/>
        </w:rPr>
      </w:pPr>
      <w:r w:rsidRPr="006C4D8F">
        <w:rPr>
          <w:rFonts w:asciiTheme="minorHAnsi" w:hAnsiTheme="minorHAnsi" w:cs="Tahoma"/>
          <w:szCs w:val="24"/>
        </w:rPr>
        <w:t>Adalah Laporan yang menyajikan informasi mengenai perubahan ekuitas (kekayaan bersih yang merupakan selisih antara aset dan kewajiban) yang terdiri dari ekuitas awal surplus/defisit-LO, koreksi dan ekuitas akhir.</w:t>
      </w:r>
    </w:p>
    <w:p w14:paraId="7E8EBD62" w14:textId="77777777" w:rsidR="00B1760E" w:rsidRPr="006C4D8F" w:rsidRDefault="00B1760E" w:rsidP="00B1760E">
      <w:pPr>
        <w:numPr>
          <w:ilvl w:val="0"/>
          <w:numId w:val="3"/>
        </w:numPr>
        <w:tabs>
          <w:tab w:val="clear" w:pos="720"/>
          <w:tab w:val="num" w:pos="1080"/>
        </w:tabs>
        <w:spacing w:line="360" w:lineRule="auto"/>
        <w:ind w:left="1080" w:hanging="540"/>
        <w:jc w:val="both"/>
        <w:rPr>
          <w:rFonts w:asciiTheme="minorHAnsi" w:hAnsiTheme="minorHAnsi" w:cs="Tahoma"/>
          <w:b/>
          <w:szCs w:val="24"/>
        </w:rPr>
      </w:pPr>
      <w:r w:rsidRPr="006C4D8F">
        <w:rPr>
          <w:rFonts w:asciiTheme="minorHAnsi" w:hAnsiTheme="minorHAnsi" w:cs="Tahoma"/>
          <w:b/>
          <w:szCs w:val="24"/>
        </w:rPr>
        <w:t>Catatan Atas Laporan Keuangan</w:t>
      </w:r>
    </w:p>
    <w:p w14:paraId="450460F9" w14:textId="77777777" w:rsidR="00B1760E" w:rsidRPr="006C4D8F" w:rsidRDefault="00B1760E" w:rsidP="00B1760E">
      <w:pPr>
        <w:spacing w:line="360" w:lineRule="auto"/>
        <w:ind w:left="1080"/>
        <w:jc w:val="both"/>
        <w:rPr>
          <w:rFonts w:asciiTheme="minorHAnsi" w:hAnsiTheme="minorHAnsi" w:cs="Tahoma"/>
          <w:b/>
          <w:bCs/>
          <w:szCs w:val="24"/>
        </w:rPr>
      </w:pPr>
      <w:r w:rsidRPr="006C4D8F">
        <w:rPr>
          <w:rFonts w:asciiTheme="minorHAnsi" w:hAnsiTheme="minorHAnsi" w:cs="Tahoma"/>
          <w:szCs w:val="24"/>
        </w:rPr>
        <w:t>Merupakan bagian tak terpisahkan dari Laporan Keuangan, yang memuat penjelasan naratif maupun rincian dari angka yang tercantum dalam Laporan Realisasi Anggaran. Di samping itu juga mencakup informasi mengenai ekonomi makro, kebijakan keuangan, dan hal-hal lainnya. Catatan atas Laporan Keuangan dibuat untuk memudahkan pengguna dalam memahami Laporan Keuangan.</w:t>
      </w:r>
    </w:p>
    <w:p w14:paraId="5408FA69" w14:textId="77777777" w:rsidR="001F37BA" w:rsidRPr="006C4D8F" w:rsidRDefault="001F37BA">
      <w:pPr>
        <w:rPr>
          <w:rFonts w:asciiTheme="minorHAnsi" w:hAnsiTheme="minorHAnsi"/>
        </w:rPr>
      </w:pPr>
    </w:p>
    <w:p w14:paraId="777B72B2" w14:textId="77777777" w:rsidR="008C5BE6" w:rsidRPr="006C4D8F" w:rsidRDefault="008C5BE6">
      <w:pPr>
        <w:rPr>
          <w:rFonts w:asciiTheme="minorHAnsi" w:hAnsiTheme="minorHAnsi" w:cs="Tahoma"/>
          <w:b/>
          <w:sz w:val="28"/>
          <w:szCs w:val="28"/>
          <w:lang w:val="es-ES"/>
        </w:rPr>
      </w:pPr>
      <w:r w:rsidRPr="006C4D8F">
        <w:rPr>
          <w:rFonts w:asciiTheme="minorHAnsi" w:hAnsiTheme="minorHAnsi" w:cs="Tahoma"/>
          <w:b/>
          <w:sz w:val="28"/>
          <w:szCs w:val="28"/>
          <w:lang w:val="es-ES"/>
        </w:rPr>
        <w:br w:type="page"/>
      </w:r>
    </w:p>
    <w:p w14:paraId="55EC0DB9" w14:textId="77777777" w:rsidR="00E22FFC" w:rsidRPr="006C4D8F" w:rsidRDefault="00E22FFC" w:rsidP="00E22FFC">
      <w:pPr>
        <w:spacing w:line="360" w:lineRule="auto"/>
        <w:jc w:val="center"/>
        <w:rPr>
          <w:rFonts w:asciiTheme="minorHAnsi" w:hAnsiTheme="minorHAnsi" w:cs="Tahoma"/>
          <w:b/>
          <w:sz w:val="28"/>
          <w:szCs w:val="28"/>
          <w:lang w:val="es-ES"/>
        </w:rPr>
      </w:pPr>
      <w:bookmarkStart w:id="3" w:name="_Hlk161911006"/>
      <w:r w:rsidRPr="006C4D8F">
        <w:rPr>
          <w:rFonts w:asciiTheme="minorHAnsi" w:hAnsiTheme="minorHAnsi" w:cs="Tahoma"/>
          <w:b/>
          <w:sz w:val="28"/>
          <w:szCs w:val="28"/>
          <w:lang w:val="es-ES"/>
        </w:rPr>
        <w:lastRenderedPageBreak/>
        <w:t>BAB</w:t>
      </w:r>
      <w:r w:rsidR="00F96A79">
        <w:rPr>
          <w:rFonts w:asciiTheme="minorHAnsi" w:hAnsiTheme="minorHAnsi" w:cs="Tahoma"/>
          <w:b/>
          <w:sz w:val="28"/>
          <w:szCs w:val="28"/>
          <w:lang w:val="id-ID"/>
        </w:rPr>
        <w:t xml:space="preserve"> </w:t>
      </w:r>
      <w:r w:rsidRPr="006C4D8F">
        <w:rPr>
          <w:rFonts w:asciiTheme="minorHAnsi" w:hAnsiTheme="minorHAnsi" w:cs="Tahoma"/>
          <w:b/>
          <w:sz w:val="28"/>
          <w:szCs w:val="28"/>
          <w:lang w:val="es-ES"/>
        </w:rPr>
        <w:t>II</w:t>
      </w:r>
    </w:p>
    <w:p w14:paraId="5BD7642C" w14:textId="77777777" w:rsidR="00BE524F" w:rsidRDefault="00BE524F" w:rsidP="00055A65">
      <w:pPr>
        <w:pStyle w:val="Heading4"/>
        <w:spacing w:line="240" w:lineRule="auto"/>
        <w:jc w:val="center"/>
        <w:rPr>
          <w:rFonts w:asciiTheme="minorHAnsi" w:hAnsiTheme="minorHAnsi"/>
          <w:sz w:val="28"/>
          <w:szCs w:val="28"/>
          <w:lang w:val="id-ID"/>
        </w:rPr>
      </w:pPr>
      <w:bookmarkStart w:id="4" w:name="_Hlk161911066"/>
      <w:r>
        <w:rPr>
          <w:rFonts w:asciiTheme="minorHAnsi" w:hAnsiTheme="minorHAnsi"/>
          <w:sz w:val="28"/>
          <w:szCs w:val="28"/>
          <w:lang w:val="es-ES"/>
        </w:rPr>
        <w:t>KEBIJAKAN KEUANGAN</w:t>
      </w:r>
      <w:r w:rsidR="00F96A79">
        <w:rPr>
          <w:rFonts w:asciiTheme="minorHAnsi" w:hAnsiTheme="minorHAnsi"/>
          <w:sz w:val="28"/>
          <w:szCs w:val="28"/>
          <w:lang w:val="id-ID"/>
        </w:rPr>
        <w:t xml:space="preserve"> </w:t>
      </w:r>
      <w:r w:rsidR="00E22FFC" w:rsidRPr="006C4D8F">
        <w:rPr>
          <w:rFonts w:asciiTheme="minorHAnsi" w:hAnsiTheme="minorHAnsi"/>
          <w:sz w:val="28"/>
          <w:szCs w:val="28"/>
          <w:lang w:val="es-ES"/>
        </w:rPr>
        <w:t>DAN</w:t>
      </w:r>
      <w:r w:rsidR="00F96A79">
        <w:rPr>
          <w:rFonts w:asciiTheme="minorHAnsi" w:hAnsiTheme="minorHAnsi"/>
          <w:sz w:val="28"/>
          <w:szCs w:val="28"/>
          <w:lang w:val="id-ID"/>
        </w:rPr>
        <w:t xml:space="preserve"> </w:t>
      </w:r>
      <w:r w:rsidR="00E22FFC" w:rsidRPr="006C4D8F">
        <w:rPr>
          <w:rFonts w:asciiTheme="minorHAnsi" w:hAnsiTheme="minorHAnsi"/>
          <w:sz w:val="28"/>
          <w:szCs w:val="28"/>
          <w:lang w:val="sv-SE"/>
        </w:rPr>
        <w:t xml:space="preserve">PENCAPAIAN TARGET </w:t>
      </w:r>
    </w:p>
    <w:p w14:paraId="712AD063" w14:textId="77777777" w:rsidR="00E22FFC" w:rsidRPr="00BE524F" w:rsidRDefault="00E22FFC" w:rsidP="00055A65">
      <w:pPr>
        <w:pStyle w:val="Heading4"/>
        <w:spacing w:line="240" w:lineRule="auto"/>
        <w:jc w:val="center"/>
        <w:rPr>
          <w:rFonts w:asciiTheme="minorHAnsi" w:hAnsiTheme="minorHAnsi"/>
          <w:sz w:val="28"/>
          <w:szCs w:val="28"/>
          <w:lang w:val="id-ID"/>
        </w:rPr>
      </w:pPr>
      <w:r w:rsidRPr="006C4D8F">
        <w:rPr>
          <w:rFonts w:asciiTheme="minorHAnsi" w:hAnsiTheme="minorHAnsi"/>
          <w:sz w:val="28"/>
          <w:szCs w:val="28"/>
          <w:lang w:val="sv-SE"/>
        </w:rPr>
        <w:t>KINERJA</w:t>
      </w:r>
      <w:r w:rsidR="00BE524F">
        <w:rPr>
          <w:rFonts w:asciiTheme="minorHAnsi" w:hAnsiTheme="minorHAnsi"/>
          <w:sz w:val="28"/>
          <w:szCs w:val="28"/>
          <w:lang w:val="id-ID"/>
        </w:rPr>
        <w:t xml:space="preserve"> KEUANGAN</w:t>
      </w:r>
      <w:bookmarkEnd w:id="4"/>
    </w:p>
    <w:bookmarkEnd w:id="3"/>
    <w:p w14:paraId="12894F18" w14:textId="77777777" w:rsidR="00E22FFC" w:rsidRPr="006C4D8F" w:rsidRDefault="00E22FFC" w:rsidP="00E22FFC">
      <w:pPr>
        <w:spacing w:line="360" w:lineRule="auto"/>
        <w:rPr>
          <w:rFonts w:asciiTheme="minorHAnsi" w:hAnsiTheme="minorHAnsi" w:cs="Tahoma"/>
          <w:szCs w:val="24"/>
          <w:lang w:val="sv-SE"/>
        </w:rPr>
      </w:pPr>
    </w:p>
    <w:p w14:paraId="38ABF933" w14:textId="77777777" w:rsidR="00E22FFC" w:rsidRPr="00BE524F" w:rsidRDefault="00E22FFC" w:rsidP="00BE524F">
      <w:pPr>
        <w:numPr>
          <w:ilvl w:val="0"/>
          <w:numId w:val="7"/>
        </w:numPr>
        <w:tabs>
          <w:tab w:val="clear" w:pos="792"/>
          <w:tab w:val="num" w:pos="540"/>
          <w:tab w:val="left" w:pos="7575"/>
        </w:tabs>
        <w:spacing w:line="360" w:lineRule="auto"/>
        <w:ind w:left="540" w:hanging="540"/>
        <w:jc w:val="both"/>
        <w:rPr>
          <w:rFonts w:asciiTheme="minorHAnsi" w:hAnsiTheme="minorHAnsi" w:cs="Tahoma"/>
          <w:b/>
          <w:szCs w:val="24"/>
        </w:rPr>
      </w:pPr>
      <w:bookmarkStart w:id="5" w:name="_Hlk161911116"/>
      <w:r w:rsidRPr="00BE524F">
        <w:rPr>
          <w:rFonts w:asciiTheme="minorHAnsi" w:hAnsiTheme="minorHAnsi" w:cs="Tahoma"/>
          <w:b/>
          <w:szCs w:val="24"/>
        </w:rPr>
        <w:t>Kebijakan Keuangan</w:t>
      </w:r>
    </w:p>
    <w:bookmarkEnd w:id="5"/>
    <w:p w14:paraId="3A94BDE1" w14:textId="214A1D49" w:rsidR="00E22FFC" w:rsidRPr="006C4D8F" w:rsidRDefault="00E22FFC" w:rsidP="00440E2E">
      <w:pPr>
        <w:tabs>
          <w:tab w:val="left" w:pos="7575"/>
        </w:tabs>
        <w:spacing w:line="360" w:lineRule="auto"/>
        <w:ind w:left="540" w:firstLine="720"/>
        <w:jc w:val="both"/>
        <w:rPr>
          <w:rFonts w:asciiTheme="minorHAnsi" w:hAnsiTheme="minorHAnsi" w:cs="Tahoma"/>
          <w:szCs w:val="24"/>
          <w:lang w:val="sv-SE"/>
        </w:rPr>
      </w:pPr>
      <w:r w:rsidRPr="006C4D8F">
        <w:rPr>
          <w:rFonts w:asciiTheme="minorHAnsi" w:hAnsiTheme="minorHAnsi" w:cs="Tahoma"/>
          <w:szCs w:val="24"/>
          <w:lang w:val="sv-SE"/>
        </w:rPr>
        <w:t xml:space="preserve">Dari </w:t>
      </w:r>
      <w:r w:rsidRPr="006372BF">
        <w:rPr>
          <w:rFonts w:asciiTheme="minorHAnsi" w:hAnsiTheme="minorHAnsi" w:cs="Tahoma"/>
          <w:szCs w:val="24"/>
        </w:rPr>
        <w:t>sisi</w:t>
      </w:r>
      <w:r w:rsidRPr="006C4D8F">
        <w:rPr>
          <w:rFonts w:asciiTheme="minorHAnsi" w:hAnsiTheme="minorHAnsi" w:cs="Tahoma"/>
          <w:szCs w:val="24"/>
          <w:lang w:val="sv-SE"/>
        </w:rPr>
        <w:t xml:space="preserve"> pengeluaran Perda APBD telah ditetapkan sebagai batas tertinggi pengeluaran untuk tiap-tiap kegiatan agar terjadi efisiensi dan efektivitas kegiatan. Selanjutnya sebagai pelaksanaan ketentuan pasal 150 ayat (1) Peraturan Pemerintah Nomor 58 Tahun 2005, telah ditetapkan perangkat kebijakan yang menjadi dasar dalam pengelolaan dan pertanggungjawaban keuangan daerah, yakni Peraturan Daerah Nomor 2 Tahun 2009 tentang Pokok-pokok Pengelolaan Keuangan Daerah</w:t>
      </w:r>
      <w:r w:rsidR="003B4713" w:rsidRPr="006C4D8F">
        <w:rPr>
          <w:rFonts w:asciiTheme="minorHAnsi" w:hAnsiTheme="minorHAnsi" w:cs="Tahoma"/>
          <w:szCs w:val="24"/>
          <w:lang w:val="sv-SE"/>
        </w:rPr>
        <w:t>,</w:t>
      </w:r>
      <w:r w:rsidRPr="006C4D8F">
        <w:rPr>
          <w:rFonts w:asciiTheme="minorHAnsi" w:hAnsiTheme="minorHAnsi" w:cs="Tahoma"/>
          <w:szCs w:val="24"/>
          <w:lang w:val="sv-SE"/>
        </w:rPr>
        <w:t>sebagaimana telah diubah dengan Peraturan Daerah Nomor 15 Tahun 2013 tentang Perubahan Atas Peraturan Daerah Provinsi Jambi Nomor 2 Tahun 2009 tentang Pokok-pokok Pengelolaan Keuangan Daerah. Perda ini secara substansial mengatur hal-hal pokok yang berkaitan dengan pengelolaan keuangan daerah.</w:t>
      </w:r>
    </w:p>
    <w:p w14:paraId="7745375A" w14:textId="77777777" w:rsidR="00E5779D" w:rsidRPr="006C4D8F" w:rsidRDefault="00E5779D" w:rsidP="00F23EFD">
      <w:pPr>
        <w:tabs>
          <w:tab w:val="left" w:pos="8647"/>
        </w:tabs>
        <w:spacing w:line="360" w:lineRule="auto"/>
        <w:ind w:left="540"/>
        <w:jc w:val="both"/>
        <w:rPr>
          <w:rFonts w:asciiTheme="minorHAnsi" w:hAnsiTheme="minorHAnsi" w:cs="Tahoma"/>
          <w:szCs w:val="24"/>
          <w:lang w:val="sv-SE"/>
        </w:rPr>
      </w:pPr>
    </w:p>
    <w:p w14:paraId="35697700" w14:textId="77777777" w:rsidR="00E22FFC" w:rsidRPr="006C4D8F" w:rsidRDefault="00E22FFC" w:rsidP="004F612F">
      <w:pPr>
        <w:pStyle w:val="ListParagraph"/>
        <w:numPr>
          <w:ilvl w:val="1"/>
          <w:numId w:val="8"/>
        </w:numPr>
        <w:tabs>
          <w:tab w:val="left" w:pos="7575"/>
        </w:tabs>
        <w:spacing w:line="360" w:lineRule="auto"/>
        <w:ind w:left="567" w:hanging="578"/>
        <w:jc w:val="both"/>
        <w:rPr>
          <w:rFonts w:asciiTheme="minorHAnsi" w:hAnsiTheme="minorHAnsi" w:cs="Tahoma"/>
          <w:b/>
          <w:szCs w:val="24"/>
        </w:rPr>
      </w:pPr>
      <w:bookmarkStart w:id="6" w:name="_Hlk161911145"/>
      <w:r w:rsidRPr="006C4D8F">
        <w:rPr>
          <w:rFonts w:asciiTheme="minorHAnsi" w:hAnsiTheme="minorHAnsi" w:cs="Tahoma"/>
          <w:b/>
          <w:szCs w:val="24"/>
        </w:rPr>
        <w:t xml:space="preserve">Pencapaian Target Kinerja </w:t>
      </w:r>
      <w:bookmarkEnd w:id="6"/>
      <w:r w:rsidRPr="006C4D8F">
        <w:rPr>
          <w:rFonts w:asciiTheme="minorHAnsi" w:hAnsiTheme="minorHAnsi" w:cs="Tahoma"/>
          <w:b/>
          <w:szCs w:val="24"/>
        </w:rPr>
        <w:tab/>
      </w:r>
    </w:p>
    <w:p w14:paraId="397C979A" w14:textId="321F7546" w:rsidR="00535EB2" w:rsidRPr="006C4D8F" w:rsidRDefault="00E22FFC" w:rsidP="00440E2E">
      <w:pPr>
        <w:pStyle w:val="BodyTextIndent2"/>
        <w:ind w:left="540" w:firstLine="594"/>
        <w:rPr>
          <w:rFonts w:asciiTheme="minorHAnsi" w:hAnsiTheme="minorHAnsi"/>
          <w:szCs w:val="24"/>
          <w:lang w:val="fi-FI"/>
        </w:rPr>
      </w:pPr>
      <w:r w:rsidRPr="00197420">
        <w:rPr>
          <w:rFonts w:asciiTheme="minorHAnsi" w:hAnsiTheme="minorHAnsi"/>
          <w:szCs w:val="24"/>
          <w:lang w:val="fi-FI"/>
        </w:rPr>
        <w:t>APBD</w:t>
      </w:r>
      <w:r w:rsidR="00F96A79">
        <w:rPr>
          <w:rFonts w:asciiTheme="minorHAnsi" w:hAnsiTheme="minorHAnsi"/>
          <w:szCs w:val="24"/>
          <w:lang w:val="id-ID"/>
        </w:rPr>
        <w:t xml:space="preserve"> </w:t>
      </w:r>
      <w:r w:rsidRPr="00197420">
        <w:rPr>
          <w:rFonts w:asciiTheme="minorHAnsi" w:hAnsiTheme="minorHAnsi"/>
          <w:szCs w:val="24"/>
          <w:lang w:val="fi-FI"/>
        </w:rPr>
        <w:t>Provinsi Jambi</w:t>
      </w:r>
      <w:r w:rsidR="00F96A79">
        <w:rPr>
          <w:rFonts w:asciiTheme="minorHAnsi" w:hAnsiTheme="minorHAnsi"/>
          <w:szCs w:val="24"/>
          <w:lang w:val="id-ID"/>
        </w:rPr>
        <w:t xml:space="preserve"> </w:t>
      </w:r>
      <w:r w:rsidRPr="00197420">
        <w:rPr>
          <w:rFonts w:asciiTheme="minorHAnsi" w:hAnsiTheme="minorHAnsi"/>
          <w:szCs w:val="24"/>
          <w:lang w:val="fi-FI"/>
        </w:rPr>
        <w:t>Tahun Anggaran</w:t>
      </w:r>
      <w:r w:rsidR="00F96A79">
        <w:rPr>
          <w:rFonts w:asciiTheme="minorHAnsi" w:hAnsiTheme="minorHAnsi"/>
          <w:szCs w:val="24"/>
          <w:lang w:val="id-ID"/>
        </w:rPr>
        <w:t xml:space="preserve"> </w:t>
      </w:r>
      <w:r w:rsidR="001F6ABE" w:rsidRPr="00197420">
        <w:rPr>
          <w:rFonts w:asciiTheme="minorHAnsi" w:hAnsiTheme="minorHAnsi"/>
          <w:szCs w:val="24"/>
          <w:lang w:val="fi-FI"/>
        </w:rPr>
        <w:t>202</w:t>
      </w:r>
      <w:r w:rsidR="00741D26">
        <w:rPr>
          <w:rFonts w:asciiTheme="minorHAnsi" w:hAnsiTheme="minorHAnsi"/>
          <w:szCs w:val="24"/>
          <w:lang w:val="fi-FI"/>
        </w:rPr>
        <w:t>4</w:t>
      </w:r>
      <w:r w:rsidRPr="00197420">
        <w:rPr>
          <w:rFonts w:asciiTheme="minorHAnsi" w:hAnsiTheme="minorHAnsi"/>
          <w:szCs w:val="24"/>
          <w:lang w:val="fi-FI"/>
        </w:rPr>
        <w:t xml:space="preserve"> ditetapkan</w:t>
      </w:r>
      <w:r w:rsidR="00F96A79">
        <w:rPr>
          <w:rFonts w:asciiTheme="minorHAnsi" w:hAnsiTheme="minorHAnsi"/>
          <w:szCs w:val="24"/>
          <w:lang w:val="id-ID"/>
        </w:rPr>
        <w:t xml:space="preserve"> </w:t>
      </w:r>
      <w:r w:rsidRPr="00197420">
        <w:rPr>
          <w:rFonts w:asciiTheme="minorHAnsi" w:hAnsiTheme="minorHAnsi"/>
          <w:szCs w:val="24"/>
          <w:lang w:val="fi-FI"/>
        </w:rPr>
        <w:t>dengan</w:t>
      </w:r>
      <w:r w:rsidR="00F96A79">
        <w:rPr>
          <w:rFonts w:asciiTheme="minorHAnsi" w:hAnsiTheme="minorHAnsi"/>
          <w:szCs w:val="24"/>
          <w:lang w:val="id-ID"/>
        </w:rPr>
        <w:t xml:space="preserve"> </w:t>
      </w:r>
      <w:r w:rsidR="003D7DA7" w:rsidRPr="00197420">
        <w:rPr>
          <w:rFonts w:asciiTheme="minorHAnsi" w:hAnsiTheme="minorHAnsi"/>
          <w:szCs w:val="24"/>
          <w:lang w:val="fi-FI"/>
        </w:rPr>
        <w:t xml:space="preserve">Peraturan Daerah Nomor </w:t>
      </w:r>
      <w:r w:rsidR="00A13052" w:rsidRPr="00197420">
        <w:rPr>
          <w:rFonts w:asciiTheme="minorHAnsi" w:hAnsiTheme="minorHAnsi"/>
          <w:szCs w:val="24"/>
          <w:lang w:val="id-ID"/>
        </w:rPr>
        <w:t>1</w:t>
      </w:r>
      <w:r w:rsidR="003D7DA7" w:rsidRPr="00197420">
        <w:rPr>
          <w:rFonts w:asciiTheme="minorHAnsi" w:hAnsiTheme="minorHAnsi"/>
          <w:szCs w:val="24"/>
          <w:lang w:val="fi-FI"/>
        </w:rPr>
        <w:t xml:space="preserve"> Tahun </w:t>
      </w:r>
      <w:r w:rsidR="006372BF" w:rsidRPr="00197420">
        <w:rPr>
          <w:rFonts w:asciiTheme="minorHAnsi" w:hAnsiTheme="minorHAnsi"/>
          <w:szCs w:val="24"/>
          <w:lang w:val="id-ID"/>
        </w:rPr>
        <w:t>202</w:t>
      </w:r>
      <w:r w:rsidR="00197420" w:rsidRPr="00197420">
        <w:rPr>
          <w:rFonts w:asciiTheme="minorHAnsi" w:hAnsiTheme="minorHAnsi"/>
          <w:szCs w:val="24"/>
          <w:lang w:val="id-ID"/>
        </w:rPr>
        <w:t>3</w:t>
      </w:r>
      <w:r w:rsidRPr="00197420">
        <w:rPr>
          <w:rFonts w:asciiTheme="minorHAnsi" w:hAnsiTheme="minorHAnsi"/>
          <w:szCs w:val="24"/>
          <w:lang w:val="fi-FI"/>
        </w:rPr>
        <w:t>.</w:t>
      </w:r>
      <w:r w:rsidRPr="006C4D8F">
        <w:rPr>
          <w:rFonts w:asciiTheme="minorHAnsi" w:hAnsiTheme="minorHAnsi"/>
          <w:szCs w:val="24"/>
          <w:lang w:val="fi-FI"/>
        </w:rPr>
        <w:t xml:space="preserve"> Penyusunan APBD ini, sesuai dengan Peraturan Daerah Nomor 02 Tahun 2009 tentang Pokok-pokok Pengelolaan Keuangan Daerah </w:t>
      </w:r>
      <w:r w:rsidRPr="006C4D8F">
        <w:rPr>
          <w:rFonts w:asciiTheme="minorHAnsi" w:hAnsiTheme="minorHAnsi"/>
          <w:szCs w:val="24"/>
          <w:lang w:val="sv-SE"/>
        </w:rPr>
        <w:t>sebagaimana telah diubah dengan Peraturan Daerah Nomor 15 Tahun 2013 tentang Perubahan Atas Peraturan Daerah Provinsi Jambi Nomor 2 Tahun 2009 tentang Pokok-pokok Pengelolaan Keuangan Daerah</w:t>
      </w:r>
      <w:r w:rsidRPr="006C4D8F">
        <w:rPr>
          <w:rFonts w:asciiTheme="minorHAnsi" w:hAnsiTheme="minorHAnsi"/>
          <w:szCs w:val="24"/>
          <w:lang w:val="fi-FI"/>
        </w:rPr>
        <w:t>, dilakukan dalam rangka penyelenggaraan fungsi pemerintahan, pelaksanaan pembangunan dan pelayanan kepada masyarakat untuk mencapai tujuan bernegara.</w:t>
      </w:r>
      <w:r w:rsidR="00F96A79">
        <w:rPr>
          <w:rFonts w:asciiTheme="minorHAnsi" w:hAnsiTheme="minorHAnsi"/>
          <w:szCs w:val="24"/>
          <w:lang w:val="id-ID"/>
        </w:rPr>
        <w:t xml:space="preserve"> </w:t>
      </w:r>
      <w:r w:rsidRPr="006C4D8F">
        <w:rPr>
          <w:rFonts w:asciiTheme="minorHAnsi" w:hAnsiTheme="minorHAnsi"/>
          <w:szCs w:val="24"/>
          <w:lang w:val="fi-FI"/>
        </w:rPr>
        <w:t xml:space="preserve">Upaya </w:t>
      </w:r>
      <w:r w:rsidR="00535EB2" w:rsidRPr="006C4D8F">
        <w:rPr>
          <w:rFonts w:asciiTheme="minorHAnsi" w:hAnsiTheme="minorHAnsi"/>
          <w:szCs w:val="24"/>
          <w:lang w:val="fi-FI"/>
        </w:rPr>
        <w:t>untuk mencapai tujuan bernegara dimaksud secara operasional dilaksanakan oleh Organisasi Perangkat Daerah, yang sekaligus bertindak selaku pusat pertanggungjawaban pengelolaan keuangan daerah.</w:t>
      </w:r>
    </w:p>
    <w:p w14:paraId="4631121D" w14:textId="3A38D020" w:rsidR="00535EB2" w:rsidRDefault="00535EB2" w:rsidP="00E22FFC">
      <w:pPr>
        <w:pStyle w:val="BodyTextIndent2"/>
        <w:ind w:left="540" w:firstLine="594"/>
        <w:rPr>
          <w:rFonts w:asciiTheme="minorHAnsi" w:hAnsiTheme="minorHAnsi"/>
          <w:szCs w:val="24"/>
          <w:lang w:val="fi-FI"/>
        </w:rPr>
      </w:pPr>
    </w:p>
    <w:p w14:paraId="770A30F7" w14:textId="77777777" w:rsidR="00535EB2" w:rsidRDefault="00535EB2" w:rsidP="00E22FFC">
      <w:pPr>
        <w:pStyle w:val="BodyTextIndent2"/>
        <w:ind w:left="540" w:firstLine="594"/>
        <w:rPr>
          <w:rFonts w:asciiTheme="minorHAnsi" w:hAnsiTheme="minorHAnsi"/>
          <w:szCs w:val="24"/>
          <w:lang w:val="fi-FI"/>
        </w:rPr>
      </w:pPr>
    </w:p>
    <w:p w14:paraId="051F66C3" w14:textId="77777777" w:rsidR="00440E2E" w:rsidRPr="00440E2E" w:rsidRDefault="00440E2E" w:rsidP="00440E2E">
      <w:pPr>
        <w:pStyle w:val="Heading2"/>
        <w:tabs>
          <w:tab w:val="left" w:pos="841"/>
        </w:tabs>
        <w:spacing w:before="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0E2E">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Ikhtisar Realisasi Pencapaian Target Kinerja Keuangan</w:t>
      </w:r>
    </w:p>
    <w:tbl>
      <w:tblPr>
        <w:tblpPr w:leftFromText="180" w:rightFromText="180" w:vertAnchor="text" w:horzAnchor="margin" w:tblpX="-455" w:tblpY="108"/>
        <w:tblW w:w="93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9"/>
        <w:gridCol w:w="1620"/>
        <w:gridCol w:w="1622"/>
        <w:gridCol w:w="1517"/>
        <w:gridCol w:w="943"/>
      </w:tblGrid>
      <w:tr w:rsidR="00440E2E" w14:paraId="33A6A61F" w14:textId="77777777" w:rsidTr="00176694">
        <w:trPr>
          <w:trHeight w:val="502"/>
        </w:trPr>
        <w:tc>
          <w:tcPr>
            <w:tcW w:w="3679" w:type="dxa"/>
            <w:vMerge w:val="restart"/>
          </w:tcPr>
          <w:p w14:paraId="5BC96953" w14:textId="77777777" w:rsidR="00440E2E" w:rsidRPr="009F49CB" w:rsidRDefault="00440E2E" w:rsidP="002E79EA">
            <w:pPr>
              <w:pStyle w:val="TableParagraph"/>
              <w:spacing w:before="154"/>
              <w:ind w:left="1319" w:right="191" w:hanging="1121"/>
              <w:rPr>
                <w:rFonts w:ascii="Arial Narrow" w:hAnsi="Arial Narrow"/>
                <w:b/>
                <w:sz w:val="28"/>
                <w:szCs w:val="28"/>
                <w:vertAlign w:val="superscript"/>
              </w:rPr>
            </w:pPr>
            <w:r w:rsidRPr="009F49CB">
              <w:rPr>
                <w:rFonts w:ascii="Arial Narrow" w:hAnsi="Arial Narrow"/>
                <w:b/>
                <w:sz w:val="28"/>
                <w:szCs w:val="28"/>
                <w:vertAlign w:val="superscript"/>
              </w:rPr>
              <w:t>BIDANG</w:t>
            </w:r>
            <w:r w:rsidRPr="009F49CB">
              <w:rPr>
                <w:rFonts w:ascii="Arial Narrow" w:hAnsi="Arial Narrow"/>
                <w:b/>
                <w:spacing w:val="-10"/>
                <w:sz w:val="28"/>
                <w:szCs w:val="28"/>
                <w:vertAlign w:val="superscript"/>
              </w:rPr>
              <w:t xml:space="preserve"> </w:t>
            </w:r>
            <w:r w:rsidRPr="009F49CB">
              <w:rPr>
                <w:rFonts w:ascii="Arial Narrow" w:hAnsi="Arial Narrow"/>
                <w:b/>
                <w:sz w:val="28"/>
                <w:szCs w:val="28"/>
                <w:vertAlign w:val="superscript"/>
              </w:rPr>
              <w:t>URUSAN</w:t>
            </w:r>
            <w:r w:rsidRPr="009F49CB">
              <w:rPr>
                <w:rFonts w:ascii="Arial Narrow" w:hAnsi="Arial Narrow"/>
                <w:b/>
                <w:spacing w:val="-9"/>
                <w:sz w:val="28"/>
                <w:szCs w:val="28"/>
                <w:vertAlign w:val="superscript"/>
              </w:rPr>
              <w:t xml:space="preserve"> </w:t>
            </w:r>
            <w:r w:rsidRPr="009F49CB">
              <w:rPr>
                <w:rFonts w:ascii="Arial Narrow" w:hAnsi="Arial Narrow"/>
                <w:b/>
                <w:sz w:val="28"/>
                <w:szCs w:val="28"/>
                <w:vertAlign w:val="superscript"/>
              </w:rPr>
              <w:t>PEMERINTAH</w:t>
            </w:r>
            <w:r w:rsidRPr="009F49CB">
              <w:rPr>
                <w:rFonts w:ascii="Arial Narrow" w:hAnsi="Arial Narrow"/>
                <w:b/>
                <w:spacing w:val="-47"/>
                <w:sz w:val="28"/>
                <w:szCs w:val="28"/>
                <w:vertAlign w:val="superscript"/>
              </w:rPr>
              <w:t xml:space="preserve"> </w:t>
            </w:r>
            <w:r w:rsidRPr="009F49CB">
              <w:rPr>
                <w:rFonts w:ascii="Arial Narrow" w:hAnsi="Arial Narrow"/>
                <w:b/>
                <w:sz w:val="28"/>
                <w:szCs w:val="28"/>
                <w:vertAlign w:val="superscript"/>
              </w:rPr>
              <w:t>DAERAH</w:t>
            </w:r>
          </w:p>
        </w:tc>
        <w:tc>
          <w:tcPr>
            <w:tcW w:w="1620" w:type="dxa"/>
          </w:tcPr>
          <w:p w14:paraId="58DA7D3A" w14:textId="77777777" w:rsidR="00440E2E" w:rsidRPr="009F49CB" w:rsidRDefault="00440E2E" w:rsidP="002E79EA">
            <w:pPr>
              <w:pStyle w:val="TableParagraph"/>
              <w:spacing w:before="137"/>
              <w:ind w:left="501"/>
              <w:rPr>
                <w:rFonts w:ascii="Arial Narrow" w:hAnsi="Arial Narrow"/>
                <w:b/>
                <w:sz w:val="28"/>
                <w:szCs w:val="28"/>
                <w:vertAlign w:val="superscript"/>
              </w:rPr>
            </w:pPr>
            <w:proofErr w:type="spellStart"/>
            <w:r w:rsidRPr="009F49CB">
              <w:rPr>
                <w:rFonts w:ascii="Arial Narrow" w:hAnsi="Arial Narrow"/>
                <w:b/>
                <w:sz w:val="28"/>
                <w:szCs w:val="28"/>
                <w:vertAlign w:val="superscript"/>
              </w:rPr>
              <w:t>Anggaran</w:t>
            </w:r>
            <w:proofErr w:type="spellEnd"/>
          </w:p>
        </w:tc>
        <w:tc>
          <w:tcPr>
            <w:tcW w:w="1622" w:type="dxa"/>
          </w:tcPr>
          <w:p w14:paraId="5102FF5F" w14:textId="77777777" w:rsidR="00440E2E" w:rsidRPr="009F49CB" w:rsidRDefault="00440E2E" w:rsidP="002E79EA">
            <w:pPr>
              <w:pStyle w:val="TableParagraph"/>
              <w:spacing w:before="137"/>
              <w:ind w:left="556"/>
              <w:rPr>
                <w:rFonts w:ascii="Arial Narrow" w:hAnsi="Arial Narrow"/>
                <w:b/>
                <w:sz w:val="28"/>
                <w:szCs w:val="28"/>
                <w:vertAlign w:val="superscript"/>
              </w:rPr>
            </w:pPr>
            <w:proofErr w:type="spellStart"/>
            <w:r w:rsidRPr="009F49CB">
              <w:rPr>
                <w:rFonts w:ascii="Arial Narrow" w:hAnsi="Arial Narrow"/>
                <w:b/>
                <w:sz w:val="28"/>
                <w:szCs w:val="28"/>
                <w:vertAlign w:val="superscript"/>
              </w:rPr>
              <w:t>Realisasi</w:t>
            </w:r>
            <w:proofErr w:type="spellEnd"/>
          </w:p>
        </w:tc>
        <w:tc>
          <w:tcPr>
            <w:tcW w:w="1517" w:type="dxa"/>
          </w:tcPr>
          <w:p w14:paraId="7B0BCF87" w14:textId="77777777" w:rsidR="00440E2E" w:rsidRPr="009F49CB" w:rsidRDefault="00440E2E" w:rsidP="002E79EA">
            <w:pPr>
              <w:pStyle w:val="TableParagraph"/>
              <w:spacing w:before="22"/>
              <w:ind w:left="351" w:firstLine="127"/>
              <w:rPr>
                <w:rFonts w:ascii="Arial Narrow" w:hAnsi="Arial Narrow"/>
                <w:b/>
                <w:sz w:val="28"/>
                <w:szCs w:val="28"/>
                <w:vertAlign w:val="superscript"/>
              </w:rPr>
            </w:pPr>
            <w:proofErr w:type="spellStart"/>
            <w:r w:rsidRPr="009F49CB">
              <w:rPr>
                <w:rFonts w:ascii="Arial Narrow" w:hAnsi="Arial Narrow"/>
                <w:b/>
                <w:sz w:val="28"/>
                <w:szCs w:val="28"/>
                <w:vertAlign w:val="superscript"/>
              </w:rPr>
              <w:t>Berlebih</w:t>
            </w:r>
            <w:proofErr w:type="spellEnd"/>
            <w:r w:rsidRPr="009F49CB">
              <w:rPr>
                <w:rFonts w:ascii="Arial Narrow" w:hAnsi="Arial Narrow"/>
                <w:b/>
                <w:sz w:val="28"/>
                <w:szCs w:val="28"/>
                <w:vertAlign w:val="superscript"/>
              </w:rPr>
              <w:t xml:space="preserve"> /</w:t>
            </w:r>
            <w:r w:rsidRPr="009F49CB">
              <w:rPr>
                <w:rFonts w:ascii="Arial Narrow" w:hAnsi="Arial Narrow"/>
                <w:b/>
                <w:spacing w:val="1"/>
                <w:sz w:val="28"/>
                <w:szCs w:val="28"/>
                <w:vertAlign w:val="superscript"/>
              </w:rPr>
              <w:t xml:space="preserve"> </w:t>
            </w:r>
            <w:r w:rsidRPr="009F49CB">
              <w:rPr>
                <w:rFonts w:ascii="Arial Narrow" w:hAnsi="Arial Narrow"/>
                <w:b/>
                <w:w w:val="95"/>
                <w:sz w:val="28"/>
                <w:szCs w:val="28"/>
                <w:vertAlign w:val="superscript"/>
              </w:rPr>
              <w:t>(</w:t>
            </w:r>
            <w:proofErr w:type="spellStart"/>
            <w:r w:rsidRPr="009F49CB">
              <w:rPr>
                <w:rFonts w:ascii="Arial Narrow" w:hAnsi="Arial Narrow"/>
                <w:b/>
                <w:w w:val="95"/>
                <w:sz w:val="28"/>
                <w:szCs w:val="28"/>
                <w:vertAlign w:val="superscript"/>
              </w:rPr>
              <w:t>berkurang</w:t>
            </w:r>
            <w:proofErr w:type="spellEnd"/>
            <w:r w:rsidRPr="009F49CB">
              <w:rPr>
                <w:rFonts w:ascii="Arial Narrow" w:hAnsi="Arial Narrow"/>
                <w:b/>
                <w:w w:val="95"/>
                <w:sz w:val="28"/>
                <w:szCs w:val="28"/>
                <w:vertAlign w:val="superscript"/>
              </w:rPr>
              <w:t>)</w:t>
            </w:r>
          </w:p>
        </w:tc>
        <w:tc>
          <w:tcPr>
            <w:tcW w:w="943" w:type="dxa"/>
          </w:tcPr>
          <w:p w14:paraId="0F255D17" w14:textId="77777777" w:rsidR="00440E2E" w:rsidRPr="009F49CB" w:rsidRDefault="00440E2E" w:rsidP="002E79EA">
            <w:pPr>
              <w:pStyle w:val="TableParagraph"/>
              <w:spacing w:before="10"/>
              <w:rPr>
                <w:rFonts w:ascii="Arial Narrow" w:hAnsi="Arial Narrow"/>
                <w:b/>
                <w:sz w:val="28"/>
                <w:szCs w:val="28"/>
              </w:rPr>
            </w:pPr>
          </w:p>
          <w:p w14:paraId="2770F653" w14:textId="59999332" w:rsidR="00440E2E" w:rsidRPr="009F49CB" w:rsidRDefault="00440E2E" w:rsidP="002E79EA">
            <w:pPr>
              <w:pStyle w:val="TableParagraph"/>
              <w:spacing w:before="1"/>
              <w:ind w:right="100"/>
              <w:rPr>
                <w:rFonts w:ascii="Arial Narrow" w:hAnsi="Arial Narrow"/>
                <w:b/>
                <w:sz w:val="28"/>
                <w:szCs w:val="28"/>
              </w:rPr>
            </w:pPr>
          </w:p>
        </w:tc>
      </w:tr>
      <w:tr w:rsidR="00440E2E" w14:paraId="37CD7615" w14:textId="77777777" w:rsidTr="00176694">
        <w:trPr>
          <w:trHeight w:val="253"/>
        </w:trPr>
        <w:tc>
          <w:tcPr>
            <w:tcW w:w="3679" w:type="dxa"/>
            <w:vMerge/>
            <w:tcBorders>
              <w:top w:val="nil"/>
            </w:tcBorders>
          </w:tcPr>
          <w:p w14:paraId="1B3FB02E" w14:textId="77777777" w:rsidR="00440E2E" w:rsidRPr="009F49CB" w:rsidRDefault="00440E2E" w:rsidP="002E79EA">
            <w:pPr>
              <w:rPr>
                <w:rFonts w:ascii="Arial Narrow" w:hAnsi="Arial Narrow"/>
                <w:sz w:val="28"/>
                <w:szCs w:val="28"/>
                <w:vertAlign w:val="superscript"/>
              </w:rPr>
            </w:pPr>
          </w:p>
        </w:tc>
        <w:tc>
          <w:tcPr>
            <w:tcW w:w="1620" w:type="dxa"/>
          </w:tcPr>
          <w:p w14:paraId="7556A209" w14:textId="160CFFBC" w:rsidR="00440E2E" w:rsidRPr="009F49CB" w:rsidRDefault="00FB74DE" w:rsidP="002E79EA">
            <w:pPr>
              <w:pStyle w:val="TableParagraph"/>
              <w:spacing w:before="12" w:line="224" w:lineRule="exact"/>
              <w:ind w:left="239"/>
              <w:rPr>
                <w:rFonts w:ascii="Arial Narrow" w:hAnsi="Arial Narrow"/>
                <w:b/>
                <w:sz w:val="28"/>
                <w:szCs w:val="28"/>
                <w:vertAlign w:val="superscript"/>
              </w:rPr>
            </w:pPr>
            <w:r w:rsidRPr="009F49CB">
              <w:rPr>
                <w:rFonts w:ascii="Arial Narrow" w:hAnsi="Arial Narrow"/>
                <w:b/>
                <w:spacing w:val="-3"/>
                <w:sz w:val="28"/>
                <w:szCs w:val="28"/>
                <w:vertAlign w:val="superscript"/>
              </w:rPr>
              <w:t xml:space="preserve">        </w:t>
            </w:r>
            <w:r w:rsidR="00440E2E" w:rsidRPr="009F49CB">
              <w:rPr>
                <w:rFonts w:ascii="Arial Narrow" w:hAnsi="Arial Narrow"/>
                <w:b/>
                <w:spacing w:val="-3"/>
                <w:sz w:val="28"/>
                <w:szCs w:val="28"/>
                <w:vertAlign w:val="superscript"/>
              </w:rPr>
              <w:t xml:space="preserve"> </w:t>
            </w:r>
            <w:r w:rsidR="00440E2E" w:rsidRPr="009F49CB">
              <w:rPr>
                <w:rFonts w:ascii="Arial Narrow" w:hAnsi="Arial Narrow"/>
                <w:b/>
                <w:sz w:val="28"/>
                <w:szCs w:val="28"/>
                <w:vertAlign w:val="superscript"/>
              </w:rPr>
              <w:t>(Rp)</w:t>
            </w:r>
          </w:p>
        </w:tc>
        <w:tc>
          <w:tcPr>
            <w:tcW w:w="1622" w:type="dxa"/>
          </w:tcPr>
          <w:p w14:paraId="17931E7F" w14:textId="77777777" w:rsidR="00440E2E" w:rsidRPr="009F49CB" w:rsidRDefault="00440E2E" w:rsidP="002E79EA">
            <w:pPr>
              <w:pStyle w:val="TableParagraph"/>
              <w:spacing w:before="12" w:line="224" w:lineRule="exact"/>
              <w:ind w:right="660"/>
              <w:jc w:val="center"/>
              <w:rPr>
                <w:rFonts w:ascii="Arial Narrow" w:hAnsi="Arial Narrow"/>
                <w:b/>
                <w:sz w:val="28"/>
                <w:szCs w:val="28"/>
                <w:vertAlign w:val="superscript"/>
              </w:rPr>
            </w:pPr>
            <w:r w:rsidRPr="009F49CB">
              <w:rPr>
                <w:rFonts w:ascii="Arial Narrow" w:hAnsi="Arial Narrow"/>
                <w:b/>
                <w:sz w:val="28"/>
                <w:szCs w:val="28"/>
                <w:vertAlign w:val="superscript"/>
              </w:rPr>
              <w:t>(Rp)</w:t>
            </w:r>
          </w:p>
        </w:tc>
        <w:tc>
          <w:tcPr>
            <w:tcW w:w="1517" w:type="dxa"/>
          </w:tcPr>
          <w:p w14:paraId="02059EEB" w14:textId="77777777" w:rsidR="00440E2E" w:rsidRPr="009F49CB" w:rsidRDefault="00440E2E" w:rsidP="002E79EA">
            <w:pPr>
              <w:pStyle w:val="TableParagraph"/>
              <w:spacing w:before="12" w:line="224" w:lineRule="exact"/>
              <w:ind w:right="626"/>
              <w:jc w:val="center"/>
              <w:rPr>
                <w:rFonts w:ascii="Arial Narrow" w:hAnsi="Arial Narrow"/>
                <w:b/>
                <w:sz w:val="28"/>
                <w:szCs w:val="28"/>
                <w:vertAlign w:val="superscript"/>
              </w:rPr>
            </w:pPr>
            <w:r w:rsidRPr="009F49CB">
              <w:rPr>
                <w:rFonts w:ascii="Arial Narrow" w:hAnsi="Arial Narrow"/>
                <w:b/>
                <w:sz w:val="28"/>
                <w:szCs w:val="28"/>
                <w:vertAlign w:val="superscript"/>
              </w:rPr>
              <w:t>(Rp)</w:t>
            </w:r>
          </w:p>
        </w:tc>
        <w:tc>
          <w:tcPr>
            <w:tcW w:w="943" w:type="dxa"/>
          </w:tcPr>
          <w:p w14:paraId="2CAE5A5D" w14:textId="77777777" w:rsidR="00440E2E" w:rsidRPr="009F49CB" w:rsidRDefault="00440E2E" w:rsidP="002E79EA">
            <w:pPr>
              <w:pStyle w:val="TableParagraph"/>
              <w:spacing w:before="12" w:line="224" w:lineRule="exact"/>
              <w:jc w:val="center"/>
              <w:rPr>
                <w:rFonts w:ascii="Arial Narrow" w:hAnsi="Arial Narrow"/>
                <w:b/>
                <w:sz w:val="28"/>
                <w:szCs w:val="28"/>
              </w:rPr>
            </w:pPr>
            <w:r w:rsidRPr="009F49CB">
              <w:rPr>
                <w:rFonts w:ascii="Arial Narrow" w:hAnsi="Arial Narrow"/>
                <w:b/>
                <w:sz w:val="28"/>
                <w:szCs w:val="28"/>
              </w:rPr>
              <w:t>(%)</w:t>
            </w:r>
          </w:p>
        </w:tc>
      </w:tr>
      <w:tr w:rsidR="00440E2E" w:rsidRPr="00247425" w14:paraId="34E1BDCB" w14:textId="77777777" w:rsidTr="00176694">
        <w:trPr>
          <w:trHeight w:val="454"/>
        </w:trPr>
        <w:tc>
          <w:tcPr>
            <w:tcW w:w="3679" w:type="dxa"/>
          </w:tcPr>
          <w:p w14:paraId="59C172F9" w14:textId="77777777" w:rsidR="00440E2E" w:rsidRPr="009F49CB" w:rsidRDefault="00440E2E" w:rsidP="002E79EA">
            <w:pPr>
              <w:pStyle w:val="TableParagraph"/>
              <w:spacing w:line="230" w:lineRule="exact"/>
              <w:ind w:left="107" w:right="1335"/>
              <w:rPr>
                <w:rFonts w:ascii="Arial Narrow" w:hAnsi="Arial Narrow" w:cs="Times New Roman"/>
                <w:bCs/>
                <w:sz w:val="16"/>
                <w:szCs w:val="16"/>
              </w:rPr>
            </w:pPr>
            <w:r w:rsidRPr="009F49CB">
              <w:rPr>
                <w:rFonts w:ascii="Arial Narrow" w:hAnsi="Arial Narrow" w:cs="Times New Roman"/>
                <w:bCs/>
                <w:spacing w:val="-1"/>
                <w:sz w:val="16"/>
                <w:szCs w:val="16"/>
              </w:rPr>
              <w:t xml:space="preserve">PENDAPATAN </w:t>
            </w:r>
            <w:r w:rsidRPr="009F49CB">
              <w:rPr>
                <w:rFonts w:ascii="Arial Narrow" w:hAnsi="Arial Narrow" w:cs="Times New Roman"/>
                <w:bCs/>
                <w:sz w:val="16"/>
                <w:szCs w:val="16"/>
              </w:rPr>
              <w:t>DINAS</w:t>
            </w:r>
            <w:r w:rsidRPr="009F49CB">
              <w:rPr>
                <w:rFonts w:ascii="Arial Narrow" w:hAnsi="Arial Narrow" w:cs="Times New Roman"/>
                <w:bCs/>
                <w:spacing w:val="-47"/>
                <w:sz w:val="16"/>
                <w:szCs w:val="16"/>
              </w:rPr>
              <w:t xml:space="preserve"> </w:t>
            </w:r>
            <w:r w:rsidRPr="009F49CB">
              <w:rPr>
                <w:rFonts w:ascii="Arial Narrow" w:hAnsi="Arial Narrow" w:cs="Times New Roman"/>
                <w:bCs/>
                <w:sz w:val="16"/>
                <w:szCs w:val="16"/>
              </w:rPr>
              <w:t>PERHUBUNGAN</w:t>
            </w:r>
            <w:r w:rsidRPr="009F49CB">
              <w:rPr>
                <w:rFonts w:ascii="Arial Narrow" w:hAnsi="Arial Narrow" w:cs="Times New Roman"/>
                <w:bCs/>
                <w:spacing w:val="-3"/>
                <w:sz w:val="16"/>
                <w:szCs w:val="16"/>
              </w:rPr>
              <w:t xml:space="preserve"> </w:t>
            </w:r>
            <w:r w:rsidRPr="009F49CB">
              <w:rPr>
                <w:rFonts w:ascii="Arial Narrow" w:hAnsi="Arial Narrow" w:cs="Times New Roman"/>
                <w:bCs/>
                <w:sz w:val="16"/>
                <w:szCs w:val="16"/>
              </w:rPr>
              <w:t>PROVINSI JAMBI</w:t>
            </w:r>
          </w:p>
        </w:tc>
        <w:tc>
          <w:tcPr>
            <w:tcW w:w="1620" w:type="dxa"/>
          </w:tcPr>
          <w:p w14:paraId="6D64B02B" w14:textId="5B260D32" w:rsidR="00440E2E" w:rsidRPr="009F49CB" w:rsidRDefault="00AB3D35" w:rsidP="002E79EA">
            <w:pPr>
              <w:pStyle w:val="TableParagraph"/>
              <w:spacing w:line="228" w:lineRule="exact"/>
              <w:ind w:right="96"/>
              <w:jc w:val="center"/>
              <w:rPr>
                <w:rFonts w:ascii="Arial Narrow" w:hAnsi="Arial Narrow" w:cs="Times New Roman"/>
                <w:bCs/>
                <w:sz w:val="16"/>
                <w:szCs w:val="16"/>
              </w:rPr>
            </w:pPr>
            <w:r w:rsidRPr="009F49CB">
              <w:rPr>
                <w:rFonts w:ascii="Arial Narrow" w:hAnsi="Arial Narrow" w:cs="Times New Roman"/>
                <w:bCs/>
                <w:sz w:val="16"/>
                <w:szCs w:val="16"/>
              </w:rPr>
              <w:t>47.000.000,</w:t>
            </w:r>
            <w:r w:rsidR="00440E2E" w:rsidRPr="009F49CB">
              <w:rPr>
                <w:rFonts w:ascii="Arial Narrow" w:hAnsi="Arial Narrow" w:cs="Times New Roman"/>
                <w:bCs/>
                <w:sz w:val="16"/>
                <w:szCs w:val="16"/>
              </w:rPr>
              <w:t>00</w:t>
            </w:r>
          </w:p>
        </w:tc>
        <w:tc>
          <w:tcPr>
            <w:tcW w:w="1622" w:type="dxa"/>
          </w:tcPr>
          <w:p w14:paraId="4AC7492C" w14:textId="1CA136EC" w:rsidR="00440E2E" w:rsidRPr="009F49CB" w:rsidRDefault="00AB3D35" w:rsidP="002E79EA">
            <w:pPr>
              <w:pStyle w:val="TableParagraph"/>
              <w:spacing w:line="228" w:lineRule="exact"/>
              <w:ind w:right="96"/>
              <w:jc w:val="center"/>
              <w:rPr>
                <w:rFonts w:ascii="Arial Narrow" w:hAnsi="Arial Narrow" w:cs="Times New Roman"/>
                <w:bCs/>
                <w:sz w:val="16"/>
                <w:szCs w:val="16"/>
              </w:rPr>
            </w:pPr>
            <w:r w:rsidRPr="009F49CB">
              <w:rPr>
                <w:rFonts w:ascii="Arial Narrow" w:hAnsi="Arial Narrow" w:cs="Times New Roman"/>
                <w:bCs/>
                <w:sz w:val="16"/>
                <w:szCs w:val="16"/>
              </w:rPr>
              <w:t>1.700.500,</w:t>
            </w:r>
            <w:r w:rsidR="00440E2E" w:rsidRPr="009F49CB">
              <w:rPr>
                <w:rFonts w:ascii="Arial Narrow" w:hAnsi="Arial Narrow" w:cs="Times New Roman"/>
                <w:bCs/>
                <w:sz w:val="16"/>
                <w:szCs w:val="16"/>
              </w:rPr>
              <w:t>00</w:t>
            </w:r>
          </w:p>
        </w:tc>
        <w:tc>
          <w:tcPr>
            <w:tcW w:w="1517" w:type="dxa"/>
          </w:tcPr>
          <w:p w14:paraId="5A4EF805" w14:textId="7DB91C34" w:rsidR="00440E2E" w:rsidRPr="009F49CB" w:rsidRDefault="00BA6F69" w:rsidP="002E79EA">
            <w:pPr>
              <w:pStyle w:val="TableParagraph"/>
              <w:spacing w:line="228" w:lineRule="exact"/>
              <w:ind w:right="96"/>
              <w:jc w:val="center"/>
              <w:rPr>
                <w:rFonts w:ascii="Arial Narrow" w:hAnsi="Arial Narrow" w:cs="Times New Roman"/>
                <w:bCs/>
                <w:sz w:val="16"/>
                <w:szCs w:val="16"/>
              </w:rPr>
            </w:pPr>
            <w:r w:rsidRPr="009F49CB">
              <w:rPr>
                <w:rFonts w:ascii="Arial Narrow" w:hAnsi="Arial Narrow" w:cs="Times New Roman"/>
                <w:bCs/>
                <w:sz w:val="16"/>
                <w:szCs w:val="16"/>
              </w:rPr>
              <w:t>45.299.500.00</w:t>
            </w:r>
          </w:p>
        </w:tc>
        <w:tc>
          <w:tcPr>
            <w:tcW w:w="943" w:type="dxa"/>
          </w:tcPr>
          <w:p w14:paraId="228DCC42" w14:textId="576D5639" w:rsidR="00440E2E" w:rsidRPr="009F49CB" w:rsidRDefault="00BA6F69" w:rsidP="009F49CB">
            <w:pPr>
              <w:pStyle w:val="TableParagraph"/>
              <w:spacing w:line="228" w:lineRule="exact"/>
              <w:ind w:right="96"/>
              <w:jc w:val="center"/>
              <w:rPr>
                <w:rFonts w:ascii="Arial Narrow" w:hAnsi="Arial Narrow" w:cs="Times New Roman"/>
                <w:bCs/>
                <w:sz w:val="16"/>
                <w:szCs w:val="16"/>
              </w:rPr>
            </w:pPr>
            <w:r w:rsidRPr="009F49CB">
              <w:rPr>
                <w:rFonts w:ascii="Arial Narrow" w:hAnsi="Arial Narrow" w:cs="Times New Roman"/>
                <w:bCs/>
                <w:sz w:val="16"/>
                <w:szCs w:val="16"/>
              </w:rPr>
              <w:t>3,62</w:t>
            </w:r>
          </w:p>
        </w:tc>
      </w:tr>
      <w:tr w:rsidR="004325BE" w:rsidRPr="00D51B79" w14:paraId="3C1F63E4" w14:textId="77777777" w:rsidTr="00176694">
        <w:trPr>
          <w:trHeight w:val="251"/>
        </w:trPr>
        <w:tc>
          <w:tcPr>
            <w:tcW w:w="3679" w:type="dxa"/>
          </w:tcPr>
          <w:p w14:paraId="533AE8F7" w14:textId="77777777" w:rsidR="004325BE" w:rsidRPr="009F49CB" w:rsidRDefault="004325BE" w:rsidP="002E79EA">
            <w:pPr>
              <w:pStyle w:val="TableParagraph"/>
              <w:spacing w:line="223" w:lineRule="exact"/>
              <w:ind w:left="107"/>
              <w:rPr>
                <w:rFonts w:ascii="Arial Narrow" w:hAnsi="Arial Narrow" w:cs="Times New Roman"/>
                <w:bCs/>
                <w:sz w:val="16"/>
                <w:szCs w:val="16"/>
              </w:rPr>
            </w:pPr>
            <w:proofErr w:type="spellStart"/>
            <w:r w:rsidRPr="009F49CB">
              <w:rPr>
                <w:rFonts w:ascii="Arial Narrow" w:hAnsi="Arial Narrow" w:cs="Times New Roman"/>
                <w:bCs/>
                <w:sz w:val="16"/>
                <w:szCs w:val="16"/>
              </w:rPr>
              <w:t>Retribusi</w:t>
            </w:r>
            <w:proofErr w:type="spellEnd"/>
            <w:r w:rsidRPr="009F49CB">
              <w:rPr>
                <w:rFonts w:ascii="Arial Narrow" w:hAnsi="Arial Narrow" w:cs="Times New Roman"/>
                <w:bCs/>
                <w:spacing w:val="-5"/>
                <w:sz w:val="16"/>
                <w:szCs w:val="16"/>
              </w:rPr>
              <w:t xml:space="preserve"> </w:t>
            </w:r>
            <w:r w:rsidRPr="009F49CB">
              <w:rPr>
                <w:rFonts w:ascii="Arial Narrow" w:hAnsi="Arial Narrow" w:cs="Times New Roman"/>
                <w:bCs/>
                <w:sz w:val="16"/>
                <w:szCs w:val="16"/>
              </w:rPr>
              <w:t>Daerah</w:t>
            </w:r>
          </w:p>
        </w:tc>
        <w:tc>
          <w:tcPr>
            <w:tcW w:w="1620" w:type="dxa"/>
          </w:tcPr>
          <w:p w14:paraId="16082BDE" w14:textId="34290C6C" w:rsidR="004325BE" w:rsidRPr="009F49CB" w:rsidRDefault="004325BE" w:rsidP="002E79EA">
            <w:pPr>
              <w:pStyle w:val="TableParagraph"/>
              <w:spacing w:line="223" w:lineRule="exact"/>
              <w:ind w:right="96"/>
              <w:jc w:val="center"/>
              <w:rPr>
                <w:rFonts w:ascii="Arial Narrow" w:hAnsi="Arial Narrow" w:cs="Times New Roman"/>
                <w:bCs/>
                <w:sz w:val="16"/>
                <w:szCs w:val="16"/>
              </w:rPr>
            </w:pPr>
            <w:r w:rsidRPr="009F49CB">
              <w:rPr>
                <w:rFonts w:ascii="Arial Narrow" w:hAnsi="Arial Narrow" w:cs="Times New Roman"/>
                <w:bCs/>
                <w:sz w:val="16"/>
                <w:szCs w:val="16"/>
              </w:rPr>
              <w:t>47.000.000,00</w:t>
            </w:r>
          </w:p>
        </w:tc>
        <w:tc>
          <w:tcPr>
            <w:tcW w:w="1622" w:type="dxa"/>
          </w:tcPr>
          <w:p w14:paraId="528798D9" w14:textId="25CE68E6" w:rsidR="004325BE" w:rsidRPr="009F49CB" w:rsidRDefault="004325BE" w:rsidP="002E79EA">
            <w:pPr>
              <w:pStyle w:val="TableParagraph"/>
              <w:spacing w:line="223" w:lineRule="exact"/>
              <w:ind w:right="96"/>
              <w:jc w:val="center"/>
              <w:rPr>
                <w:rFonts w:ascii="Arial Narrow" w:hAnsi="Arial Narrow" w:cs="Times New Roman"/>
                <w:bCs/>
                <w:sz w:val="16"/>
                <w:szCs w:val="16"/>
              </w:rPr>
            </w:pPr>
            <w:r w:rsidRPr="009F49CB">
              <w:rPr>
                <w:rFonts w:ascii="Arial Narrow" w:hAnsi="Arial Narrow" w:cs="Times New Roman"/>
                <w:bCs/>
                <w:sz w:val="16"/>
                <w:szCs w:val="16"/>
              </w:rPr>
              <w:t>1.700.500,00</w:t>
            </w:r>
          </w:p>
        </w:tc>
        <w:tc>
          <w:tcPr>
            <w:tcW w:w="1517" w:type="dxa"/>
          </w:tcPr>
          <w:p w14:paraId="36FF9553" w14:textId="7A9AF4FA" w:rsidR="004325BE" w:rsidRPr="009F49CB" w:rsidRDefault="004325BE" w:rsidP="002E79EA">
            <w:pPr>
              <w:pStyle w:val="TableParagraph"/>
              <w:spacing w:line="223" w:lineRule="exact"/>
              <w:ind w:right="96"/>
              <w:jc w:val="center"/>
              <w:rPr>
                <w:rFonts w:ascii="Arial Narrow" w:hAnsi="Arial Narrow" w:cs="Times New Roman"/>
                <w:bCs/>
                <w:sz w:val="16"/>
                <w:szCs w:val="16"/>
              </w:rPr>
            </w:pPr>
            <w:r w:rsidRPr="009F49CB">
              <w:rPr>
                <w:rFonts w:ascii="Arial Narrow" w:hAnsi="Arial Narrow" w:cs="Times New Roman"/>
                <w:bCs/>
                <w:sz w:val="16"/>
                <w:szCs w:val="16"/>
              </w:rPr>
              <w:t>45.299.500.00</w:t>
            </w:r>
          </w:p>
        </w:tc>
        <w:tc>
          <w:tcPr>
            <w:tcW w:w="943" w:type="dxa"/>
          </w:tcPr>
          <w:p w14:paraId="0610587D" w14:textId="25B50838" w:rsidR="004325BE" w:rsidRPr="009F49CB" w:rsidRDefault="004325BE" w:rsidP="009F49CB">
            <w:pPr>
              <w:pStyle w:val="TableParagraph"/>
              <w:spacing w:line="223" w:lineRule="exact"/>
              <w:ind w:right="96"/>
              <w:jc w:val="center"/>
              <w:rPr>
                <w:rFonts w:ascii="Arial Narrow" w:hAnsi="Arial Narrow" w:cs="Times New Roman"/>
                <w:bCs/>
                <w:sz w:val="16"/>
                <w:szCs w:val="16"/>
              </w:rPr>
            </w:pPr>
            <w:r w:rsidRPr="009F49CB">
              <w:rPr>
                <w:rFonts w:ascii="Arial Narrow" w:hAnsi="Arial Narrow" w:cs="Times New Roman"/>
                <w:bCs/>
                <w:sz w:val="16"/>
                <w:szCs w:val="16"/>
              </w:rPr>
              <w:t>3,62</w:t>
            </w:r>
          </w:p>
        </w:tc>
      </w:tr>
      <w:tr w:rsidR="004325BE" w14:paraId="2B305E1C" w14:textId="77777777" w:rsidTr="00176694">
        <w:trPr>
          <w:trHeight w:val="253"/>
        </w:trPr>
        <w:tc>
          <w:tcPr>
            <w:tcW w:w="3679" w:type="dxa"/>
          </w:tcPr>
          <w:p w14:paraId="1B47E950" w14:textId="77777777" w:rsidR="004325BE" w:rsidRPr="009F49CB" w:rsidRDefault="004325BE" w:rsidP="002E79EA">
            <w:pPr>
              <w:pStyle w:val="TableParagraph"/>
              <w:spacing w:line="223" w:lineRule="exact"/>
              <w:ind w:left="107"/>
              <w:rPr>
                <w:rFonts w:ascii="Arial Narrow" w:hAnsi="Arial Narrow" w:cs="Times New Roman"/>
                <w:bCs/>
                <w:sz w:val="16"/>
                <w:szCs w:val="16"/>
              </w:rPr>
            </w:pPr>
            <w:r w:rsidRPr="009F49CB">
              <w:rPr>
                <w:rFonts w:ascii="Arial Narrow" w:hAnsi="Arial Narrow" w:cs="Times New Roman"/>
                <w:bCs/>
                <w:sz w:val="16"/>
                <w:szCs w:val="16"/>
              </w:rPr>
              <w:t>Lain-lain</w:t>
            </w:r>
            <w:r w:rsidRPr="009F49CB">
              <w:rPr>
                <w:rFonts w:ascii="Arial Narrow" w:hAnsi="Arial Narrow" w:cs="Times New Roman"/>
                <w:bCs/>
                <w:spacing w:val="-3"/>
                <w:sz w:val="16"/>
                <w:szCs w:val="16"/>
              </w:rPr>
              <w:t xml:space="preserve"> </w:t>
            </w:r>
            <w:r w:rsidRPr="009F49CB">
              <w:rPr>
                <w:rFonts w:ascii="Arial Narrow" w:hAnsi="Arial Narrow" w:cs="Times New Roman"/>
                <w:bCs/>
                <w:sz w:val="16"/>
                <w:szCs w:val="16"/>
              </w:rPr>
              <w:t>PAD</w:t>
            </w:r>
            <w:r w:rsidRPr="009F49CB">
              <w:rPr>
                <w:rFonts w:ascii="Arial Narrow" w:hAnsi="Arial Narrow" w:cs="Times New Roman"/>
                <w:bCs/>
                <w:spacing w:val="1"/>
                <w:sz w:val="16"/>
                <w:szCs w:val="16"/>
              </w:rPr>
              <w:t xml:space="preserve"> </w:t>
            </w:r>
            <w:r w:rsidRPr="009F49CB">
              <w:rPr>
                <w:rFonts w:ascii="Arial Narrow" w:hAnsi="Arial Narrow" w:cs="Times New Roman"/>
                <w:bCs/>
                <w:sz w:val="16"/>
                <w:szCs w:val="16"/>
              </w:rPr>
              <w:t>yang</w:t>
            </w:r>
            <w:r w:rsidRPr="009F49CB">
              <w:rPr>
                <w:rFonts w:ascii="Arial Narrow" w:hAnsi="Arial Narrow" w:cs="Times New Roman"/>
                <w:bCs/>
                <w:spacing w:val="-3"/>
                <w:sz w:val="16"/>
                <w:szCs w:val="16"/>
              </w:rPr>
              <w:t xml:space="preserve"> </w:t>
            </w:r>
            <w:r w:rsidRPr="009F49CB">
              <w:rPr>
                <w:rFonts w:ascii="Arial Narrow" w:hAnsi="Arial Narrow" w:cs="Times New Roman"/>
                <w:bCs/>
                <w:sz w:val="16"/>
                <w:szCs w:val="16"/>
              </w:rPr>
              <w:t>Sah</w:t>
            </w:r>
          </w:p>
        </w:tc>
        <w:tc>
          <w:tcPr>
            <w:tcW w:w="1620" w:type="dxa"/>
          </w:tcPr>
          <w:p w14:paraId="30CE607B" w14:textId="49F86B8D" w:rsidR="004325BE" w:rsidRPr="009F49CB" w:rsidRDefault="004325BE" w:rsidP="002E79EA">
            <w:pPr>
              <w:pStyle w:val="TableParagraph"/>
              <w:jc w:val="center"/>
              <w:rPr>
                <w:rFonts w:ascii="Arial Narrow" w:hAnsi="Arial Narrow" w:cs="Times New Roman"/>
                <w:bCs/>
                <w:sz w:val="16"/>
                <w:szCs w:val="16"/>
              </w:rPr>
            </w:pPr>
            <w:r w:rsidRPr="009F49CB">
              <w:rPr>
                <w:rFonts w:ascii="Arial Narrow" w:hAnsi="Arial Narrow" w:cs="Times New Roman"/>
                <w:bCs/>
                <w:sz w:val="16"/>
                <w:szCs w:val="16"/>
              </w:rPr>
              <w:t>00</w:t>
            </w:r>
          </w:p>
        </w:tc>
        <w:tc>
          <w:tcPr>
            <w:tcW w:w="1622" w:type="dxa"/>
          </w:tcPr>
          <w:p w14:paraId="78580DEC" w14:textId="44208DD0" w:rsidR="004325BE" w:rsidRPr="009F49CB" w:rsidRDefault="004325BE" w:rsidP="002E79EA">
            <w:pPr>
              <w:pStyle w:val="TableParagraph"/>
              <w:spacing w:line="223" w:lineRule="exact"/>
              <w:ind w:right="96"/>
              <w:jc w:val="center"/>
              <w:rPr>
                <w:rFonts w:ascii="Arial Narrow" w:hAnsi="Arial Narrow" w:cs="Times New Roman"/>
                <w:bCs/>
                <w:sz w:val="16"/>
                <w:szCs w:val="16"/>
              </w:rPr>
            </w:pPr>
            <w:r w:rsidRPr="009F49CB">
              <w:rPr>
                <w:rFonts w:ascii="Arial Narrow" w:hAnsi="Arial Narrow" w:cs="Times New Roman"/>
                <w:bCs/>
                <w:sz w:val="16"/>
                <w:szCs w:val="16"/>
              </w:rPr>
              <w:t>00</w:t>
            </w:r>
          </w:p>
        </w:tc>
        <w:tc>
          <w:tcPr>
            <w:tcW w:w="1517" w:type="dxa"/>
          </w:tcPr>
          <w:p w14:paraId="651AFC43" w14:textId="3E3D2789" w:rsidR="004325BE" w:rsidRPr="009F49CB" w:rsidRDefault="004325BE" w:rsidP="002E79EA">
            <w:pPr>
              <w:pStyle w:val="TableParagraph"/>
              <w:jc w:val="center"/>
              <w:rPr>
                <w:rFonts w:ascii="Arial Narrow" w:hAnsi="Arial Narrow" w:cs="Times New Roman"/>
                <w:bCs/>
                <w:sz w:val="16"/>
                <w:szCs w:val="16"/>
              </w:rPr>
            </w:pPr>
            <w:r w:rsidRPr="009F49CB">
              <w:rPr>
                <w:rFonts w:ascii="Arial Narrow" w:hAnsi="Arial Narrow" w:cs="Times New Roman"/>
                <w:bCs/>
                <w:sz w:val="16"/>
                <w:szCs w:val="16"/>
              </w:rPr>
              <w:t>00</w:t>
            </w:r>
          </w:p>
        </w:tc>
        <w:tc>
          <w:tcPr>
            <w:tcW w:w="943" w:type="dxa"/>
          </w:tcPr>
          <w:p w14:paraId="574C74F9" w14:textId="06315D17" w:rsidR="004325BE" w:rsidRPr="009F49CB" w:rsidRDefault="004325BE" w:rsidP="009F49CB">
            <w:pPr>
              <w:pStyle w:val="TableParagraph"/>
              <w:spacing w:line="223" w:lineRule="exact"/>
              <w:ind w:right="97"/>
              <w:jc w:val="center"/>
              <w:rPr>
                <w:rFonts w:ascii="Arial Narrow" w:hAnsi="Arial Narrow" w:cs="Times New Roman"/>
                <w:bCs/>
                <w:sz w:val="16"/>
                <w:szCs w:val="16"/>
              </w:rPr>
            </w:pPr>
            <w:r w:rsidRPr="009F49CB">
              <w:rPr>
                <w:rFonts w:ascii="Arial Narrow" w:hAnsi="Arial Narrow" w:cs="Times New Roman"/>
                <w:bCs/>
                <w:sz w:val="16"/>
                <w:szCs w:val="16"/>
              </w:rPr>
              <w:t>00</w:t>
            </w:r>
          </w:p>
        </w:tc>
      </w:tr>
      <w:tr w:rsidR="004325BE" w:rsidRPr="00D51B79" w14:paraId="52BECE42" w14:textId="77777777" w:rsidTr="00176694">
        <w:trPr>
          <w:trHeight w:val="250"/>
        </w:trPr>
        <w:tc>
          <w:tcPr>
            <w:tcW w:w="3679" w:type="dxa"/>
          </w:tcPr>
          <w:p w14:paraId="79970FFE" w14:textId="3CE12C5B" w:rsidR="004325BE" w:rsidRPr="009F49CB" w:rsidRDefault="009F49CB" w:rsidP="009F49CB">
            <w:pPr>
              <w:pStyle w:val="TableParagraph"/>
              <w:spacing w:line="228" w:lineRule="exact"/>
              <w:rPr>
                <w:rFonts w:ascii="Arial Narrow" w:hAnsi="Arial Narrow" w:cs="Times New Roman"/>
                <w:bCs/>
                <w:sz w:val="16"/>
                <w:szCs w:val="16"/>
              </w:rPr>
            </w:pPr>
            <w:r>
              <w:rPr>
                <w:rFonts w:ascii="Arial Narrow" w:hAnsi="Arial Narrow" w:cs="Times New Roman"/>
                <w:bCs/>
                <w:sz w:val="16"/>
                <w:szCs w:val="16"/>
              </w:rPr>
              <w:t xml:space="preserve">  </w:t>
            </w:r>
            <w:r w:rsidR="004325BE" w:rsidRPr="009F49CB">
              <w:rPr>
                <w:rFonts w:ascii="Arial Narrow" w:hAnsi="Arial Narrow" w:cs="Times New Roman"/>
                <w:bCs/>
                <w:sz w:val="16"/>
                <w:szCs w:val="16"/>
              </w:rPr>
              <w:t>JUMLAH</w:t>
            </w:r>
            <w:r w:rsidR="004325BE" w:rsidRPr="009F49CB">
              <w:rPr>
                <w:rFonts w:ascii="Arial Narrow" w:hAnsi="Arial Narrow" w:cs="Times New Roman"/>
                <w:bCs/>
                <w:spacing w:val="-3"/>
                <w:sz w:val="16"/>
                <w:szCs w:val="16"/>
              </w:rPr>
              <w:t xml:space="preserve"> </w:t>
            </w:r>
            <w:r w:rsidR="004325BE" w:rsidRPr="009F49CB">
              <w:rPr>
                <w:rFonts w:ascii="Arial Narrow" w:hAnsi="Arial Narrow" w:cs="Times New Roman"/>
                <w:bCs/>
                <w:sz w:val="16"/>
                <w:szCs w:val="16"/>
              </w:rPr>
              <w:t>PENDAPATAN</w:t>
            </w:r>
          </w:p>
        </w:tc>
        <w:tc>
          <w:tcPr>
            <w:tcW w:w="1620" w:type="dxa"/>
          </w:tcPr>
          <w:p w14:paraId="334D697A" w14:textId="253D2511" w:rsidR="004325BE" w:rsidRPr="009F49CB" w:rsidRDefault="004325BE" w:rsidP="002E79EA">
            <w:pPr>
              <w:pStyle w:val="TableParagraph"/>
              <w:spacing w:line="228" w:lineRule="exact"/>
              <w:ind w:right="96"/>
              <w:jc w:val="center"/>
              <w:rPr>
                <w:rFonts w:ascii="Arial Narrow" w:hAnsi="Arial Narrow" w:cs="Times New Roman"/>
                <w:bCs/>
                <w:sz w:val="16"/>
                <w:szCs w:val="16"/>
              </w:rPr>
            </w:pPr>
            <w:r w:rsidRPr="009F49CB">
              <w:rPr>
                <w:rFonts w:ascii="Arial Narrow" w:hAnsi="Arial Narrow" w:cs="Times New Roman"/>
                <w:bCs/>
                <w:sz w:val="16"/>
                <w:szCs w:val="16"/>
              </w:rPr>
              <w:t>47.000.000,00</w:t>
            </w:r>
          </w:p>
        </w:tc>
        <w:tc>
          <w:tcPr>
            <w:tcW w:w="1622" w:type="dxa"/>
          </w:tcPr>
          <w:p w14:paraId="3BD43DDE" w14:textId="35C3B333" w:rsidR="004325BE" w:rsidRPr="009F49CB" w:rsidRDefault="004325BE" w:rsidP="002E79EA">
            <w:pPr>
              <w:pStyle w:val="TableParagraph"/>
              <w:spacing w:line="228" w:lineRule="exact"/>
              <w:ind w:right="96"/>
              <w:jc w:val="center"/>
              <w:rPr>
                <w:rFonts w:ascii="Arial Narrow" w:hAnsi="Arial Narrow" w:cs="Times New Roman"/>
                <w:bCs/>
                <w:sz w:val="16"/>
                <w:szCs w:val="16"/>
              </w:rPr>
            </w:pPr>
            <w:r w:rsidRPr="009F49CB">
              <w:rPr>
                <w:rFonts w:ascii="Arial Narrow" w:hAnsi="Arial Narrow" w:cs="Times New Roman"/>
                <w:bCs/>
                <w:sz w:val="16"/>
                <w:szCs w:val="16"/>
              </w:rPr>
              <w:t>1.700.500,00</w:t>
            </w:r>
          </w:p>
        </w:tc>
        <w:tc>
          <w:tcPr>
            <w:tcW w:w="1517" w:type="dxa"/>
          </w:tcPr>
          <w:p w14:paraId="5856519A" w14:textId="2FBE83F2" w:rsidR="004325BE" w:rsidRPr="009F49CB" w:rsidRDefault="004325BE" w:rsidP="002E79EA">
            <w:pPr>
              <w:pStyle w:val="TableParagraph"/>
              <w:spacing w:line="228" w:lineRule="exact"/>
              <w:ind w:right="96"/>
              <w:jc w:val="center"/>
              <w:rPr>
                <w:rFonts w:ascii="Arial Narrow" w:hAnsi="Arial Narrow" w:cs="Times New Roman"/>
                <w:bCs/>
                <w:sz w:val="16"/>
                <w:szCs w:val="16"/>
              </w:rPr>
            </w:pPr>
            <w:r w:rsidRPr="009F49CB">
              <w:rPr>
                <w:rFonts w:ascii="Arial Narrow" w:hAnsi="Arial Narrow" w:cs="Times New Roman"/>
                <w:bCs/>
                <w:sz w:val="16"/>
                <w:szCs w:val="16"/>
              </w:rPr>
              <w:t>45.299.500.00</w:t>
            </w:r>
          </w:p>
        </w:tc>
        <w:tc>
          <w:tcPr>
            <w:tcW w:w="943" w:type="dxa"/>
          </w:tcPr>
          <w:p w14:paraId="028566A1" w14:textId="3AD89B47" w:rsidR="004325BE" w:rsidRPr="009F49CB" w:rsidRDefault="004325BE" w:rsidP="009F49CB">
            <w:pPr>
              <w:pStyle w:val="TableParagraph"/>
              <w:spacing w:line="228" w:lineRule="exact"/>
              <w:ind w:right="96"/>
              <w:jc w:val="center"/>
              <w:rPr>
                <w:rFonts w:ascii="Arial Narrow" w:hAnsi="Arial Narrow" w:cs="Times New Roman"/>
                <w:bCs/>
                <w:sz w:val="16"/>
                <w:szCs w:val="16"/>
              </w:rPr>
            </w:pPr>
            <w:r w:rsidRPr="009F49CB">
              <w:rPr>
                <w:rFonts w:ascii="Arial Narrow" w:hAnsi="Arial Narrow" w:cs="Times New Roman"/>
                <w:bCs/>
                <w:sz w:val="16"/>
                <w:szCs w:val="16"/>
              </w:rPr>
              <w:t>3,62</w:t>
            </w:r>
          </w:p>
        </w:tc>
      </w:tr>
      <w:tr w:rsidR="002E79EA" w14:paraId="4C887C69" w14:textId="77777777" w:rsidTr="00176694">
        <w:trPr>
          <w:trHeight w:val="258"/>
        </w:trPr>
        <w:tc>
          <w:tcPr>
            <w:tcW w:w="3679" w:type="dxa"/>
          </w:tcPr>
          <w:p w14:paraId="4958F782" w14:textId="5D34CCEE" w:rsidR="002E79EA" w:rsidRPr="009F49CB" w:rsidRDefault="002E79EA" w:rsidP="002E79EA">
            <w:pPr>
              <w:rPr>
                <w:rFonts w:ascii="Arial Narrow" w:hAnsi="Arial Narrow" w:cs="Arial"/>
                <w:b/>
                <w:bCs/>
                <w:color w:val="000000"/>
                <w:sz w:val="16"/>
                <w:szCs w:val="16"/>
              </w:rPr>
            </w:pPr>
            <w:r w:rsidRPr="009F49CB">
              <w:rPr>
                <w:rFonts w:ascii="Arial Narrow" w:hAnsi="Arial Narrow"/>
                <w:bCs/>
                <w:sz w:val="16"/>
                <w:szCs w:val="16"/>
              </w:rPr>
              <w:t>BELANJA</w:t>
            </w:r>
            <w:r w:rsidRPr="009F49CB">
              <w:rPr>
                <w:rFonts w:ascii="Arial Narrow" w:hAnsi="Arial Narrow"/>
                <w:bCs/>
                <w:spacing w:val="-9"/>
                <w:sz w:val="16"/>
                <w:szCs w:val="16"/>
              </w:rPr>
              <w:t xml:space="preserve"> </w:t>
            </w:r>
            <w:r w:rsidRPr="009F49CB">
              <w:rPr>
                <w:rFonts w:ascii="Arial Narrow" w:hAnsi="Arial Narrow"/>
                <w:bCs/>
                <w:sz w:val="16"/>
                <w:szCs w:val="16"/>
              </w:rPr>
              <w:t>DINAS</w:t>
            </w:r>
            <w:r w:rsidRPr="009F49CB">
              <w:rPr>
                <w:rFonts w:ascii="Arial Narrow" w:hAnsi="Arial Narrow"/>
                <w:bCs/>
                <w:spacing w:val="-9"/>
                <w:sz w:val="16"/>
                <w:szCs w:val="16"/>
              </w:rPr>
              <w:t xml:space="preserve"> </w:t>
            </w:r>
            <w:r w:rsidRPr="009F49CB">
              <w:rPr>
                <w:rFonts w:ascii="Arial Narrow" w:hAnsi="Arial Narrow"/>
                <w:bCs/>
                <w:sz w:val="16"/>
                <w:szCs w:val="16"/>
              </w:rPr>
              <w:t>PERHUBUNGAN</w:t>
            </w:r>
          </w:p>
        </w:tc>
        <w:tc>
          <w:tcPr>
            <w:tcW w:w="1620" w:type="dxa"/>
          </w:tcPr>
          <w:p w14:paraId="751C0F04" w14:textId="4DA6A89E" w:rsidR="002E79EA" w:rsidRPr="009F49CB" w:rsidRDefault="002E79EA" w:rsidP="002E79EA">
            <w:pPr>
              <w:pStyle w:val="TableParagraph"/>
              <w:jc w:val="center"/>
              <w:rPr>
                <w:rFonts w:ascii="Arial Narrow" w:hAnsi="Arial Narrow" w:cs="Times New Roman"/>
                <w:bCs/>
                <w:sz w:val="16"/>
                <w:szCs w:val="16"/>
              </w:rPr>
            </w:pPr>
            <w:r w:rsidRPr="009F49CB">
              <w:rPr>
                <w:rFonts w:ascii="Arial Narrow" w:hAnsi="Arial Narrow" w:cs="Times New Roman"/>
                <w:b/>
                <w:bCs/>
                <w:sz w:val="16"/>
                <w:szCs w:val="16"/>
              </w:rPr>
              <w:t>16.297.784.756</w:t>
            </w:r>
          </w:p>
        </w:tc>
        <w:tc>
          <w:tcPr>
            <w:tcW w:w="1622" w:type="dxa"/>
          </w:tcPr>
          <w:p w14:paraId="5078EFA8" w14:textId="0D9F8D4B" w:rsidR="002E79EA" w:rsidRPr="009F49CB" w:rsidRDefault="002E79EA" w:rsidP="002E79EA">
            <w:pPr>
              <w:pStyle w:val="TableParagraph"/>
              <w:jc w:val="center"/>
              <w:rPr>
                <w:rFonts w:ascii="Arial Narrow" w:hAnsi="Arial Narrow" w:cs="Times New Roman"/>
                <w:bCs/>
                <w:sz w:val="16"/>
                <w:szCs w:val="16"/>
              </w:rPr>
            </w:pPr>
            <w:r w:rsidRPr="009F49CB">
              <w:rPr>
                <w:rFonts w:ascii="Arial Narrow" w:hAnsi="Arial Narrow" w:cs="Times New Roman"/>
                <w:b/>
                <w:bCs/>
                <w:sz w:val="16"/>
                <w:szCs w:val="16"/>
              </w:rPr>
              <w:t>15.364.934.910</w:t>
            </w:r>
          </w:p>
        </w:tc>
        <w:tc>
          <w:tcPr>
            <w:tcW w:w="1517" w:type="dxa"/>
          </w:tcPr>
          <w:p w14:paraId="4A8EECC0" w14:textId="3CFC2C32" w:rsidR="002E79EA" w:rsidRPr="009F49CB" w:rsidRDefault="002E79EA" w:rsidP="002E79EA">
            <w:pPr>
              <w:pStyle w:val="TableParagraph"/>
              <w:jc w:val="center"/>
              <w:rPr>
                <w:rFonts w:ascii="Arial Narrow" w:hAnsi="Arial Narrow" w:cs="Times New Roman"/>
                <w:bCs/>
                <w:sz w:val="16"/>
                <w:szCs w:val="16"/>
              </w:rPr>
            </w:pPr>
            <w:r w:rsidRPr="009F49CB">
              <w:rPr>
                <w:rFonts w:ascii="Arial Narrow" w:hAnsi="Arial Narrow" w:cs="Times New Roman"/>
                <w:bCs/>
                <w:sz w:val="16"/>
                <w:szCs w:val="16"/>
              </w:rPr>
              <w:t>932.849.846</w:t>
            </w:r>
          </w:p>
        </w:tc>
        <w:tc>
          <w:tcPr>
            <w:tcW w:w="943" w:type="dxa"/>
          </w:tcPr>
          <w:p w14:paraId="31384B9D" w14:textId="77777777" w:rsidR="002E79EA" w:rsidRPr="009F49CB" w:rsidRDefault="002E79EA" w:rsidP="009F49CB">
            <w:pPr>
              <w:pStyle w:val="TableParagraph"/>
              <w:ind w:right="96"/>
              <w:jc w:val="center"/>
              <w:rPr>
                <w:rFonts w:ascii="Arial Narrow" w:hAnsi="Arial Narrow" w:cs="Times New Roman"/>
                <w:bCs/>
                <w:sz w:val="16"/>
                <w:szCs w:val="16"/>
              </w:rPr>
            </w:pPr>
            <w:r w:rsidRPr="009F49CB">
              <w:rPr>
                <w:rFonts w:ascii="Arial Narrow" w:hAnsi="Arial Narrow" w:cs="Times New Roman"/>
                <w:bCs/>
                <w:sz w:val="16"/>
                <w:szCs w:val="16"/>
              </w:rPr>
              <w:t>94,28</w:t>
            </w:r>
          </w:p>
          <w:p w14:paraId="681D7117" w14:textId="77777777" w:rsidR="002E79EA" w:rsidRPr="009F49CB" w:rsidRDefault="002E79EA" w:rsidP="009F49CB">
            <w:pPr>
              <w:pStyle w:val="TableParagraph"/>
              <w:jc w:val="center"/>
              <w:rPr>
                <w:rFonts w:ascii="Arial Narrow" w:hAnsi="Arial Narrow" w:cs="Times New Roman"/>
                <w:bCs/>
                <w:sz w:val="16"/>
                <w:szCs w:val="16"/>
              </w:rPr>
            </w:pPr>
          </w:p>
        </w:tc>
      </w:tr>
      <w:tr w:rsidR="002E79EA" w14:paraId="2D96E6D0" w14:textId="77777777" w:rsidTr="00176694">
        <w:trPr>
          <w:trHeight w:val="250"/>
        </w:trPr>
        <w:tc>
          <w:tcPr>
            <w:tcW w:w="3679" w:type="dxa"/>
          </w:tcPr>
          <w:p w14:paraId="5DEB534D" w14:textId="77777777" w:rsidR="007742BB" w:rsidRPr="009F49CB" w:rsidRDefault="002E79EA" w:rsidP="002E79EA">
            <w:pPr>
              <w:rPr>
                <w:rFonts w:ascii="Arial Narrow" w:hAnsi="Arial Narrow" w:cs="Arial"/>
                <w:b/>
                <w:bCs/>
                <w:color w:val="000000"/>
                <w:sz w:val="16"/>
                <w:szCs w:val="16"/>
              </w:rPr>
            </w:pPr>
            <w:r w:rsidRPr="009F49CB">
              <w:rPr>
                <w:rFonts w:ascii="Arial Narrow" w:hAnsi="Arial Narrow" w:cs="Arial"/>
                <w:b/>
                <w:bCs/>
                <w:color w:val="000000"/>
                <w:sz w:val="16"/>
                <w:szCs w:val="16"/>
              </w:rPr>
              <w:t>I. PROGRAM PENUNJANG URUSAN PEMERINTAHAN</w:t>
            </w:r>
          </w:p>
          <w:p w14:paraId="36D7FFED" w14:textId="7997F857" w:rsidR="002E79EA" w:rsidRPr="009F49CB" w:rsidRDefault="002E79EA" w:rsidP="002E79EA">
            <w:pPr>
              <w:rPr>
                <w:rFonts w:ascii="Arial Narrow" w:hAnsi="Arial Narrow" w:cs="Arial"/>
                <w:b/>
                <w:bCs/>
                <w:color w:val="000000"/>
                <w:sz w:val="16"/>
                <w:szCs w:val="16"/>
              </w:rPr>
            </w:pPr>
            <w:r w:rsidRPr="009F49CB">
              <w:rPr>
                <w:rFonts w:ascii="Arial Narrow" w:hAnsi="Arial Narrow" w:cs="Arial"/>
                <w:b/>
                <w:bCs/>
                <w:color w:val="000000"/>
                <w:sz w:val="16"/>
                <w:szCs w:val="16"/>
              </w:rPr>
              <w:t xml:space="preserve"> </w:t>
            </w:r>
            <w:r w:rsidR="007742BB" w:rsidRPr="009F49CB">
              <w:rPr>
                <w:rFonts w:ascii="Arial Narrow" w:hAnsi="Arial Narrow" w:cs="Arial"/>
                <w:b/>
                <w:bCs/>
                <w:color w:val="000000"/>
                <w:sz w:val="16"/>
                <w:szCs w:val="16"/>
              </w:rPr>
              <w:t xml:space="preserve">  </w:t>
            </w:r>
            <w:r w:rsidRPr="009F49CB">
              <w:rPr>
                <w:rFonts w:ascii="Arial Narrow" w:hAnsi="Arial Narrow" w:cs="Arial"/>
                <w:b/>
                <w:bCs/>
                <w:color w:val="000000"/>
                <w:sz w:val="16"/>
                <w:szCs w:val="16"/>
              </w:rPr>
              <w:t>DAERAH PROVINSI</w:t>
            </w:r>
          </w:p>
          <w:p w14:paraId="573155E8" w14:textId="77777777" w:rsidR="002E79EA" w:rsidRPr="009F49CB" w:rsidRDefault="002E79EA" w:rsidP="002E79EA">
            <w:pPr>
              <w:pStyle w:val="TableParagraph"/>
              <w:rPr>
                <w:rFonts w:ascii="Arial Narrow" w:hAnsi="Arial Narrow" w:cs="Times New Roman"/>
                <w:bCs/>
                <w:sz w:val="16"/>
                <w:szCs w:val="16"/>
              </w:rPr>
            </w:pPr>
          </w:p>
        </w:tc>
        <w:tc>
          <w:tcPr>
            <w:tcW w:w="1620" w:type="dxa"/>
          </w:tcPr>
          <w:p w14:paraId="1AB999DF" w14:textId="5DF9C0EB" w:rsidR="002E79EA" w:rsidRPr="009F49CB" w:rsidRDefault="002E79EA" w:rsidP="002E79EA">
            <w:pPr>
              <w:pStyle w:val="TableParagraph"/>
              <w:jc w:val="center"/>
              <w:rPr>
                <w:rFonts w:ascii="Arial Narrow" w:hAnsi="Arial Narrow" w:cs="Times New Roman"/>
                <w:bCs/>
                <w:sz w:val="16"/>
                <w:szCs w:val="16"/>
              </w:rPr>
            </w:pPr>
            <w:r w:rsidRPr="009F49CB">
              <w:rPr>
                <w:rFonts w:ascii="Arial Narrow" w:eastAsia="Times New Roman" w:hAnsi="Arial Narrow" w:cs="Arial"/>
                <w:b/>
                <w:bCs/>
                <w:noProof/>
                <w:sz w:val="16"/>
                <w:szCs w:val="16"/>
              </w:rPr>
              <w:t>11.056.563.846</w:t>
            </w:r>
          </w:p>
        </w:tc>
        <w:tc>
          <w:tcPr>
            <w:tcW w:w="1622" w:type="dxa"/>
          </w:tcPr>
          <w:p w14:paraId="45D38A83" w14:textId="77777777" w:rsidR="002E79EA" w:rsidRPr="009F49CB" w:rsidRDefault="002E79EA" w:rsidP="002E79EA">
            <w:pPr>
              <w:jc w:val="center"/>
              <w:rPr>
                <w:rFonts w:ascii="Arial Narrow" w:hAnsi="Arial Narrow" w:cs="Arial"/>
                <w:b/>
                <w:bCs/>
                <w:noProof w:val="0"/>
                <w:sz w:val="16"/>
                <w:szCs w:val="16"/>
              </w:rPr>
            </w:pPr>
            <w:r w:rsidRPr="009F49CB">
              <w:rPr>
                <w:rFonts w:ascii="Arial Narrow" w:hAnsi="Arial Narrow" w:cs="Arial"/>
                <w:b/>
                <w:bCs/>
                <w:sz w:val="16"/>
                <w:szCs w:val="16"/>
              </w:rPr>
              <w:t>10,770,033,520</w:t>
            </w:r>
          </w:p>
          <w:p w14:paraId="5D50CBC3" w14:textId="77777777" w:rsidR="002E79EA" w:rsidRPr="009F49CB" w:rsidRDefault="002E79EA" w:rsidP="002E79EA">
            <w:pPr>
              <w:pStyle w:val="TableParagraph"/>
              <w:jc w:val="center"/>
              <w:rPr>
                <w:rFonts w:ascii="Arial Narrow" w:hAnsi="Arial Narrow" w:cs="Times New Roman"/>
                <w:bCs/>
                <w:sz w:val="16"/>
                <w:szCs w:val="16"/>
              </w:rPr>
            </w:pPr>
          </w:p>
        </w:tc>
        <w:tc>
          <w:tcPr>
            <w:tcW w:w="1517" w:type="dxa"/>
          </w:tcPr>
          <w:p w14:paraId="7B220D08" w14:textId="77777777" w:rsidR="002E79EA" w:rsidRPr="009F49CB" w:rsidRDefault="002E79EA" w:rsidP="002E79EA">
            <w:pPr>
              <w:jc w:val="center"/>
              <w:rPr>
                <w:rFonts w:ascii="Arial Narrow" w:hAnsi="Arial Narrow" w:cs="Arial"/>
                <w:b/>
                <w:bCs/>
                <w:noProof w:val="0"/>
                <w:sz w:val="16"/>
                <w:szCs w:val="16"/>
              </w:rPr>
            </w:pPr>
            <w:r w:rsidRPr="009F49CB">
              <w:rPr>
                <w:rFonts w:ascii="Arial Narrow" w:hAnsi="Arial Narrow" w:cs="Arial"/>
                <w:b/>
                <w:bCs/>
                <w:sz w:val="16"/>
                <w:szCs w:val="16"/>
              </w:rPr>
              <w:t>286,530,326</w:t>
            </w:r>
          </w:p>
          <w:p w14:paraId="7FA5EA2D" w14:textId="77777777" w:rsidR="002E79EA" w:rsidRPr="009F49CB" w:rsidRDefault="002E79EA" w:rsidP="002E79EA">
            <w:pPr>
              <w:pStyle w:val="TableParagraph"/>
              <w:jc w:val="center"/>
              <w:rPr>
                <w:rFonts w:ascii="Arial Narrow" w:hAnsi="Arial Narrow" w:cs="Times New Roman"/>
                <w:bCs/>
                <w:sz w:val="16"/>
                <w:szCs w:val="16"/>
              </w:rPr>
            </w:pPr>
          </w:p>
        </w:tc>
        <w:tc>
          <w:tcPr>
            <w:tcW w:w="943" w:type="dxa"/>
          </w:tcPr>
          <w:p w14:paraId="1B15C799" w14:textId="256F7AD9" w:rsidR="002E79EA" w:rsidRPr="009F49CB" w:rsidRDefault="002E79EA" w:rsidP="009F49CB">
            <w:pPr>
              <w:pStyle w:val="TableParagraph"/>
              <w:jc w:val="center"/>
              <w:rPr>
                <w:rFonts w:ascii="Arial Narrow" w:hAnsi="Arial Narrow" w:cs="Times New Roman"/>
                <w:bCs/>
                <w:sz w:val="16"/>
                <w:szCs w:val="16"/>
              </w:rPr>
            </w:pPr>
            <w:r w:rsidRPr="009F49CB">
              <w:rPr>
                <w:rFonts w:ascii="Arial Narrow" w:hAnsi="Arial Narrow" w:cs="Times New Roman"/>
                <w:bCs/>
                <w:sz w:val="16"/>
                <w:szCs w:val="16"/>
              </w:rPr>
              <w:t>98,62</w:t>
            </w:r>
          </w:p>
        </w:tc>
      </w:tr>
      <w:tr w:rsidR="002E79EA" w:rsidRPr="002E79EA" w14:paraId="2F7AC889" w14:textId="77777777" w:rsidTr="00176694">
        <w:trPr>
          <w:trHeight w:val="250"/>
        </w:trPr>
        <w:tc>
          <w:tcPr>
            <w:tcW w:w="3679" w:type="dxa"/>
          </w:tcPr>
          <w:p w14:paraId="293BDB44" w14:textId="5472B599" w:rsidR="007742BB" w:rsidRPr="009F49CB" w:rsidRDefault="002E79EA" w:rsidP="007742BB">
            <w:pPr>
              <w:pStyle w:val="ListParagraph"/>
              <w:numPr>
                <w:ilvl w:val="2"/>
                <w:numId w:val="1"/>
              </w:numPr>
              <w:tabs>
                <w:tab w:val="clear" w:pos="3060"/>
                <w:tab w:val="num" w:pos="352"/>
              </w:tabs>
              <w:ind w:hanging="2978"/>
              <w:rPr>
                <w:rFonts w:ascii="Arial Narrow" w:hAnsi="Arial Narrow" w:cs="Arial"/>
                <w:b/>
                <w:bCs/>
                <w:color w:val="000000"/>
                <w:sz w:val="16"/>
                <w:szCs w:val="16"/>
              </w:rPr>
            </w:pPr>
            <w:r w:rsidRPr="009F49CB">
              <w:rPr>
                <w:rFonts w:ascii="Arial Narrow" w:hAnsi="Arial Narrow" w:cs="Arial"/>
                <w:b/>
                <w:bCs/>
                <w:color w:val="000000"/>
                <w:sz w:val="16"/>
                <w:szCs w:val="16"/>
              </w:rPr>
              <w:t xml:space="preserve">Perencanaan, Penganggaran, dan Evaluasi Kinerja </w:t>
            </w:r>
          </w:p>
          <w:p w14:paraId="32238C86" w14:textId="069DFFFD" w:rsidR="002E79EA" w:rsidRPr="009F49CB" w:rsidRDefault="007742BB" w:rsidP="007742BB">
            <w:pPr>
              <w:rPr>
                <w:rFonts w:ascii="Arial Narrow" w:hAnsi="Arial Narrow" w:cs="Arial"/>
                <w:b/>
                <w:bCs/>
                <w:noProof w:val="0"/>
                <w:color w:val="000000"/>
                <w:sz w:val="16"/>
                <w:szCs w:val="16"/>
              </w:rPr>
            </w:pPr>
            <w:r w:rsidRPr="009F49CB">
              <w:rPr>
                <w:rFonts w:ascii="Arial Narrow" w:hAnsi="Arial Narrow" w:cs="Arial"/>
                <w:b/>
                <w:bCs/>
                <w:color w:val="000000"/>
                <w:sz w:val="16"/>
                <w:szCs w:val="16"/>
              </w:rPr>
              <w:t xml:space="preserve">          </w:t>
            </w:r>
            <w:r w:rsidR="002E79EA" w:rsidRPr="009F49CB">
              <w:rPr>
                <w:rFonts w:ascii="Arial Narrow" w:hAnsi="Arial Narrow" w:cs="Arial"/>
                <w:b/>
                <w:bCs/>
                <w:color w:val="000000"/>
                <w:sz w:val="16"/>
                <w:szCs w:val="16"/>
              </w:rPr>
              <w:t>Perangkat Daerah</w:t>
            </w:r>
          </w:p>
          <w:p w14:paraId="1121962D" w14:textId="77777777" w:rsidR="002E79EA" w:rsidRPr="009F49CB" w:rsidRDefault="002E79EA" w:rsidP="002E79EA">
            <w:pPr>
              <w:pStyle w:val="TableParagraph"/>
              <w:rPr>
                <w:rFonts w:ascii="Arial Narrow" w:hAnsi="Arial Narrow" w:cs="Times New Roman"/>
                <w:bCs/>
                <w:sz w:val="16"/>
                <w:szCs w:val="16"/>
              </w:rPr>
            </w:pPr>
          </w:p>
        </w:tc>
        <w:tc>
          <w:tcPr>
            <w:tcW w:w="1620" w:type="dxa"/>
          </w:tcPr>
          <w:p w14:paraId="672435E7" w14:textId="77777777" w:rsidR="007742BB" w:rsidRPr="009F49CB" w:rsidRDefault="007742BB" w:rsidP="007742BB">
            <w:pPr>
              <w:jc w:val="center"/>
              <w:rPr>
                <w:rFonts w:ascii="Arial Narrow" w:hAnsi="Arial Narrow" w:cs="Arial"/>
                <w:noProof w:val="0"/>
                <w:sz w:val="16"/>
                <w:szCs w:val="16"/>
              </w:rPr>
            </w:pPr>
            <w:r w:rsidRPr="009F49CB">
              <w:rPr>
                <w:rFonts w:ascii="Arial Narrow" w:hAnsi="Arial Narrow" w:cs="Arial"/>
                <w:sz w:val="16"/>
                <w:szCs w:val="16"/>
              </w:rPr>
              <w:t>394,759,500</w:t>
            </w:r>
          </w:p>
          <w:p w14:paraId="508B034E" w14:textId="77777777" w:rsidR="002E79EA" w:rsidRPr="009F49CB" w:rsidRDefault="002E79EA" w:rsidP="002E79EA">
            <w:pPr>
              <w:pStyle w:val="TableParagraph"/>
              <w:jc w:val="center"/>
              <w:rPr>
                <w:rFonts w:ascii="Arial Narrow" w:hAnsi="Arial Narrow" w:cs="Times New Roman"/>
                <w:bCs/>
                <w:sz w:val="16"/>
                <w:szCs w:val="16"/>
              </w:rPr>
            </w:pPr>
          </w:p>
        </w:tc>
        <w:tc>
          <w:tcPr>
            <w:tcW w:w="1622" w:type="dxa"/>
          </w:tcPr>
          <w:p w14:paraId="13FA568B" w14:textId="77777777" w:rsidR="007742BB" w:rsidRPr="009F49CB" w:rsidRDefault="007742BB" w:rsidP="007742BB">
            <w:pPr>
              <w:jc w:val="center"/>
              <w:rPr>
                <w:rFonts w:ascii="Arial Narrow" w:hAnsi="Arial Narrow" w:cs="Arial"/>
                <w:noProof w:val="0"/>
                <w:sz w:val="16"/>
                <w:szCs w:val="16"/>
              </w:rPr>
            </w:pPr>
            <w:r w:rsidRPr="009F49CB">
              <w:rPr>
                <w:rFonts w:ascii="Arial Narrow" w:hAnsi="Arial Narrow" w:cs="Arial"/>
                <w:sz w:val="16"/>
                <w:szCs w:val="16"/>
              </w:rPr>
              <w:t xml:space="preserve">              286,837,149 </w:t>
            </w:r>
          </w:p>
          <w:p w14:paraId="000AA1B4" w14:textId="77777777" w:rsidR="002E79EA" w:rsidRPr="009F49CB" w:rsidRDefault="002E79EA" w:rsidP="002E79EA">
            <w:pPr>
              <w:pStyle w:val="TableParagraph"/>
              <w:jc w:val="center"/>
              <w:rPr>
                <w:rFonts w:ascii="Arial Narrow" w:hAnsi="Arial Narrow" w:cs="Times New Roman"/>
                <w:bCs/>
                <w:sz w:val="16"/>
                <w:szCs w:val="16"/>
              </w:rPr>
            </w:pPr>
          </w:p>
        </w:tc>
        <w:tc>
          <w:tcPr>
            <w:tcW w:w="1517" w:type="dxa"/>
          </w:tcPr>
          <w:p w14:paraId="2EA6A27E" w14:textId="77777777" w:rsidR="007742BB" w:rsidRPr="009F49CB" w:rsidRDefault="007742BB" w:rsidP="007742BB">
            <w:pPr>
              <w:jc w:val="center"/>
              <w:rPr>
                <w:rFonts w:ascii="Arial Narrow" w:hAnsi="Arial Narrow" w:cs="Arial"/>
                <w:noProof w:val="0"/>
                <w:sz w:val="16"/>
                <w:szCs w:val="16"/>
              </w:rPr>
            </w:pPr>
            <w:r w:rsidRPr="009F49CB">
              <w:rPr>
                <w:rFonts w:ascii="Arial Narrow" w:hAnsi="Arial Narrow" w:cs="Arial"/>
                <w:sz w:val="16"/>
                <w:szCs w:val="16"/>
              </w:rPr>
              <w:t>107,922,351</w:t>
            </w:r>
          </w:p>
          <w:p w14:paraId="32EA2C1E" w14:textId="77777777" w:rsidR="002E79EA" w:rsidRPr="009F49CB" w:rsidRDefault="002E79EA" w:rsidP="002E79EA">
            <w:pPr>
              <w:pStyle w:val="TableParagraph"/>
              <w:jc w:val="center"/>
              <w:rPr>
                <w:rFonts w:ascii="Arial Narrow" w:hAnsi="Arial Narrow" w:cs="Times New Roman"/>
                <w:bCs/>
                <w:sz w:val="16"/>
                <w:szCs w:val="16"/>
              </w:rPr>
            </w:pPr>
          </w:p>
        </w:tc>
        <w:tc>
          <w:tcPr>
            <w:tcW w:w="943" w:type="dxa"/>
          </w:tcPr>
          <w:p w14:paraId="00BA2AEF" w14:textId="13D3F0B5" w:rsidR="007742BB" w:rsidRPr="009F49CB" w:rsidRDefault="007742BB" w:rsidP="009F49CB">
            <w:pPr>
              <w:pStyle w:val="ListParagraph"/>
              <w:numPr>
                <w:ilvl w:val="1"/>
                <w:numId w:val="76"/>
              </w:numPr>
              <w:jc w:val="center"/>
              <w:rPr>
                <w:rFonts w:ascii="Arial Narrow" w:hAnsi="Arial Narrow" w:cs="Arial"/>
                <w:noProof w:val="0"/>
                <w:sz w:val="16"/>
                <w:szCs w:val="16"/>
              </w:rPr>
            </w:pPr>
          </w:p>
          <w:p w14:paraId="5CAB3771" w14:textId="77777777" w:rsidR="002E79EA" w:rsidRPr="009F49CB" w:rsidRDefault="002E79EA" w:rsidP="009F49CB">
            <w:pPr>
              <w:pStyle w:val="TableParagraph"/>
              <w:jc w:val="center"/>
              <w:rPr>
                <w:rFonts w:ascii="Arial Narrow" w:hAnsi="Arial Narrow" w:cs="Times New Roman"/>
                <w:bCs/>
                <w:sz w:val="16"/>
                <w:szCs w:val="16"/>
              </w:rPr>
            </w:pPr>
          </w:p>
        </w:tc>
      </w:tr>
      <w:tr w:rsidR="003F6A4A" w14:paraId="4D09B0A8" w14:textId="77777777" w:rsidTr="00176694">
        <w:trPr>
          <w:trHeight w:val="250"/>
        </w:trPr>
        <w:tc>
          <w:tcPr>
            <w:tcW w:w="3679" w:type="dxa"/>
          </w:tcPr>
          <w:p w14:paraId="49988FC4" w14:textId="3A95CA8A" w:rsidR="003F6A4A" w:rsidRPr="009F49CB" w:rsidRDefault="003F6A4A" w:rsidP="003F6A4A">
            <w:pPr>
              <w:pStyle w:val="ListParagraph"/>
              <w:numPr>
                <w:ilvl w:val="0"/>
                <w:numId w:val="78"/>
              </w:numPr>
              <w:ind w:hanging="540"/>
              <w:rPr>
                <w:rFonts w:ascii="Arial Narrow" w:hAnsi="Arial Narrow" w:cs="Arial"/>
                <w:noProof w:val="0"/>
                <w:sz w:val="16"/>
                <w:szCs w:val="16"/>
              </w:rPr>
            </w:pPr>
            <w:r w:rsidRPr="009F49CB">
              <w:rPr>
                <w:rFonts w:ascii="Arial Narrow" w:hAnsi="Arial Narrow" w:cs="Arial"/>
                <w:sz w:val="16"/>
                <w:szCs w:val="16"/>
              </w:rPr>
              <w:t>Penyusunan Dokumen Perencanaan Perangkat Daerah</w:t>
            </w:r>
          </w:p>
          <w:p w14:paraId="56108A5A" w14:textId="77777777" w:rsidR="003F6A4A" w:rsidRPr="009F49CB" w:rsidRDefault="003F6A4A" w:rsidP="003F6A4A">
            <w:pPr>
              <w:rPr>
                <w:rFonts w:ascii="Arial Narrow" w:hAnsi="Arial Narrow" w:cs="Arial"/>
                <w:sz w:val="16"/>
                <w:szCs w:val="16"/>
              </w:rPr>
            </w:pPr>
          </w:p>
        </w:tc>
        <w:tc>
          <w:tcPr>
            <w:tcW w:w="1620" w:type="dxa"/>
          </w:tcPr>
          <w:p w14:paraId="7CD02140" w14:textId="77777777" w:rsidR="003F6A4A" w:rsidRPr="009F49CB" w:rsidRDefault="003F6A4A" w:rsidP="003F6A4A">
            <w:pPr>
              <w:jc w:val="center"/>
              <w:rPr>
                <w:rFonts w:ascii="Arial Narrow" w:hAnsi="Arial Narrow" w:cs="Arial"/>
                <w:noProof w:val="0"/>
                <w:sz w:val="16"/>
                <w:szCs w:val="16"/>
              </w:rPr>
            </w:pPr>
            <w:r w:rsidRPr="009F49CB">
              <w:rPr>
                <w:rFonts w:ascii="Arial Narrow" w:hAnsi="Arial Narrow" w:cs="Arial"/>
                <w:sz w:val="16"/>
                <w:szCs w:val="16"/>
              </w:rPr>
              <w:t>394,759,500</w:t>
            </w:r>
          </w:p>
          <w:p w14:paraId="53987277" w14:textId="77777777" w:rsidR="003F6A4A" w:rsidRPr="009F49CB" w:rsidRDefault="003F6A4A" w:rsidP="003F6A4A">
            <w:pPr>
              <w:jc w:val="center"/>
              <w:rPr>
                <w:rFonts w:ascii="Arial Narrow" w:hAnsi="Arial Narrow" w:cs="Arial"/>
                <w:sz w:val="16"/>
                <w:szCs w:val="16"/>
              </w:rPr>
            </w:pPr>
          </w:p>
        </w:tc>
        <w:tc>
          <w:tcPr>
            <w:tcW w:w="1622" w:type="dxa"/>
          </w:tcPr>
          <w:p w14:paraId="5798864A" w14:textId="77777777" w:rsidR="003F6A4A" w:rsidRPr="009F49CB" w:rsidRDefault="003F6A4A" w:rsidP="003F6A4A">
            <w:pPr>
              <w:jc w:val="center"/>
              <w:rPr>
                <w:rFonts w:ascii="Arial Narrow" w:hAnsi="Arial Narrow" w:cs="Arial"/>
                <w:noProof w:val="0"/>
                <w:sz w:val="16"/>
                <w:szCs w:val="16"/>
              </w:rPr>
            </w:pPr>
            <w:r w:rsidRPr="009F49CB">
              <w:rPr>
                <w:rFonts w:ascii="Arial Narrow" w:hAnsi="Arial Narrow" w:cs="Arial"/>
                <w:sz w:val="16"/>
                <w:szCs w:val="16"/>
              </w:rPr>
              <w:t xml:space="preserve">              286,837,149 </w:t>
            </w:r>
          </w:p>
          <w:p w14:paraId="1A6C1BEB" w14:textId="77777777" w:rsidR="003F6A4A" w:rsidRPr="009F49CB" w:rsidRDefault="003F6A4A" w:rsidP="003F6A4A">
            <w:pPr>
              <w:jc w:val="center"/>
              <w:rPr>
                <w:rFonts w:ascii="Arial Narrow" w:hAnsi="Arial Narrow" w:cs="Arial"/>
                <w:sz w:val="16"/>
                <w:szCs w:val="16"/>
              </w:rPr>
            </w:pPr>
          </w:p>
        </w:tc>
        <w:tc>
          <w:tcPr>
            <w:tcW w:w="1517" w:type="dxa"/>
          </w:tcPr>
          <w:p w14:paraId="1164B068" w14:textId="77777777" w:rsidR="003F6A4A" w:rsidRPr="009F49CB" w:rsidRDefault="003F6A4A" w:rsidP="003F6A4A">
            <w:pPr>
              <w:jc w:val="center"/>
              <w:rPr>
                <w:rFonts w:ascii="Arial Narrow" w:hAnsi="Arial Narrow" w:cs="Arial"/>
                <w:noProof w:val="0"/>
                <w:sz w:val="16"/>
                <w:szCs w:val="16"/>
              </w:rPr>
            </w:pPr>
            <w:r w:rsidRPr="009F49CB">
              <w:rPr>
                <w:rFonts w:ascii="Arial Narrow" w:hAnsi="Arial Narrow" w:cs="Arial"/>
                <w:sz w:val="16"/>
                <w:szCs w:val="16"/>
              </w:rPr>
              <w:t>107,922,351</w:t>
            </w:r>
          </w:p>
          <w:p w14:paraId="4077D44C" w14:textId="77777777" w:rsidR="003F6A4A" w:rsidRPr="009F49CB" w:rsidRDefault="003F6A4A" w:rsidP="003F6A4A">
            <w:pPr>
              <w:jc w:val="center"/>
              <w:rPr>
                <w:rFonts w:ascii="Arial Narrow" w:hAnsi="Arial Narrow" w:cs="Arial"/>
                <w:sz w:val="16"/>
                <w:szCs w:val="16"/>
              </w:rPr>
            </w:pPr>
          </w:p>
        </w:tc>
        <w:tc>
          <w:tcPr>
            <w:tcW w:w="943" w:type="dxa"/>
          </w:tcPr>
          <w:p w14:paraId="5ED0525B" w14:textId="15DEB9BB" w:rsidR="003F6A4A" w:rsidRPr="009F49CB" w:rsidRDefault="003F6A4A" w:rsidP="009F49CB">
            <w:pPr>
              <w:pStyle w:val="ListParagraph"/>
              <w:numPr>
                <w:ilvl w:val="1"/>
                <w:numId w:val="75"/>
              </w:numPr>
              <w:jc w:val="center"/>
              <w:rPr>
                <w:rFonts w:ascii="Arial Narrow" w:hAnsi="Arial Narrow" w:cs="Arial"/>
                <w:noProof w:val="0"/>
                <w:sz w:val="16"/>
                <w:szCs w:val="16"/>
              </w:rPr>
            </w:pPr>
          </w:p>
          <w:p w14:paraId="50183DDA" w14:textId="77777777" w:rsidR="003F6A4A" w:rsidRPr="009F49CB" w:rsidRDefault="003F6A4A" w:rsidP="009F49CB">
            <w:pPr>
              <w:jc w:val="center"/>
              <w:rPr>
                <w:rFonts w:ascii="Arial Narrow" w:hAnsi="Arial Narrow" w:cs="Arial"/>
                <w:sz w:val="16"/>
                <w:szCs w:val="16"/>
              </w:rPr>
            </w:pPr>
          </w:p>
        </w:tc>
      </w:tr>
      <w:tr w:rsidR="003F6A4A" w14:paraId="5273F316" w14:textId="77777777" w:rsidTr="00176694">
        <w:trPr>
          <w:trHeight w:val="250"/>
        </w:trPr>
        <w:tc>
          <w:tcPr>
            <w:tcW w:w="3679" w:type="dxa"/>
          </w:tcPr>
          <w:p w14:paraId="146C0B7C" w14:textId="7E1E305C" w:rsidR="003F6A4A" w:rsidRPr="009F49CB" w:rsidRDefault="000677D6" w:rsidP="000677D6">
            <w:pPr>
              <w:ind w:right="-187"/>
              <w:rPr>
                <w:rFonts w:ascii="Arial Narrow" w:hAnsi="Arial Narrow"/>
                <w:bCs/>
                <w:sz w:val="16"/>
                <w:szCs w:val="16"/>
              </w:rPr>
            </w:pPr>
            <w:r w:rsidRPr="009F49CB">
              <w:rPr>
                <w:rFonts w:ascii="Arial Narrow" w:hAnsi="Arial Narrow"/>
                <w:bCs/>
                <w:sz w:val="16"/>
                <w:szCs w:val="16"/>
              </w:rPr>
              <w:t xml:space="preserve">2.  </w:t>
            </w:r>
            <w:r w:rsidR="003F6A4A" w:rsidRPr="009F49CB">
              <w:rPr>
                <w:rFonts w:ascii="Arial Narrow" w:hAnsi="Arial Narrow"/>
                <w:bCs/>
                <w:sz w:val="16"/>
                <w:szCs w:val="16"/>
              </w:rPr>
              <w:t xml:space="preserve">Administrasi Keuangan Perangkat </w:t>
            </w:r>
            <w:r w:rsidRPr="009F49CB">
              <w:rPr>
                <w:rFonts w:ascii="Arial Narrow" w:hAnsi="Arial Narrow"/>
                <w:bCs/>
                <w:sz w:val="16"/>
                <w:szCs w:val="16"/>
              </w:rPr>
              <w:t xml:space="preserve">Daerah    </w:t>
            </w:r>
          </w:p>
        </w:tc>
        <w:tc>
          <w:tcPr>
            <w:tcW w:w="1620" w:type="dxa"/>
          </w:tcPr>
          <w:p w14:paraId="58022409" w14:textId="77777777" w:rsidR="000677D6" w:rsidRPr="009F49CB" w:rsidRDefault="000677D6" w:rsidP="000677D6">
            <w:pPr>
              <w:jc w:val="center"/>
              <w:rPr>
                <w:rFonts w:ascii="Arial Narrow" w:hAnsi="Arial Narrow" w:cs="Arial"/>
                <w:b/>
                <w:bCs/>
                <w:noProof w:val="0"/>
                <w:sz w:val="16"/>
                <w:szCs w:val="16"/>
              </w:rPr>
            </w:pPr>
            <w:r w:rsidRPr="009F49CB">
              <w:rPr>
                <w:rFonts w:ascii="Arial Narrow" w:hAnsi="Arial Narrow" w:cs="Arial"/>
                <w:b/>
                <w:bCs/>
                <w:sz w:val="16"/>
                <w:szCs w:val="16"/>
              </w:rPr>
              <w:t>8,708,229,868</w:t>
            </w:r>
          </w:p>
          <w:p w14:paraId="1001541D" w14:textId="77777777" w:rsidR="003F6A4A" w:rsidRPr="009F49CB" w:rsidRDefault="003F6A4A" w:rsidP="003F6A4A">
            <w:pPr>
              <w:pStyle w:val="TableParagraph"/>
              <w:jc w:val="center"/>
              <w:rPr>
                <w:rFonts w:ascii="Arial Narrow" w:hAnsi="Arial Narrow" w:cs="Times New Roman"/>
                <w:bCs/>
                <w:sz w:val="16"/>
                <w:szCs w:val="16"/>
              </w:rPr>
            </w:pPr>
          </w:p>
        </w:tc>
        <w:tc>
          <w:tcPr>
            <w:tcW w:w="1622" w:type="dxa"/>
          </w:tcPr>
          <w:p w14:paraId="4E6D85BD" w14:textId="77777777" w:rsidR="000677D6" w:rsidRPr="009F49CB" w:rsidRDefault="000677D6" w:rsidP="000677D6">
            <w:pPr>
              <w:jc w:val="center"/>
              <w:rPr>
                <w:rFonts w:ascii="Arial Narrow" w:hAnsi="Arial Narrow" w:cs="Arial"/>
                <w:b/>
                <w:bCs/>
                <w:noProof w:val="0"/>
                <w:sz w:val="16"/>
                <w:szCs w:val="16"/>
              </w:rPr>
            </w:pPr>
            <w:r w:rsidRPr="009F49CB">
              <w:rPr>
                <w:rFonts w:ascii="Arial Narrow" w:hAnsi="Arial Narrow" w:cs="Arial"/>
                <w:b/>
                <w:bCs/>
                <w:sz w:val="16"/>
                <w:szCs w:val="16"/>
              </w:rPr>
              <w:t>8,649,654,728</w:t>
            </w:r>
          </w:p>
          <w:p w14:paraId="1E049BA1" w14:textId="77777777" w:rsidR="003F6A4A" w:rsidRPr="009F49CB" w:rsidRDefault="003F6A4A" w:rsidP="003F6A4A">
            <w:pPr>
              <w:pStyle w:val="TableParagraph"/>
              <w:jc w:val="center"/>
              <w:rPr>
                <w:rFonts w:ascii="Arial Narrow" w:hAnsi="Arial Narrow" w:cs="Times New Roman"/>
                <w:bCs/>
                <w:sz w:val="16"/>
                <w:szCs w:val="16"/>
              </w:rPr>
            </w:pPr>
          </w:p>
        </w:tc>
        <w:tc>
          <w:tcPr>
            <w:tcW w:w="1517" w:type="dxa"/>
          </w:tcPr>
          <w:p w14:paraId="309AD61A" w14:textId="77777777" w:rsidR="000677D6" w:rsidRPr="009F49CB" w:rsidRDefault="000677D6" w:rsidP="000677D6">
            <w:pPr>
              <w:jc w:val="center"/>
              <w:rPr>
                <w:rFonts w:ascii="Arial Narrow" w:hAnsi="Arial Narrow" w:cs="Arial"/>
                <w:b/>
                <w:bCs/>
                <w:noProof w:val="0"/>
                <w:sz w:val="16"/>
                <w:szCs w:val="16"/>
              </w:rPr>
            </w:pPr>
            <w:r w:rsidRPr="009F49CB">
              <w:rPr>
                <w:rFonts w:ascii="Arial Narrow" w:hAnsi="Arial Narrow" w:cs="Arial"/>
                <w:b/>
                <w:bCs/>
                <w:sz w:val="16"/>
                <w:szCs w:val="16"/>
              </w:rPr>
              <w:t>58,575,140</w:t>
            </w:r>
          </w:p>
          <w:p w14:paraId="31D320B8" w14:textId="77777777" w:rsidR="003F6A4A" w:rsidRPr="009F49CB" w:rsidRDefault="003F6A4A" w:rsidP="003F6A4A">
            <w:pPr>
              <w:pStyle w:val="TableParagraph"/>
              <w:jc w:val="center"/>
              <w:rPr>
                <w:rFonts w:ascii="Arial Narrow" w:hAnsi="Arial Narrow" w:cs="Times New Roman"/>
                <w:bCs/>
                <w:sz w:val="16"/>
                <w:szCs w:val="16"/>
              </w:rPr>
            </w:pPr>
          </w:p>
        </w:tc>
        <w:tc>
          <w:tcPr>
            <w:tcW w:w="943" w:type="dxa"/>
          </w:tcPr>
          <w:p w14:paraId="4778DCEB" w14:textId="6B5D089D" w:rsidR="000677D6" w:rsidRPr="009F49CB" w:rsidRDefault="000677D6" w:rsidP="009F49CB">
            <w:pPr>
              <w:jc w:val="center"/>
              <w:rPr>
                <w:rFonts w:ascii="Arial Narrow" w:hAnsi="Arial Narrow" w:cs="Arial"/>
                <w:b/>
                <w:bCs/>
                <w:noProof w:val="0"/>
                <w:sz w:val="16"/>
                <w:szCs w:val="16"/>
              </w:rPr>
            </w:pPr>
            <w:r w:rsidRPr="009F49CB">
              <w:rPr>
                <w:rFonts w:ascii="Arial Narrow" w:hAnsi="Arial Narrow" w:cs="Arial"/>
                <w:b/>
                <w:bCs/>
                <w:sz w:val="16"/>
                <w:szCs w:val="16"/>
              </w:rPr>
              <w:t>99.33</w:t>
            </w:r>
          </w:p>
          <w:p w14:paraId="0B9AF349" w14:textId="77777777" w:rsidR="003F6A4A" w:rsidRPr="009F49CB" w:rsidRDefault="003F6A4A" w:rsidP="009F49CB">
            <w:pPr>
              <w:pStyle w:val="TableParagraph"/>
              <w:jc w:val="center"/>
              <w:rPr>
                <w:rFonts w:ascii="Arial Narrow" w:hAnsi="Arial Narrow" w:cs="Times New Roman"/>
                <w:bCs/>
                <w:sz w:val="16"/>
                <w:szCs w:val="16"/>
              </w:rPr>
            </w:pPr>
          </w:p>
        </w:tc>
      </w:tr>
      <w:tr w:rsidR="003F6A4A" w:rsidRPr="00EA3E8D" w14:paraId="4A5C3C9D" w14:textId="77777777" w:rsidTr="00176694">
        <w:trPr>
          <w:trHeight w:val="504"/>
        </w:trPr>
        <w:tc>
          <w:tcPr>
            <w:tcW w:w="3679" w:type="dxa"/>
          </w:tcPr>
          <w:p w14:paraId="4CF73AE6" w14:textId="44E96D1C" w:rsidR="003F6A4A" w:rsidRPr="009F49CB" w:rsidRDefault="003F6A4A" w:rsidP="000677D6">
            <w:pPr>
              <w:pStyle w:val="TableParagraph"/>
              <w:numPr>
                <w:ilvl w:val="0"/>
                <w:numId w:val="78"/>
              </w:numPr>
              <w:ind w:right="520"/>
              <w:rPr>
                <w:rFonts w:ascii="Arial Narrow" w:hAnsi="Arial Narrow" w:cs="Times New Roman"/>
                <w:sz w:val="16"/>
                <w:szCs w:val="16"/>
              </w:rPr>
            </w:pPr>
            <w:proofErr w:type="spellStart"/>
            <w:r w:rsidRPr="009F49CB">
              <w:rPr>
                <w:rFonts w:ascii="Arial Narrow" w:hAnsi="Arial Narrow" w:cs="Times New Roman"/>
                <w:sz w:val="16"/>
                <w:szCs w:val="16"/>
              </w:rPr>
              <w:t>Penyediaan</w:t>
            </w:r>
            <w:proofErr w:type="spellEnd"/>
            <w:r w:rsidRPr="009F49CB">
              <w:rPr>
                <w:rFonts w:ascii="Arial Narrow" w:hAnsi="Arial Narrow" w:cs="Times New Roman"/>
                <w:spacing w:val="-4"/>
                <w:sz w:val="16"/>
                <w:szCs w:val="16"/>
              </w:rPr>
              <w:t xml:space="preserve"> </w:t>
            </w:r>
            <w:proofErr w:type="spellStart"/>
            <w:r w:rsidRPr="009F49CB">
              <w:rPr>
                <w:rFonts w:ascii="Arial Narrow" w:hAnsi="Arial Narrow" w:cs="Times New Roman"/>
                <w:sz w:val="16"/>
                <w:szCs w:val="16"/>
              </w:rPr>
              <w:t>Gaji</w:t>
            </w:r>
            <w:proofErr w:type="spellEnd"/>
            <w:r w:rsidRPr="009F49CB">
              <w:rPr>
                <w:rFonts w:ascii="Arial Narrow" w:hAnsi="Arial Narrow" w:cs="Times New Roman"/>
                <w:spacing w:val="-3"/>
                <w:sz w:val="16"/>
                <w:szCs w:val="16"/>
              </w:rPr>
              <w:t xml:space="preserve"> </w:t>
            </w:r>
            <w:r w:rsidRPr="009F49CB">
              <w:rPr>
                <w:rFonts w:ascii="Arial Narrow" w:hAnsi="Arial Narrow" w:cs="Times New Roman"/>
                <w:sz w:val="16"/>
                <w:szCs w:val="16"/>
              </w:rPr>
              <w:t>dan</w:t>
            </w:r>
            <w:r w:rsidRPr="009F49CB">
              <w:rPr>
                <w:rFonts w:ascii="Arial Narrow" w:hAnsi="Arial Narrow" w:cs="Times New Roman"/>
                <w:spacing w:val="-3"/>
                <w:sz w:val="16"/>
                <w:szCs w:val="16"/>
              </w:rPr>
              <w:t xml:space="preserve"> </w:t>
            </w:r>
            <w:proofErr w:type="spellStart"/>
            <w:r w:rsidRPr="009F49CB">
              <w:rPr>
                <w:rFonts w:ascii="Arial Narrow" w:hAnsi="Arial Narrow" w:cs="Times New Roman"/>
                <w:sz w:val="16"/>
                <w:szCs w:val="16"/>
              </w:rPr>
              <w:t>Tunjangan</w:t>
            </w:r>
            <w:proofErr w:type="spellEnd"/>
            <w:r w:rsidRPr="009F49CB">
              <w:rPr>
                <w:rFonts w:ascii="Arial Narrow" w:hAnsi="Arial Narrow" w:cs="Times New Roman"/>
                <w:spacing w:val="-1"/>
                <w:sz w:val="16"/>
                <w:szCs w:val="16"/>
              </w:rPr>
              <w:t xml:space="preserve"> </w:t>
            </w:r>
            <w:r w:rsidRPr="009F49CB">
              <w:rPr>
                <w:rFonts w:ascii="Arial Narrow" w:hAnsi="Arial Narrow" w:cs="Times New Roman"/>
                <w:sz w:val="16"/>
                <w:szCs w:val="16"/>
              </w:rPr>
              <w:t>ASN</w:t>
            </w:r>
          </w:p>
        </w:tc>
        <w:tc>
          <w:tcPr>
            <w:tcW w:w="1620" w:type="dxa"/>
          </w:tcPr>
          <w:p w14:paraId="5FA08AB5" w14:textId="77777777" w:rsidR="003F6A4A" w:rsidRPr="009F49CB" w:rsidRDefault="003F6A4A" w:rsidP="003F6A4A">
            <w:pPr>
              <w:jc w:val="center"/>
              <w:rPr>
                <w:rFonts w:ascii="Arial Narrow" w:hAnsi="Arial Narrow" w:cs="Arial"/>
                <w:noProof w:val="0"/>
                <w:sz w:val="16"/>
                <w:szCs w:val="16"/>
              </w:rPr>
            </w:pPr>
            <w:r w:rsidRPr="009F49CB">
              <w:rPr>
                <w:rFonts w:ascii="Arial Narrow" w:hAnsi="Arial Narrow" w:cs="Arial"/>
                <w:sz w:val="16"/>
                <w:szCs w:val="16"/>
              </w:rPr>
              <w:t>8,568,474,868</w:t>
            </w:r>
          </w:p>
          <w:p w14:paraId="439B72E7" w14:textId="752C2B6A" w:rsidR="003F6A4A" w:rsidRPr="009F49CB" w:rsidRDefault="003F6A4A" w:rsidP="003F6A4A">
            <w:pPr>
              <w:pStyle w:val="TableParagraph"/>
              <w:spacing w:line="223" w:lineRule="exact"/>
              <w:ind w:right="96"/>
              <w:jc w:val="center"/>
              <w:rPr>
                <w:rFonts w:ascii="Arial Narrow" w:hAnsi="Arial Narrow" w:cs="Times New Roman"/>
                <w:sz w:val="16"/>
                <w:szCs w:val="16"/>
              </w:rPr>
            </w:pPr>
          </w:p>
        </w:tc>
        <w:tc>
          <w:tcPr>
            <w:tcW w:w="1622" w:type="dxa"/>
          </w:tcPr>
          <w:p w14:paraId="5A60E696" w14:textId="41752FBB" w:rsidR="003F6A4A" w:rsidRPr="009F49CB" w:rsidRDefault="003F6A4A" w:rsidP="003F6A4A">
            <w:pPr>
              <w:jc w:val="center"/>
              <w:rPr>
                <w:rFonts w:ascii="Arial Narrow" w:hAnsi="Arial Narrow" w:cs="Arial"/>
                <w:noProof w:val="0"/>
                <w:sz w:val="16"/>
                <w:szCs w:val="16"/>
              </w:rPr>
            </w:pPr>
            <w:r w:rsidRPr="009F49CB">
              <w:rPr>
                <w:rFonts w:ascii="Arial Narrow" w:hAnsi="Arial Narrow" w:cs="Arial"/>
                <w:sz w:val="16"/>
                <w:szCs w:val="16"/>
              </w:rPr>
              <w:t>8,514,504,128</w:t>
            </w:r>
          </w:p>
          <w:p w14:paraId="3D93F098" w14:textId="1E7121D8" w:rsidR="003F6A4A" w:rsidRPr="009F49CB" w:rsidRDefault="003F6A4A" w:rsidP="003F6A4A">
            <w:pPr>
              <w:pStyle w:val="TableParagraph"/>
              <w:spacing w:line="223" w:lineRule="exact"/>
              <w:ind w:right="96"/>
              <w:jc w:val="center"/>
              <w:rPr>
                <w:rFonts w:ascii="Arial Narrow" w:hAnsi="Arial Narrow" w:cs="Times New Roman"/>
                <w:sz w:val="16"/>
                <w:szCs w:val="16"/>
              </w:rPr>
            </w:pPr>
          </w:p>
        </w:tc>
        <w:tc>
          <w:tcPr>
            <w:tcW w:w="1517" w:type="dxa"/>
          </w:tcPr>
          <w:p w14:paraId="6F81C78A" w14:textId="166D43DF" w:rsidR="003F6A4A" w:rsidRPr="009F49CB" w:rsidRDefault="003F6A4A" w:rsidP="003F6A4A">
            <w:pPr>
              <w:pStyle w:val="TableParagraph"/>
              <w:spacing w:line="223" w:lineRule="exact"/>
              <w:ind w:right="95"/>
              <w:jc w:val="center"/>
              <w:rPr>
                <w:rFonts w:ascii="Arial Narrow" w:hAnsi="Arial Narrow" w:cs="Times New Roman"/>
                <w:sz w:val="16"/>
                <w:szCs w:val="16"/>
              </w:rPr>
            </w:pPr>
            <w:r w:rsidRPr="009F49CB">
              <w:rPr>
                <w:rFonts w:ascii="Arial Narrow" w:hAnsi="Arial Narrow" w:cs="Times New Roman"/>
                <w:sz w:val="16"/>
                <w:szCs w:val="16"/>
              </w:rPr>
              <w:t>53.970.740</w:t>
            </w:r>
          </w:p>
        </w:tc>
        <w:tc>
          <w:tcPr>
            <w:tcW w:w="943" w:type="dxa"/>
          </w:tcPr>
          <w:p w14:paraId="1562DEB0" w14:textId="0592D36E" w:rsidR="003F6A4A" w:rsidRPr="009F49CB" w:rsidRDefault="003F6A4A" w:rsidP="009F49CB">
            <w:pPr>
              <w:jc w:val="center"/>
              <w:rPr>
                <w:rFonts w:ascii="Arial Narrow" w:hAnsi="Arial Narrow" w:cs="Arial"/>
                <w:noProof w:val="0"/>
                <w:sz w:val="16"/>
                <w:szCs w:val="16"/>
              </w:rPr>
            </w:pPr>
            <w:r w:rsidRPr="009F49CB">
              <w:rPr>
                <w:rFonts w:ascii="Arial Narrow" w:hAnsi="Arial Narrow" w:cs="Arial"/>
                <w:sz w:val="16"/>
                <w:szCs w:val="16"/>
              </w:rPr>
              <w:t>99.37</w:t>
            </w:r>
          </w:p>
          <w:p w14:paraId="60D0EE8B" w14:textId="4578BED7" w:rsidR="003F6A4A" w:rsidRPr="009F49CB" w:rsidRDefault="003F6A4A" w:rsidP="009F49CB">
            <w:pPr>
              <w:pStyle w:val="TableParagraph"/>
              <w:spacing w:line="223" w:lineRule="exact"/>
              <w:ind w:right="96"/>
              <w:jc w:val="center"/>
              <w:rPr>
                <w:rFonts w:ascii="Arial Narrow" w:hAnsi="Arial Narrow" w:cs="Times New Roman"/>
                <w:sz w:val="16"/>
                <w:szCs w:val="16"/>
              </w:rPr>
            </w:pPr>
          </w:p>
        </w:tc>
      </w:tr>
      <w:tr w:rsidR="003F6A4A" w:rsidRPr="00EA3E8D" w14:paraId="7B4C868E" w14:textId="77777777" w:rsidTr="00A51237">
        <w:trPr>
          <w:trHeight w:val="579"/>
        </w:trPr>
        <w:tc>
          <w:tcPr>
            <w:tcW w:w="3679" w:type="dxa"/>
          </w:tcPr>
          <w:p w14:paraId="4F8E1F03" w14:textId="703AD00B" w:rsidR="003F6A4A" w:rsidRPr="009F49CB" w:rsidRDefault="003F6A4A" w:rsidP="000677D6">
            <w:pPr>
              <w:pStyle w:val="TableParagraph"/>
              <w:numPr>
                <w:ilvl w:val="0"/>
                <w:numId w:val="78"/>
              </w:numPr>
              <w:ind w:right="314"/>
              <w:rPr>
                <w:rFonts w:ascii="Arial Narrow" w:hAnsi="Arial Narrow" w:cs="Times New Roman"/>
                <w:sz w:val="16"/>
                <w:szCs w:val="16"/>
              </w:rPr>
            </w:pPr>
            <w:proofErr w:type="spellStart"/>
            <w:r w:rsidRPr="009F49CB">
              <w:rPr>
                <w:rFonts w:ascii="Arial Narrow" w:hAnsi="Arial Narrow" w:cs="Times New Roman"/>
                <w:sz w:val="16"/>
                <w:szCs w:val="16"/>
              </w:rPr>
              <w:t>Penyediaan</w:t>
            </w:r>
            <w:proofErr w:type="spellEnd"/>
            <w:r w:rsidRPr="009F49CB">
              <w:rPr>
                <w:rFonts w:ascii="Arial Narrow" w:hAnsi="Arial Narrow" w:cs="Times New Roman"/>
                <w:spacing w:val="-5"/>
                <w:sz w:val="16"/>
                <w:szCs w:val="16"/>
              </w:rPr>
              <w:t xml:space="preserve"> </w:t>
            </w:r>
            <w:proofErr w:type="spellStart"/>
            <w:r w:rsidRPr="009F49CB">
              <w:rPr>
                <w:rFonts w:ascii="Arial Narrow" w:hAnsi="Arial Narrow" w:cs="Times New Roman"/>
                <w:sz w:val="16"/>
                <w:szCs w:val="16"/>
              </w:rPr>
              <w:t>Administrasi</w:t>
            </w:r>
            <w:proofErr w:type="spellEnd"/>
            <w:r w:rsidRPr="009F49CB">
              <w:rPr>
                <w:rFonts w:ascii="Arial Narrow" w:hAnsi="Arial Narrow" w:cs="Times New Roman"/>
                <w:spacing w:val="-8"/>
                <w:sz w:val="16"/>
                <w:szCs w:val="16"/>
              </w:rPr>
              <w:t xml:space="preserve"> </w:t>
            </w:r>
            <w:proofErr w:type="spellStart"/>
            <w:r w:rsidRPr="009F49CB">
              <w:rPr>
                <w:rFonts w:ascii="Arial Narrow" w:hAnsi="Arial Narrow" w:cs="Times New Roman"/>
                <w:sz w:val="16"/>
                <w:szCs w:val="16"/>
              </w:rPr>
              <w:t>Pelaksanaan</w:t>
            </w:r>
            <w:proofErr w:type="spellEnd"/>
            <w:r w:rsidRPr="009F49CB">
              <w:rPr>
                <w:rFonts w:ascii="Arial Narrow" w:hAnsi="Arial Narrow" w:cs="Times New Roman"/>
                <w:spacing w:val="-47"/>
                <w:sz w:val="16"/>
                <w:szCs w:val="16"/>
              </w:rPr>
              <w:t xml:space="preserve"> </w:t>
            </w:r>
            <w:proofErr w:type="spellStart"/>
            <w:r w:rsidRPr="009F49CB">
              <w:rPr>
                <w:rFonts w:ascii="Arial Narrow" w:hAnsi="Arial Narrow" w:cs="Times New Roman"/>
                <w:sz w:val="16"/>
                <w:szCs w:val="16"/>
              </w:rPr>
              <w:t>Tugas</w:t>
            </w:r>
            <w:proofErr w:type="spellEnd"/>
            <w:r w:rsidRPr="009F49CB">
              <w:rPr>
                <w:rFonts w:ascii="Arial Narrow" w:hAnsi="Arial Narrow" w:cs="Times New Roman"/>
                <w:spacing w:val="1"/>
                <w:sz w:val="16"/>
                <w:szCs w:val="16"/>
              </w:rPr>
              <w:t xml:space="preserve"> </w:t>
            </w:r>
            <w:r w:rsidRPr="009F49CB">
              <w:rPr>
                <w:rFonts w:ascii="Arial Narrow" w:hAnsi="Arial Narrow" w:cs="Times New Roman"/>
                <w:sz w:val="16"/>
                <w:szCs w:val="16"/>
              </w:rPr>
              <w:t>ASN</w:t>
            </w:r>
          </w:p>
        </w:tc>
        <w:tc>
          <w:tcPr>
            <w:tcW w:w="1620" w:type="dxa"/>
          </w:tcPr>
          <w:p w14:paraId="397EC026" w14:textId="77777777" w:rsidR="003F6A4A" w:rsidRPr="009F49CB" w:rsidRDefault="003F6A4A" w:rsidP="003F6A4A">
            <w:pPr>
              <w:jc w:val="center"/>
              <w:rPr>
                <w:rFonts w:ascii="Arial Narrow" w:hAnsi="Arial Narrow" w:cs="Arial"/>
                <w:noProof w:val="0"/>
                <w:sz w:val="16"/>
                <w:szCs w:val="16"/>
              </w:rPr>
            </w:pPr>
            <w:r w:rsidRPr="009F49CB">
              <w:rPr>
                <w:rFonts w:ascii="Arial Narrow" w:hAnsi="Arial Narrow" w:cs="Arial"/>
                <w:sz w:val="16"/>
                <w:szCs w:val="16"/>
              </w:rPr>
              <w:t>139,755,000</w:t>
            </w:r>
          </w:p>
          <w:p w14:paraId="1A4896FA" w14:textId="4FEEE2BD" w:rsidR="003F6A4A" w:rsidRPr="009F49CB" w:rsidRDefault="003F6A4A" w:rsidP="003F6A4A">
            <w:pPr>
              <w:pStyle w:val="TableParagraph"/>
              <w:spacing w:line="223" w:lineRule="exact"/>
              <w:ind w:right="96"/>
              <w:jc w:val="center"/>
              <w:rPr>
                <w:rFonts w:ascii="Arial Narrow" w:hAnsi="Arial Narrow" w:cs="Times New Roman"/>
                <w:sz w:val="16"/>
                <w:szCs w:val="16"/>
              </w:rPr>
            </w:pPr>
          </w:p>
        </w:tc>
        <w:tc>
          <w:tcPr>
            <w:tcW w:w="1622" w:type="dxa"/>
          </w:tcPr>
          <w:p w14:paraId="2EFB9F48" w14:textId="79DA107F" w:rsidR="003F6A4A" w:rsidRPr="009F49CB" w:rsidRDefault="003F6A4A" w:rsidP="003F6A4A">
            <w:pPr>
              <w:jc w:val="center"/>
              <w:rPr>
                <w:rFonts w:ascii="Arial Narrow" w:hAnsi="Arial Narrow" w:cs="Arial"/>
                <w:noProof w:val="0"/>
                <w:sz w:val="16"/>
                <w:szCs w:val="16"/>
              </w:rPr>
            </w:pPr>
            <w:r w:rsidRPr="009F49CB">
              <w:rPr>
                <w:rFonts w:ascii="Arial Narrow" w:hAnsi="Arial Narrow" w:cs="Arial"/>
                <w:sz w:val="16"/>
                <w:szCs w:val="16"/>
              </w:rPr>
              <w:t>135,150,600</w:t>
            </w:r>
          </w:p>
          <w:p w14:paraId="6DD4A2F9" w14:textId="1A79631F" w:rsidR="003F6A4A" w:rsidRPr="009F49CB" w:rsidRDefault="003F6A4A" w:rsidP="003F6A4A">
            <w:pPr>
              <w:tabs>
                <w:tab w:val="left" w:pos="360"/>
                <w:tab w:val="left" w:pos="720"/>
                <w:tab w:val="left" w:pos="1080"/>
                <w:tab w:val="left" w:pos="1440"/>
                <w:tab w:val="left" w:pos="1800"/>
                <w:tab w:val="left" w:pos="2160"/>
                <w:tab w:val="left" w:pos="2520"/>
                <w:tab w:val="left" w:pos="2880"/>
              </w:tabs>
              <w:adjustRightInd w:val="0"/>
              <w:jc w:val="center"/>
              <w:rPr>
                <w:rFonts w:ascii="Arial Narrow" w:hAnsi="Arial Narrow"/>
                <w:sz w:val="16"/>
                <w:szCs w:val="16"/>
              </w:rPr>
            </w:pPr>
          </w:p>
        </w:tc>
        <w:tc>
          <w:tcPr>
            <w:tcW w:w="1517" w:type="dxa"/>
          </w:tcPr>
          <w:p w14:paraId="117D2677" w14:textId="36032811" w:rsidR="003F6A4A" w:rsidRPr="009F49CB" w:rsidRDefault="003F6A4A" w:rsidP="003F6A4A">
            <w:pPr>
              <w:pStyle w:val="TableParagraph"/>
              <w:spacing w:line="223" w:lineRule="exact"/>
              <w:ind w:right="97"/>
              <w:jc w:val="center"/>
              <w:rPr>
                <w:rFonts w:ascii="Arial Narrow" w:hAnsi="Arial Narrow" w:cs="Times New Roman"/>
                <w:sz w:val="16"/>
                <w:szCs w:val="16"/>
              </w:rPr>
            </w:pPr>
            <w:r w:rsidRPr="009F49CB">
              <w:rPr>
                <w:rFonts w:ascii="Arial Narrow" w:hAnsi="Arial Narrow" w:cs="Times New Roman"/>
                <w:sz w:val="16"/>
                <w:szCs w:val="16"/>
              </w:rPr>
              <w:t>4.604.400</w:t>
            </w:r>
          </w:p>
        </w:tc>
        <w:tc>
          <w:tcPr>
            <w:tcW w:w="943" w:type="dxa"/>
          </w:tcPr>
          <w:p w14:paraId="49FC6377" w14:textId="77777777" w:rsidR="000677D6" w:rsidRPr="009F49CB" w:rsidRDefault="003F6A4A" w:rsidP="009F49CB">
            <w:pPr>
              <w:pStyle w:val="TableParagraph"/>
              <w:spacing w:line="223" w:lineRule="exact"/>
              <w:ind w:right="96"/>
              <w:jc w:val="center"/>
              <w:rPr>
                <w:rFonts w:ascii="Arial Narrow" w:hAnsi="Arial Narrow" w:cs="Times New Roman"/>
                <w:sz w:val="16"/>
                <w:szCs w:val="16"/>
              </w:rPr>
            </w:pPr>
            <w:r w:rsidRPr="009F49CB">
              <w:rPr>
                <w:rFonts w:ascii="Arial Narrow" w:hAnsi="Arial Narrow" w:cs="Times New Roman"/>
                <w:sz w:val="16"/>
                <w:szCs w:val="16"/>
              </w:rPr>
              <w:t>96,71</w:t>
            </w:r>
          </w:p>
          <w:p w14:paraId="45A5551E" w14:textId="6B206D5D" w:rsidR="000677D6" w:rsidRPr="009F49CB" w:rsidRDefault="000677D6" w:rsidP="009F49CB">
            <w:pPr>
              <w:jc w:val="center"/>
              <w:rPr>
                <w:rFonts w:ascii="Arial Narrow" w:hAnsi="Arial Narrow" w:cs="Arial"/>
                <w:b/>
                <w:bCs/>
                <w:noProof w:val="0"/>
                <w:sz w:val="16"/>
                <w:szCs w:val="16"/>
              </w:rPr>
            </w:pPr>
          </w:p>
          <w:p w14:paraId="5C3FD9EC" w14:textId="132D3FFC" w:rsidR="003F6A4A" w:rsidRPr="009F49CB" w:rsidRDefault="003F6A4A" w:rsidP="009F49CB">
            <w:pPr>
              <w:pStyle w:val="TableParagraph"/>
              <w:spacing w:line="223" w:lineRule="exact"/>
              <w:ind w:right="96"/>
              <w:jc w:val="center"/>
              <w:rPr>
                <w:rFonts w:ascii="Arial Narrow" w:hAnsi="Arial Narrow" w:cs="Times New Roman"/>
                <w:sz w:val="16"/>
                <w:szCs w:val="16"/>
              </w:rPr>
            </w:pPr>
          </w:p>
          <w:p w14:paraId="09396E63" w14:textId="3CE6F581" w:rsidR="003F6A4A" w:rsidRPr="009F49CB" w:rsidRDefault="003F6A4A" w:rsidP="009F49CB">
            <w:pPr>
              <w:pStyle w:val="TableParagraph"/>
              <w:spacing w:line="223" w:lineRule="exact"/>
              <w:ind w:right="96"/>
              <w:jc w:val="center"/>
              <w:rPr>
                <w:rFonts w:ascii="Arial Narrow" w:hAnsi="Arial Narrow" w:cs="Times New Roman"/>
                <w:sz w:val="16"/>
                <w:szCs w:val="16"/>
              </w:rPr>
            </w:pPr>
          </w:p>
        </w:tc>
      </w:tr>
      <w:tr w:rsidR="00DE7E41" w:rsidRPr="00EA3E8D" w14:paraId="70C85873" w14:textId="77777777" w:rsidTr="00176694">
        <w:trPr>
          <w:trHeight w:val="504"/>
        </w:trPr>
        <w:tc>
          <w:tcPr>
            <w:tcW w:w="3679" w:type="dxa"/>
          </w:tcPr>
          <w:p w14:paraId="149D9ADA" w14:textId="61ADED00" w:rsidR="00DE7E41" w:rsidRPr="009F49CB" w:rsidRDefault="00DE7E41" w:rsidP="00176694">
            <w:pPr>
              <w:pStyle w:val="ListParagraph"/>
              <w:numPr>
                <w:ilvl w:val="0"/>
                <w:numId w:val="8"/>
              </w:numPr>
              <w:rPr>
                <w:rFonts w:ascii="Arial Narrow" w:hAnsi="Arial Narrow" w:cs="Arial"/>
                <w:b/>
                <w:bCs/>
                <w:noProof w:val="0"/>
                <w:color w:val="000000"/>
                <w:sz w:val="16"/>
                <w:szCs w:val="16"/>
              </w:rPr>
            </w:pPr>
            <w:r w:rsidRPr="009F49CB">
              <w:rPr>
                <w:rFonts w:ascii="Arial Narrow" w:hAnsi="Arial Narrow" w:cs="Arial"/>
                <w:b/>
                <w:bCs/>
                <w:color w:val="000000"/>
                <w:sz w:val="16"/>
                <w:szCs w:val="16"/>
              </w:rPr>
              <w:t>Administrasi Umum Perangkat Daerah</w:t>
            </w:r>
          </w:p>
          <w:p w14:paraId="03C70A7B" w14:textId="49D33948" w:rsidR="00DE7E41" w:rsidRPr="009F49CB" w:rsidRDefault="00DE7E41" w:rsidP="00DE7E41">
            <w:pPr>
              <w:pStyle w:val="TableParagraph"/>
              <w:ind w:left="3060" w:right="314"/>
              <w:rPr>
                <w:rFonts w:ascii="Arial Narrow" w:hAnsi="Arial Narrow" w:cs="Times New Roman"/>
                <w:sz w:val="16"/>
                <w:szCs w:val="16"/>
              </w:rPr>
            </w:pPr>
          </w:p>
        </w:tc>
        <w:tc>
          <w:tcPr>
            <w:tcW w:w="1620" w:type="dxa"/>
          </w:tcPr>
          <w:p w14:paraId="45E9E464" w14:textId="77777777" w:rsidR="00DE7E41" w:rsidRPr="009F49CB" w:rsidRDefault="00DE7E41" w:rsidP="00DE7E41">
            <w:pPr>
              <w:jc w:val="center"/>
              <w:rPr>
                <w:rFonts w:ascii="Arial Narrow" w:hAnsi="Arial Narrow" w:cs="Arial"/>
                <w:b/>
                <w:bCs/>
                <w:noProof w:val="0"/>
                <w:sz w:val="16"/>
                <w:szCs w:val="16"/>
              </w:rPr>
            </w:pPr>
            <w:r w:rsidRPr="009F49CB">
              <w:rPr>
                <w:rFonts w:ascii="Arial Narrow" w:hAnsi="Arial Narrow" w:cs="Arial"/>
                <w:b/>
                <w:bCs/>
                <w:sz w:val="16"/>
                <w:szCs w:val="16"/>
              </w:rPr>
              <w:t>1,119,320,256</w:t>
            </w:r>
          </w:p>
          <w:p w14:paraId="05E9BCE5" w14:textId="77777777" w:rsidR="00DE7E41" w:rsidRPr="009F49CB" w:rsidRDefault="00DE7E41" w:rsidP="003F6A4A">
            <w:pPr>
              <w:jc w:val="center"/>
              <w:rPr>
                <w:rFonts w:ascii="Arial Narrow" w:hAnsi="Arial Narrow" w:cs="Arial"/>
                <w:sz w:val="16"/>
                <w:szCs w:val="16"/>
              </w:rPr>
            </w:pPr>
          </w:p>
        </w:tc>
        <w:tc>
          <w:tcPr>
            <w:tcW w:w="1622" w:type="dxa"/>
          </w:tcPr>
          <w:p w14:paraId="517E1691" w14:textId="77777777" w:rsidR="00DE7E41" w:rsidRPr="009F49CB" w:rsidRDefault="00DE7E41" w:rsidP="00DE7E41">
            <w:pPr>
              <w:jc w:val="center"/>
              <w:rPr>
                <w:rFonts w:ascii="Arial Narrow" w:hAnsi="Arial Narrow" w:cs="Arial"/>
                <w:b/>
                <w:bCs/>
                <w:noProof w:val="0"/>
                <w:sz w:val="16"/>
                <w:szCs w:val="16"/>
              </w:rPr>
            </w:pPr>
            <w:r w:rsidRPr="009F49CB">
              <w:rPr>
                <w:rFonts w:ascii="Arial Narrow" w:hAnsi="Arial Narrow" w:cs="Arial"/>
                <w:b/>
                <w:bCs/>
                <w:sz w:val="16"/>
                <w:szCs w:val="16"/>
              </w:rPr>
              <w:t>1,046,350,341</w:t>
            </w:r>
          </w:p>
          <w:p w14:paraId="7300571C" w14:textId="77777777" w:rsidR="00DE7E41" w:rsidRPr="009F49CB" w:rsidRDefault="00DE7E41" w:rsidP="003F6A4A">
            <w:pPr>
              <w:jc w:val="center"/>
              <w:rPr>
                <w:rFonts w:ascii="Arial Narrow" w:hAnsi="Arial Narrow" w:cs="Arial"/>
                <w:sz w:val="16"/>
                <w:szCs w:val="16"/>
              </w:rPr>
            </w:pPr>
          </w:p>
        </w:tc>
        <w:tc>
          <w:tcPr>
            <w:tcW w:w="1517" w:type="dxa"/>
          </w:tcPr>
          <w:p w14:paraId="45B3656A" w14:textId="77777777" w:rsidR="00DE7E41" w:rsidRPr="009F49CB" w:rsidRDefault="00DE7E41" w:rsidP="00DE7E41">
            <w:pPr>
              <w:jc w:val="center"/>
              <w:rPr>
                <w:rFonts w:ascii="Arial Narrow" w:hAnsi="Arial Narrow" w:cs="Arial"/>
                <w:b/>
                <w:bCs/>
                <w:noProof w:val="0"/>
                <w:sz w:val="16"/>
                <w:szCs w:val="16"/>
              </w:rPr>
            </w:pPr>
            <w:r w:rsidRPr="009F49CB">
              <w:rPr>
                <w:rFonts w:ascii="Arial Narrow" w:hAnsi="Arial Narrow" w:cs="Arial"/>
                <w:b/>
                <w:bCs/>
                <w:sz w:val="16"/>
                <w:szCs w:val="16"/>
              </w:rPr>
              <w:t>72,969,915</w:t>
            </w:r>
          </w:p>
          <w:p w14:paraId="6F1AB6AB" w14:textId="77777777" w:rsidR="00DE7E41" w:rsidRPr="009F49CB" w:rsidRDefault="00DE7E41" w:rsidP="003F6A4A">
            <w:pPr>
              <w:pStyle w:val="TableParagraph"/>
              <w:spacing w:line="223" w:lineRule="exact"/>
              <w:ind w:right="97"/>
              <w:jc w:val="center"/>
              <w:rPr>
                <w:rFonts w:ascii="Arial Narrow" w:hAnsi="Arial Narrow" w:cs="Times New Roman"/>
                <w:sz w:val="16"/>
                <w:szCs w:val="16"/>
              </w:rPr>
            </w:pPr>
          </w:p>
        </w:tc>
        <w:tc>
          <w:tcPr>
            <w:tcW w:w="943" w:type="dxa"/>
          </w:tcPr>
          <w:p w14:paraId="559069B7" w14:textId="4F145551" w:rsidR="00DE7E41" w:rsidRPr="009F49CB" w:rsidRDefault="00DE7E41" w:rsidP="009F49CB">
            <w:pPr>
              <w:jc w:val="center"/>
              <w:rPr>
                <w:rFonts w:ascii="Arial Narrow" w:hAnsi="Arial Narrow" w:cs="Arial"/>
                <w:b/>
                <w:bCs/>
                <w:noProof w:val="0"/>
                <w:sz w:val="16"/>
                <w:szCs w:val="16"/>
              </w:rPr>
            </w:pPr>
            <w:r w:rsidRPr="009F49CB">
              <w:rPr>
                <w:rFonts w:ascii="Arial Narrow" w:hAnsi="Arial Narrow" w:cs="Arial"/>
                <w:b/>
                <w:bCs/>
                <w:sz w:val="16"/>
                <w:szCs w:val="16"/>
              </w:rPr>
              <w:t>93.48</w:t>
            </w:r>
          </w:p>
          <w:p w14:paraId="6EDEB4BB" w14:textId="77777777" w:rsidR="00DE7E41" w:rsidRPr="009F49CB" w:rsidRDefault="00DE7E41" w:rsidP="009F49CB">
            <w:pPr>
              <w:pStyle w:val="TableParagraph"/>
              <w:spacing w:line="223" w:lineRule="exact"/>
              <w:ind w:right="96"/>
              <w:jc w:val="center"/>
              <w:rPr>
                <w:rFonts w:ascii="Arial Narrow" w:hAnsi="Arial Narrow" w:cs="Times New Roman"/>
                <w:sz w:val="16"/>
                <w:szCs w:val="16"/>
              </w:rPr>
            </w:pPr>
          </w:p>
        </w:tc>
      </w:tr>
      <w:tr w:rsidR="00176694" w:rsidRPr="00EA3E8D" w14:paraId="22330D70" w14:textId="77777777" w:rsidTr="00176694">
        <w:trPr>
          <w:trHeight w:val="504"/>
        </w:trPr>
        <w:tc>
          <w:tcPr>
            <w:tcW w:w="3679" w:type="dxa"/>
          </w:tcPr>
          <w:p w14:paraId="5FE847FF" w14:textId="671108FC" w:rsidR="00176694" w:rsidRPr="009F49CB" w:rsidRDefault="00176694" w:rsidP="00176694">
            <w:pPr>
              <w:pStyle w:val="ListParagraph"/>
              <w:numPr>
                <w:ilvl w:val="0"/>
                <w:numId w:val="78"/>
              </w:numPr>
              <w:rPr>
                <w:rFonts w:ascii="Arial Narrow" w:hAnsi="Arial Narrow" w:cs="Arial"/>
                <w:noProof w:val="0"/>
                <w:color w:val="000000"/>
                <w:sz w:val="16"/>
                <w:szCs w:val="16"/>
              </w:rPr>
            </w:pPr>
            <w:r w:rsidRPr="009F49CB">
              <w:rPr>
                <w:rFonts w:ascii="Arial Narrow" w:hAnsi="Arial Narrow" w:cs="Arial"/>
                <w:color w:val="000000"/>
                <w:sz w:val="16"/>
                <w:szCs w:val="16"/>
              </w:rPr>
              <w:t>Penyediaan Peralatan dan Perlengkapan Kantor</w:t>
            </w:r>
          </w:p>
          <w:p w14:paraId="38978164" w14:textId="77777777" w:rsidR="00176694" w:rsidRPr="009F49CB" w:rsidRDefault="00176694" w:rsidP="00176694">
            <w:pPr>
              <w:pStyle w:val="ListParagraph"/>
              <w:ind w:left="460"/>
              <w:rPr>
                <w:rFonts w:ascii="Arial Narrow" w:hAnsi="Arial Narrow" w:cs="Arial"/>
                <w:b/>
                <w:bCs/>
                <w:color w:val="000000"/>
                <w:sz w:val="16"/>
                <w:szCs w:val="16"/>
              </w:rPr>
            </w:pPr>
          </w:p>
        </w:tc>
        <w:tc>
          <w:tcPr>
            <w:tcW w:w="1620" w:type="dxa"/>
          </w:tcPr>
          <w:p w14:paraId="235AED77" w14:textId="77777777" w:rsidR="00176694" w:rsidRPr="009F49CB" w:rsidRDefault="00176694" w:rsidP="00176694">
            <w:pPr>
              <w:jc w:val="center"/>
              <w:rPr>
                <w:rFonts w:ascii="Arial Narrow" w:hAnsi="Arial Narrow" w:cs="Arial"/>
                <w:noProof w:val="0"/>
                <w:sz w:val="16"/>
                <w:szCs w:val="16"/>
              </w:rPr>
            </w:pPr>
            <w:r w:rsidRPr="009F49CB">
              <w:rPr>
                <w:rFonts w:ascii="Arial Narrow" w:hAnsi="Arial Narrow" w:cs="Arial"/>
                <w:sz w:val="16"/>
                <w:szCs w:val="16"/>
              </w:rPr>
              <w:t>355,316,456</w:t>
            </w:r>
          </w:p>
          <w:p w14:paraId="274B9ECA" w14:textId="77777777" w:rsidR="00176694" w:rsidRPr="009F49CB" w:rsidRDefault="00176694" w:rsidP="00DE7E41">
            <w:pPr>
              <w:jc w:val="center"/>
              <w:rPr>
                <w:rFonts w:ascii="Arial Narrow" w:hAnsi="Arial Narrow" w:cs="Arial"/>
                <w:b/>
                <w:bCs/>
                <w:sz w:val="16"/>
                <w:szCs w:val="16"/>
              </w:rPr>
            </w:pPr>
          </w:p>
        </w:tc>
        <w:tc>
          <w:tcPr>
            <w:tcW w:w="1622" w:type="dxa"/>
          </w:tcPr>
          <w:p w14:paraId="71FD44E0" w14:textId="77777777" w:rsidR="00176694" w:rsidRPr="009F49CB" w:rsidRDefault="00176694" w:rsidP="00176694">
            <w:pPr>
              <w:jc w:val="center"/>
              <w:rPr>
                <w:rFonts w:ascii="Arial Narrow" w:hAnsi="Arial Narrow" w:cs="Arial"/>
                <w:noProof w:val="0"/>
                <w:sz w:val="16"/>
                <w:szCs w:val="16"/>
              </w:rPr>
            </w:pPr>
            <w:r w:rsidRPr="009F49CB">
              <w:rPr>
                <w:rFonts w:ascii="Arial Narrow" w:hAnsi="Arial Narrow" w:cs="Arial"/>
                <w:sz w:val="16"/>
                <w:szCs w:val="16"/>
              </w:rPr>
              <w:t xml:space="preserve">              282,707,971 </w:t>
            </w:r>
          </w:p>
          <w:p w14:paraId="1B176D79" w14:textId="77777777" w:rsidR="00176694" w:rsidRPr="009F49CB" w:rsidRDefault="00176694" w:rsidP="00DE7E41">
            <w:pPr>
              <w:jc w:val="center"/>
              <w:rPr>
                <w:rFonts w:ascii="Arial Narrow" w:hAnsi="Arial Narrow" w:cs="Arial"/>
                <w:b/>
                <w:bCs/>
                <w:sz w:val="16"/>
                <w:szCs w:val="16"/>
              </w:rPr>
            </w:pPr>
          </w:p>
        </w:tc>
        <w:tc>
          <w:tcPr>
            <w:tcW w:w="1517" w:type="dxa"/>
          </w:tcPr>
          <w:p w14:paraId="0DBE7F2A" w14:textId="77777777" w:rsidR="00176694" w:rsidRPr="009F49CB" w:rsidRDefault="00176694" w:rsidP="00176694">
            <w:pPr>
              <w:jc w:val="center"/>
              <w:rPr>
                <w:rFonts w:ascii="Arial Narrow" w:hAnsi="Arial Narrow" w:cs="Arial"/>
                <w:noProof w:val="0"/>
                <w:sz w:val="16"/>
                <w:szCs w:val="16"/>
              </w:rPr>
            </w:pPr>
            <w:r w:rsidRPr="009F49CB">
              <w:rPr>
                <w:rFonts w:ascii="Arial Narrow" w:hAnsi="Arial Narrow" w:cs="Arial"/>
                <w:sz w:val="16"/>
                <w:szCs w:val="16"/>
              </w:rPr>
              <w:t>72,608,485</w:t>
            </w:r>
          </w:p>
          <w:p w14:paraId="6CCF765F" w14:textId="77777777" w:rsidR="00176694" w:rsidRPr="009F49CB" w:rsidRDefault="00176694" w:rsidP="00DE7E41">
            <w:pPr>
              <w:jc w:val="center"/>
              <w:rPr>
                <w:rFonts w:ascii="Arial Narrow" w:hAnsi="Arial Narrow" w:cs="Arial"/>
                <w:b/>
                <w:bCs/>
                <w:sz w:val="16"/>
                <w:szCs w:val="16"/>
              </w:rPr>
            </w:pPr>
          </w:p>
        </w:tc>
        <w:tc>
          <w:tcPr>
            <w:tcW w:w="943" w:type="dxa"/>
          </w:tcPr>
          <w:p w14:paraId="53B029D3" w14:textId="2FDAAC92" w:rsidR="00176694" w:rsidRPr="009F49CB" w:rsidRDefault="00176694" w:rsidP="009F49CB">
            <w:pPr>
              <w:jc w:val="center"/>
              <w:rPr>
                <w:rFonts w:ascii="Arial Narrow" w:hAnsi="Arial Narrow" w:cs="Arial"/>
                <w:noProof w:val="0"/>
                <w:sz w:val="16"/>
                <w:szCs w:val="16"/>
              </w:rPr>
            </w:pPr>
            <w:r w:rsidRPr="009F49CB">
              <w:rPr>
                <w:rFonts w:ascii="Arial Narrow" w:hAnsi="Arial Narrow" w:cs="Arial"/>
                <w:sz w:val="16"/>
                <w:szCs w:val="16"/>
              </w:rPr>
              <w:t>79.57</w:t>
            </w:r>
          </w:p>
          <w:p w14:paraId="6DFD1C49" w14:textId="77777777" w:rsidR="00176694" w:rsidRPr="009F49CB" w:rsidRDefault="00176694" w:rsidP="009F49CB">
            <w:pPr>
              <w:jc w:val="center"/>
              <w:rPr>
                <w:rFonts w:ascii="Arial Narrow" w:hAnsi="Arial Narrow" w:cs="Arial"/>
                <w:b/>
                <w:bCs/>
                <w:sz w:val="16"/>
                <w:szCs w:val="16"/>
              </w:rPr>
            </w:pPr>
          </w:p>
        </w:tc>
      </w:tr>
      <w:tr w:rsidR="00176694" w:rsidRPr="00EA3E8D" w14:paraId="79053D70" w14:textId="77777777" w:rsidTr="00176694">
        <w:trPr>
          <w:trHeight w:val="504"/>
        </w:trPr>
        <w:tc>
          <w:tcPr>
            <w:tcW w:w="3679" w:type="dxa"/>
          </w:tcPr>
          <w:p w14:paraId="71A38C5A" w14:textId="5DDD75DF" w:rsidR="00176694" w:rsidRPr="009F49CB" w:rsidRDefault="00176694" w:rsidP="00176694">
            <w:pPr>
              <w:pStyle w:val="ListParagraph"/>
              <w:numPr>
                <w:ilvl w:val="0"/>
                <w:numId w:val="78"/>
              </w:numPr>
              <w:rPr>
                <w:rFonts w:ascii="Arial Narrow" w:hAnsi="Arial Narrow" w:cs="Arial"/>
                <w:noProof w:val="0"/>
                <w:color w:val="000000"/>
                <w:sz w:val="16"/>
                <w:szCs w:val="16"/>
              </w:rPr>
            </w:pPr>
            <w:r w:rsidRPr="009F49CB">
              <w:rPr>
                <w:rFonts w:ascii="Arial Narrow" w:hAnsi="Arial Narrow" w:cs="Arial"/>
                <w:color w:val="000000"/>
                <w:sz w:val="16"/>
                <w:szCs w:val="16"/>
              </w:rPr>
              <w:t>Penyediaan Barang Cetakan dan Penggandaan</w:t>
            </w:r>
          </w:p>
          <w:p w14:paraId="4C99A3AA" w14:textId="77777777" w:rsidR="00176694" w:rsidRPr="009F49CB" w:rsidRDefault="00176694" w:rsidP="00176694">
            <w:pPr>
              <w:pStyle w:val="ListParagraph"/>
              <w:ind w:left="892"/>
              <w:rPr>
                <w:rFonts w:ascii="Arial Narrow" w:hAnsi="Arial Narrow" w:cs="Arial"/>
                <w:color w:val="000000"/>
                <w:sz w:val="16"/>
                <w:szCs w:val="16"/>
              </w:rPr>
            </w:pPr>
          </w:p>
        </w:tc>
        <w:tc>
          <w:tcPr>
            <w:tcW w:w="1620" w:type="dxa"/>
          </w:tcPr>
          <w:p w14:paraId="2A169EDE" w14:textId="77777777" w:rsidR="00176694" w:rsidRPr="009F49CB" w:rsidRDefault="00176694" w:rsidP="00176694">
            <w:pPr>
              <w:jc w:val="center"/>
              <w:rPr>
                <w:rFonts w:ascii="Arial Narrow" w:hAnsi="Arial Narrow" w:cs="Arial"/>
                <w:noProof w:val="0"/>
                <w:sz w:val="16"/>
                <w:szCs w:val="16"/>
              </w:rPr>
            </w:pPr>
            <w:r w:rsidRPr="009F49CB">
              <w:rPr>
                <w:rFonts w:ascii="Arial Narrow" w:hAnsi="Arial Narrow" w:cs="Arial"/>
                <w:sz w:val="16"/>
                <w:szCs w:val="16"/>
              </w:rPr>
              <w:t>144,592,000</w:t>
            </w:r>
          </w:p>
          <w:p w14:paraId="3D28898C" w14:textId="77777777" w:rsidR="00176694" w:rsidRPr="009F49CB" w:rsidRDefault="00176694" w:rsidP="00176694">
            <w:pPr>
              <w:jc w:val="center"/>
              <w:rPr>
                <w:rFonts w:ascii="Arial Narrow" w:hAnsi="Arial Narrow" w:cs="Arial"/>
                <w:sz w:val="16"/>
                <w:szCs w:val="16"/>
              </w:rPr>
            </w:pPr>
          </w:p>
        </w:tc>
        <w:tc>
          <w:tcPr>
            <w:tcW w:w="1622" w:type="dxa"/>
          </w:tcPr>
          <w:p w14:paraId="16424DD1" w14:textId="77777777" w:rsidR="00176694" w:rsidRPr="009F49CB" w:rsidRDefault="00176694" w:rsidP="00176694">
            <w:pPr>
              <w:jc w:val="center"/>
              <w:rPr>
                <w:rFonts w:ascii="Arial Narrow" w:hAnsi="Arial Narrow" w:cs="Arial"/>
                <w:noProof w:val="0"/>
                <w:sz w:val="16"/>
                <w:szCs w:val="16"/>
              </w:rPr>
            </w:pPr>
            <w:r w:rsidRPr="009F49CB">
              <w:rPr>
                <w:rFonts w:ascii="Arial Narrow" w:hAnsi="Arial Narrow" w:cs="Arial"/>
                <w:sz w:val="16"/>
                <w:szCs w:val="16"/>
              </w:rPr>
              <w:t xml:space="preserve">              144,310,300 </w:t>
            </w:r>
          </w:p>
          <w:p w14:paraId="5731A310" w14:textId="77777777" w:rsidR="00176694" w:rsidRPr="009F49CB" w:rsidRDefault="00176694" w:rsidP="00176694">
            <w:pPr>
              <w:jc w:val="center"/>
              <w:rPr>
                <w:rFonts w:ascii="Arial Narrow" w:hAnsi="Arial Narrow" w:cs="Arial"/>
                <w:sz w:val="16"/>
                <w:szCs w:val="16"/>
              </w:rPr>
            </w:pPr>
          </w:p>
        </w:tc>
        <w:tc>
          <w:tcPr>
            <w:tcW w:w="1517" w:type="dxa"/>
          </w:tcPr>
          <w:p w14:paraId="7E1BE38D" w14:textId="77777777" w:rsidR="00176694" w:rsidRPr="009F49CB" w:rsidRDefault="00176694" w:rsidP="00176694">
            <w:pPr>
              <w:jc w:val="center"/>
              <w:rPr>
                <w:rFonts w:ascii="Arial Narrow" w:hAnsi="Arial Narrow" w:cs="Arial"/>
                <w:noProof w:val="0"/>
                <w:sz w:val="16"/>
                <w:szCs w:val="16"/>
              </w:rPr>
            </w:pPr>
            <w:r w:rsidRPr="009F49CB">
              <w:rPr>
                <w:rFonts w:ascii="Arial Narrow" w:hAnsi="Arial Narrow" w:cs="Arial"/>
                <w:sz w:val="16"/>
                <w:szCs w:val="16"/>
              </w:rPr>
              <w:t>281,700</w:t>
            </w:r>
          </w:p>
          <w:p w14:paraId="26498989" w14:textId="77777777" w:rsidR="00176694" w:rsidRPr="009F49CB" w:rsidRDefault="00176694" w:rsidP="00176694">
            <w:pPr>
              <w:jc w:val="center"/>
              <w:rPr>
                <w:rFonts w:ascii="Arial Narrow" w:hAnsi="Arial Narrow" w:cs="Arial"/>
                <w:sz w:val="16"/>
                <w:szCs w:val="16"/>
              </w:rPr>
            </w:pPr>
          </w:p>
        </w:tc>
        <w:tc>
          <w:tcPr>
            <w:tcW w:w="943" w:type="dxa"/>
          </w:tcPr>
          <w:p w14:paraId="69F561E6" w14:textId="75770E85" w:rsidR="00176694" w:rsidRPr="009F49CB" w:rsidRDefault="00176694" w:rsidP="009F49CB">
            <w:pPr>
              <w:jc w:val="center"/>
              <w:rPr>
                <w:rFonts w:ascii="Arial Narrow" w:hAnsi="Arial Narrow" w:cs="Arial"/>
                <w:noProof w:val="0"/>
                <w:sz w:val="16"/>
                <w:szCs w:val="16"/>
              </w:rPr>
            </w:pPr>
            <w:r w:rsidRPr="009F49CB">
              <w:rPr>
                <w:rFonts w:ascii="Arial Narrow" w:hAnsi="Arial Narrow" w:cs="Arial"/>
                <w:sz w:val="16"/>
                <w:szCs w:val="16"/>
              </w:rPr>
              <w:t>99.81</w:t>
            </w:r>
          </w:p>
          <w:p w14:paraId="6E2E15BF" w14:textId="77777777" w:rsidR="00176694" w:rsidRPr="009F49CB" w:rsidRDefault="00176694" w:rsidP="009F49CB">
            <w:pPr>
              <w:jc w:val="center"/>
              <w:rPr>
                <w:rFonts w:ascii="Arial Narrow" w:hAnsi="Arial Narrow" w:cs="Arial"/>
                <w:sz w:val="16"/>
                <w:szCs w:val="16"/>
              </w:rPr>
            </w:pPr>
          </w:p>
        </w:tc>
      </w:tr>
      <w:tr w:rsidR="00176694" w:rsidRPr="00EA3E8D" w14:paraId="3A4995B2" w14:textId="77777777" w:rsidTr="00176694">
        <w:trPr>
          <w:trHeight w:val="504"/>
        </w:trPr>
        <w:tc>
          <w:tcPr>
            <w:tcW w:w="3679" w:type="dxa"/>
          </w:tcPr>
          <w:p w14:paraId="167BC71C" w14:textId="58AE71A1" w:rsidR="00176694" w:rsidRPr="009F49CB" w:rsidRDefault="00176694" w:rsidP="00176694">
            <w:pPr>
              <w:pStyle w:val="ListParagraph"/>
              <w:numPr>
                <w:ilvl w:val="0"/>
                <w:numId w:val="78"/>
              </w:numPr>
              <w:rPr>
                <w:rFonts w:ascii="Arial Narrow" w:hAnsi="Arial Narrow" w:cs="Arial"/>
                <w:noProof w:val="0"/>
                <w:color w:val="000000"/>
                <w:sz w:val="16"/>
                <w:szCs w:val="16"/>
              </w:rPr>
            </w:pPr>
            <w:r w:rsidRPr="009F49CB">
              <w:rPr>
                <w:rFonts w:ascii="Arial Narrow" w:hAnsi="Arial Narrow" w:cs="Arial"/>
                <w:color w:val="000000"/>
                <w:sz w:val="16"/>
                <w:szCs w:val="16"/>
              </w:rPr>
              <w:t>Fasilitasi Kunjungan Tamu</w:t>
            </w:r>
          </w:p>
          <w:p w14:paraId="0C50A18F" w14:textId="77777777" w:rsidR="00176694" w:rsidRPr="009F49CB" w:rsidRDefault="00176694" w:rsidP="00176694">
            <w:pPr>
              <w:pStyle w:val="ListParagraph"/>
              <w:ind w:left="892"/>
              <w:rPr>
                <w:rFonts w:ascii="Arial Narrow" w:hAnsi="Arial Narrow" w:cs="Arial"/>
                <w:color w:val="000000"/>
                <w:sz w:val="16"/>
                <w:szCs w:val="16"/>
              </w:rPr>
            </w:pPr>
          </w:p>
        </w:tc>
        <w:tc>
          <w:tcPr>
            <w:tcW w:w="1620" w:type="dxa"/>
          </w:tcPr>
          <w:p w14:paraId="110A1499" w14:textId="77777777" w:rsidR="00176694" w:rsidRPr="009F49CB" w:rsidRDefault="00176694" w:rsidP="00176694">
            <w:pPr>
              <w:jc w:val="center"/>
              <w:rPr>
                <w:rFonts w:ascii="Arial Narrow" w:hAnsi="Arial Narrow" w:cs="Arial"/>
                <w:noProof w:val="0"/>
                <w:sz w:val="16"/>
                <w:szCs w:val="16"/>
              </w:rPr>
            </w:pPr>
            <w:r w:rsidRPr="009F49CB">
              <w:rPr>
                <w:rFonts w:ascii="Arial Narrow" w:hAnsi="Arial Narrow" w:cs="Arial"/>
                <w:sz w:val="16"/>
                <w:szCs w:val="16"/>
              </w:rPr>
              <w:t>187,090,000</w:t>
            </w:r>
          </w:p>
          <w:p w14:paraId="0C52AA31" w14:textId="77777777" w:rsidR="00176694" w:rsidRPr="009F49CB" w:rsidRDefault="00176694" w:rsidP="00176694">
            <w:pPr>
              <w:jc w:val="center"/>
              <w:rPr>
                <w:rFonts w:ascii="Arial Narrow" w:hAnsi="Arial Narrow" w:cs="Arial"/>
                <w:sz w:val="16"/>
                <w:szCs w:val="16"/>
              </w:rPr>
            </w:pPr>
          </w:p>
        </w:tc>
        <w:tc>
          <w:tcPr>
            <w:tcW w:w="1622" w:type="dxa"/>
          </w:tcPr>
          <w:p w14:paraId="335DCA8C" w14:textId="77777777" w:rsidR="00176694" w:rsidRPr="009F49CB" w:rsidRDefault="00176694" w:rsidP="00176694">
            <w:pPr>
              <w:jc w:val="center"/>
              <w:rPr>
                <w:rFonts w:ascii="Arial Narrow" w:hAnsi="Arial Narrow" w:cs="Arial"/>
                <w:noProof w:val="0"/>
                <w:sz w:val="16"/>
                <w:szCs w:val="16"/>
              </w:rPr>
            </w:pPr>
            <w:r w:rsidRPr="009F49CB">
              <w:rPr>
                <w:rFonts w:ascii="Arial Narrow" w:hAnsi="Arial Narrow" w:cs="Arial"/>
                <w:sz w:val="16"/>
                <w:szCs w:val="16"/>
              </w:rPr>
              <w:t xml:space="preserve">              187,014,000 </w:t>
            </w:r>
          </w:p>
          <w:p w14:paraId="5A57D8F7" w14:textId="77777777" w:rsidR="00176694" w:rsidRPr="009F49CB" w:rsidRDefault="00176694" w:rsidP="00176694">
            <w:pPr>
              <w:jc w:val="center"/>
              <w:rPr>
                <w:rFonts w:ascii="Arial Narrow" w:hAnsi="Arial Narrow" w:cs="Arial"/>
                <w:sz w:val="16"/>
                <w:szCs w:val="16"/>
              </w:rPr>
            </w:pPr>
          </w:p>
        </w:tc>
        <w:tc>
          <w:tcPr>
            <w:tcW w:w="1517" w:type="dxa"/>
          </w:tcPr>
          <w:p w14:paraId="7C1AD33D" w14:textId="77777777" w:rsidR="00176694" w:rsidRPr="009F49CB" w:rsidRDefault="00176694" w:rsidP="00176694">
            <w:pPr>
              <w:jc w:val="center"/>
              <w:rPr>
                <w:rFonts w:ascii="Arial Narrow" w:hAnsi="Arial Narrow" w:cs="Arial"/>
                <w:noProof w:val="0"/>
                <w:sz w:val="16"/>
                <w:szCs w:val="16"/>
              </w:rPr>
            </w:pPr>
            <w:r w:rsidRPr="009F49CB">
              <w:rPr>
                <w:rFonts w:ascii="Arial Narrow" w:hAnsi="Arial Narrow" w:cs="Arial"/>
                <w:sz w:val="16"/>
                <w:szCs w:val="16"/>
              </w:rPr>
              <w:t>76,000</w:t>
            </w:r>
          </w:p>
          <w:p w14:paraId="772B5A49" w14:textId="77777777" w:rsidR="00176694" w:rsidRPr="009F49CB" w:rsidRDefault="00176694" w:rsidP="00176694">
            <w:pPr>
              <w:jc w:val="center"/>
              <w:rPr>
                <w:rFonts w:ascii="Arial Narrow" w:hAnsi="Arial Narrow" w:cs="Arial"/>
                <w:sz w:val="16"/>
                <w:szCs w:val="16"/>
              </w:rPr>
            </w:pPr>
          </w:p>
        </w:tc>
        <w:tc>
          <w:tcPr>
            <w:tcW w:w="943" w:type="dxa"/>
          </w:tcPr>
          <w:p w14:paraId="6DB688AE" w14:textId="6AA5BAC9" w:rsidR="00176694" w:rsidRPr="009F49CB" w:rsidRDefault="00176694" w:rsidP="009F49CB">
            <w:pPr>
              <w:jc w:val="center"/>
              <w:rPr>
                <w:rFonts w:ascii="Arial Narrow" w:hAnsi="Arial Narrow" w:cs="Arial"/>
                <w:noProof w:val="0"/>
                <w:sz w:val="16"/>
                <w:szCs w:val="16"/>
              </w:rPr>
            </w:pPr>
            <w:r w:rsidRPr="009F49CB">
              <w:rPr>
                <w:rFonts w:ascii="Arial Narrow" w:hAnsi="Arial Narrow" w:cs="Arial"/>
                <w:sz w:val="16"/>
                <w:szCs w:val="16"/>
              </w:rPr>
              <w:t>99.96</w:t>
            </w:r>
          </w:p>
          <w:p w14:paraId="5533AB90" w14:textId="77777777" w:rsidR="00176694" w:rsidRPr="009F49CB" w:rsidRDefault="00176694" w:rsidP="009F49CB">
            <w:pPr>
              <w:jc w:val="center"/>
              <w:rPr>
                <w:rFonts w:ascii="Arial Narrow" w:hAnsi="Arial Narrow" w:cs="Arial"/>
                <w:sz w:val="16"/>
                <w:szCs w:val="16"/>
              </w:rPr>
            </w:pPr>
          </w:p>
        </w:tc>
      </w:tr>
      <w:tr w:rsidR="00176694" w:rsidRPr="00EA3E8D" w14:paraId="4197793E" w14:textId="77777777" w:rsidTr="00176694">
        <w:trPr>
          <w:trHeight w:val="504"/>
        </w:trPr>
        <w:tc>
          <w:tcPr>
            <w:tcW w:w="3679" w:type="dxa"/>
          </w:tcPr>
          <w:p w14:paraId="6A1BF10F" w14:textId="202279AA" w:rsidR="00176694" w:rsidRPr="009F49CB" w:rsidRDefault="00176694" w:rsidP="00176694">
            <w:pPr>
              <w:pStyle w:val="ListParagraph"/>
              <w:numPr>
                <w:ilvl w:val="0"/>
                <w:numId w:val="78"/>
              </w:numPr>
              <w:rPr>
                <w:rFonts w:ascii="Arial Narrow" w:hAnsi="Arial Narrow" w:cs="Arial"/>
                <w:noProof w:val="0"/>
                <w:color w:val="000000"/>
                <w:sz w:val="16"/>
                <w:szCs w:val="16"/>
              </w:rPr>
            </w:pPr>
            <w:r w:rsidRPr="009F49CB">
              <w:rPr>
                <w:rFonts w:ascii="Arial Narrow" w:hAnsi="Arial Narrow" w:cs="Arial"/>
                <w:color w:val="000000"/>
                <w:sz w:val="16"/>
                <w:szCs w:val="16"/>
              </w:rPr>
              <w:t>Penyelenggaraan Rapat Koordinasi dan Konsultasi SKPD</w:t>
            </w:r>
          </w:p>
          <w:p w14:paraId="69455045" w14:textId="77777777" w:rsidR="00176694" w:rsidRPr="009F49CB" w:rsidRDefault="00176694" w:rsidP="00176694">
            <w:pPr>
              <w:pStyle w:val="ListParagraph"/>
              <w:ind w:left="892"/>
              <w:rPr>
                <w:rFonts w:ascii="Arial Narrow" w:hAnsi="Arial Narrow" w:cs="Arial"/>
                <w:color w:val="000000"/>
                <w:sz w:val="16"/>
                <w:szCs w:val="16"/>
              </w:rPr>
            </w:pPr>
          </w:p>
        </w:tc>
        <w:tc>
          <w:tcPr>
            <w:tcW w:w="1620" w:type="dxa"/>
          </w:tcPr>
          <w:p w14:paraId="123BA02D" w14:textId="77777777" w:rsidR="00176694" w:rsidRPr="009F49CB" w:rsidRDefault="00176694" w:rsidP="00176694">
            <w:pPr>
              <w:jc w:val="center"/>
              <w:rPr>
                <w:rFonts w:ascii="Arial Narrow" w:hAnsi="Arial Narrow" w:cs="Arial"/>
                <w:noProof w:val="0"/>
                <w:sz w:val="16"/>
                <w:szCs w:val="16"/>
              </w:rPr>
            </w:pPr>
            <w:r w:rsidRPr="009F49CB">
              <w:rPr>
                <w:rFonts w:ascii="Arial Narrow" w:hAnsi="Arial Narrow" w:cs="Arial"/>
                <w:sz w:val="16"/>
                <w:szCs w:val="16"/>
              </w:rPr>
              <w:t>432,321,800</w:t>
            </w:r>
          </w:p>
          <w:p w14:paraId="23255CC8" w14:textId="77777777" w:rsidR="00176694" w:rsidRPr="009F49CB" w:rsidRDefault="00176694" w:rsidP="00176694">
            <w:pPr>
              <w:jc w:val="center"/>
              <w:rPr>
                <w:rFonts w:ascii="Arial Narrow" w:hAnsi="Arial Narrow" w:cs="Arial"/>
                <w:sz w:val="16"/>
                <w:szCs w:val="16"/>
              </w:rPr>
            </w:pPr>
          </w:p>
        </w:tc>
        <w:tc>
          <w:tcPr>
            <w:tcW w:w="1622" w:type="dxa"/>
          </w:tcPr>
          <w:p w14:paraId="20DB5613" w14:textId="77777777" w:rsidR="00176694" w:rsidRPr="009F49CB" w:rsidRDefault="00176694" w:rsidP="00176694">
            <w:pPr>
              <w:jc w:val="center"/>
              <w:rPr>
                <w:rFonts w:ascii="Arial Narrow" w:hAnsi="Arial Narrow" w:cs="Arial"/>
                <w:noProof w:val="0"/>
                <w:sz w:val="16"/>
                <w:szCs w:val="16"/>
              </w:rPr>
            </w:pPr>
            <w:r w:rsidRPr="009F49CB">
              <w:rPr>
                <w:rFonts w:ascii="Arial Narrow" w:hAnsi="Arial Narrow" w:cs="Arial"/>
                <w:sz w:val="16"/>
                <w:szCs w:val="16"/>
              </w:rPr>
              <w:t xml:space="preserve">              432,318,070 </w:t>
            </w:r>
          </w:p>
          <w:p w14:paraId="6B6525D7" w14:textId="77777777" w:rsidR="00176694" w:rsidRPr="009F49CB" w:rsidRDefault="00176694" w:rsidP="00176694">
            <w:pPr>
              <w:jc w:val="center"/>
              <w:rPr>
                <w:rFonts w:ascii="Arial Narrow" w:hAnsi="Arial Narrow" w:cs="Arial"/>
                <w:sz w:val="16"/>
                <w:szCs w:val="16"/>
              </w:rPr>
            </w:pPr>
          </w:p>
        </w:tc>
        <w:tc>
          <w:tcPr>
            <w:tcW w:w="1517" w:type="dxa"/>
          </w:tcPr>
          <w:p w14:paraId="3C552276" w14:textId="77777777" w:rsidR="00176694" w:rsidRPr="009F49CB" w:rsidRDefault="00176694" w:rsidP="00176694">
            <w:pPr>
              <w:jc w:val="center"/>
              <w:rPr>
                <w:rFonts w:ascii="Arial Narrow" w:hAnsi="Arial Narrow" w:cs="Arial"/>
                <w:noProof w:val="0"/>
                <w:sz w:val="16"/>
                <w:szCs w:val="16"/>
              </w:rPr>
            </w:pPr>
            <w:r w:rsidRPr="009F49CB">
              <w:rPr>
                <w:rFonts w:ascii="Arial Narrow" w:hAnsi="Arial Narrow" w:cs="Arial"/>
                <w:sz w:val="16"/>
                <w:szCs w:val="16"/>
              </w:rPr>
              <w:t>3,730</w:t>
            </w:r>
          </w:p>
          <w:p w14:paraId="2269AA5C" w14:textId="77777777" w:rsidR="00176694" w:rsidRPr="009F49CB" w:rsidRDefault="00176694" w:rsidP="00176694">
            <w:pPr>
              <w:jc w:val="center"/>
              <w:rPr>
                <w:rFonts w:ascii="Arial Narrow" w:hAnsi="Arial Narrow" w:cs="Arial"/>
                <w:sz w:val="16"/>
                <w:szCs w:val="16"/>
              </w:rPr>
            </w:pPr>
          </w:p>
        </w:tc>
        <w:tc>
          <w:tcPr>
            <w:tcW w:w="943" w:type="dxa"/>
          </w:tcPr>
          <w:p w14:paraId="448D5289" w14:textId="3B66396A" w:rsidR="00176694" w:rsidRPr="009F49CB" w:rsidRDefault="00176694" w:rsidP="009F49CB">
            <w:pPr>
              <w:jc w:val="center"/>
              <w:rPr>
                <w:rFonts w:ascii="Arial Narrow" w:hAnsi="Arial Narrow" w:cs="Arial"/>
                <w:noProof w:val="0"/>
                <w:sz w:val="16"/>
                <w:szCs w:val="16"/>
              </w:rPr>
            </w:pPr>
            <w:r w:rsidRPr="009F49CB">
              <w:rPr>
                <w:rFonts w:ascii="Arial Narrow" w:hAnsi="Arial Narrow" w:cs="Arial"/>
                <w:sz w:val="16"/>
                <w:szCs w:val="16"/>
              </w:rPr>
              <w:t>100.00</w:t>
            </w:r>
          </w:p>
          <w:p w14:paraId="4AB94BA3" w14:textId="77777777" w:rsidR="00176694" w:rsidRPr="009F49CB" w:rsidRDefault="00176694" w:rsidP="009F49CB">
            <w:pPr>
              <w:jc w:val="center"/>
              <w:rPr>
                <w:rFonts w:ascii="Arial Narrow" w:hAnsi="Arial Narrow" w:cs="Arial"/>
                <w:sz w:val="16"/>
                <w:szCs w:val="16"/>
              </w:rPr>
            </w:pPr>
          </w:p>
        </w:tc>
      </w:tr>
      <w:tr w:rsidR="00594001" w:rsidRPr="00EA3E8D" w14:paraId="5CB8F476" w14:textId="77777777" w:rsidTr="00176694">
        <w:trPr>
          <w:trHeight w:val="504"/>
        </w:trPr>
        <w:tc>
          <w:tcPr>
            <w:tcW w:w="3679" w:type="dxa"/>
          </w:tcPr>
          <w:p w14:paraId="17022405" w14:textId="20B8638F" w:rsidR="00594001" w:rsidRPr="009F49CB" w:rsidRDefault="00594001" w:rsidP="00594001">
            <w:pPr>
              <w:pStyle w:val="ListParagraph"/>
              <w:numPr>
                <w:ilvl w:val="0"/>
                <w:numId w:val="8"/>
              </w:numPr>
              <w:rPr>
                <w:rFonts w:ascii="Arial Narrow" w:hAnsi="Arial Narrow" w:cs="Arial"/>
                <w:b/>
                <w:bCs/>
                <w:noProof w:val="0"/>
                <w:color w:val="000000"/>
                <w:sz w:val="16"/>
                <w:szCs w:val="16"/>
              </w:rPr>
            </w:pPr>
            <w:r w:rsidRPr="009F49CB">
              <w:rPr>
                <w:rFonts w:ascii="Arial Narrow" w:hAnsi="Arial Narrow" w:cs="Arial"/>
                <w:b/>
                <w:bCs/>
                <w:color w:val="000000"/>
                <w:sz w:val="16"/>
                <w:szCs w:val="16"/>
              </w:rPr>
              <w:t>Penyediaan Jasa Penunjang Urusan Pemerintahan Daerah</w:t>
            </w:r>
          </w:p>
          <w:p w14:paraId="06477C7B" w14:textId="77777777" w:rsidR="00594001" w:rsidRPr="009F49CB" w:rsidRDefault="00594001" w:rsidP="00594001">
            <w:pPr>
              <w:pStyle w:val="ListParagraph"/>
              <w:ind w:left="892"/>
              <w:rPr>
                <w:rFonts w:ascii="Arial Narrow" w:hAnsi="Arial Narrow" w:cs="Arial"/>
                <w:color w:val="000000"/>
                <w:sz w:val="16"/>
                <w:szCs w:val="16"/>
              </w:rPr>
            </w:pPr>
          </w:p>
        </w:tc>
        <w:tc>
          <w:tcPr>
            <w:tcW w:w="1620" w:type="dxa"/>
          </w:tcPr>
          <w:p w14:paraId="268FDCD8" w14:textId="77777777" w:rsidR="00594001" w:rsidRPr="009F49CB" w:rsidRDefault="00594001" w:rsidP="00594001">
            <w:pPr>
              <w:jc w:val="center"/>
              <w:rPr>
                <w:rFonts w:ascii="Arial Narrow" w:hAnsi="Arial Narrow" w:cs="Arial"/>
                <w:b/>
                <w:bCs/>
                <w:noProof w:val="0"/>
                <w:sz w:val="16"/>
                <w:szCs w:val="16"/>
              </w:rPr>
            </w:pPr>
            <w:r w:rsidRPr="009F49CB">
              <w:rPr>
                <w:rFonts w:ascii="Arial Narrow" w:hAnsi="Arial Narrow" w:cs="Arial"/>
                <w:b/>
                <w:bCs/>
                <w:sz w:val="16"/>
                <w:szCs w:val="16"/>
              </w:rPr>
              <w:t>440,034,222</w:t>
            </w:r>
          </w:p>
          <w:p w14:paraId="7F7F40BD" w14:textId="77777777" w:rsidR="00594001" w:rsidRPr="009F49CB" w:rsidRDefault="00594001" w:rsidP="00176694">
            <w:pPr>
              <w:jc w:val="center"/>
              <w:rPr>
                <w:rFonts w:ascii="Arial Narrow" w:hAnsi="Arial Narrow" w:cs="Arial"/>
                <w:sz w:val="16"/>
                <w:szCs w:val="16"/>
              </w:rPr>
            </w:pPr>
          </w:p>
        </w:tc>
        <w:tc>
          <w:tcPr>
            <w:tcW w:w="1622" w:type="dxa"/>
          </w:tcPr>
          <w:p w14:paraId="094777DC" w14:textId="77777777" w:rsidR="00594001" w:rsidRPr="009F49CB" w:rsidRDefault="00594001" w:rsidP="00594001">
            <w:pPr>
              <w:jc w:val="center"/>
              <w:rPr>
                <w:rFonts w:ascii="Arial Narrow" w:hAnsi="Arial Narrow" w:cs="Arial"/>
                <w:b/>
                <w:bCs/>
                <w:noProof w:val="0"/>
                <w:sz w:val="16"/>
                <w:szCs w:val="16"/>
              </w:rPr>
            </w:pPr>
            <w:r w:rsidRPr="009F49CB">
              <w:rPr>
                <w:rFonts w:ascii="Arial Narrow" w:hAnsi="Arial Narrow" w:cs="Arial"/>
                <w:b/>
                <w:bCs/>
                <w:sz w:val="16"/>
                <w:szCs w:val="16"/>
              </w:rPr>
              <w:t>394,726,552</w:t>
            </w:r>
          </w:p>
          <w:p w14:paraId="4FE38C7E" w14:textId="77777777" w:rsidR="00594001" w:rsidRPr="009F49CB" w:rsidRDefault="00594001" w:rsidP="00176694">
            <w:pPr>
              <w:jc w:val="center"/>
              <w:rPr>
                <w:rFonts w:ascii="Arial Narrow" w:hAnsi="Arial Narrow" w:cs="Arial"/>
                <w:sz w:val="16"/>
                <w:szCs w:val="16"/>
              </w:rPr>
            </w:pPr>
          </w:p>
        </w:tc>
        <w:tc>
          <w:tcPr>
            <w:tcW w:w="1517" w:type="dxa"/>
          </w:tcPr>
          <w:p w14:paraId="77113361" w14:textId="77777777" w:rsidR="001046FA" w:rsidRPr="009F49CB" w:rsidRDefault="001046FA" w:rsidP="001046FA">
            <w:pPr>
              <w:jc w:val="center"/>
              <w:rPr>
                <w:rFonts w:ascii="Arial Narrow" w:hAnsi="Arial Narrow" w:cs="Arial"/>
                <w:b/>
                <w:bCs/>
                <w:noProof w:val="0"/>
                <w:sz w:val="16"/>
                <w:szCs w:val="16"/>
              </w:rPr>
            </w:pPr>
            <w:r w:rsidRPr="009F49CB">
              <w:rPr>
                <w:rFonts w:ascii="Arial Narrow" w:hAnsi="Arial Narrow" w:cs="Arial"/>
                <w:b/>
                <w:bCs/>
                <w:sz w:val="16"/>
                <w:szCs w:val="16"/>
              </w:rPr>
              <w:t>45,307,670</w:t>
            </w:r>
          </w:p>
          <w:p w14:paraId="79042F60" w14:textId="58561B4F" w:rsidR="00594001" w:rsidRPr="009F49CB" w:rsidRDefault="00594001" w:rsidP="00594001">
            <w:pPr>
              <w:jc w:val="center"/>
              <w:rPr>
                <w:rFonts w:ascii="Arial Narrow" w:hAnsi="Arial Narrow" w:cs="Arial"/>
                <w:b/>
                <w:bCs/>
                <w:noProof w:val="0"/>
                <w:sz w:val="16"/>
                <w:szCs w:val="16"/>
              </w:rPr>
            </w:pPr>
            <w:r w:rsidRPr="009F49CB">
              <w:rPr>
                <w:rFonts w:ascii="Arial Narrow" w:hAnsi="Arial Narrow" w:cs="Arial"/>
                <w:b/>
                <w:bCs/>
                <w:sz w:val="16"/>
                <w:szCs w:val="16"/>
              </w:rPr>
              <w:t xml:space="preserve">           </w:t>
            </w:r>
          </w:p>
          <w:p w14:paraId="6791A519" w14:textId="77777777" w:rsidR="00594001" w:rsidRPr="009F49CB" w:rsidRDefault="00594001" w:rsidP="00176694">
            <w:pPr>
              <w:jc w:val="center"/>
              <w:rPr>
                <w:rFonts w:ascii="Arial Narrow" w:hAnsi="Arial Narrow" w:cs="Arial"/>
                <w:sz w:val="16"/>
                <w:szCs w:val="16"/>
              </w:rPr>
            </w:pPr>
          </w:p>
        </w:tc>
        <w:tc>
          <w:tcPr>
            <w:tcW w:w="943" w:type="dxa"/>
          </w:tcPr>
          <w:p w14:paraId="59779C6D" w14:textId="44A8674D" w:rsidR="00594001" w:rsidRPr="009F49CB" w:rsidRDefault="001046FA" w:rsidP="009F49CB">
            <w:pPr>
              <w:jc w:val="center"/>
              <w:rPr>
                <w:rFonts w:ascii="Arial Narrow" w:hAnsi="Arial Narrow" w:cs="Arial"/>
                <w:sz w:val="16"/>
                <w:szCs w:val="16"/>
              </w:rPr>
            </w:pPr>
            <w:r w:rsidRPr="009F49CB">
              <w:rPr>
                <w:rFonts w:ascii="Arial Narrow" w:hAnsi="Arial Narrow" w:cs="Arial"/>
                <w:b/>
                <w:bCs/>
                <w:sz w:val="16"/>
                <w:szCs w:val="16"/>
              </w:rPr>
              <w:t>89.70</w:t>
            </w:r>
          </w:p>
        </w:tc>
      </w:tr>
      <w:tr w:rsidR="00594001" w:rsidRPr="00EA3E8D" w14:paraId="22793EBE" w14:textId="77777777" w:rsidTr="00176694">
        <w:trPr>
          <w:trHeight w:val="504"/>
        </w:trPr>
        <w:tc>
          <w:tcPr>
            <w:tcW w:w="3679" w:type="dxa"/>
          </w:tcPr>
          <w:p w14:paraId="42BB4B4D" w14:textId="00BF9294" w:rsidR="00594001" w:rsidRPr="009F49CB" w:rsidRDefault="00594001" w:rsidP="00594001">
            <w:pPr>
              <w:pStyle w:val="ListParagraph"/>
              <w:numPr>
                <w:ilvl w:val="0"/>
                <w:numId w:val="78"/>
              </w:numPr>
              <w:rPr>
                <w:rFonts w:ascii="Arial Narrow" w:hAnsi="Arial Narrow" w:cs="Arial"/>
                <w:noProof w:val="0"/>
                <w:color w:val="000000"/>
                <w:sz w:val="16"/>
                <w:szCs w:val="16"/>
              </w:rPr>
            </w:pPr>
            <w:r w:rsidRPr="009F49CB">
              <w:rPr>
                <w:rFonts w:ascii="Arial Narrow" w:hAnsi="Arial Narrow" w:cs="Arial"/>
                <w:color w:val="000000"/>
                <w:sz w:val="16"/>
                <w:szCs w:val="16"/>
              </w:rPr>
              <w:t>Penyediaan Jasa Komunikasi, Sumber Daya Air dan Listrik</w:t>
            </w:r>
          </w:p>
          <w:p w14:paraId="6D7E4080" w14:textId="77777777" w:rsidR="00594001" w:rsidRPr="009F49CB" w:rsidRDefault="00594001" w:rsidP="00594001">
            <w:pPr>
              <w:pStyle w:val="ListParagraph"/>
              <w:ind w:left="460"/>
              <w:rPr>
                <w:rFonts w:ascii="Arial Narrow" w:hAnsi="Arial Narrow" w:cs="Arial"/>
                <w:b/>
                <w:bCs/>
                <w:color w:val="000000"/>
                <w:sz w:val="16"/>
                <w:szCs w:val="16"/>
              </w:rPr>
            </w:pPr>
          </w:p>
        </w:tc>
        <w:tc>
          <w:tcPr>
            <w:tcW w:w="1620" w:type="dxa"/>
          </w:tcPr>
          <w:p w14:paraId="470D2BEE" w14:textId="77777777" w:rsidR="00594001" w:rsidRPr="009F49CB" w:rsidRDefault="00594001" w:rsidP="00594001">
            <w:pPr>
              <w:jc w:val="center"/>
              <w:rPr>
                <w:rFonts w:ascii="Arial Narrow" w:hAnsi="Arial Narrow" w:cs="Arial"/>
                <w:noProof w:val="0"/>
                <w:sz w:val="16"/>
                <w:szCs w:val="16"/>
              </w:rPr>
            </w:pPr>
            <w:r w:rsidRPr="009F49CB">
              <w:rPr>
                <w:rFonts w:ascii="Arial Narrow" w:hAnsi="Arial Narrow" w:cs="Arial"/>
                <w:sz w:val="16"/>
                <w:szCs w:val="16"/>
              </w:rPr>
              <w:t>263,005,236</w:t>
            </w:r>
          </w:p>
          <w:p w14:paraId="1F7D66C3" w14:textId="77777777" w:rsidR="00594001" w:rsidRPr="009F49CB" w:rsidRDefault="00594001" w:rsidP="00594001">
            <w:pPr>
              <w:jc w:val="center"/>
              <w:rPr>
                <w:rFonts w:ascii="Arial Narrow" w:hAnsi="Arial Narrow" w:cs="Arial"/>
                <w:b/>
                <w:bCs/>
                <w:sz w:val="16"/>
                <w:szCs w:val="16"/>
              </w:rPr>
            </w:pPr>
          </w:p>
        </w:tc>
        <w:tc>
          <w:tcPr>
            <w:tcW w:w="1622" w:type="dxa"/>
          </w:tcPr>
          <w:p w14:paraId="128FFDAB" w14:textId="77777777" w:rsidR="00594001" w:rsidRPr="009F49CB" w:rsidRDefault="00594001" w:rsidP="00594001">
            <w:pPr>
              <w:jc w:val="center"/>
              <w:rPr>
                <w:rFonts w:ascii="Arial Narrow" w:hAnsi="Arial Narrow" w:cs="Arial"/>
                <w:noProof w:val="0"/>
                <w:sz w:val="16"/>
                <w:szCs w:val="16"/>
              </w:rPr>
            </w:pPr>
            <w:r w:rsidRPr="009F49CB">
              <w:rPr>
                <w:rFonts w:ascii="Arial Narrow" w:hAnsi="Arial Narrow" w:cs="Arial"/>
                <w:sz w:val="16"/>
                <w:szCs w:val="16"/>
              </w:rPr>
              <w:t xml:space="preserve">              218,510,550 </w:t>
            </w:r>
          </w:p>
          <w:p w14:paraId="28DC0ED9" w14:textId="77777777" w:rsidR="00594001" w:rsidRPr="009F49CB" w:rsidRDefault="00594001" w:rsidP="00594001">
            <w:pPr>
              <w:jc w:val="center"/>
              <w:rPr>
                <w:rFonts w:ascii="Arial Narrow" w:hAnsi="Arial Narrow" w:cs="Arial"/>
                <w:b/>
                <w:bCs/>
                <w:sz w:val="16"/>
                <w:szCs w:val="16"/>
              </w:rPr>
            </w:pPr>
          </w:p>
        </w:tc>
        <w:tc>
          <w:tcPr>
            <w:tcW w:w="1517" w:type="dxa"/>
          </w:tcPr>
          <w:p w14:paraId="383B630F" w14:textId="77777777" w:rsidR="00594001" w:rsidRPr="009F49CB" w:rsidRDefault="00594001" w:rsidP="00594001">
            <w:pPr>
              <w:jc w:val="center"/>
              <w:rPr>
                <w:rFonts w:ascii="Arial Narrow" w:hAnsi="Arial Narrow" w:cs="Arial"/>
                <w:noProof w:val="0"/>
                <w:sz w:val="16"/>
                <w:szCs w:val="16"/>
              </w:rPr>
            </w:pPr>
            <w:r w:rsidRPr="009F49CB">
              <w:rPr>
                <w:rFonts w:ascii="Arial Narrow" w:hAnsi="Arial Narrow" w:cs="Arial"/>
                <w:sz w:val="16"/>
                <w:szCs w:val="16"/>
              </w:rPr>
              <w:t>44,494,686</w:t>
            </w:r>
          </w:p>
          <w:p w14:paraId="1D3263AA" w14:textId="77777777" w:rsidR="00594001" w:rsidRPr="009F49CB" w:rsidRDefault="00594001" w:rsidP="00594001">
            <w:pPr>
              <w:jc w:val="center"/>
              <w:rPr>
                <w:rFonts w:ascii="Arial Narrow" w:hAnsi="Arial Narrow" w:cs="Arial"/>
                <w:b/>
                <w:bCs/>
                <w:sz w:val="16"/>
                <w:szCs w:val="16"/>
              </w:rPr>
            </w:pPr>
          </w:p>
        </w:tc>
        <w:tc>
          <w:tcPr>
            <w:tcW w:w="943" w:type="dxa"/>
          </w:tcPr>
          <w:p w14:paraId="6081A182" w14:textId="5C96204F" w:rsidR="00594001" w:rsidRPr="009F49CB" w:rsidRDefault="00594001" w:rsidP="009F49CB">
            <w:pPr>
              <w:jc w:val="center"/>
              <w:rPr>
                <w:rFonts w:ascii="Arial Narrow" w:hAnsi="Arial Narrow" w:cs="Arial"/>
                <w:noProof w:val="0"/>
                <w:sz w:val="16"/>
                <w:szCs w:val="16"/>
              </w:rPr>
            </w:pPr>
            <w:r w:rsidRPr="009F49CB">
              <w:rPr>
                <w:rFonts w:ascii="Arial Narrow" w:hAnsi="Arial Narrow" w:cs="Arial"/>
                <w:sz w:val="16"/>
                <w:szCs w:val="16"/>
              </w:rPr>
              <w:t>83.08</w:t>
            </w:r>
          </w:p>
          <w:p w14:paraId="31263984" w14:textId="77777777" w:rsidR="00594001" w:rsidRPr="009F49CB" w:rsidRDefault="00594001" w:rsidP="009F49CB">
            <w:pPr>
              <w:jc w:val="center"/>
              <w:rPr>
                <w:rFonts w:ascii="Arial Narrow" w:hAnsi="Arial Narrow" w:cs="Arial"/>
                <w:b/>
                <w:bCs/>
                <w:sz w:val="16"/>
                <w:szCs w:val="16"/>
              </w:rPr>
            </w:pPr>
          </w:p>
        </w:tc>
      </w:tr>
      <w:tr w:rsidR="00594001" w:rsidRPr="00EA3E8D" w14:paraId="16837AAA" w14:textId="77777777" w:rsidTr="00176694">
        <w:trPr>
          <w:trHeight w:val="504"/>
        </w:trPr>
        <w:tc>
          <w:tcPr>
            <w:tcW w:w="3679" w:type="dxa"/>
          </w:tcPr>
          <w:p w14:paraId="26DFD50E" w14:textId="3DD90CA8" w:rsidR="00594001" w:rsidRPr="009F49CB" w:rsidRDefault="00594001" w:rsidP="00594001">
            <w:pPr>
              <w:pStyle w:val="ListParagraph"/>
              <w:numPr>
                <w:ilvl w:val="0"/>
                <w:numId w:val="78"/>
              </w:numPr>
              <w:rPr>
                <w:rFonts w:ascii="Arial Narrow" w:hAnsi="Arial Narrow" w:cs="Arial"/>
                <w:noProof w:val="0"/>
                <w:color w:val="000000"/>
                <w:sz w:val="16"/>
                <w:szCs w:val="16"/>
              </w:rPr>
            </w:pPr>
            <w:r w:rsidRPr="009F49CB">
              <w:rPr>
                <w:rFonts w:ascii="Arial Narrow" w:hAnsi="Arial Narrow" w:cs="Arial"/>
                <w:color w:val="000000"/>
                <w:sz w:val="16"/>
                <w:szCs w:val="16"/>
              </w:rPr>
              <w:t>Penyediaan Jasa Pelayanan Umum Kantor</w:t>
            </w:r>
          </w:p>
          <w:p w14:paraId="72727366" w14:textId="77777777" w:rsidR="00594001" w:rsidRPr="009F49CB" w:rsidRDefault="00594001" w:rsidP="00594001">
            <w:pPr>
              <w:pStyle w:val="ListParagraph"/>
              <w:ind w:left="892"/>
              <w:rPr>
                <w:rFonts w:ascii="Arial Narrow" w:hAnsi="Arial Narrow" w:cs="Arial"/>
                <w:color w:val="000000"/>
                <w:sz w:val="16"/>
                <w:szCs w:val="16"/>
              </w:rPr>
            </w:pPr>
          </w:p>
        </w:tc>
        <w:tc>
          <w:tcPr>
            <w:tcW w:w="1620" w:type="dxa"/>
          </w:tcPr>
          <w:p w14:paraId="3E6701CF" w14:textId="77777777" w:rsidR="00103FBA" w:rsidRPr="009F49CB" w:rsidRDefault="00103FBA" w:rsidP="00103FBA">
            <w:pPr>
              <w:jc w:val="center"/>
              <w:rPr>
                <w:rFonts w:ascii="Arial Narrow" w:hAnsi="Arial Narrow" w:cs="Arial"/>
                <w:noProof w:val="0"/>
                <w:sz w:val="16"/>
                <w:szCs w:val="16"/>
              </w:rPr>
            </w:pPr>
            <w:r w:rsidRPr="009F49CB">
              <w:rPr>
                <w:rFonts w:ascii="Arial Narrow" w:hAnsi="Arial Narrow" w:cs="Arial"/>
                <w:sz w:val="16"/>
                <w:szCs w:val="16"/>
              </w:rPr>
              <w:t>177,028,986</w:t>
            </w:r>
          </w:p>
          <w:p w14:paraId="2BC1F5A9" w14:textId="77777777" w:rsidR="00594001" w:rsidRPr="009F49CB" w:rsidRDefault="00594001" w:rsidP="00594001">
            <w:pPr>
              <w:jc w:val="center"/>
              <w:rPr>
                <w:rFonts w:ascii="Arial Narrow" w:hAnsi="Arial Narrow" w:cs="Arial"/>
                <w:sz w:val="16"/>
                <w:szCs w:val="16"/>
              </w:rPr>
            </w:pPr>
          </w:p>
        </w:tc>
        <w:tc>
          <w:tcPr>
            <w:tcW w:w="1622" w:type="dxa"/>
          </w:tcPr>
          <w:p w14:paraId="42A7F213" w14:textId="77777777" w:rsidR="00103FBA" w:rsidRPr="009F49CB" w:rsidRDefault="00103FBA" w:rsidP="00103FBA">
            <w:pPr>
              <w:jc w:val="center"/>
              <w:rPr>
                <w:rFonts w:ascii="Arial Narrow" w:hAnsi="Arial Narrow" w:cs="Arial"/>
                <w:noProof w:val="0"/>
                <w:sz w:val="16"/>
                <w:szCs w:val="16"/>
              </w:rPr>
            </w:pPr>
            <w:r w:rsidRPr="009F49CB">
              <w:rPr>
                <w:rFonts w:ascii="Arial Narrow" w:hAnsi="Arial Narrow" w:cs="Arial"/>
                <w:sz w:val="16"/>
                <w:szCs w:val="16"/>
              </w:rPr>
              <w:t xml:space="preserve">              176,216,002 </w:t>
            </w:r>
          </w:p>
          <w:p w14:paraId="4AFA138F" w14:textId="77777777" w:rsidR="00594001" w:rsidRPr="009F49CB" w:rsidRDefault="00594001" w:rsidP="00594001">
            <w:pPr>
              <w:jc w:val="center"/>
              <w:rPr>
                <w:rFonts w:ascii="Arial Narrow" w:hAnsi="Arial Narrow" w:cs="Arial"/>
                <w:sz w:val="16"/>
                <w:szCs w:val="16"/>
              </w:rPr>
            </w:pPr>
          </w:p>
        </w:tc>
        <w:tc>
          <w:tcPr>
            <w:tcW w:w="1517" w:type="dxa"/>
          </w:tcPr>
          <w:p w14:paraId="501AD28D" w14:textId="77777777" w:rsidR="00103FBA" w:rsidRPr="009F49CB" w:rsidRDefault="00103FBA" w:rsidP="00103FBA">
            <w:pPr>
              <w:jc w:val="center"/>
              <w:rPr>
                <w:rFonts w:ascii="Arial Narrow" w:hAnsi="Arial Narrow" w:cs="Arial"/>
                <w:noProof w:val="0"/>
                <w:sz w:val="16"/>
                <w:szCs w:val="16"/>
              </w:rPr>
            </w:pPr>
            <w:r w:rsidRPr="009F49CB">
              <w:rPr>
                <w:rFonts w:ascii="Arial Narrow" w:hAnsi="Arial Narrow" w:cs="Arial"/>
                <w:sz w:val="16"/>
                <w:szCs w:val="16"/>
              </w:rPr>
              <w:t>812,984</w:t>
            </w:r>
          </w:p>
          <w:p w14:paraId="76CD3381" w14:textId="77777777" w:rsidR="00594001" w:rsidRPr="009F49CB" w:rsidRDefault="00594001" w:rsidP="00594001">
            <w:pPr>
              <w:jc w:val="center"/>
              <w:rPr>
                <w:rFonts w:ascii="Arial Narrow" w:hAnsi="Arial Narrow" w:cs="Arial"/>
                <w:sz w:val="16"/>
                <w:szCs w:val="16"/>
              </w:rPr>
            </w:pPr>
          </w:p>
        </w:tc>
        <w:tc>
          <w:tcPr>
            <w:tcW w:w="943" w:type="dxa"/>
          </w:tcPr>
          <w:p w14:paraId="68C5B381" w14:textId="09531AC9" w:rsidR="00103FBA" w:rsidRPr="009F49CB" w:rsidRDefault="00103FBA" w:rsidP="009F49CB">
            <w:pPr>
              <w:jc w:val="center"/>
              <w:rPr>
                <w:rFonts w:ascii="Arial Narrow" w:hAnsi="Arial Narrow" w:cs="Arial"/>
                <w:noProof w:val="0"/>
                <w:sz w:val="16"/>
                <w:szCs w:val="16"/>
              </w:rPr>
            </w:pPr>
            <w:r w:rsidRPr="009F49CB">
              <w:rPr>
                <w:rFonts w:ascii="Arial Narrow" w:hAnsi="Arial Narrow" w:cs="Arial"/>
                <w:sz w:val="16"/>
                <w:szCs w:val="16"/>
              </w:rPr>
              <w:t>99.54</w:t>
            </w:r>
          </w:p>
          <w:p w14:paraId="393DE4E8" w14:textId="77777777" w:rsidR="00594001" w:rsidRPr="009F49CB" w:rsidRDefault="00594001" w:rsidP="009F49CB">
            <w:pPr>
              <w:jc w:val="center"/>
              <w:rPr>
                <w:rFonts w:ascii="Arial Narrow" w:hAnsi="Arial Narrow" w:cs="Arial"/>
                <w:sz w:val="16"/>
                <w:szCs w:val="16"/>
              </w:rPr>
            </w:pPr>
          </w:p>
        </w:tc>
      </w:tr>
      <w:tr w:rsidR="007A7943" w:rsidRPr="007A7943" w14:paraId="433C7E52" w14:textId="77777777" w:rsidTr="00176694">
        <w:trPr>
          <w:trHeight w:val="504"/>
        </w:trPr>
        <w:tc>
          <w:tcPr>
            <w:tcW w:w="3679" w:type="dxa"/>
          </w:tcPr>
          <w:p w14:paraId="382D3D94" w14:textId="52BDCDCF" w:rsidR="007A7943" w:rsidRPr="009F49CB" w:rsidRDefault="007A7943" w:rsidP="007A7943">
            <w:pPr>
              <w:pStyle w:val="ListParagraph"/>
              <w:numPr>
                <w:ilvl w:val="0"/>
                <w:numId w:val="8"/>
              </w:numPr>
              <w:rPr>
                <w:rFonts w:ascii="Arial Narrow" w:hAnsi="Arial Narrow" w:cs="Arial"/>
                <w:b/>
                <w:bCs/>
                <w:noProof w:val="0"/>
                <w:color w:val="000000"/>
                <w:sz w:val="16"/>
                <w:szCs w:val="16"/>
              </w:rPr>
            </w:pPr>
            <w:r w:rsidRPr="009F49CB">
              <w:rPr>
                <w:rFonts w:ascii="Arial Narrow" w:hAnsi="Arial Narrow" w:cs="Arial"/>
                <w:b/>
                <w:bCs/>
                <w:color w:val="000000"/>
                <w:sz w:val="16"/>
                <w:szCs w:val="16"/>
              </w:rPr>
              <w:t>Pemeliharaan Barang Milik Daerah Penunjang Urusan Pemerintahan Daerah</w:t>
            </w:r>
          </w:p>
          <w:p w14:paraId="3CFB1E5A" w14:textId="77777777" w:rsidR="007A7943" w:rsidRPr="009F49CB" w:rsidRDefault="007A7943" w:rsidP="007A7943">
            <w:pPr>
              <w:pStyle w:val="ListParagraph"/>
              <w:ind w:left="892"/>
              <w:rPr>
                <w:rFonts w:ascii="Arial Narrow" w:hAnsi="Arial Narrow" w:cs="Arial"/>
                <w:color w:val="000000"/>
                <w:sz w:val="16"/>
                <w:szCs w:val="16"/>
              </w:rPr>
            </w:pPr>
          </w:p>
        </w:tc>
        <w:tc>
          <w:tcPr>
            <w:tcW w:w="1620" w:type="dxa"/>
          </w:tcPr>
          <w:p w14:paraId="1973F674" w14:textId="77777777" w:rsidR="007A7943" w:rsidRPr="009F49CB" w:rsidRDefault="007A7943" w:rsidP="007A7943">
            <w:pPr>
              <w:jc w:val="center"/>
              <w:rPr>
                <w:rFonts w:ascii="Arial Narrow" w:hAnsi="Arial Narrow" w:cs="Arial"/>
                <w:noProof w:val="0"/>
                <w:sz w:val="16"/>
                <w:szCs w:val="16"/>
              </w:rPr>
            </w:pPr>
            <w:r w:rsidRPr="009F49CB">
              <w:rPr>
                <w:rFonts w:ascii="Arial Narrow" w:hAnsi="Arial Narrow" w:cs="Arial"/>
                <w:sz w:val="16"/>
                <w:szCs w:val="16"/>
              </w:rPr>
              <w:t>394,220,000</w:t>
            </w:r>
          </w:p>
          <w:p w14:paraId="08C8277C" w14:textId="77777777" w:rsidR="007A7943" w:rsidRPr="009F49CB" w:rsidRDefault="007A7943" w:rsidP="00103FBA">
            <w:pPr>
              <w:jc w:val="center"/>
              <w:rPr>
                <w:rFonts w:ascii="Arial Narrow" w:hAnsi="Arial Narrow" w:cs="Arial"/>
                <w:sz w:val="16"/>
                <w:szCs w:val="16"/>
              </w:rPr>
            </w:pPr>
          </w:p>
        </w:tc>
        <w:tc>
          <w:tcPr>
            <w:tcW w:w="1622" w:type="dxa"/>
          </w:tcPr>
          <w:p w14:paraId="220ADB36" w14:textId="77777777" w:rsidR="007A7943" w:rsidRPr="009F49CB" w:rsidRDefault="007A7943" w:rsidP="007A7943">
            <w:pPr>
              <w:jc w:val="center"/>
              <w:rPr>
                <w:rFonts w:ascii="Arial Narrow" w:hAnsi="Arial Narrow" w:cs="Arial"/>
                <w:noProof w:val="0"/>
                <w:sz w:val="16"/>
                <w:szCs w:val="16"/>
              </w:rPr>
            </w:pPr>
            <w:r w:rsidRPr="009F49CB">
              <w:rPr>
                <w:rFonts w:ascii="Arial Narrow" w:hAnsi="Arial Narrow" w:cs="Arial"/>
                <w:sz w:val="16"/>
                <w:szCs w:val="16"/>
              </w:rPr>
              <w:t xml:space="preserve">              392,464,750 </w:t>
            </w:r>
          </w:p>
          <w:p w14:paraId="019F69C9" w14:textId="77777777" w:rsidR="007A7943" w:rsidRPr="009F49CB" w:rsidRDefault="007A7943" w:rsidP="00103FBA">
            <w:pPr>
              <w:jc w:val="center"/>
              <w:rPr>
                <w:rFonts w:ascii="Arial Narrow" w:hAnsi="Arial Narrow" w:cs="Arial"/>
                <w:sz w:val="16"/>
                <w:szCs w:val="16"/>
              </w:rPr>
            </w:pPr>
          </w:p>
        </w:tc>
        <w:tc>
          <w:tcPr>
            <w:tcW w:w="1517" w:type="dxa"/>
          </w:tcPr>
          <w:p w14:paraId="2F8D1EAD" w14:textId="77777777" w:rsidR="007A7943" w:rsidRPr="009F49CB" w:rsidRDefault="007A7943" w:rsidP="007A7943">
            <w:pPr>
              <w:jc w:val="center"/>
              <w:rPr>
                <w:rFonts w:ascii="Arial Narrow" w:hAnsi="Arial Narrow" w:cs="Arial"/>
                <w:noProof w:val="0"/>
                <w:sz w:val="16"/>
                <w:szCs w:val="16"/>
              </w:rPr>
            </w:pPr>
            <w:r w:rsidRPr="009F49CB">
              <w:rPr>
                <w:rFonts w:ascii="Arial Narrow" w:hAnsi="Arial Narrow" w:cs="Arial"/>
                <w:sz w:val="16"/>
                <w:szCs w:val="16"/>
              </w:rPr>
              <w:t>1,755,250</w:t>
            </w:r>
          </w:p>
          <w:p w14:paraId="5BA9FE2A" w14:textId="77777777" w:rsidR="007A7943" w:rsidRPr="009F49CB" w:rsidRDefault="007A7943" w:rsidP="00103FBA">
            <w:pPr>
              <w:jc w:val="center"/>
              <w:rPr>
                <w:rFonts w:ascii="Arial Narrow" w:hAnsi="Arial Narrow" w:cs="Arial"/>
                <w:sz w:val="16"/>
                <w:szCs w:val="16"/>
              </w:rPr>
            </w:pPr>
          </w:p>
        </w:tc>
        <w:tc>
          <w:tcPr>
            <w:tcW w:w="943" w:type="dxa"/>
          </w:tcPr>
          <w:p w14:paraId="29A82F2D" w14:textId="66FB116D" w:rsidR="007A7943" w:rsidRPr="009F49CB" w:rsidRDefault="007A7943" w:rsidP="009F49CB">
            <w:pPr>
              <w:jc w:val="center"/>
              <w:rPr>
                <w:rFonts w:ascii="Arial Narrow" w:hAnsi="Arial Narrow" w:cs="Arial"/>
                <w:noProof w:val="0"/>
                <w:sz w:val="16"/>
                <w:szCs w:val="16"/>
              </w:rPr>
            </w:pPr>
            <w:r w:rsidRPr="009F49CB">
              <w:rPr>
                <w:rFonts w:ascii="Arial Narrow" w:hAnsi="Arial Narrow" w:cs="Arial"/>
                <w:sz w:val="16"/>
                <w:szCs w:val="16"/>
              </w:rPr>
              <w:t>99.55</w:t>
            </w:r>
          </w:p>
          <w:p w14:paraId="2388694D" w14:textId="77777777" w:rsidR="007A7943" w:rsidRPr="009F49CB" w:rsidRDefault="007A7943" w:rsidP="009F49CB">
            <w:pPr>
              <w:jc w:val="center"/>
              <w:rPr>
                <w:rFonts w:ascii="Arial Narrow" w:hAnsi="Arial Narrow" w:cs="Arial"/>
                <w:sz w:val="16"/>
                <w:szCs w:val="16"/>
              </w:rPr>
            </w:pPr>
          </w:p>
        </w:tc>
      </w:tr>
      <w:tr w:rsidR="007A7943" w:rsidRPr="007A7943" w14:paraId="3366B4F5" w14:textId="77777777" w:rsidTr="00176694">
        <w:trPr>
          <w:trHeight w:val="504"/>
        </w:trPr>
        <w:tc>
          <w:tcPr>
            <w:tcW w:w="3679" w:type="dxa"/>
          </w:tcPr>
          <w:p w14:paraId="35DD283A" w14:textId="18C64ECE" w:rsidR="007A7943" w:rsidRPr="009F49CB" w:rsidRDefault="007A7943" w:rsidP="007A7943">
            <w:pPr>
              <w:pStyle w:val="ListParagraph"/>
              <w:numPr>
                <w:ilvl w:val="0"/>
                <w:numId w:val="78"/>
              </w:numPr>
              <w:rPr>
                <w:rFonts w:ascii="Arial Narrow" w:hAnsi="Arial Narrow" w:cs="Arial"/>
                <w:noProof w:val="0"/>
                <w:color w:val="000000"/>
                <w:sz w:val="16"/>
                <w:szCs w:val="16"/>
              </w:rPr>
            </w:pPr>
            <w:r w:rsidRPr="009F49CB">
              <w:rPr>
                <w:rFonts w:ascii="Arial Narrow" w:hAnsi="Arial Narrow" w:cs="Arial"/>
                <w:color w:val="000000"/>
                <w:sz w:val="16"/>
                <w:szCs w:val="16"/>
              </w:rPr>
              <w:t>Penyediaan Jasa Pemeliharaan, Biaya Pemeliharaan, Pajak dan Perizinan Kendaraan Dinas Operasional atau Lapangan</w:t>
            </w:r>
          </w:p>
          <w:p w14:paraId="68BDE5B4" w14:textId="77777777" w:rsidR="007A7943" w:rsidRPr="009F49CB" w:rsidRDefault="007A7943" w:rsidP="007A7943">
            <w:pPr>
              <w:pStyle w:val="ListParagraph"/>
              <w:ind w:left="460"/>
              <w:rPr>
                <w:rFonts w:ascii="Arial Narrow" w:hAnsi="Arial Narrow" w:cs="Arial"/>
                <w:b/>
                <w:bCs/>
                <w:color w:val="000000"/>
                <w:sz w:val="16"/>
                <w:szCs w:val="16"/>
              </w:rPr>
            </w:pPr>
          </w:p>
        </w:tc>
        <w:tc>
          <w:tcPr>
            <w:tcW w:w="1620" w:type="dxa"/>
          </w:tcPr>
          <w:p w14:paraId="28929504" w14:textId="77777777" w:rsidR="007A7943" w:rsidRPr="009F49CB" w:rsidRDefault="007A7943" w:rsidP="007A7943">
            <w:pPr>
              <w:jc w:val="center"/>
              <w:rPr>
                <w:rFonts w:ascii="Arial Narrow" w:hAnsi="Arial Narrow" w:cs="Arial"/>
                <w:noProof w:val="0"/>
                <w:sz w:val="16"/>
                <w:szCs w:val="16"/>
              </w:rPr>
            </w:pPr>
            <w:r w:rsidRPr="009F49CB">
              <w:rPr>
                <w:rFonts w:ascii="Arial Narrow" w:hAnsi="Arial Narrow" w:cs="Arial"/>
                <w:sz w:val="16"/>
                <w:szCs w:val="16"/>
              </w:rPr>
              <w:t>394,220,000</w:t>
            </w:r>
          </w:p>
          <w:p w14:paraId="58220953" w14:textId="77777777" w:rsidR="007A7943" w:rsidRPr="009F49CB" w:rsidRDefault="007A7943" w:rsidP="007A7943">
            <w:pPr>
              <w:jc w:val="center"/>
              <w:rPr>
                <w:rFonts w:ascii="Arial Narrow" w:hAnsi="Arial Narrow" w:cs="Arial"/>
                <w:sz w:val="16"/>
                <w:szCs w:val="16"/>
              </w:rPr>
            </w:pPr>
          </w:p>
        </w:tc>
        <w:tc>
          <w:tcPr>
            <w:tcW w:w="1622" w:type="dxa"/>
          </w:tcPr>
          <w:p w14:paraId="1A6B8024" w14:textId="77777777" w:rsidR="007A7943" w:rsidRPr="009F49CB" w:rsidRDefault="007A7943" w:rsidP="007A7943">
            <w:pPr>
              <w:jc w:val="center"/>
              <w:rPr>
                <w:rFonts w:ascii="Arial Narrow" w:hAnsi="Arial Narrow" w:cs="Arial"/>
                <w:noProof w:val="0"/>
                <w:sz w:val="16"/>
                <w:szCs w:val="16"/>
              </w:rPr>
            </w:pPr>
            <w:r w:rsidRPr="009F49CB">
              <w:rPr>
                <w:rFonts w:ascii="Arial Narrow" w:hAnsi="Arial Narrow" w:cs="Arial"/>
                <w:sz w:val="16"/>
                <w:szCs w:val="16"/>
              </w:rPr>
              <w:t xml:space="preserve">              392,464,750 </w:t>
            </w:r>
          </w:p>
          <w:p w14:paraId="2CCC9450" w14:textId="77777777" w:rsidR="007A7943" w:rsidRPr="009F49CB" w:rsidRDefault="007A7943" w:rsidP="007A7943">
            <w:pPr>
              <w:jc w:val="center"/>
              <w:rPr>
                <w:rFonts w:ascii="Arial Narrow" w:hAnsi="Arial Narrow" w:cs="Arial"/>
                <w:sz w:val="16"/>
                <w:szCs w:val="16"/>
              </w:rPr>
            </w:pPr>
          </w:p>
        </w:tc>
        <w:tc>
          <w:tcPr>
            <w:tcW w:w="1517" w:type="dxa"/>
          </w:tcPr>
          <w:p w14:paraId="291FACB6" w14:textId="77777777" w:rsidR="007A7943" w:rsidRPr="009F49CB" w:rsidRDefault="007A7943" w:rsidP="007A7943">
            <w:pPr>
              <w:jc w:val="center"/>
              <w:rPr>
                <w:rFonts w:ascii="Arial Narrow" w:hAnsi="Arial Narrow" w:cs="Arial"/>
                <w:noProof w:val="0"/>
                <w:sz w:val="16"/>
                <w:szCs w:val="16"/>
              </w:rPr>
            </w:pPr>
            <w:r w:rsidRPr="009F49CB">
              <w:rPr>
                <w:rFonts w:ascii="Arial Narrow" w:hAnsi="Arial Narrow" w:cs="Arial"/>
                <w:sz w:val="16"/>
                <w:szCs w:val="16"/>
              </w:rPr>
              <w:t>1,755,250</w:t>
            </w:r>
          </w:p>
          <w:p w14:paraId="3F628EC3" w14:textId="77777777" w:rsidR="007A7943" w:rsidRPr="009F49CB" w:rsidRDefault="007A7943" w:rsidP="007A7943">
            <w:pPr>
              <w:jc w:val="center"/>
              <w:rPr>
                <w:rFonts w:ascii="Arial Narrow" w:hAnsi="Arial Narrow" w:cs="Arial"/>
                <w:sz w:val="16"/>
                <w:szCs w:val="16"/>
              </w:rPr>
            </w:pPr>
          </w:p>
        </w:tc>
        <w:tc>
          <w:tcPr>
            <w:tcW w:w="943" w:type="dxa"/>
          </w:tcPr>
          <w:p w14:paraId="3F318E78" w14:textId="35190467" w:rsidR="007A7943" w:rsidRPr="009F49CB" w:rsidRDefault="007A7943" w:rsidP="009F49CB">
            <w:pPr>
              <w:jc w:val="center"/>
              <w:rPr>
                <w:rFonts w:ascii="Arial Narrow" w:hAnsi="Arial Narrow" w:cs="Arial"/>
                <w:noProof w:val="0"/>
                <w:sz w:val="16"/>
                <w:szCs w:val="16"/>
              </w:rPr>
            </w:pPr>
            <w:r w:rsidRPr="009F49CB">
              <w:rPr>
                <w:rFonts w:ascii="Arial Narrow" w:hAnsi="Arial Narrow" w:cs="Arial"/>
                <w:sz w:val="16"/>
                <w:szCs w:val="16"/>
              </w:rPr>
              <w:t>99.55</w:t>
            </w:r>
          </w:p>
          <w:p w14:paraId="430BB68A" w14:textId="77777777" w:rsidR="007A7943" w:rsidRPr="009F49CB" w:rsidRDefault="007A7943" w:rsidP="009F49CB">
            <w:pPr>
              <w:jc w:val="center"/>
              <w:rPr>
                <w:rFonts w:ascii="Arial Narrow" w:hAnsi="Arial Narrow" w:cs="Arial"/>
                <w:sz w:val="16"/>
                <w:szCs w:val="16"/>
              </w:rPr>
            </w:pPr>
          </w:p>
        </w:tc>
      </w:tr>
      <w:tr w:rsidR="00A51237" w:rsidRPr="007A7943" w14:paraId="068CA80D" w14:textId="77777777" w:rsidTr="00176694">
        <w:trPr>
          <w:trHeight w:val="504"/>
        </w:trPr>
        <w:tc>
          <w:tcPr>
            <w:tcW w:w="3679" w:type="dxa"/>
          </w:tcPr>
          <w:p w14:paraId="49A27D5B" w14:textId="77777777" w:rsidR="00A51237" w:rsidRPr="009F49CB" w:rsidRDefault="00A51237" w:rsidP="00A51237">
            <w:pPr>
              <w:rPr>
                <w:rFonts w:ascii="Arial Narrow" w:hAnsi="Arial Narrow" w:cs="Arial"/>
                <w:b/>
                <w:bCs/>
                <w:color w:val="000000"/>
                <w:sz w:val="16"/>
                <w:szCs w:val="16"/>
              </w:rPr>
            </w:pPr>
            <w:r w:rsidRPr="009F49CB">
              <w:rPr>
                <w:rFonts w:ascii="Arial Narrow" w:hAnsi="Arial Narrow" w:cs="Arial"/>
                <w:b/>
                <w:bCs/>
                <w:color w:val="000000"/>
                <w:sz w:val="16"/>
                <w:szCs w:val="16"/>
              </w:rPr>
              <w:t xml:space="preserve">II. PROGRAM PENYELENGGARAAN LALU LINTAS DAN </w:t>
            </w:r>
          </w:p>
          <w:p w14:paraId="2268F646" w14:textId="600C4FD7" w:rsidR="00A51237" w:rsidRPr="009F49CB" w:rsidRDefault="00A51237" w:rsidP="00A51237">
            <w:pPr>
              <w:rPr>
                <w:rFonts w:ascii="Arial Narrow" w:hAnsi="Arial Narrow" w:cs="Arial"/>
                <w:b/>
                <w:bCs/>
                <w:noProof w:val="0"/>
                <w:color w:val="000000"/>
                <w:sz w:val="16"/>
                <w:szCs w:val="16"/>
              </w:rPr>
            </w:pPr>
            <w:r w:rsidRPr="009F49CB">
              <w:rPr>
                <w:rFonts w:ascii="Arial Narrow" w:hAnsi="Arial Narrow" w:cs="Arial"/>
                <w:b/>
                <w:bCs/>
                <w:color w:val="000000"/>
                <w:sz w:val="16"/>
                <w:szCs w:val="16"/>
              </w:rPr>
              <w:t xml:space="preserve">    ANGKUTAN JALAN (LLAJ)</w:t>
            </w:r>
          </w:p>
          <w:p w14:paraId="7F0A455F" w14:textId="77777777" w:rsidR="00A51237" w:rsidRPr="009F49CB" w:rsidRDefault="00A51237" w:rsidP="00A51237">
            <w:pPr>
              <w:pStyle w:val="ListParagraph"/>
              <w:ind w:left="892"/>
              <w:rPr>
                <w:rFonts w:ascii="Arial Narrow" w:hAnsi="Arial Narrow" w:cs="Arial"/>
                <w:color w:val="000000"/>
                <w:sz w:val="16"/>
                <w:szCs w:val="16"/>
              </w:rPr>
            </w:pPr>
          </w:p>
        </w:tc>
        <w:tc>
          <w:tcPr>
            <w:tcW w:w="1620" w:type="dxa"/>
          </w:tcPr>
          <w:p w14:paraId="6457EECD" w14:textId="77777777" w:rsidR="009F49CB" w:rsidRPr="009F49CB" w:rsidRDefault="009F49CB" w:rsidP="009F49CB">
            <w:pPr>
              <w:jc w:val="center"/>
              <w:rPr>
                <w:rFonts w:ascii="Arial Narrow" w:hAnsi="Arial Narrow" w:cs="Arial"/>
                <w:b/>
                <w:bCs/>
                <w:noProof w:val="0"/>
                <w:sz w:val="16"/>
                <w:szCs w:val="16"/>
              </w:rPr>
            </w:pPr>
            <w:r w:rsidRPr="009F49CB">
              <w:rPr>
                <w:rFonts w:ascii="Arial Narrow" w:hAnsi="Arial Narrow" w:cs="Arial"/>
                <w:b/>
                <w:bCs/>
                <w:sz w:val="16"/>
                <w:szCs w:val="16"/>
              </w:rPr>
              <w:t>4,689,394,910</w:t>
            </w:r>
          </w:p>
          <w:p w14:paraId="48145612" w14:textId="77777777" w:rsidR="00A51237" w:rsidRPr="009F49CB" w:rsidRDefault="00A51237" w:rsidP="007A7943">
            <w:pPr>
              <w:jc w:val="center"/>
              <w:rPr>
                <w:rFonts w:ascii="Arial Narrow" w:hAnsi="Arial Narrow" w:cs="Arial"/>
                <w:sz w:val="16"/>
                <w:szCs w:val="16"/>
              </w:rPr>
            </w:pPr>
          </w:p>
        </w:tc>
        <w:tc>
          <w:tcPr>
            <w:tcW w:w="1622" w:type="dxa"/>
          </w:tcPr>
          <w:p w14:paraId="46EEDC2B" w14:textId="77777777" w:rsidR="009F49CB" w:rsidRPr="009F49CB" w:rsidRDefault="009F49CB" w:rsidP="009F49CB">
            <w:pPr>
              <w:jc w:val="center"/>
              <w:rPr>
                <w:rFonts w:ascii="Arial Narrow" w:hAnsi="Arial Narrow" w:cs="Arial"/>
                <w:b/>
                <w:bCs/>
                <w:noProof w:val="0"/>
                <w:sz w:val="16"/>
                <w:szCs w:val="16"/>
              </w:rPr>
            </w:pPr>
            <w:r w:rsidRPr="009F49CB">
              <w:rPr>
                <w:rFonts w:ascii="Arial Narrow" w:hAnsi="Arial Narrow" w:cs="Arial"/>
                <w:b/>
                <w:bCs/>
                <w:sz w:val="16"/>
                <w:szCs w:val="16"/>
              </w:rPr>
              <w:t>4,148,264,147</w:t>
            </w:r>
          </w:p>
          <w:p w14:paraId="4F36B8D8" w14:textId="77777777" w:rsidR="00A51237" w:rsidRPr="009F49CB" w:rsidRDefault="00A51237" w:rsidP="007A7943">
            <w:pPr>
              <w:jc w:val="center"/>
              <w:rPr>
                <w:rFonts w:ascii="Arial Narrow" w:hAnsi="Arial Narrow" w:cs="Arial"/>
                <w:sz w:val="16"/>
                <w:szCs w:val="16"/>
              </w:rPr>
            </w:pPr>
          </w:p>
        </w:tc>
        <w:tc>
          <w:tcPr>
            <w:tcW w:w="1517" w:type="dxa"/>
          </w:tcPr>
          <w:p w14:paraId="1729503A" w14:textId="77777777" w:rsidR="009F49CB" w:rsidRPr="009F49CB" w:rsidRDefault="009F49CB" w:rsidP="009F49CB">
            <w:pPr>
              <w:jc w:val="center"/>
              <w:rPr>
                <w:rFonts w:ascii="Arial Narrow" w:hAnsi="Arial Narrow" w:cs="Arial"/>
                <w:b/>
                <w:bCs/>
                <w:noProof w:val="0"/>
                <w:sz w:val="16"/>
                <w:szCs w:val="16"/>
              </w:rPr>
            </w:pPr>
            <w:r w:rsidRPr="009F49CB">
              <w:rPr>
                <w:rFonts w:ascii="Arial Narrow" w:hAnsi="Arial Narrow" w:cs="Arial"/>
                <w:b/>
                <w:bCs/>
                <w:sz w:val="16"/>
                <w:szCs w:val="16"/>
              </w:rPr>
              <w:t>541,130,763</w:t>
            </w:r>
          </w:p>
          <w:p w14:paraId="015E1B2D" w14:textId="77777777" w:rsidR="00A51237" w:rsidRPr="009F49CB" w:rsidRDefault="00A51237" w:rsidP="007A7943">
            <w:pPr>
              <w:jc w:val="center"/>
              <w:rPr>
                <w:rFonts w:ascii="Arial Narrow" w:hAnsi="Arial Narrow" w:cs="Arial"/>
                <w:sz w:val="16"/>
                <w:szCs w:val="16"/>
              </w:rPr>
            </w:pPr>
          </w:p>
        </w:tc>
        <w:tc>
          <w:tcPr>
            <w:tcW w:w="943" w:type="dxa"/>
          </w:tcPr>
          <w:p w14:paraId="57F45C56" w14:textId="4CF65133" w:rsidR="009F49CB" w:rsidRPr="009F49CB" w:rsidRDefault="009F49CB" w:rsidP="009F49CB">
            <w:pPr>
              <w:jc w:val="center"/>
              <w:rPr>
                <w:rFonts w:ascii="Arial Narrow" w:hAnsi="Arial Narrow" w:cs="Arial"/>
                <w:b/>
                <w:bCs/>
                <w:noProof w:val="0"/>
                <w:sz w:val="16"/>
                <w:szCs w:val="16"/>
              </w:rPr>
            </w:pPr>
            <w:r w:rsidRPr="009F49CB">
              <w:rPr>
                <w:rFonts w:ascii="Arial Narrow" w:hAnsi="Arial Narrow" w:cs="Arial"/>
                <w:b/>
                <w:bCs/>
                <w:sz w:val="16"/>
                <w:szCs w:val="16"/>
              </w:rPr>
              <w:t>88.46</w:t>
            </w:r>
          </w:p>
          <w:p w14:paraId="1245459F" w14:textId="77777777" w:rsidR="00A51237" w:rsidRPr="009F49CB" w:rsidRDefault="00A51237" w:rsidP="009F49CB">
            <w:pPr>
              <w:jc w:val="center"/>
              <w:rPr>
                <w:rFonts w:ascii="Arial Narrow" w:hAnsi="Arial Narrow" w:cs="Arial"/>
                <w:sz w:val="16"/>
                <w:szCs w:val="16"/>
              </w:rPr>
            </w:pPr>
          </w:p>
        </w:tc>
      </w:tr>
      <w:tr w:rsidR="007E1F32" w:rsidRPr="007A7943" w14:paraId="23714FAC" w14:textId="77777777" w:rsidTr="00176694">
        <w:trPr>
          <w:trHeight w:val="504"/>
        </w:trPr>
        <w:tc>
          <w:tcPr>
            <w:tcW w:w="3679" w:type="dxa"/>
          </w:tcPr>
          <w:p w14:paraId="18E12493" w14:textId="403A745B" w:rsidR="007E1F32" w:rsidRPr="007E1F32" w:rsidRDefault="007E1F32" w:rsidP="007E1F32">
            <w:pPr>
              <w:pStyle w:val="ListParagraph"/>
              <w:numPr>
                <w:ilvl w:val="0"/>
                <w:numId w:val="8"/>
              </w:numPr>
              <w:rPr>
                <w:rFonts w:ascii="Arial Narrow" w:hAnsi="Arial Narrow" w:cs="Arial"/>
                <w:b/>
                <w:bCs/>
                <w:noProof w:val="0"/>
                <w:color w:val="000000"/>
                <w:sz w:val="16"/>
                <w:szCs w:val="16"/>
              </w:rPr>
            </w:pPr>
            <w:r w:rsidRPr="007E1F32">
              <w:rPr>
                <w:rFonts w:ascii="Arial Narrow" w:hAnsi="Arial Narrow" w:cs="Arial"/>
                <w:b/>
                <w:bCs/>
                <w:color w:val="000000"/>
                <w:sz w:val="16"/>
                <w:szCs w:val="16"/>
              </w:rPr>
              <w:t>Penetapan Rencana Induk Jaringan LLAJ Provinsi</w:t>
            </w:r>
          </w:p>
          <w:p w14:paraId="1BB1DD63" w14:textId="77777777" w:rsidR="007E1F32" w:rsidRPr="007E1F32" w:rsidRDefault="007E1F32" w:rsidP="00A51237">
            <w:pPr>
              <w:rPr>
                <w:rFonts w:ascii="Arial Narrow" w:hAnsi="Arial Narrow" w:cs="Arial"/>
                <w:b/>
                <w:bCs/>
                <w:color w:val="000000"/>
                <w:sz w:val="16"/>
                <w:szCs w:val="16"/>
              </w:rPr>
            </w:pPr>
          </w:p>
        </w:tc>
        <w:tc>
          <w:tcPr>
            <w:tcW w:w="1620" w:type="dxa"/>
          </w:tcPr>
          <w:p w14:paraId="2859016E" w14:textId="77777777" w:rsidR="007E1F32" w:rsidRPr="007E1F32" w:rsidRDefault="007E1F32" w:rsidP="007E1F32">
            <w:pPr>
              <w:jc w:val="center"/>
              <w:rPr>
                <w:rFonts w:ascii="Arial Narrow" w:hAnsi="Arial Narrow" w:cs="Arial"/>
                <w:b/>
                <w:bCs/>
                <w:noProof w:val="0"/>
                <w:sz w:val="16"/>
                <w:szCs w:val="16"/>
              </w:rPr>
            </w:pPr>
            <w:r w:rsidRPr="007E1F32">
              <w:rPr>
                <w:rFonts w:ascii="Arial Narrow" w:hAnsi="Arial Narrow" w:cs="Arial"/>
                <w:b/>
                <w:bCs/>
                <w:sz w:val="16"/>
                <w:szCs w:val="16"/>
              </w:rPr>
              <w:t>432,198,400</w:t>
            </w:r>
          </w:p>
          <w:p w14:paraId="1186EEEB" w14:textId="77777777" w:rsidR="007E1F32" w:rsidRPr="007E1F32" w:rsidRDefault="007E1F32" w:rsidP="009F49CB">
            <w:pPr>
              <w:jc w:val="center"/>
              <w:rPr>
                <w:rFonts w:ascii="Arial Narrow" w:hAnsi="Arial Narrow" w:cs="Arial"/>
                <w:b/>
                <w:bCs/>
                <w:sz w:val="16"/>
                <w:szCs w:val="16"/>
              </w:rPr>
            </w:pPr>
          </w:p>
        </w:tc>
        <w:tc>
          <w:tcPr>
            <w:tcW w:w="1622" w:type="dxa"/>
          </w:tcPr>
          <w:p w14:paraId="797575AC" w14:textId="77777777" w:rsidR="007E1F32" w:rsidRPr="007E1F32" w:rsidRDefault="007E1F32" w:rsidP="007E1F32">
            <w:pPr>
              <w:jc w:val="center"/>
              <w:rPr>
                <w:rFonts w:ascii="Arial Narrow" w:hAnsi="Arial Narrow" w:cs="Arial"/>
                <w:b/>
                <w:bCs/>
                <w:noProof w:val="0"/>
                <w:sz w:val="16"/>
                <w:szCs w:val="16"/>
              </w:rPr>
            </w:pPr>
            <w:r w:rsidRPr="007E1F32">
              <w:rPr>
                <w:rFonts w:ascii="Arial Narrow" w:hAnsi="Arial Narrow" w:cs="Arial"/>
                <w:b/>
                <w:bCs/>
                <w:sz w:val="16"/>
                <w:szCs w:val="16"/>
              </w:rPr>
              <w:t>359,344,000</w:t>
            </w:r>
          </w:p>
          <w:p w14:paraId="00885995" w14:textId="77777777" w:rsidR="007E1F32" w:rsidRPr="007E1F32" w:rsidRDefault="007E1F32" w:rsidP="009F49CB">
            <w:pPr>
              <w:jc w:val="center"/>
              <w:rPr>
                <w:rFonts w:ascii="Arial Narrow" w:hAnsi="Arial Narrow" w:cs="Arial"/>
                <w:b/>
                <w:bCs/>
                <w:sz w:val="16"/>
                <w:szCs w:val="16"/>
              </w:rPr>
            </w:pPr>
          </w:p>
        </w:tc>
        <w:tc>
          <w:tcPr>
            <w:tcW w:w="1517" w:type="dxa"/>
          </w:tcPr>
          <w:p w14:paraId="3EE597C9" w14:textId="77777777" w:rsidR="007E1F32" w:rsidRPr="007E1F32" w:rsidRDefault="007E1F32" w:rsidP="007E1F32">
            <w:pPr>
              <w:jc w:val="center"/>
              <w:rPr>
                <w:rFonts w:ascii="Arial Narrow" w:hAnsi="Arial Narrow" w:cs="Arial"/>
                <w:b/>
                <w:bCs/>
                <w:noProof w:val="0"/>
                <w:sz w:val="16"/>
                <w:szCs w:val="16"/>
              </w:rPr>
            </w:pPr>
            <w:r w:rsidRPr="007E1F32">
              <w:rPr>
                <w:rFonts w:ascii="Arial Narrow" w:hAnsi="Arial Narrow" w:cs="Arial"/>
                <w:b/>
                <w:bCs/>
                <w:sz w:val="16"/>
                <w:szCs w:val="16"/>
              </w:rPr>
              <w:t>72,854,400</w:t>
            </w:r>
          </w:p>
          <w:p w14:paraId="09E1630D" w14:textId="77777777" w:rsidR="007E1F32" w:rsidRPr="007E1F32" w:rsidRDefault="007E1F32" w:rsidP="009F49CB">
            <w:pPr>
              <w:jc w:val="center"/>
              <w:rPr>
                <w:rFonts w:ascii="Arial Narrow" w:hAnsi="Arial Narrow" w:cs="Arial"/>
                <w:b/>
                <w:bCs/>
                <w:sz w:val="16"/>
                <w:szCs w:val="16"/>
              </w:rPr>
            </w:pPr>
          </w:p>
        </w:tc>
        <w:tc>
          <w:tcPr>
            <w:tcW w:w="943" w:type="dxa"/>
          </w:tcPr>
          <w:p w14:paraId="089F9765" w14:textId="77777777" w:rsidR="007E1F32" w:rsidRPr="007E1F32" w:rsidRDefault="007E1F32" w:rsidP="007E1F32">
            <w:pPr>
              <w:jc w:val="center"/>
              <w:rPr>
                <w:rFonts w:ascii="Arial Narrow" w:hAnsi="Arial Narrow" w:cs="Arial"/>
                <w:b/>
                <w:bCs/>
                <w:noProof w:val="0"/>
                <w:sz w:val="16"/>
                <w:szCs w:val="16"/>
              </w:rPr>
            </w:pPr>
            <w:r w:rsidRPr="007E1F32">
              <w:rPr>
                <w:rFonts w:ascii="Arial Narrow" w:hAnsi="Arial Narrow" w:cs="Arial"/>
                <w:b/>
                <w:bCs/>
                <w:sz w:val="16"/>
                <w:szCs w:val="16"/>
              </w:rPr>
              <w:t xml:space="preserve">          83.14 </w:t>
            </w:r>
          </w:p>
          <w:p w14:paraId="26A1ACDD" w14:textId="77777777" w:rsidR="007E1F32" w:rsidRPr="007E1F32" w:rsidRDefault="007E1F32" w:rsidP="009F49CB">
            <w:pPr>
              <w:jc w:val="center"/>
              <w:rPr>
                <w:rFonts w:ascii="Arial Narrow" w:hAnsi="Arial Narrow" w:cs="Arial"/>
                <w:b/>
                <w:bCs/>
                <w:sz w:val="16"/>
                <w:szCs w:val="16"/>
              </w:rPr>
            </w:pPr>
          </w:p>
        </w:tc>
      </w:tr>
      <w:tr w:rsidR="007E1F32" w:rsidRPr="007A7943" w14:paraId="7F7C453D" w14:textId="77777777" w:rsidTr="00176694">
        <w:trPr>
          <w:trHeight w:val="504"/>
        </w:trPr>
        <w:tc>
          <w:tcPr>
            <w:tcW w:w="3679" w:type="dxa"/>
          </w:tcPr>
          <w:p w14:paraId="54E923DD" w14:textId="0EA32332" w:rsidR="007E1F32" w:rsidRPr="007E1F32" w:rsidRDefault="007E1F32" w:rsidP="007E1F32">
            <w:pPr>
              <w:pStyle w:val="ListParagraph"/>
              <w:numPr>
                <w:ilvl w:val="0"/>
                <w:numId w:val="78"/>
              </w:numPr>
              <w:rPr>
                <w:rFonts w:ascii="Arial Narrow" w:hAnsi="Arial Narrow" w:cs="Arial"/>
                <w:noProof w:val="0"/>
                <w:color w:val="000000"/>
                <w:sz w:val="16"/>
                <w:szCs w:val="16"/>
              </w:rPr>
            </w:pPr>
            <w:r w:rsidRPr="007E1F32">
              <w:rPr>
                <w:rFonts w:ascii="Arial Narrow" w:hAnsi="Arial Narrow" w:cs="Arial"/>
                <w:color w:val="000000"/>
                <w:sz w:val="16"/>
                <w:szCs w:val="16"/>
              </w:rPr>
              <w:t>Pelaksanaan Penyusunan Rencana Induk Jaringan LLAJ Provinsi</w:t>
            </w:r>
          </w:p>
          <w:p w14:paraId="4A4F1575" w14:textId="77777777" w:rsidR="007E1F32" w:rsidRPr="007E1F32" w:rsidRDefault="007E1F32" w:rsidP="007E1F32">
            <w:pPr>
              <w:pStyle w:val="ListParagraph"/>
              <w:ind w:left="460"/>
              <w:rPr>
                <w:rFonts w:ascii="Arial Narrow" w:hAnsi="Arial Narrow" w:cs="Arial"/>
                <w:b/>
                <w:bCs/>
                <w:color w:val="000000"/>
                <w:sz w:val="16"/>
                <w:szCs w:val="16"/>
              </w:rPr>
            </w:pPr>
          </w:p>
        </w:tc>
        <w:tc>
          <w:tcPr>
            <w:tcW w:w="1620" w:type="dxa"/>
          </w:tcPr>
          <w:p w14:paraId="7AEBCBC1" w14:textId="77777777" w:rsidR="007E1F32" w:rsidRPr="007E1F32" w:rsidRDefault="007E1F32" w:rsidP="007E1F32">
            <w:pPr>
              <w:jc w:val="center"/>
              <w:rPr>
                <w:rFonts w:ascii="Arial Narrow" w:hAnsi="Arial Narrow" w:cs="Arial"/>
                <w:noProof w:val="0"/>
                <w:sz w:val="16"/>
                <w:szCs w:val="16"/>
              </w:rPr>
            </w:pPr>
            <w:r w:rsidRPr="007E1F32">
              <w:rPr>
                <w:rFonts w:ascii="Arial Narrow" w:hAnsi="Arial Narrow" w:cs="Arial"/>
                <w:sz w:val="16"/>
                <w:szCs w:val="16"/>
              </w:rPr>
              <w:t>145,790,800</w:t>
            </w:r>
          </w:p>
          <w:p w14:paraId="56F70990" w14:textId="77777777" w:rsidR="007E1F32" w:rsidRPr="007E1F32" w:rsidRDefault="007E1F32" w:rsidP="007E1F32">
            <w:pPr>
              <w:jc w:val="center"/>
              <w:rPr>
                <w:rFonts w:ascii="Arial Narrow" w:hAnsi="Arial Narrow" w:cs="Arial"/>
                <w:b/>
                <w:bCs/>
                <w:sz w:val="16"/>
                <w:szCs w:val="16"/>
              </w:rPr>
            </w:pPr>
          </w:p>
        </w:tc>
        <w:tc>
          <w:tcPr>
            <w:tcW w:w="1622" w:type="dxa"/>
          </w:tcPr>
          <w:p w14:paraId="1B52E457" w14:textId="77777777" w:rsidR="007E1F32" w:rsidRPr="007E1F32" w:rsidRDefault="007E1F32" w:rsidP="007E1F32">
            <w:pPr>
              <w:jc w:val="center"/>
              <w:rPr>
                <w:rFonts w:ascii="Arial Narrow" w:hAnsi="Arial Narrow" w:cs="Arial"/>
                <w:noProof w:val="0"/>
                <w:sz w:val="16"/>
                <w:szCs w:val="16"/>
              </w:rPr>
            </w:pPr>
            <w:r w:rsidRPr="007E1F32">
              <w:rPr>
                <w:rFonts w:ascii="Arial Narrow" w:hAnsi="Arial Narrow" w:cs="Arial"/>
                <w:sz w:val="16"/>
                <w:szCs w:val="16"/>
              </w:rPr>
              <w:t xml:space="preserve">              101,002,500 </w:t>
            </w:r>
          </w:p>
          <w:p w14:paraId="5E36ADE8" w14:textId="77777777" w:rsidR="007E1F32" w:rsidRPr="007E1F32" w:rsidRDefault="007E1F32" w:rsidP="007E1F32">
            <w:pPr>
              <w:jc w:val="center"/>
              <w:rPr>
                <w:rFonts w:ascii="Arial Narrow" w:hAnsi="Arial Narrow" w:cs="Arial"/>
                <w:b/>
                <w:bCs/>
                <w:sz w:val="16"/>
                <w:szCs w:val="16"/>
              </w:rPr>
            </w:pPr>
          </w:p>
        </w:tc>
        <w:tc>
          <w:tcPr>
            <w:tcW w:w="1517" w:type="dxa"/>
          </w:tcPr>
          <w:p w14:paraId="7FB55956" w14:textId="77777777" w:rsidR="007E1F32" w:rsidRPr="007E1F32" w:rsidRDefault="007E1F32" w:rsidP="007E1F32">
            <w:pPr>
              <w:jc w:val="center"/>
              <w:rPr>
                <w:rFonts w:ascii="Arial Narrow" w:hAnsi="Arial Narrow" w:cs="Arial"/>
                <w:noProof w:val="0"/>
                <w:sz w:val="16"/>
                <w:szCs w:val="16"/>
              </w:rPr>
            </w:pPr>
            <w:r w:rsidRPr="007E1F32">
              <w:rPr>
                <w:rFonts w:ascii="Arial Narrow" w:hAnsi="Arial Narrow" w:cs="Arial"/>
                <w:sz w:val="16"/>
                <w:szCs w:val="16"/>
              </w:rPr>
              <w:t>44,788,300</w:t>
            </w:r>
          </w:p>
          <w:p w14:paraId="72BA79E4" w14:textId="77777777" w:rsidR="007E1F32" w:rsidRPr="007E1F32" w:rsidRDefault="007E1F32" w:rsidP="007E1F32">
            <w:pPr>
              <w:jc w:val="center"/>
              <w:rPr>
                <w:rFonts w:ascii="Arial Narrow" w:hAnsi="Arial Narrow" w:cs="Arial"/>
                <w:b/>
                <w:bCs/>
                <w:sz w:val="16"/>
                <w:szCs w:val="16"/>
              </w:rPr>
            </w:pPr>
          </w:p>
        </w:tc>
        <w:tc>
          <w:tcPr>
            <w:tcW w:w="943" w:type="dxa"/>
          </w:tcPr>
          <w:p w14:paraId="1BD8BED0" w14:textId="77777777" w:rsidR="007E1F32" w:rsidRPr="007E1F32" w:rsidRDefault="007E1F32" w:rsidP="007E1F32">
            <w:pPr>
              <w:jc w:val="center"/>
              <w:rPr>
                <w:rFonts w:ascii="Arial Narrow" w:hAnsi="Arial Narrow" w:cs="Arial"/>
                <w:noProof w:val="0"/>
                <w:sz w:val="16"/>
                <w:szCs w:val="16"/>
              </w:rPr>
            </w:pPr>
            <w:r w:rsidRPr="007E1F32">
              <w:rPr>
                <w:rFonts w:ascii="Arial Narrow" w:hAnsi="Arial Narrow" w:cs="Arial"/>
                <w:sz w:val="16"/>
                <w:szCs w:val="16"/>
              </w:rPr>
              <w:t xml:space="preserve">          69.28 </w:t>
            </w:r>
          </w:p>
          <w:p w14:paraId="76E30D25" w14:textId="77777777" w:rsidR="007E1F32" w:rsidRPr="007E1F32" w:rsidRDefault="007E1F32" w:rsidP="007E1F32">
            <w:pPr>
              <w:jc w:val="center"/>
              <w:rPr>
                <w:rFonts w:ascii="Arial Narrow" w:hAnsi="Arial Narrow" w:cs="Arial"/>
                <w:b/>
                <w:bCs/>
                <w:sz w:val="16"/>
                <w:szCs w:val="16"/>
              </w:rPr>
            </w:pPr>
          </w:p>
        </w:tc>
      </w:tr>
      <w:tr w:rsidR="007E1F32" w:rsidRPr="007A7943" w14:paraId="795038FA" w14:textId="77777777" w:rsidTr="00176694">
        <w:trPr>
          <w:trHeight w:val="504"/>
        </w:trPr>
        <w:tc>
          <w:tcPr>
            <w:tcW w:w="3679" w:type="dxa"/>
          </w:tcPr>
          <w:p w14:paraId="6B18C561" w14:textId="0303E8EF" w:rsidR="007E1F32" w:rsidRPr="007E1F32" w:rsidRDefault="007E1F32" w:rsidP="007E1F32">
            <w:pPr>
              <w:pStyle w:val="ListParagraph"/>
              <w:numPr>
                <w:ilvl w:val="0"/>
                <w:numId w:val="78"/>
              </w:numPr>
              <w:rPr>
                <w:rFonts w:ascii="Arial Narrow" w:hAnsi="Arial Narrow" w:cs="Arial"/>
                <w:noProof w:val="0"/>
                <w:color w:val="000000"/>
                <w:sz w:val="16"/>
                <w:szCs w:val="16"/>
              </w:rPr>
            </w:pPr>
            <w:r w:rsidRPr="007E1F32">
              <w:rPr>
                <w:rFonts w:ascii="Arial Narrow" w:hAnsi="Arial Narrow" w:cs="Arial"/>
                <w:color w:val="000000"/>
                <w:sz w:val="16"/>
                <w:szCs w:val="16"/>
              </w:rPr>
              <w:lastRenderedPageBreak/>
              <w:t>Penetapan Kebijakan dan Sosialisasi Rencana Induk Jaringan LLAJ Provinsi</w:t>
            </w:r>
          </w:p>
          <w:p w14:paraId="279DBD2D" w14:textId="77777777" w:rsidR="007E1F32" w:rsidRPr="007E1F32" w:rsidRDefault="007E1F32" w:rsidP="007E1F32">
            <w:pPr>
              <w:rPr>
                <w:rFonts w:ascii="Arial Narrow" w:hAnsi="Arial Narrow" w:cs="Arial"/>
                <w:color w:val="000000"/>
                <w:sz w:val="16"/>
                <w:szCs w:val="16"/>
              </w:rPr>
            </w:pPr>
          </w:p>
        </w:tc>
        <w:tc>
          <w:tcPr>
            <w:tcW w:w="1620" w:type="dxa"/>
          </w:tcPr>
          <w:p w14:paraId="79A09D97" w14:textId="77777777" w:rsidR="007E1F32" w:rsidRPr="007E1F32" w:rsidRDefault="007E1F32" w:rsidP="007E1F32">
            <w:pPr>
              <w:jc w:val="center"/>
              <w:rPr>
                <w:rFonts w:ascii="Arial Narrow" w:hAnsi="Arial Narrow" w:cs="Arial"/>
                <w:noProof w:val="0"/>
                <w:sz w:val="16"/>
                <w:szCs w:val="16"/>
              </w:rPr>
            </w:pPr>
            <w:r w:rsidRPr="007E1F32">
              <w:rPr>
                <w:rFonts w:ascii="Arial Narrow" w:hAnsi="Arial Narrow" w:cs="Arial"/>
                <w:sz w:val="16"/>
                <w:szCs w:val="16"/>
              </w:rPr>
              <w:t>286,407,600</w:t>
            </w:r>
          </w:p>
          <w:p w14:paraId="696F3C2A" w14:textId="77777777" w:rsidR="007E1F32" w:rsidRPr="007E1F32" w:rsidRDefault="007E1F32" w:rsidP="007E1F32">
            <w:pPr>
              <w:jc w:val="center"/>
              <w:rPr>
                <w:rFonts w:ascii="Arial Narrow" w:hAnsi="Arial Narrow" w:cs="Arial"/>
                <w:sz w:val="16"/>
                <w:szCs w:val="16"/>
              </w:rPr>
            </w:pPr>
          </w:p>
        </w:tc>
        <w:tc>
          <w:tcPr>
            <w:tcW w:w="1622" w:type="dxa"/>
          </w:tcPr>
          <w:p w14:paraId="278D108C" w14:textId="77777777" w:rsidR="007E1F32" w:rsidRPr="007E1F32" w:rsidRDefault="007E1F32" w:rsidP="007E1F32">
            <w:pPr>
              <w:jc w:val="center"/>
              <w:rPr>
                <w:rFonts w:ascii="Arial Narrow" w:hAnsi="Arial Narrow" w:cs="Arial"/>
                <w:noProof w:val="0"/>
                <w:sz w:val="16"/>
                <w:szCs w:val="16"/>
              </w:rPr>
            </w:pPr>
            <w:r w:rsidRPr="007E1F32">
              <w:rPr>
                <w:rFonts w:ascii="Arial Narrow" w:hAnsi="Arial Narrow" w:cs="Arial"/>
                <w:sz w:val="16"/>
                <w:szCs w:val="16"/>
              </w:rPr>
              <w:t xml:space="preserve">              258,341,500 </w:t>
            </w:r>
          </w:p>
          <w:p w14:paraId="6B6408C6" w14:textId="77777777" w:rsidR="007E1F32" w:rsidRPr="007E1F32" w:rsidRDefault="007E1F32" w:rsidP="007E1F32">
            <w:pPr>
              <w:jc w:val="center"/>
              <w:rPr>
                <w:rFonts w:ascii="Arial Narrow" w:hAnsi="Arial Narrow" w:cs="Arial"/>
                <w:sz w:val="16"/>
                <w:szCs w:val="16"/>
              </w:rPr>
            </w:pPr>
          </w:p>
        </w:tc>
        <w:tc>
          <w:tcPr>
            <w:tcW w:w="1517" w:type="dxa"/>
          </w:tcPr>
          <w:p w14:paraId="63914D97" w14:textId="77777777" w:rsidR="007E1F32" w:rsidRPr="007E1F32" w:rsidRDefault="007E1F32" w:rsidP="007E1F32">
            <w:pPr>
              <w:jc w:val="center"/>
              <w:rPr>
                <w:rFonts w:ascii="Arial Narrow" w:hAnsi="Arial Narrow" w:cs="Arial"/>
                <w:noProof w:val="0"/>
                <w:sz w:val="16"/>
                <w:szCs w:val="16"/>
              </w:rPr>
            </w:pPr>
            <w:r w:rsidRPr="007E1F32">
              <w:rPr>
                <w:rFonts w:ascii="Arial Narrow" w:hAnsi="Arial Narrow" w:cs="Arial"/>
                <w:sz w:val="16"/>
                <w:szCs w:val="16"/>
              </w:rPr>
              <w:t>28,066,100</w:t>
            </w:r>
          </w:p>
          <w:p w14:paraId="77B174E2" w14:textId="77777777" w:rsidR="007E1F32" w:rsidRPr="007E1F32" w:rsidRDefault="007E1F32" w:rsidP="007E1F32">
            <w:pPr>
              <w:jc w:val="center"/>
              <w:rPr>
                <w:rFonts w:ascii="Arial Narrow" w:hAnsi="Arial Narrow" w:cs="Arial"/>
                <w:sz w:val="16"/>
                <w:szCs w:val="16"/>
              </w:rPr>
            </w:pPr>
          </w:p>
        </w:tc>
        <w:tc>
          <w:tcPr>
            <w:tcW w:w="943" w:type="dxa"/>
          </w:tcPr>
          <w:p w14:paraId="12056529" w14:textId="77777777" w:rsidR="007E1F32" w:rsidRPr="007E1F32" w:rsidRDefault="007E1F32" w:rsidP="007E1F32">
            <w:pPr>
              <w:jc w:val="center"/>
              <w:rPr>
                <w:rFonts w:ascii="Arial Narrow" w:hAnsi="Arial Narrow" w:cs="Arial"/>
                <w:noProof w:val="0"/>
                <w:sz w:val="16"/>
                <w:szCs w:val="16"/>
              </w:rPr>
            </w:pPr>
            <w:r w:rsidRPr="007E1F32">
              <w:rPr>
                <w:rFonts w:ascii="Arial Narrow" w:hAnsi="Arial Narrow" w:cs="Arial"/>
                <w:sz w:val="16"/>
                <w:szCs w:val="16"/>
              </w:rPr>
              <w:t xml:space="preserve">        92.59 </w:t>
            </w:r>
          </w:p>
          <w:p w14:paraId="6DDE041A" w14:textId="77777777" w:rsidR="007E1F32" w:rsidRPr="007E1F32" w:rsidRDefault="007E1F32" w:rsidP="007E1F32">
            <w:pPr>
              <w:jc w:val="center"/>
              <w:rPr>
                <w:rFonts w:ascii="Arial Narrow" w:hAnsi="Arial Narrow" w:cs="Arial"/>
                <w:sz w:val="16"/>
                <w:szCs w:val="16"/>
              </w:rPr>
            </w:pPr>
          </w:p>
        </w:tc>
      </w:tr>
      <w:tr w:rsidR="004C5A6E" w:rsidRPr="007A7943" w14:paraId="39F6E63E" w14:textId="77777777" w:rsidTr="00176694">
        <w:trPr>
          <w:trHeight w:val="504"/>
        </w:trPr>
        <w:tc>
          <w:tcPr>
            <w:tcW w:w="3679" w:type="dxa"/>
          </w:tcPr>
          <w:p w14:paraId="2282E0E0" w14:textId="06EE8C20" w:rsidR="004C5A6E" w:rsidRPr="004C5A6E" w:rsidRDefault="004C5A6E" w:rsidP="004C5A6E">
            <w:pPr>
              <w:pStyle w:val="ListParagraph"/>
              <w:numPr>
                <w:ilvl w:val="0"/>
                <w:numId w:val="8"/>
              </w:numPr>
              <w:rPr>
                <w:rFonts w:ascii="Arial Narrow" w:hAnsi="Arial Narrow" w:cs="Arial"/>
                <w:b/>
                <w:bCs/>
                <w:noProof w:val="0"/>
                <w:color w:val="000000"/>
                <w:sz w:val="16"/>
                <w:szCs w:val="16"/>
              </w:rPr>
            </w:pPr>
            <w:r w:rsidRPr="004C5A6E">
              <w:rPr>
                <w:rFonts w:ascii="Arial Narrow" w:hAnsi="Arial Narrow" w:cs="Arial"/>
                <w:b/>
                <w:bCs/>
                <w:color w:val="000000"/>
                <w:sz w:val="16"/>
                <w:szCs w:val="16"/>
              </w:rPr>
              <w:t>Penyediaan Perlengkapan Jalan di Jalan Provinsi</w:t>
            </w:r>
          </w:p>
          <w:p w14:paraId="12E6B690" w14:textId="77777777" w:rsidR="004C5A6E" w:rsidRPr="004C5A6E" w:rsidRDefault="004C5A6E" w:rsidP="004C5A6E">
            <w:pPr>
              <w:pStyle w:val="ListParagraph"/>
              <w:ind w:left="892"/>
              <w:rPr>
                <w:rFonts w:ascii="Arial Narrow" w:hAnsi="Arial Narrow" w:cs="Arial"/>
                <w:color w:val="000000"/>
                <w:sz w:val="16"/>
                <w:szCs w:val="16"/>
              </w:rPr>
            </w:pPr>
          </w:p>
        </w:tc>
        <w:tc>
          <w:tcPr>
            <w:tcW w:w="1620" w:type="dxa"/>
          </w:tcPr>
          <w:p w14:paraId="67A7E983" w14:textId="77777777" w:rsidR="004C5A6E" w:rsidRPr="004C5A6E" w:rsidRDefault="004C5A6E" w:rsidP="004C5A6E">
            <w:pPr>
              <w:jc w:val="center"/>
              <w:rPr>
                <w:rFonts w:ascii="Arial Narrow" w:hAnsi="Arial Narrow" w:cs="Arial"/>
                <w:b/>
                <w:bCs/>
                <w:noProof w:val="0"/>
                <w:sz w:val="16"/>
                <w:szCs w:val="16"/>
              </w:rPr>
            </w:pPr>
            <w:r w:rsidRPr="004C5A6E">
              <w:rPr>
                <w:rFonts w:ascii="Arial Narrow" w:hAnsi="Arial Narrow" w:cs="Arial"/>
                <w:b/>
                <w:bCs/>
                <w:sz w:val="16"/>
                <w:szCs w:val="16"/>
              </w:rPr>
              <w:t>199,986,666</w:t>
            </w:r>
          </w:p>
          <w:p w14:paraId="37F65AD9" w14:textId="77777777" w:rsidR="004C5A6E" w:rsidRPr="004C5A6E" w:rsidRDefault="004C5A6E" w:rsidP="007E1F32">
            <w:pPr>
              <w:jc w:val="center"/>
              <w:rPr>
                <w:rFonts w:ascii="Arial Narrow" w:hAnsi="Arial Narrow" w:cs="Arial"/>
                <w:sz w:val="16"/>
                <w:szCs w:val="16"/>
              </w:rPr>
            </w:pPr>
          </w:p>
        </w:tc>
        <w:tc>
          <w:tcPr>
            <w:tcW w:w="1622" w:type="dxa"/>
          </w:tcPr>
          <w:p w14:paraId="74E8712C" w14:textId="77777777" w:rsidR="004C5A6E" w:rsidRPr="004C5A6E" w:rsidRDefault="004C5A6E" w:rsidP="004C5A6E">
            <w:pPr>
              <w:jc w:val="center"/>
              <w:rPr>
                <w:rFonts w:ascii="Arial Narrow" w:hAnsi="Arial Narrow" w:cs="Arial"/>
                <w:b/>
                <w:bCs/>
                <w:noProof w:val="0"/>
                <w:sz w:val="16"/>
                <w:szCs w:val="16"/>
              </w:rPr>
            </w:pPr>
            <w:r w:rsidRPr="004C5A6E">
              <w:rPr>
                <w:rFonts w:ascii="Arial Narrow" w:hAnsi="Arial Narrow" w:cs="Arial"/>
                <w:b/>
                <w:bCs/>
                <w:sz w:val="16"/>
                <w:szCs w:val="16"/>
              </w:rPr>
              <w:t>193,917,743</w:t>
            </w:r>
          </w:p>
          <w:p w14:paraId="01081AF1" w14:textId="77777777" w:rsidR="004C5A6E" w:rsidRPr="004C5A6E" w:rsidRDefault="004C5A6E" w:rsidP="007E1F32">
            <w:pPr>
              <w:jc w:val="center"/>
              <w:rPr>
                <w:rFonts w:ascii="Arial Narrow" w:hAnsi="Arial Narrow" w:cs="Arial"/>
                <w:sz w:val="16"/>
                <w:szCs w:val="16"/>
              </w:rPr>
            </w:pPr>
          </w:p>
        </w:tc>
        <w:tc>
          <w:tcPr>
            <w:tcW w:w="1517" w:type="dxa"/>
          </w:tcPr>
          <w:p w14:paraId="414927DF" w14:textId="77777777" w:rsidR="004C5A6E" w:rsidRPr="004C5A6E" w:rsidRDefault="004C5A6E" w:rsidP="004C5A6E">
            <w:pPr>
              <w:jc w:val="center"/>
              <w:rPr>
                <w:rFonts w:ascii="Arial Narrow" w:hAnsi="Arial Narrow" w:cs="Arial"/>
                <w:b/>
                <w:bCs/>
                <w:noProof w:val="0"/>
                <w:sz w:val="16"/>
                <w:szCs w:val="16"/>
              </w:rPr>
            </w:pPr>
            <w:r w:rsidRPr="004C5A6E">
              <w:rPr>
                <w:rFonts w:ascii="Arial Narrow" w:hAnsi="Arial Narrow" w:cs="Arial"/>
                <w:b/>
                <w:bCs/>
                <w:sz w:val="16"/>
                <w:szCs w:val="16"/>
              </w:rPr>
              <w:t>6,068,923</w:t>
            </w:r>
          </w:p>
          <w:p w14:paraId="2EFE3671" w14:textId="77777777" w:rsidR="004C5A6E" w:rsidRPr="004C5A6E" w:rsidRDefault="004C5A6E" w:rsidP="007E1F32">
            <w:pPr>
              <w:jc w:val="center"/>
              <w:rPr>
                <w:rFonts w:ascii="Arial Narrow" w:hAnsi="Arial Narrow" w:cs="Arial"/>
                <w:sz w:val="16"/>
                <w:szCs w:val="16"/>
              </w:rPr>
            </w:pPr>
          </w:p>
        </w:tc>
        <w:tc>
          <w:tcPr>
            <w:tcW w:w="943" w:type="dxa"/>
          </w:tcPr>
          <w:p w14:paraId="22643A12" w14:textId="77777777" w:rsidR="004C5A6E" w:rsidRPr="004C5A6E" w:rsidRDefault="004C5A6E" w:rsidP="004C5A6E">
            <w:pPr>
              <w:jc w:val="center"/>
              <w:rPr>
                <w:rFonts w:ascii="Arial Narrow" w:hAnsi="Arial Narrow" w:cs="Arial"/>
                <w:b/>
                <w:bCs/>
                <w:noProof w:val="0"/>
                <w:sz w:val="16"/>
                <w:szCs w:val="16"/>
              </w:rPr>
            </w:pPr>
            <w:r w:rsidRPr="004C5A6E">
              <w:rPr>
                <w:rFonts w:ascii="Arial Narrow" w:hAnsi="Arial Narrow" w:cs="Arial"/>
                <w:b/>
                <w:bCs/>
                <w:sz w:val="16"/>
                <w:szCs w:val="16"/>
              </w:rPr>
              <w:t xml:space="preserve">          96.97 </w:t>
            </w:r>
          </w:p>
          <w:p w14:paraId="697B4AF1" w14:textId="77777777" w:rsidR="004C5A6E" w:rsidRPr="004C5A6E" w:rsidRDefault="004C5A6E" w:rsidP="007E1F32">
            <w:pPr>
              <w:jc w:val="center"/>
              <w:rPr>
                <w:rFonts w:ascii="Arial Narrow" w:hAnsi="Arial Narrow" w:cs="Arial"/>
                <w:sz w:val="16"/>
                <w:szCs w:val="16"/>
              </w:rPr>
            </w:pPr>
          </w:p>
        </w:tc>
      </w:tr>
      <w:tr w:rsidR="004C5A6E" w:rsidRPr="007A7943" w14:paraId="7754DE16" w14:textId="77777777" w:rsidTr="00176694">
        <w:trPr>
          <w:trHeight w:val="504"/>
        </w:trPr>
        <w:tc>
          <w:tcPr>
            <w:tcW w:w="3679" w:type="dxa"/>
          </w:tcPr>
          <w:p w14:paraId="14F49927" w14:textId="54DA1EC1" w:rsidR="004C5A6E" w:rsidRPr="004C5A6E" w:rsidRDefault="004C5A6E" w:rsidP="004C5A6E">
            <w:pPr>
              <w:pStyle w:val="ListParagraph"/>
              <w:numPr>
                <w:ilvl w:val="0"/>
                <w:numId w:val="78"/>
              </w:numPr>
              <w:rPr>
                <w:rFonts w:ascii="Arial Narrow" w:hAnsi="Arial Narrow" w:cs="Arial"/>
                <w:b/>
                <w:bCs/>
                <w:noProof w:val="0"/>
                <w:color w:val="000000"/>
                <w:sz w:val="16"/>
                <w:szCs w:val="16"/>
              </w:rPr>
            </w:pPr>
            <w:r w:rsidRPr="004C5A6E">
              <w:rPr>
                <w:rFonts w:ascii="Arial Narrow" w:hAnsi="Arial Narrow" w:cs="Arial"/>
                <w:b/>
                <w:bCs/>
                <w:color w:val="000000"/>
                <w:sz w:val="16"/>
                <w:szCs w:val="16"/>
              </w:rPr>
              <w:t>Penyediaan Perlengkapan Jalan di Jalan Provinsi</w:t>
            </w:r>
          </w:p>
          <w:p w14:paraId="7640A7AD" w14:textId="77777777" w:rsidR="004C5A6E" w:rsidRPr="004C5A6E" w:rsidRDefault="004C5A6E" w:rsidP="004C5A6E">
            <w:pPr>
              <w:pStyle w:val="ListParagraph"/>
              <w:ind w:left="460"/>
              <w:rPr>
                <w:rFonts w:ascii="Arial Narrow" w:hAnsi="Arial Narrow" w:cs="Arial"/>
                <w:b/>
                <w:bCs/>
                <w:color w:val="000000"/>
                <w:sz w:val="16"/>
                <w:szCs w:val="16"/>
              </w:rPr>
            </w:pPr>
          </w:p>
        </w:tc>
        <w:tc>
          <w:tcPr>
            <w:tcW w:w="1620" w:type="dxa"/>
          </w:tcPr>
          <w:p w14:paraId="06A42B83" w14:textId="77777777" w:rsidR="004C5A6E" w:rsidRPr="004C5A6E" w:rsidRDefault="004C5A6E" w:rsidP="004C5A6E">
            <w:pPr>
              <w:jc w:val="center"/>
              <w:rPr>
                <w:rFonts w:ascii="Arial Narrow" w:hAnsi="Arial Narrow" w:cs="Arial"/>
                <w:b/>
                <w:bCs/>
                <w:noProof w:val="0"/>
                <w:sz w:val="16"/>
                <w:szCs w:val="16"/>
              </w:rPr>
            </w:pPr>
            <w:r w:rsidRPr="004C5A6E">
              <w:rPr>
                <w:rFonts w:ascii="Arial Narrow" w:hAnsi="Arial Narrow" w:cs="Arial"/>
                <w:b/>
                <w:bCs/>
                <w:sz w:val="16"/>
                <w:szCs w:val="16"/>
              </w:rPr>
              <w:t>199,986,666</w:t>
            </w:r>
          </w:p>
          <w:p w14:paraId="296D8000" w14:textId="77777777" w:rsidR="004C5A6E" w:rsidRPr="004C5A6E" w:rsidRDefault="004C5A6E" w:rsidP="004C5A6E">
            <w:pPr>
              <w:jc w:val="center"/>
              <w:rPr>
                <w:rFonts w:ascii="Arial Narrow" w:hAnsi="Arial Narrow" w:cs="Arial"/>
                <w:b/>
                <w:bCs/>
                <w:sz w:val="16"/>
                <w:szCs w:val="16"/>
              </w:rPr>
            </w:pPr>
          </w:p>
        </w:tc>
        <w:tc>
          <w:tcPr>
            <w:tcW w:w="1622" w:type="dxa"/>
          </w:tcPr>
          <w:p w14:paraId="6325F8DC" w14:textId="77777777" w:rsidR="004C5A6E" w:rsidRPr="004C5A6E" w:rsidRDefault="004C5A6E" w:rsidP="004C5A6E">
            <w:pPr>
              <w:jc w:val="center"/>
              <w:rPr>
                <w:rFonts w:ascii="Arial Narrow" w:hAnsi="Arial Narrow" w:cs="Arial"/>
                <w:b/>
                <w:bCs/>
                <w:noProof w:val="0"/>
                <w:sz w:val="16"/>
                <w:szCs w:val="16"/>
              </w:rPr>
            </w:pPr>
            <w:r w:rsidRPr="004C5A6E">
              <w:rPr>
                <w:rFonts w:ascii="Arial Narrow" w:hAnsi="Arial Narrow" w:cs="Arial"/>
                <w:b/>
                <w:bCs/>
                <w:sz w:val="16"/>
                <w:szCs w:val="16"/>
              </w:rPr>
              <w:t>193,917,743</w:t>
            </w:r>
          </w:p>
          <w:p w14:paraId="68D45172" w14:textId="77777777" w:rsidR="004C5A6E" w:rsidRPr="004C5A6E" w:rsidRDefault="004C5A6E" w:rsidP="004C5A6E">
            <w:pPr>
              <w:jc w:val="center"/>
              <w:rPr>
                <w:rFonts w:ascii="Arial Narrow" w:hAnsi="Arial Narrow" w:cs="Arial"/>
                <w:b/>
                <w:bCs/>
                <w:sz w:val="16"/>
                <w:szCs w:val="16"/>
              </w:rPr>
            </w:pPr>
          </w:p>
        </w:tc>
        <w:tc>
          <w:tcPr>
            <w:tcW w:w="1517" w:type="dxa"/>
          </w:tcPr>
          <w:p w14:paraId="42C8F992" w14:textId="77777777" w:rsidR="004C5A6E" w:rsidRPr="004C5A6E" w:rsidRDefault="004C5A6E" w:rsidP="004C5A6E">
            <w:pPr>
              <w:jc w:val="center"/>
              <w:rPr>
                <w:rFonts w:ascii="Arial Narrow" w:hAnsi="Arial Narrow" w:cs="Arial"/>
                <w:b/>
                <w:bCs/>
                <w:noProof w:val="0"/>
                <w:sz w:val="16"/>
                <w:szCs w:val="16"/>
              </w:rPr>
            </w:pPr>
            <w:r w:rsidRPr="004C5A6E">
              <w:rPr>
                <w:rFonts w:ascii="Arial Narrow" w:hAnsi="Arial Narrow" w:cs="Arial"/>
                <w:b/>
                <w:bCs/>
                <w:sz w:val="16"/>
                <w:szCs w:val="16"/>
              </w:rPr>
              <w:t>6,068,923</w:t>
            </w:r>
          </w:p>
          <w:p w14:paraId="34456D43" w14:textId="77777777" w:rsidR="004C5A6E" w:rsidRPr="004C5A6E" w:rsidRDefault="004C5A6E" w:rsidP="004C5A6E">
            <w:pPr>
              <w:jc w:val="center"/>
              <w:rPr>
                <w:rFonts w:ascii="Arial Narrow" w:hAnsi="Arial Narrow" w:cs="Arial"/>
                <w:b/>
                <w:bCs/>
                <w:sz w:val="16"/>
                <w:szCs w:val="16"/>
              </w:rPr>
            </w:pPr>
          </w:p>
        </w:tc>
        <w:tc>
          <w:tcPr>
            <w:tcW w:w="943" w:type="dxa"/>
          </w:tcPr>
          <w:p w14:paraId="331B343A" w14:textId="77777777" w:rsidR="004C5A6E" w:rsidRPr="004C5A6E" w:rsidRDefault="004C5A6E" w:rsidP="004C5A6E">
            <w:pPr>
              <w:jc w:val="center"/>
              <w:rPr>
                <w:rFonts w:ascii="Arial Narrow" w:hAnsi="Arial Narrow" w:cs="Arial"/>
                <w:b/>
                <w:bCs/>
                <w:noProof w:val="0"/>
                <w:sz w:val="16"/>
                <w:szCs w:val="16"/>
              </w:rPr>
            </w:pPr>
            <w:r w:rsidRPr="004C5A6E">
              <w:rPr>
                <w:rFonts w:ascii="Arial Narrow" w:hAnsi="Arial Narrow" w:cs="Arial"/>
                <w:b/>
                <w:bCs/>
                <w:sz w:val="16"/>
                <w:szCs w:val="16"/>
              </w:rPr>
              <w:t xml:space="preserve">          96.97 </w:t>
            </w:r>
          </w:p>
          <w:p w14:paraId="667D7DED" w14:textId="77777777" w:rsidR="004C5A6E" w:rsidRPr="004C5A6E" w:rsidRDefault="004C5A6E" w:rsidP="004C5A6E">
            <w:pPr>
              <w:jc w:val="center"/>
              <w:rPr>
                <w:rFonts w:ascii="Arial Narrow" w:hAnsi="Arial Narrow" w:cs="Arial"/>
                <w:b/>
                <w:bCs/>
                <w:sz w:val="16"/>
                <w:szCs w:val="16"/>
              </w:rPr>
            </w:pPr>
          </w:p>
        </w:tc>
      </w:tr>
      <w:tr w:rsidR="00562305" w:rsidRPr="007A7943" w14:paraId="4CE8E3D5" w14:textId="77777777" w:rsidTr="00176694">
        <w:trPr>
          <w:trHeight w:val="504"/>
        </w:trPr>
        <w:tc>
          <w:tcPr>
            <w:tcW w:w="3679" w:type="dxa"/>
          </w:tcPr>
          <w:p w14:paraId="454C26A2" w14:textId="1DC7EF72" w:rsidR="00562305" w:rsidRPr="00562305" w:rsidRDefault="00562305" w:rsidP="00562305">
            <w:pPr>
              <w:pStyle w:val="ListParagraph"/>
              <w:numPr>
                <w:ilvl w:val="0"/>
                <w:numId w:val="8"/>
              </w:numPr>
              <w:rPr>
                <w:rFonts w:ascii="Arial Narrow" w:hAnsi="Arial Narrow" w:cs="Arial"/>
                <w:b/>
                <w:bCs/>
                <w:noProof w:val="0"/>
                <w:color w:val="000000"/>
                <w:sz w:val="16"/>
                <w:szCs w:val="16"/>
              </w:rPr>
            </w:pPr>
            <w:r w:rsidRPr="00562305">
              <w:rPr>
                <w:rFonts w:ascii="Arial Narrow" w:hAnsi="Arial Narrow" w:cs="Arial"/>
                <w:b/>
                <w:bCs/>
                <w:color w:val="000000"/>
                <w:sz w:val="16"/>
                <w:szCs w:val="16"/>
              </w:rPr>
              <w:t>Pengelolaan Terminal Penumpang Tipe B</w:t>
            </w:r>
          </w:p>
          <w:p w14:paraId="70B3E6A4" w14:textId="77777777" w:rsidR="00562305" w:rsidRPr="00562305" w:rsidRDefault="00562305" w:rsidP="00562305">
            <w:pPr>
              <w:pStyle w:val="ListParagraph"/>
              <w:ind w:left="892"/>
              <w:rPr>
                <w:rFonts w:ascii="Arial Narrow" w:hAnsi="Arial Narrow" w:cs="Arial"/>
                <w:b/>
                <w:bCs/>
                <w:color w:val="000000"/>
                <w:sz w:val="16"/>
                <w:szCs w:val="16"/>
              </w:rPr>
            </w:pPr>
          </w:p>
        </w:tc>
        <w:tc>
          <w:tcPr>
            <w:tcW w:w="1620" w:type="dxa"/>
          </w:tcPr>
          <w:p w14:paraId="3E308DC7" w14:textId="77777777" w:rsidR="00562305" w:rsidRPr="00562305" w:rsidRDefault="00562305" w:rsidP="00562305">
            <w:pPr>
              <w:jc w:val="center"/>
              <w:rPr>
                <w:rFonts w:ascii="Arial Narrow" w:hAnsi="Arial Narrow" w:cs="Arial"/>
                <w:b/>
                <w:bCs/>
                <w:noProof w:val="0"/>
                <w:sz w:val="16"/>
                <w:szCs w:val="16"/>
              </w:rPr>
            </w:pPr>
            <w:r w:rsidRPr="00562305">
              <w:rPr>
                <w:rFonts w:ascii="Arial Narrow" w:hAnsi="Arial Narrow" w:cs="Arial"/>
                <w:b/>
                <w:bCs/>
                <w:sz w:val="16"/>
                <w:szCs w:val="16"/>
              </w:rPr>
              <w:t>930,509,734</w:t>
            </w:r>
          </w:p>
          <w:p w14:paraId="40A421B5" w14:textId="77777777" w:rsidR="00562305" w:rsidRPr="00562305" w:rsidRDefault="00562305" w:rsidP="004C5A6E">
            <w:pPr>
              <w:jc w:val="center"/>
              <w:rPr>
                <w:rFonts w:ascii="Arial Narrow" w:hAnsi="Arial Narrow" w:cs="Arial"/>
                <w:b/>
                <w:bCs/>
                <w:sz w:val="16"/>
                <w:szCs w:val="16"/>
              </w:rPr>
            </w:pPr>
          </w:p>
        </w:tc>
        <w:tc>
          <w:tcPr>
            <w:tcW w:w="1622" w:type="dxa"/>
          </w:tcPr>
          <w:p w14:paraId="0CE24D94" w14:textId="77777777" w:rsidR="00562305" w:rsidRPr="00562305" w:rsidRDefault="00562305" w:rsidP="00562305">
            <w:pPr>
              <w:jc w:val="center"/>
              <w:rPr>
                <w:rFonts w:ascii="Arial Narrow" w:hAnsi="Arial Narrow" w:cs="Arial"/>
                <w:b/>
                <w:bCs/>
                <w:noProof w:val="0"/>
                <w:sz w:val="16"/>
                <w:szCs w:val="16"/>
              </w:rPr>
            </w:pPr>
            <w:r w:rsidRPr="00562305">
              <w:rPr>
                <w:rFonts w:ascii="Arial Narrow" w:hAnsi="Arial Narrow" w:cs="Arial"/>
                <w:b/>
                <w:bCs/>
                <w:sz w:val="16"/>
                <w:szCs w:val="16"/>
              </w:rPr>
              <w:t>787,775,395</w:t>
            </w:r>
          </w:p>
          <w:p w14:paraId="73ADE79B" w14:textId="77777777" w:rsidR="00562305" w:rsidRPr="00562305" w:rsidRDefault="00562305" w:rsidP="004C5A6E">
            <w:pPr>
              <w:jc w:val="center"/>
              <w:rPr>
                <w:rFonts w:ascii="Arial Narrow" w:hAnsi="Arial Narrow" w:cs="Arial"/>
                <w:b/>
                <w:bCs/>
                <w:sz w:val="16"/>
                <w:szCs w:val="16"/>
              </w:rPr>
            </w:pPr>
          </w:p>
        </w:tc>
        <w:tc>
          <w:tcPr>
            <w:tcW w:w="1517" w:type="dxa"/>
          </w:tcPr>
          <w:p w14:paraId="333F8A05" w14:textId="77777777" w:rsidR="00562305" w:rsidRPr="00562305" w:rsidRDefault="00562305" w:rsidP="00562305">
            <w:pPr>
              <w:jc w:val="center"/>
              <w:rPr>
                <w:rFonts w:ascii="Arial Narrow" w:hAnsi="Arial Narrow" w:cs="Arial"/>
                <w:b/>
                <w:bCs/>
                <w:noProof w:val="0"/>
                <w:sz w:val="16"/>
                <w:szCs w:val="16"/>
              </w:rPr>
            </w:pPr>
            <w:r w:rsidRPr="00562305">
              <w:rPr>
                <w:rFonts w:ascii="Arial Narrow" w:hAnsi="Arial Narrow" w:cs="Arial"/>
                <w:b/>
                <w:bCs/>
                <w:sz w:val="16"/>
                <w:szCs w:val="16"/>
              </w:rPr>
              <w:t>142,734,339</w:t>
            </w:r>
          </w:p>
          <w:p w14:paraId="719B10C1" w14:textId="77777777" w:rsidR="00562305" w:rsidRPr="00562305" w:rsidRDefault="00562305" w:rsidP="004C5A6E">
            <w:pPr>
              <w:jc w:val="center"/>
              <w:rPr>
                <w:rFonts w:ascii="Arial Narrow" w:hAnsi="Arial Narrow" w:cs="Arial"/>
                <w:b/>
                <w:bCs/>
                <w:sz w:val="16"/>
                <w:szCs w:val="16"/>
              </w:rPr>
            </w:pPr>
          </w:p>
        </w:tc>
        <w:tc>
          <w:tcPr>
            <w:tcW w:w="943" w:type="dxa"/>
          </w:tcPr>
          <w:p w14:paraId="5A607EA7" w14:textId="77777777" w:rsidR="00562305" w:rsidRPr="00562305" w:rsidRDefault="00562305" w:rsidP="00562305">
            <w:pPr>
              <w:jc w:val="center"/>
              <w:rPr>
                <w:rFonts w:ascii="Arial Narrow" w:hAnsi="Arial Narrow" w:cs="Arial"/>
                <w:b/>
                <w:bCs/>
                <w:noProof w:val="0"/>
                <w:sz w:val="16"/>
                <w:szCs w:val="16"/>
              </w:rPr>
            </w:pPr>
            <w:r w:rsidRPr="00562305">
              <w:rPr>
                <w:rFonts w:ascii="Arial Narrow" w:hAnsi="Arial Narrow" w:cs="Arial"/>
                <w:b/>
                <w:bCs/>
                <w:sz w:val="16"/>
                <w:szCs w:val="16"/>
              </w:rPr>
              <w:t xml:space="preserve">          84.66 </w:t>
            </w:r>
          </w:p>
          <w:p w14:paraId="64DEA83C" w14:textId="77777777" w:rsidR="00562305" w:rsidRPr="00562305" w:rsidRDefault="00562305" w:rsidP="004C5A6E">
            <w:pPr>
              <w:jc w:val="center"/>
              <w:rPr>
                <w:rFonts w:ascii="Arial Narrow" w:hAnsi="Arial Narrow" w:cs="Arial"/>
                <w:b/>
                <w:bCs/>
                <w:sz w:val="16"/>
                <w:szCs w:val="16"/>
              </w:rPr>
            </w:pPr>
          </w:p>
        </w:tc>
      </w:tr>
      <w:tr w:rsidR="00562305" w:rsidRPr="007A7943" w14:paraId="434752C3" w14:textId="77777777" w:rsidTr="00176694">
        <w:trPr>
          <w:trHeight w:val="504"/>
        </w:trPr>
        <w:tc>
          <w:tcPr>
            <w:tcW w:w="3679" w:type="dxa"/>
          </w:tcPr>
          <w:p w14:paraId="0F7FA4E6" w14:textId="44C2F149" w:rsidR="00562305" w:rsidRPr="00562305" w:rsidRDefault="00562305" w:rsidP="00562305">
            <w:pPr>
              <w:pStyle w:val="ListParagraph"/>
              <w:numPr>
                <w:ilvl w:val="0"/>
                <w:numId w:val="78"/>
              </w:numPr>
              <w:rPr>
                <w:rFonts w:ascii="Arial Narrow" w:hAnsi="Arial Narrow" w:cs="Arial"/>
                <w:noProof w:val="0"/>
                <w:color w:val="000000"/>
                <w:sz w:val="16"/>
                <w:szCs w:val="16"/>
              </w:rPr>
            </w:pPr>
            <w:r w:rsidRPr="00562305">
              <w:rPr>
                <w:rFonts w:ascii="Arial Narrow" w:hAnsi="Arial Narrow" w:cs="Arial"/>
                <w:color w:val="000000"/>
                <w:sz w:val="16"/>
                <w:szCs w:val="16"/>
              </w:rPr>
              <w:t>Peningkatan Kapasitas SDM Pengelola Terminal Tipe-B</w:t>
            </w:r>
          </w:p>
          <w:p w14:paraId="06AA0522" w14:textId="77777777" w:rsidR="00562305" w:rsidRPr="00562305" w:rsidRDefault="00562305" w:rsidP="00562305">
            <w:pPr>
              <w:pStyle w:val="ListParagraph"/>
              <w:ind w:left="460"/>
              <w:rPr>
                <w:rFonts w:ascii="Arial Narrow" w:hAnsi="Arial Narrow" w:cs="Arial"/>
                <w:b/>
                <w:bCs/>
                <w:color w:val="000000"/>
                <w:sz w:val="16"/>
                <w:szCs w:val="16"/>
              </w:rPr>
            </w:pPr>
          </w:p>
        </w:tc>
        <w:tc>
          <w:tcPr>
            <w:tcW w:w="1620" w:type="dxa"/>
          </w:tcPr>
          <w:p w14:paraId="6B96FE0B" w14:textId="77777777" w:rsidR="00562305" w:rsidRPr="00562305" w:rsidRDefault="00562305" w:rsidP="00562305">
            <w:pPr>
              <w:jc w:val="center"/>
              <w:rPr>
                <w:rFonts w:ascii="Arial Narrow" w:hAnsi="Arial Narrow" w:cs="Arial"/>
                <w:b/>
                <w:bCs/>
                <w:noProof w:val="0"/>
                <w:sz w:val="16"/>
                <w:szCs w:val="16"/>
              </w:rPr>
            </w:pPr>
            <w:r w:rsidRPr="00562305">
              <w:rPr>
                <w:rFonts w:ascii="Arial Narrow" w:hAnsi="Arial Narrow" w:cs="Arial"/>
                <w:b/>
                <w:bCs/>
                <w:sz w:val="16"/>
                <w:szCs w:val="16"/>
              </w:rPr>
              <w:t>930,509,734</w:t>
            </w:r>
          </w:p>
          <w:p w14:paraId="4393A1B3" w14:textId="77777777" w:rsidR="00562305" w:rsidRPr="00562305" w:rsidRDefault="00562305" w:rsidP="00562305">
            <w:pPr>
              <w:jc w:val="center"/>
              <w:rPr>
                <w:rFonts w:ascii="Arial Narrow" w:hAnsi="Arial Narrow" w:cs="Arial"/>
                <w:b/>
                <w:bCs/>
                <w:sz w:val="16"/>
                <w:szCs w:val="16"/>
              </w:rPr>
            </w:pPr>
          </w:p>
        </w:tc>
        <w:tc>
          <w:tcPr>
            <w:tcW w:w="1622" w:type="dxa"/>
          </w:tcPr>
          <w:p w14:paraId="1A9CEFA6" w14:textId="77777777" w:rsidR="00562305" w:rsidRPr="00562305" w:rsidRDefault="00562305" w:rsidP="00562305">
            <w:pPr>
              <w:jc w:val="center"/>
              <w:rPr>
                <w:rFonts w:ascii="Arial Narrow" w:hAnsi="Arial Narrow" w:cs="Arial"/>
                <w:b/>
                <w:bCs/>
                <w:noProof w:val="0"/>
                <w:sz w:val="16"/>
                <w:szCs w:val="16"/>
              </w:rPr>
            </w:pPr>
            <w:r w:rsidRPr="00562305">
              <w:rPr>
                <w:rFonts w:ascii="Arial Narrow" w:hAnsi="Arial Narrow" w:cs="Arial"/>
                <w:b/>
                <w:bCs/>
                <w:sz w:val="16"/>
                <w:szCs w:val="16"/>
              </w:rPr>
              <w:t>787,775,395</w:t>
            </w:r>
          </w:p>
          <w:p w14:paraId="11AF1A49" w14:textId="77777777" w:rsidR="00562305" w:rsidRPr="00562305" w:rsidRDefault="00562305" w:rsidP="00562305">
            <w:pPr>
              <w:jc w:val="center"/>
              <w:rPr>
                <w:rFonts w:ascii="Arial Narrow" w:hAnsi="Arial Narrow" w:cs="Arial"/>
                <w:b/>
                <w:bCs/>
                <w:sz w:val="16"/>
                <w:szCs w:val="16"/>
              </w:rPr>
            </w:pPr>
          </w:p>
        </w:tc>
        <w:tc>
          <w:tcPr>
            <w:tcW w:w="1517" w:type="dxa"/>
          </w:tcPr>
          <w:p w14:paraId="11A26C54" w14:textId="77777777" w:rsidR="00562305" w:rsidRPr="00562305" w:rsidRDefault="00562305" w:rsidP="00562305">
            <w:pPr>
              <w:jc w:val="center"/>
              <w:rPr>
                <w:rFonts w:ascii="Arial Narrow" w:hAnsi="Arial Narrow" w:cs="Arial"/>
                <w:b/>
                <w:bCs/>
                <w:noProof w:val="0"/>
                <w:sz w:val="16"/>
                <w:szCs w:val="16"/>
              </w:rPr>
            </w:pPr>
            <w:r w:rsidRPr="00562305">
              <w:rPr>
                <w:rFonts w:ascii="Arial Narrow" w:hAnsi="Arial Narrow" w:cs="Arial"/>
                <w:b/>
                <w:bCs/>
                <w:sz w:val="16"/>
                <w:szCs w:val="16"/>
              </w:rPr>
              <w:t>142,734,339</w:t>
            </w:r>
          </w:p>
          <w:p w14:paraId="05901639" w14:textId="77777777" w:rsidR="00562305" w:rsidRPr="00562305" w:rsidRDefault="00562305" w:rsidP="00562305">
            <w:pPr>
              <w:jc w:val="center"/>
              <w:rPr>
                <w:rFonts w:ascii="Arial Narrow" w:hAnsi="Arial Narrow" w:cs="Arial"/>
                <w:b/>
                <w:bCs/>
                <w:sz w:val="16"/>
                <w:szCs w:val="16"/>
              </w:rPr>
            </w:pPr>
          </w:p>
        </w:tc>
        <w:tc>
          <w:tcPr>
            <w:tcW w:w="943" w:type="dxa"/>
          </w:tcPr>
          <w:p w14:paraId="1F228EC3" w14:textId="77777777" w:rsidR="00562305" w:rsidRPr="00562305" w:rsidRDefault="00562305" w:rsidP="00562305">
            <w:pPr>
              <w:jc w:val="center"/>
              <w:rPr>
                <w:rFonts w:ascii="Arial Narrow" w:hAnsi="Arial Narrow" w:cs="Arial"/>
                <w:b/>
                <w:bCs/>
                <w:noProof w:val="0"/>
                <w:sz w:val="16"/>
                <w:szCs w:val="16"/>
              </w:rPr>
            </w:pPr>
            <w:r w:rsidRPr="00562305">
              <w:rPr>
                <w:rFonts w:ascii="Arial Narrow" w:hAnsi="Arial Narrow" w:cs="Arial"/>
                <w:b/>
                <w:bCs/>
                <w:sz w:val="16"/>
                <w:szCs w:val="16"/>
              </w:rPr>
              <w:t xml:space="preserve">          84.66 </w:t>
            </w:r>
          </w:p>
          <w:p w14:paraId="03B148ED" w14:textId="77777777" w:rsidR="00562305" w:rsidRPr="00562305" w:rsidRDefault="00562305" w:rsidP="00562305">
            <w:pPr>
              <w:jc w:val="center"/>
              <w:rPr>
                <w:rFonts w:ascii="Arial Narrow" w:hAnsi="Arial Narrow" w:cs="Arial"/>
                <w:b/>
                <w:bCs/>
                <w:sz w:val="16"/>
                <w:szCs w:val="16"/>
              </w:rPr>
            </w:pPr>
          </w:p>
        </w:tc>
      </w:tr>
      <w:tr w:rsidR="00DD113F" w:rsidRPr="007A7943" w14:paraId="3DD38E30" w14:textId="77777777" w:rsidTr="00176694">
        <w:trPr>
          <w:trHeight w:val="504"/>
        </w:trPr>
        <w:tc>
          <w:tcPr>
            <w:tcW w:w="3679" w:type="dxa"/>
          </w:tcPr>
          <w:p w14:paraId="514724EB" w14:textId="5CE526AA" w:rsidR="00DD113F" w:rsidRPr="00B11A29" w:rsidRDefault="00DD113F" w:rsidP="00DD113F">
            <w:pPr>
              <w:pStyle w:val="ListParagraph"/>
              <w:numPr>
                <w:ilvl w:val="0"/>
                <w:numId w:val="8"/>
              </w:numPr>
              <w:rPr>
                <w:rFonts w:ascii="Arial Narrow" w:hAnsi="Arial Narrow" w:cs="Arial"/>
                <w:b/>
                <w:bCs/>
                <w:noProof w:val="0"/>
                <w:color w:val="000000"/>
                <w:sz w:val="16"/>
                <w:szCs w:val="16"/>
              </w:rPr>
            </w:pPr>
            <w:r w:rsidRPr="00B11A29">
              <w:rPr>
                <w:rFonts w:ascii="Arial Narrow" w:hAnsi="Arial Narrow" w:cs="Arial"/>
                <w:b/>
                <w:bCs/>
                <w:color w:val="000000"/>
                <w:sz w:val="16"/>
                <w:szCs w:val="16"/>
              </w:rPr>
              <w:t>Penyediaan Angkutan Umum untuk Jasa Angkutan Orang dan/atau Barang Antar Kota dalam 1 (satu) Daerah Provinsi</w:t>
            </w:r>
          </w:p>
          <w:p w14:paraId="3541908A" w14:textId="77777777" w:rsidR="00DD113F" w:rsidRPr="00B11A29" w:rsidRDefault="00DD113F" w:rsidP="00DD113F">
            <w:pPr>
              <w:pStyle w:val="ListParagraph"/>
              <w:ind w:left="892"/>
              <w:rPr>
                <w:rFonts w:ascii="Arial Narrow" w:hAnsi="Arial Narrow" w:cs="Arial"/>
                <w:color w:val="000000"/>
                <w:sz w:val="16"/>
                <w:szCs w:val="16"/>
              </w:rPr>
            </w:pPr>
          </w:p>
        </w:tc>
        <w:tc>
          <w:tcPr>
            <w:tcW w:w="1620" w:type="dxa"/>
          </w:tcPr>
          <w:p w14:paraId="128AD182" w14:textId="77777777" w:rsidR="00DD113F" w:rsidRPr="00B11A29" w:rsidRDefault="00DD113F" w:rsidP="00DD113F">
            <w:pPr>
              <w:jc w:val="center"/>
              <w:rPr>
                <w:rFonts w:ascii="Arial Narrow" w:hAnsi="Arial Narrow" w:cs="Arial"/>
                <w:b/>
                <w:bCs/>
                <w:noProof w:val="0"/>
                <w:sz w:val="16"/>
                <w:szCs w:val="16"/>
              </w:rPr>
            </w:pPr>
            <w:r w:rsidRPr="00B11A29">
              <w:rPr>
                <w:rFonts w:ascii="Arial Narrow" w:hAnsi="Arial Narrow" w:cs="Arial"/>
                <w:b/>
                <w:bCs/>
                <w:sz w:val="16"/>
                <w:szCs w:val="16"/>
              </w:rPr>
              <w:t>2,114,725,000</w:t>
            </w:r>
          </w:p>
          <w:p w14:paraId="2F52C8FD" w14:textId="77777777" w:rsidR="00DD113F" w:rsidRPr="00B11A29" w:rsidRDefault="00DD113F" w:rsidP="00562305">
            <w:pPr>
              <w:jc w:val="center"/>
              <w:rPr>
                <w:rFonts w:ascii="Arial Narrow" w:hAnsi="Arial Narrow" w:cs="Arial"/>
                <w:b/>
                <w:bCs/>
                <w:sz w:val="16"/>
                <w:szCs w:val="16"/>
              </w:rPr>
            </w:pPr>
          </w:p>
        </w:tc>
        <w:tc>
          <w:tcPr>
            <w:tcW w:w="1622" w:type="dxa"/>
          </w:tcPr>
          <w:p w14:paraId="49A707DA" w14:textId="77777777" w:rsidR="00DD113F" w:rsidRPr="00B11A29" w:rsidRDefault="00DD113F" w:rsidP="00DD113F">
            <w:pPr>
              <w:jc w:val="center"/>
              <w:rPr>
                <w:rFonts w:ascii="Arial Narrow" w:hAnsi="Arial Narrow" w:cs="Arial"/>
                <w:b/>
                <w:bCs/>
                <w:noProof w:val="0"/>
                <w:sz w:val="16"/>
                <w:szCs w:val="16"/>
              </w:rPr>
            </w:pPr>
            <w:r w:rsidRPr="00B11A29">
              <w:rPr>
                <w:rFonts w:ascii="Arial Narrow" w:hAnsi="Arial Narrow" w:cs="Arial"/>
                <w:b/>
                <w:bCs/>
                <w:sz w:val="16"/>
                <w:szCs w:val="16"/>
              </w:rPr>
              <w:t>1,821,639,571</w:t>
            </w:r>
          </w:p>
          <w:p w14:paraId="15F556FF" w14:textId="77777777" w:rsidR="00DD113F" w:rsidRPr="00B11A29" w:rsidRDefault="00DD113F" w:rsidP="00562305">
            <w:pPr>
              <w:jc w:val="center"/>
              <w:rPr>
                <w:rFonts w:ascii="Arial Narrow" w:hAnsi="Arial Narrow" w:cs="Arial"/>
                <w:b/>
                <w:bCs/>
                <w:sz w:val="16"/>
                <w:szCs w:val="16"/>
              </w:rPr>
            </w:pPr>
          </w:p>
        </w:tc>
        <w:tc>
          <w:tcPr>
            <w:tcW w:w="1517" w:type="dxa"/>
          </w:tcPr>
          <w:p w14:paraId="018BD9A4" w14:textId="77777777" w:rsidR="00DD113F" w:rsidRPr="00B11A29" w:rsidRDefault="00DD113F" w:rsidP="00DD113F">
            <w:pPr>
              <w:jc w:val="center"/>
              <w:rPr>
                <w:rFonts w:ascii="Arial Narrow" w:hAnsi="Arial Narrow" w:cs="Arial"/>
                <w:b/>
                <w:bCs/>
                <w:noProof w:val="0"/>
                <w:sz w:val="16"/>
                <w:szCs w:val="16"/>
              </w:rPr>
            </w:pPr>
            <w:r w:rsidRPr="00B11A29">
              <w:rPr>
                <w:rFonts w:ascii="Arial Narrow" w:hAnsi="Arial Narrow" w:cs="Arial"/>
                <w:b/>
                <w:bCs/>
                <w:sz w:val="16"/>
                <w:szCs w:val="16"/>
              </w:rPr>
              <w:t>293,085,429</w:t>
            </w:r>
          </w:p>
          <w:p w14:paraId="00173A40" w14:textId="77777777" w:rsidR="00DD113F" w:rsidRPr="00B11A29" w:rsidRDefault="00DD113F" w:rsidP="00562305">
            <w:pPr>
              <w:jc w:val="center"/>
              <w:rPr>
                <w:rFonts w:ascii="Arial Narrow" w:hAnsi="Arial Narrow" w:cs="Arial"/>
                <w:b/>
                <w:bCs/>
                <w:sz w:val="16"/>
                <w:szCs w:val="16"/>
              </w:rPr>
            </w:pPr>
          </w:p>
        </w:tc>
        <w:tc>
          <w:tcPr>
            <w:tcW w:w="943" w:type="dxa"/>
          </w:tcPr>
          <w:p w14:paraId="051B0869" w14:textId="77777777" w:rsidR="00DD113F" w:rsidRPr="00B11A29" w:rsidRDefault="00DD113F" w:rsidP="00DD113F">
            <w:pPr>
              <w:jc w:val="center"/>
              <w:rPr>
                <w:rFonts w:ascii="Arial Narrow" w:hAnsi="Arial Narrow" w:cs="Arial"/>
                <w:b/>
                <w:bCs/>
                <w:noProof w:val="0"/>
                <w:sz w:val="16"/>
                <w:szCs w:val="16"/>
              </w:rPr>
            </w:pPr>
            <w:r w:rsidRPr="00B11A29">
              <w:rPr>
                <w:rFonts w:ascii="Arial Narrow" w:hAnsi="Arial Narrow" w:cs="Arial"/>
                <w:b/>
                <w:bCs/>
                <w:sz w:val="16"/>
                <w:szCs w:val="16"/>
              </w:rPr>
              <w:t xml:space="preserve">          86.14 </w:t>
            </w:r>
          </w:p>
          <w:p w14:paraId="162252EA" w14:textId="77777777" w:rsidR="00DD113F" w:rsidRPr="00B11A29" w:rsidRDefault="00DD113F" w:rsidP="00562305">
            <w:pPr>
              <w:jc w:val="center"/>
              <w:rPr>
                <w:rFonts w:ascii="Arial Narrow" w:hAnsi="Arial Narrow" w:cs="Arial"/>
                <w:b/>
                <w:bCs/>
                <w:sz w:val="16"/>
                <w:szCs w:val="16"/>
              </w:rPr>
            </w:pPr>
          </w:p>
        </w:tc>
      </w:tr>
      <w:tr w:rsidR="00DD113F" w:rsidRPr="007A7943" w14:paraId="43E574DB" w14:textId="77777777" w:rsidTr="00176694">
        <w:trPr>
          <w:trHeight w:val="504"/>
        </w:trPr>
        <w:tc>
          <w:tcPr>
            <w:tcW w:w="3679" w:type="dxa"/>
          </w:tcPr>
          <w:p w14:paraId="61212378" w14:textId="5EF6607B" w:rsidR="00DD113F" w:rsidRPr="00B11A29" w:rsidRDefault="00DD113F" w:rsidP="00DD113F">
            <w:pPr>
              <w:pStyle w:val="ListParagraph"/>
              <w:numPr>
                <w:ilvl w:val="0"/>
                <w:numId w:val="78"/>
              </w:numPr>
              <w:rPr>
                <w:rFonts w:ascii="Arial Narrow" w:hAnsi="Arial Narrow" w:cs="Arial"/>
                <w:noProof w:val="0"/>
                <w:color w:val="000000"/>
                <w:sz w:val="16"/>
                <w:szCs w:val="16"/>
              </w:rPr>
            </w:pPr>
            <w:r w:rsidRPr="00B11A29">
              <w:rPr>
                <w:rFonts w:ascii="Arial Narrow" w:hAnsi="Arial Narrow" w:cs="Arial"/>
                <w:color w:val="000000"/>
                <w:sz w:val="16"/>
                <w:szCs w:val="16"/>
              </w:rPr>
              <w:t>Pengendalian dan Pengawasan Ketersediaan Angkutan Umum untuk Jasa Angkutan Orang dan/atau Barang Antar Kota dalam 1 (satu) Provinsi</w:t>
            </w:r>
          </w:p>
          <w:p w14:paraId="1F2CB00B" w14:textId="77777777" w:rsidR="00DD113F" w:rsidRPr="00B11A29" w:rsidRDefault="00DD113F" w:rsidP="00DD113F">
            <w:pPr>
              <w:pStyle w:val="ListParagraph"/>
              <w:ind w:left="460"/>
              <w:rPr>
                <w:rFonts w:ascii="Arial Narrow" w:hAnsi="Arial Narrow" w:cs="Arial"/>
                <w:b/>
                <w:bCs/>
                <w:color w:val="000000"/>
                <w:sz w:val="16"/>
                <w:szCs w:val="16"/>
              </w:rPr>
            </w:pPr>
          </w:p>
        </w:tc>
        <w:tc>
          <w:tcPr>
            <w:tcW w:w="1620" w:type="dxa"/>
          </w:tcPr>
          <w:p w14:paraId="24F51F3F" w14:textId="77777777" w:rsidR="00DD113F" w:rsidRPr="00B11A29" w:rsidRDefault="00DD113F" w:rsidP="00DD113F">
            <w:pPr>
              <w:jc w:val="center"/>
              <w:rPr>
                <w:rFonts w:ascii="Arial Narrow" w:hAnsi="Arial Narrow" w:cs="Arial"/>
                <w:noProof w:val="0"/>
                <w:sz w:val="16"/>
                <w:szCs w:val="16"/>
              </w:rPr>
            </w:pPr>
            <w:r w:rsidRPr="00B11A29">
              <w:rPr>
                <w:rFonts w:ascii="Arial Narrow" w:hAnsi="Arial Narrow" w:cs="Arial"/>
                <w:sz w:val="16"/>
                <w:szCs w:val="16"/>
              </w:rPr>
              <w:t>983,055,000</w:t>
            </w:r>
          </w:p>
          <w:p w14:paraId="106A6593" w14:textId="77777777" w:rsidR="00DD113F" w:rsidRPr="00B11A29" w:rsidRDefault="00DD113F" w:rsidP="00DD113F">
            <w:pPr>
              <w:jc w:val="center"/>
              <w:rPr>
                <w:rFonts w:ascii="Arial Narrow" w:hAnsi="Arial Narrow" w:cs="Arial"/>
                <w:b/>
                <w:bCs/>
                <w:sz w:val="16"/>
                <w:szCs w:val="16"/>
              </w:rPr>
            </w:pPr>
          </w:p>
        </w:tc>
        <w:tc>
          <w:tcPr>
            <w:tcW w:w="1622" w:type="dxa"/>
          </w:tcPr>
          <w:p w14:paraId="2452470A" w14:textId="77777777" w:rsidR="00DD113F" w:rsidRPr="00B11A29" w:rsidRDefault="00DD113F" w:rsidP="00DD113F">
            <w:pPr>
              <w:jc w:val="center"/>
              <w:rPr>
                <w:rFonts w:ascii="Arial Narrow" w:hAnsi="Arial Narrow" w:cs="Arial"/>
                <w:noProof w:val="0"/>
                <w:sz w:val="16"/>
                <w:szCs w:val="16"/>
              </w:rPr>
            </w:pPr>
            <w:r w:rsidRPr="00B11A29">
              <w:rPr>
                <w:rFonts w:ascii="Arial Narrow" w:hAnsi="Arial Narrow" w:cs="Arial"/>
                <w:sz w:val="16"/>
                <w:szCs w:val="16"/>
              </w:rPr>
              <w:t xml:space="preserve">              885,940,000 </w:t>
            </w:r>
          </w:p>
          <w:p w14:paraId="5CC76821" w14:textId="77777777" w:rsidR="00DD113F" w:rsidRPr="00B11A29" w:rsidRDefault="00DD113F" w:rsidP="00DD113F">
            <w:pPr>
              <w:jc w:val="center"/>
              <w:rPr>
                <w:rFonts w:ascii="Arial Narrow" w:hAnsi="Arial Narrow" w:cs="Arial"/>
                <w:b/>
                <w:bCs/>
                <w:sz w:val="16"/>
                <w:szCs w:val="16"/>
              </w:rPr>
            </w:pPr>
          </w:p>
        </w:tc>
        <w:tc>
          <w:tcPr>
            <w:tcW w:w="1517" w:type="dxa"/>
          </w:tcPr>
          <w:p w14:paraId="4DB86498" w14:textId="77777777" w:rsidR="00DD113F" w:rsidRPr="00B11A29" w:rsidRDefault="00DD113F" w:rsidP="00DD113F">
            <w:pPr>
              <w:jc w:val="center"/>
              <w:rPr>
                <w:rFonts w:ascii="Arial Narrow" w:hAnsi="Arial Narrow" w:cs="Arial"/>
                <w:noProof w:val="0"/>
                <w:sz w:val="16"/>
                <w:szCs w:val="16"/>
              </w:rPr>
            </w:pPr>
            <w:r w:rsidRPr="00B11A29">
              <w:rPr>
                <w:rFonts w:ascii="Arial Narrow" w:hAnsi="Arial Narrow" w:cs="Arial"/>
                <w:sz w:val="16"/>
                <w:szCs w:val="16"/>
              </w:rPr>
              <w:t>97,115,000</w:t>
            </w:r>
          </w:p>
          <w:p w14:paraId="68F2AEE0" w14:textId="77777777" w:rsidR="00DD113F" w:rsidRPr="00B11A29" w:rsidRDefault="00DD113F" w:rsidP="00DD113F">
            <w:pPr>
              <w:jc w:val="center"/>
              <w:rPr>
                <w:rFonts w:ascii="Arial Narrow" w:hAnsi="Arial Narrow" w:cs="Arial"/>
                <w:b/>
                <w:bCs/>
                <w:sz w:val="16"/>
                <w:szCs w:val="16"/>
              </w:rPr>
            </w:pPr>
          </w:p>
        </w:tc>
        <w:tc>
          <w:tcPr>
            <w:tcW w:w="943" w:type="dxa"/>
          </w:tcPr>
          <w:p w14:paraId="768B9592" w14:textId="77777777" w:rsidR="00DD113F" w:rsidRPr="00B11A29" w:rsidRDefault="00DD113F" w:rsidP="00DD113F">
            <w:pPr>
              <w:jc w:val="center"/>
              <w:rPr>
                <w:rFonts w:ascii="Arial Narrow" w:hAnsi="Arial Narrow" w:cs="Arial"/>
                <w:noProof w:val="0"/>
                <w:sz w:val="16"/>
                <w:szCs w:val="16"/>
              </w:rPr>
            </w:pPr>
            <w:r w:rsidRPr="00B11A29">
              <w:rPr>
                <w:rFonts w:ascii="Arial Narrow" w:hAnsi="Arial Narrow" w:cs="Arial"/>
                <w:sz w:val="16"/>
                <w:szCs w:val="16"/>
              </w:rPr>
              <w:t xml:space="preserve">        90.12 </w:t>
            </w:r>
          </w:p>
          <w:p w14:paraId="412BAF00" w14:textId="77777777" w:rsidR="00DD113F" w:rsidRPr="00B11A29" w:rsidRDefault="00DD113F" w:rsidP="00DD113F">
            <w:pPr>
              <w:jc w:val="center"/>
              <w:rPr>
                <w:rFonts w:ascii="Arial Narrow" w:hAnsi="Arial Narrow" w:cs="Arial"/>
                <w:b/>
                <w:bCs/>
                <w:sz w:val="16"/>
                <w:szCs w:val="16"/>
              </w:rPr>
            </w:pPr>
          </w:p>
        </w:tc>
      </w:tr>
      <w:tr w:rsidR="00126CE3" w:rsidRPr="007A7943" w14:paraId="005FC56B" w14:textId="77777777" w:rsidTr="00176694">
        <w:trPr>
          <w:trHeight w:val="504"/>
        </w:trPr>
        <w:tc>
          <w:tcPr>
            <w:tcW w:w="3679" w:type="dxa"/>
          </w:tcPr>
          <w:p w14:paraId="2EE2A4D0" w14:textId="706459B7" w:rsidR="00126CE3" w:rsidRPr="00126CE3" w:rsidRDefault="00126CE3" w:rsidP="00126CE3">
            <w:pPr>
              <w:pStyle w:val="ListParagraph"/>
              <w:numPr>
                <w:ilvl w:val="0"/>
                <w:numId w:val="78"/>
              </w:numPr>
              <w:rPr>
                <w:rFonts w:ascii="Arial Narrow" w:hAnsi="Arial Narrow" w:cs="Arial"/>
                <w:noProof w:val="0"/>
                <w:color w:val="000000"/>
                <w:sz w:val="16"/>
                <w:szCs w:val="16"/>
              </w:rPr>
            </w:pPr>
            <w:r w:rsidRPr="00126CE3">
              <w:rPr>
                <w:rFonts w:ascii="Arial Narrow" w:hAnsi="Arial Narrow" w:cs="Arial"/>
                <w:color w:val="000000"/>
                <w:sz w:val="16"/>
                <w:szCs w:val="16"/>
              </w:rPr>
              <w:t>Penyediaan Angkutan Umum untuk Jasa Angkutan Orang dan/atau Barang Antar Kota dalam 1 (satu) Daerah Provinsi</w:t>
            </w:r>
          </w:p>
          <w:p w14:paraId="41E915F4" w14:textId="77777777" w:rsidR="00126CE3" w:rsidRPr="00126CE3" w:rsidRDefault="00126CE3" w:rsidP="00126CE3">
            <w:pPr>
              <w:pStyle w:val="ListParagraph"/>
              <w:ind w:left="892"/>
              <w:rPr>
                <w:rFonts w:ascii="Arial Narrow" w:hAnsi="Arial Narrow" w:cs="Arial"/>
                <w:color w:val="000000"/>
                <w:sz w:val="16"/>
                <w:szCs w:val="16"/>
              </w:rPr>
            </w:pPr>
          </w:p>
        </w:tc>
        <w:tc>
          <w:tcPr>
            <w:tcW w:w="1620" w:type="dxa"/>
          </w:tcPr>
          <w:p w14:paraId="013E9D93" w14:textId="77777777" w:rsidR="00126CE3" w:rsidRPr="00126CE3" w:rsidRDefault="00126CE3" w:rsidP="00126CE3">
            <w:pPr>
              <w:jc w:val="center"/>
              <w:rPr>
                <w:rFonts w:ascii="Arial Narrow" w:hAnsi="Arial Narrow" w:cs="Arial"/>
                <w:noProof w:val="0"/>
                <w:sz w:val="16"/>
                <w:szCs w:val="16"/>
              </w:rPr>
            </w:pPr>
            <w:r w:rsidRPr="00126CE3">
              <w:rPr>
                <w:rFonts w:ascii="Arial Narrow" w:hAnsi="Arial Narrow" w:cs="Arial"/>
                <w:sz w:val="16"/>
                <w:szCs w:val="16"/>
              </w:rPr>
              <w:t>1,131,670,000</w:t>
            </w:r>
          </w:p>
          <w:p w14:paraId="25FC094F" w14:textId="77777777" w:rsidR="00126CE3" w:rsidRPr="00126CE3" w:rsidRDefault="00126CE3" w:rsidP="00DD113F">
            <w:pPr>
              <w:jc w:val="center"/>
              <w:rPr>
                <w:rFonts w:ascii="Arial Narrow" w:hAnsi="Arial Narrow" w:cs="Arial"/>
                <w:sz w:val="16"/>
                <w:szCs w:val="16"/>
              </w:rPr>
            </w:pPr>
          </w:p>
        </w:tc>
        <w:tc>
          <w:tcPr>
            <w:tcW w:w="1622" w:type="dxa"/>
          </w:tcPr>
          <w:p w14:paraId="18C7D513" w14:textId="77777777" w:rsidR="00126CE3" w:rsidRPr="00126CE3" w:rsidRDefault="00126CE3" w:rsidP="00126CE3">
            <w:pPr>
              <w:jc w:val="center"/>
              <w:rPr>
                <w:rFonts w:ascii="Arial Narrow" w:hAnsi="Arial Narrow" w:cs="Arial"/>
                <w:noProof w:val="0"/>
                <w:sz w:val="16"/>
                <w:szCs w:val="16"/>
              </w:rPr>
            </w:pPr>
            <w:r w:rsidRPr="00126CE3">
              <w:rPr>
                <w:rFonts w:ascii="Arial Narrow" w:hAnsi="Arial Narrow" w:cs="Arial"/>
                <w:sz w:val="16"/>
                <w:szCs w:val="16"/>
              </w:rPr>
              <w:t xml:space="preserve">              935,699,571 </w:t>
            </w:r>
          </w:p>
          <w:p w14:paraId="50FDE31B" w14:textId="77777777" w:rsidR="00126CE3" w:rsidRPr="00126CE3" w:rsidRDefault="00126CE3" w:rsidP="00DD113F">
            <w:pPr>
              <w:jc w:val="center"/>
              <w:rPr>
                <w:rFonts w:ascii="Arial Narrow" w:hAnsi="Arial Narrow" w:cs="Arial"/>
                <w:sz w:val="16"/>
                <w:szCs w:val="16"/>
              </w:rPr>
            </w:pPr>
          </w:p>
        </w:tc>
        <w:tc>
          <w:tcPr>
            <w:tcW w:w="1517" w:type="dxa"/>
          </w:tcPr>
          <w:p w14:paraId="32EDBA3C" w14:textId="77777777" w:rsidR="00126CE3" w:rsidRPr="00126CE3" w:rsidRDefault="00126CE3" w:rsidP="00126CE3">
            <w:pPr>
              <w:jc w:val="center"/>
              <w:rPr>
                <w:rFonts w:ascii="Arial Narrow" w:hAnsi="Arial Narrow" w:cs="Arial"/>
                <w:noProof w:val="0"/>
                <w:sz w:val="16"/>
                <w:szCs w:val="16"/>
              </w:rPr>
            </w:pPr>
            <w:r w:rsidRPr="00126CE3">
              <w:rPr>
                <w:rFonts w:ascii="Arial Narrow" w:hAnsi="Arial Narrow" w:cs="Arial"/>
                <w:sz w:val="16"/>
                <w:szCs w:val="16"/>
              </w:rPr>
              <w:t>195,970,429</w:t>
            </w:r>
          </w:p>
          <w:p w14:paraId="36FE609F" w14:textId="77777777" w:rsidR="00126CE3" w:rsidRPr="00126CE3" w:rsidRDefault="00126CE3" w:rsidP="00DD113F">
            <w:pPr>
              <w:jc w:val="center"/>
              <w:rPr>
                <w:rFonts w:ascii="Arial Narrow" w:hAnsi="Arial Narrow" w:cs="Arial"/>
                <w:sz w:val="16"/>
                <w:szCs w:val="16"/>
              </w:rPr>
            </w:pPr>
          </w:p>
        </w:tc>
        <w:tc>
          <w:tcPr>
            <w:tcW w:w="943" w:type="dxa"/>
          </w:tcPr>
          <w:p w14:paraId="360B263B" w14:textId="77777777" w:rsidR="00126CE3" w:rsidRPr="00126CE3" w:rsidRDefault="00126CE3" w:rsidP="00126CE3">
            <w:pPr>
              <w:jc w:val="center"/>
              <w:rPr>
                <w:rFonts w:ascii="Arial Narrow" w:hAnsi="Arial Narrow" w:cs="Arial"/>
                <w:noProof w:val="0"/>
                <w:sz w:val="16"/>
                <w:szCs w:val="16"/>
              </w:rPr>
            </w:pPr>
            <w:r w:rsidRPr="00126CE3">
              <w:rPr>
                <w:rFonts w:ascii="Arial Narrow" w:hAnsi="Arial Narrow" w:cs="Arial"/>
                <w:sz w:val="16"/>
                <w:szCs w:val="16"/>
              </w:rPr>
              <w:t xml:space="preserve">          82.68 </w:t>
            </w:r>
          </w:p>
          <w:p w14:paraId="57CD771F" w14:textId="77777777" w:rsidR="00126CE3" w:rsidRPr="00126CE3" w:rsidRDefault="00126CE3" w:rsidP="00DD113F">
            <w:pPr>
              <w:jc w:val="center"/>
              <w:rPr>
                <w:rFonts w:ascii="Arial Narrow" w:hAnsi="Arial Narrow" w:cs="Arial"/>
                <w:sz w:val="16"/>
                <w:szCs w:val="16"/>
              </w:rPr>
            </w:pPr>
          </w:p>
        </w:tc>
      </w:tr>
      <w:tr w:rsidR="00141F7A" w:rsidRPr="007A7943" w14:paraId="1A5506C4" w14:textId="77777777" w:rsidTr="00176694">
        <w:trPr>
          <w:trHeight w:val="504"/>
        </w:trPr>
        <w:tc>
          <w:tcPr>
            <w:tcW w:w="3679" w:type="dxa"/>
          </w:tcPr>
          <w:p w14:paraId="2D2B0974" w14:textId="24211BE2" w:rsidR="00141F7A" w:rsidRPr="00141F7A" w:rsidRDefault="00141F7A" w:rsidP="00141F7A">
            <w:pPr>
              <w:pStyle w:val="ListParagraph"/>
              <w:numPr>
                <w:ilvl w:val="0"/>
                <w:numId w:val="8"/>
              </w:numPr>
              <w:rPr>
                <w:rFonts w:ascii="Arial Narrow" w:hAnsi="Arial Narrow" w:cs="Arial"/>
                <w:b/>
                <w:bCs/>
                <w:noProof w:val="0"/>
                <w:color w:val="000000"/>
                <w:sz w:val="16"/>
                <w:szCs w:val="16"/>
              </w:rPr>
            </w:pPr>
            <w:r w:rsidRPr="00141F7A">
              <w:rPr>
                <w:rFonts w:ascii="Arial Narrow" w:hAnsi="Arial Narrow" w:cs="Arial"/>
                <w:b/>
                <w:bCs/>
                <w:color w:val="000000"/>
                <w:sz w:val="16"/>
                <w:szCs w:val="16"/>
              </w:rPr>
              <w:t>Penetapan Tarif Kelas Ekonomi untuk Angkutan Orang yang Melayani Trayek antar Kota dalam Daerah Provinsi serta Angkutan Perkotaan dan Perdesaan yang Melampaui 1 (satu) Daerah Kabupaten/Kota dalam 1 (satu) Daerah Provinsi</w:t>
            </w:r>
          </w:p>
          <w:p w14:paraId="315AEE6A" w14:textId="77777777" w:rsidR="00141F7A" w:rsidRPr="00141F7A" w:rsidRDefault="00141F7A" w:rsidP="00141F7A">
            <w:pPr>
              <w:pStyle w:val="ListParagraph"/>
              <w:ind w:left="892"/>
              <w:rPr>
                <w:rFonts w:ascii="Arial Narrow" w:hAnsi="Arial Narrow" w:cs="Arial"/>
                <w:color w:val="000000"/>
                <w:sz w:val="16"/>
                <w:szCs w:val="16"/>
              </w:rPr>
            </w:pPr>
          </w:p>
        </w:tc>
        <w:tc>
          <w:tcPr>
            <w:tcW w:w="1620" w:type="dxa"/>
          </w:tcPr>
          <w:p w14:paraId="55C670DB" w14:textId="77777777" w:rsidR="00141F7A" w:rsidRPr="00141F7A" w:rsidRDefault="00141F7A" w:rsidP="00141F7A">
            <w:pPr>
              <w:jc w:val="center"/>
              <w:rPr>
                <w:rFonts w:ascii="Arial Narrow" w:hAnsi="Arial Narrow" w:cs="Arial"/>
                <w:b/>
                <w:bCs/>
                <w:noProof w:val="0"/>
                <w:sz w:val="16"/>
                <w:szCs w:val="16"/>
              </w:rPr>
            </w:pPr>
            <w:r w:rsidRPr="00141F7A">
              <w:rPr>
                <w:rFonts w:ascii="Arial Narrow" w:hAnsi="Arial Narrow" w:cs="Arial"/>
                <w:b/>
                <w:bCs/>
                <w:sz w:val="16"/>
                <w:szCs w:val="16"/>
              </w:rPr>
              <w:t>1,011,975,110</w:t>
            </w:r>
          </w:p>
          <w:p w14:paraId="08792264" w14:textId="77777777" w:rsidR="00141F7A" w:rsidRPr="00141F7A" w:rsidRDefault="00141F7A" w:rsidP="00126CE3">
            <w:pPr>
              <w:jc w:val="center"/>
              <w:rPr>
                <w:rFonts w:ascii="Arial Narrow" w:hAnsi="Arial Narrow" w:cs="Arial"/>
                <w:sz w:val="16"/>
                <w:szCs w:val="16"/>
              </w:rPr>
            </w:pPr>
          </w:p>
        </w:tc>
        <w:tc>
          <w:tcPr>
            <w:tcW w:w="1622" w:type="dxa"/>
          </w:tcPr>
          <w:p w14:paraId="1B9ED87F" w14:textId="77777777" w:rsidR="00141F7A" w:rsidRPr="00141F7A" w:rsidRDefault="00141F7A" w:rsidP="00141F7A">
            <w:pPr>
              <w:jc w:val="center"/>
              <w:rPr>
                <w:rFonts w:ascii="Arial Narrow" w:hAnsi="Arial Narrow" w:cs="Arial"/>
                <w:b/>
                <w:bCs/>
                <w:noProof w:val="0"/>
                <w:sz w:val="16"/>
                <w:szCs w:val="16"/>
              </w:rPr>
            </w:pPr>
            <w:r w:rsidRPr="00141F7A">
              <w:rPr>
                <w:rFonts w:ascii="Arial Narrow" w:hAnsi="Arial Narrow" w:cs="Arial"/>
                <w:b/>
                <w:bCs/>
                <w:sz w:val="16"/>
                <w:szCs w:val="16"/>
              </w:rPr>
              <w:t>985,587,438</w:t>
            </w:r>
          </w:p>
          <w:p w14:paraId="2A290D8D" w14:textId="77777777" w:rsidR="00141F7A" w:rsidRPr="00141F7A" w:rsidRDefault="00141F7A" w:rsidP="00126CE3">
            <w:pPr>
              <w:jc w:val="center"/>
              <w:rPr>
                <w:rFonts w:ascii="Arial Narrow" w:hAnsi="Arial Narrow" w:cs="Arial"/>
                <w:sz w:val="16"/>
                <w:szCs w:val="16"/>
              </w:rPr>
            </w:pPr>
          </w:p>
        </w:tc>
        <w:tc>
          <w:tcPr>
            <w:tcW w:w="1517" w:type="dxa"/>
          </w:tcPr>
          <w:p w14:paraId="01AF3ECA" w14:textId="77777777" w:rsidR="00141F7A" w:rsidRPr="00141F7A" w:rsidRDefault="00141F7A" w:rsidP="00141F7A">
            <w:pPr>
              <w:jc w:val="center"/>
              <w:rPr>
                <w:rFonts w:ascii="Arial Narrow" w:hAnsi="Arial Narrow" w:cs="Arial"/>
                <w:b/>
                <w:bCs/>
                <w:noProof w:val="0"/>
                <w:sz w:val="16"/>
                <w:szCs w:val="16"/>
              </w:rPr>
            </w:pPr>
            <w:r w:rsidRPr="00141F7A">
              <w:rPr>
                <w:rFonts w:ascii="Arial Narrow" w:hAnsi="Arial Narrow" w:cs="Arial"/>
                <w:b/>
                <w:bCs/>
                <w:sz w:val="16"/>
                <w:szCs w:val="16"/>
              </w:rPr>
              <w:t>26,387,672</w:t>
            </w:r>
          </w:p>
          <w:p w14:paraId="03F9AF0C" w14:textId="77777777" w:rsidR="00141F7A" w:rsidRPr="00141F7A" w:rsidRDefault="00141F7A" w:rsidP="00126CE3">
            <w:pPr>
              <w:jc w:val="center"/>
              <w:rPr>
                <w:rFonts w:ascii="Arial Narrow" w:hAnsi="Arial Narrow" w:cs="Arial"/>
                <w:sz w:val="16"/>
                <w:szCs w:val="16"/>
              </w:rPr>
            </w:pPr>
          </w:p>
        </w:tc>
        <w:tc>
          <w:tcPr>
            <w:tcW w:w="943" w:type="dxa"/>
          </w:tcPr>
          <w:p w14:paraId="0B562E80" w14:textId="77777777" w:rsidR="00141F7A" w:rsidRPr="00141F7A" w:rsidRDefault="00141F7A" w:rsidP="00141F7A">
            <w:pPr>
              <w:jc w:val="center"/>
              <w:rPr>
                <w:rFonts w:ascii="Arial Narrow" w:hAnsi="Arial Narrow" w:cs="Arial"/>
                <w:b/>
                <w:bCs/>
                <w:noProof w:val="0"/>
                <w:sz w:val="16"/>
                <w:szCs w:val="16"/>
              </w:rPr>
            </w:pPr>
            <w:r w:rsidRPr="00141F7A">
              <w:rPr>
                <w:rFonts w:ascii="Arial Narrow" w:hAnsi="Arial Narrow" w:cs="Arial"/>
                <w:b/>
                <w:bCs/>
                <w:sz w:val="16"/>
                <w:szCs w:val="16"/>
              </w:rPr>
              <w:t xml:space="preserve">          97.39 </w:t>
            </w:r>
          </w:p>
          <w:p w14:paraId="1CBD0427" w14:textId="77777777" w:rsidR="00141F7A" w:rsidRPr="00141F7A" w:rsidRDefault="00141F7A" w:rsidP="00126CE3">
            <w:pPr>
              <w:jc w:val="center"/>
              <w:rPr>
                <w:rFonts w:ascii="Arial Narrow" w:hAnsi="Arial Narrow" w:cs="Arial"/>
                <w:sz w:val="16"/>
                <w:szCs w:val="16"/>
              </w:rPr>
            </w:pPr>
          </w:p>
        </w:tc>
      </w:tr>
      <w:tr w:rsidR="00141F7A" w:rsidRPr="007A7943" w14:paraId="19C13232" w14:textId="77777777" w:rsidTr="00176694">
        <w:trPr>
          <w:trHeight w:val="504"/>
        </w:trPr>
        <w:tc>
          <w:tcPr>
            <w:tcW w:w="3679" w:type="dxa"/>
          </w:tcPr>
          <w:p w14:paraId="05DFFFAF" w14:textId="454956FA" w:rsidR="00141F7A" w:rsidRPr="00141F7A" w:rsidRDefault="00141F7A" w:rsidP="00141F7A">
            <w:pPr>
              <w:pStyle w:val="ListParagraph"/>
              <w:numPr>
                <w:ilvl w:val="0"/>
                <w:numId w:val="78"/>
              </w:numPr>
              <w:rPr>
                <w:rFonts w:ascii="Arial Narrow" w:hAnsi="Arial Narrow" w:cs="Arial"/>
                <w:noProof w:val="0"/>
                <w:color w:val="000000"/>
                <w:sz w:val="16"/>
                <w:szCs w:val="16"/>
              </w:rPr>
            </w:pPr>
            <w:r w:rsidRPr="00141F7A">
              <w:rPr>
                <w:rFonts w:ascii="Arial Narrow" w:hAnsi="Arial Narrow" w:cs="Arial"/>
                <w:color w:val="000000"/>
                <w:sz w:val="16"/>
                <w:szCs w:val="16"/>
              </w:rPr>
              <w:t>Pengendalian dan Pengawasan Tarif Kelas Ekonomi Angkutan Orang dan Angkutan Perkotaan dan Perdesaan dalam 1 (satu) Daerah Provinsi</w:t>
            </w:r>
          </w:p>
          <w:p w14:paraId="7D64FD32" w14:textId="77777777" w:rsidR="00141F7A" w:rsidRPr="00141F7A" w:rsidRDefault="00141F7A" w:rsidP="00141F7A">
            <w:pPr>
              <w:pStyle w:val="ListParagraph"/>
              <w:ind w:left="460"/>
              <w:rPr>
                <w:rFonts w:ascii="Arial Narrow" w:hAnsi="Arial Narrow" w:cs="Arial"/>
                <w:b/>
                <w:bCs/>
                <w:color w:val="000000"/>
                <w:sz w:val="16"/>
                <w:szCs w:val="16"/>
              </w:rPr>
            </w:pPr>
          </w:p>
        </w:tc>
        <w:tc>
          <w:tcPr>
            <w:tcW w:w="1620" w:type="dxa"/>
          </w:tcPr>
          <w:p w14:paraId="0DCC357A" w14:textId="77777777" w:rsidR="00141F7A" w:rsidRPr="00141F7A" w:rsidRDefault="00141F7A" w:rsidP="00141F7A">
            <w:pPr>
              <w:jc w:val="center"/>
              <w:rPr>
                <w:rFonts w:ascii="Arial Narrow" w:hAnsi="Arial Narrow" w:cs="Arial"/>
                <w:noProof w:val="0"/>
                <w:sz w:val="16"/>
                <w:szCs w:val="16"/>
              </w:rPr>
            </w:pPr>
            <w:r w:rsidRPr="00141F7A">
              <w:rPr>
                <w:rFonts w:ascii="Arial Narrow" w:hAnsi="Arial Narrow" w:cs="Arial"/>
                <w:sz w:val="16"/>
                <w:szCs w:val="16"/>
              </w:rPr>
              <w:t>1,011,975,110</w:t>
            </w:r>
          </w:p>
          <w:p w14:paraId="265267AB" w14:textId="77777777" w:rsidR="00141F7A" w:rsidRPr="00141F7A" w:rsidRDefault="00141F7A" w:rsidP="00141F7A">
            <w:pPr>
              <w:jc w:val="center"/>
              <w:rPr>
                <w:rFonts w:ascii="Arial Narrow" w:hAnsi="Arial Narrow" w:cs="Arial"/>
                <w:b/>
                <w:bCs/>
                <w:sz w:val="16"/>
                <w:szCs w:val="16"/>
              </w:rPr>
            </w:pPr>
          </w:p>
        </w:tc>
        <w:tc>
          <w:tcPr>
            <w:tcW w:w="1622" w:type="dxa"/>
          </w:tcPr>
          <w:p w14:paraId="4C08866E" w14:textId="77777777" w:rsidR="00141F7A" w:rsidRPr="00141F7A" w:rsidRDefault="00141F7A" w:rsidP="00141F7A">
            <w:pPr>
              <w:jc w:val="center"/>
              <w:rPr>
                <w:rFonts w:ascii="Arial Narrow" w:hAnsi="Arial Narrow" w:cs="Arial"/>
                <w:noProof w:val="0"/>
                <w:sz w:val="16"/>
                <w:szCs w:val="16"/>
              </w:rPr>
            </w:pPr>
            <w:r w:rsidRPr="00141F7A">
              <w:rPr>
                <w:rFonts w:ascii="Arial Narrow" w:hAnsi="Arial Narrow" w:cs="Arial"/>
                <w:sz w:val="16"/>
                <w:szCs w:val="16"/>
              </w:rPr>
              <w:t xml:space="preserve">              985,587,438 </w:t>
            </w:r>
          </w:p>
          <w:p w14:paraId="425FD261" w14:textId="77777777" w:rsidR="00141F7A" w:rsidRPr="00141F7A" w:rsidRDefault="00141F7A" w:rsidP="00141F7A">
            <w:pPr>
              <w:jc w:val="center"/>
              <w:rPr>
                <w:rFonts w:ascii="Arial Narrow" w:hAnsi="Arial Narrow" w:cs="Arial"/>
                <w:b/>
                <w:bCs/>
                <w:sz w:val="16"/>
                <w:szCs w:val="16"/>
              </w:rPr>
            </w:pPr>
          </w:p>
        </w:tc>
        <w:tc>
          <w:tcPr>
            <w:tcW w:w="1517" w:type="dxa"/>
          </w:tcPr>
          <w:p w14:paraId="62F436E1" w14:textId="77777777" w:rsidR="00141F7A" w:rsidRPr="00141F7A" w:rsidRDefault="00141F7A" w:rsidP="00141F7A">
            <w:pPr>
              <w:jc w:val="center"/>
              <w:rPr>
                <w:rFonts w:ascii="Arial Narrow" w:hAnsi="Arial Narrow" w:cs="Arial"/>
                <w:noProof w:val="0"/>
                <w:sz w:val="16"/>
                <w:szCs w:val="16"/>
              </w:rPr>
            </w:pPr>
            <w:r w:rsidRPr="00141F7A">
              <w:rPr>
                <w:rFonts w:ascii="Arial Narrow" w:hAnsi="Arial Narrow" w:cs="Arial"/>
                <w:sz w:val="16"/>
                <w:szCs w:val="16"/>
              </w:rPr>
              <w:t>26,387,672</w:t>
            </w:r>
          </w:p>
          <w:p w14:paraId="7116A31C" w14:textId="77777777" w:rsidR="00141F7A" w:rsidRPr="00141F7A" w:rsidRDefault="00141F7A" w:rsidP="00141F7A">
            <w:pPr>
              <w:jc w:val="center"/>
              <w:rPr>
                <w:rFonts w:ascii="Arial Narrow" w:hAnsi="Arial Narrow" w:cs="Arial"/>
                <w:b/>
                <w:bCs/>
                <w:sz w:val="16"/>
                <w:szCs w:val="16"/>
              </w:rPr>
            </w:pPr>
          </w:p>
        </w:tc>
        <w:tc>
          <w:tcPr>
            <w:tcW w:w="943" w:type="dxa"/>
          </w:tcPr>
          <w:p w14:paraId="33EBE38C" w14:textId="77777777" w:rsidR="00141F7A" w:rsidRPr="00141F7A" w:rsidRDefault="00141F7A" w:rsidP="00141F7A">
            <w:pPr>
              <w:jc w:val="center"/>
              <w:rPr>
                <w:rFonts w:ascii="Arial Narrow" w:hAnsi="Arial Narrow" w:cs="Arial"/>
                <w:noProof w:val="0"/>
                <w:sz w:val="16"/>
                <w:szCs w:val="16"/>
              </w:rPr>
            </w:pPr>
            <w:r w:rsidRPr="00141F7A">
              <w:rPr>
                <w:rFonts w:ascii="Arial Narrow" w:hAnsi="Arial Narrow" w:cs="Arial"/>
                <w:sz w:val="16"/>
                <w:szCs w:val="16"/>
              </w:rPr>
              <w:t xml:space="preserve">          97.39 </w:t>
            </w:r>
          </w:p>
          <w:p w14:paraId="0C7C5B24" w14:textId="77777777" w:rsidR="00141F7A" w:rsidRPr="00141F7A" w:rsidRDefault="00141F7A" w:rsidP="00141F7A">
            <w:pPr>
              <w:jc w:val="center"/>
              <w:rPr>
                <w:rFonts w:ascii="Arial Narrow" w:hAnsi="Arial Narrow" w:cs="Arial"/>
                <w:b/>
                <w:bCs/>
                <w:sz w:val="16"/>
                <w:szCs w:val="16"/>
              </w:rPr>
            </w:pPr>
          </w:p>
        </w:tc>
      </w:tr>
      <w:tr w:rsidR="00F81379" w:rsidRPr="007A7943" w14:paraId="11757739" w14:textId="77777777" w:rsidTr="00F0158F">
        <w:trPr>
          <w:trHeight w:val="380"/>
        </w:trPr>
        <w:tc>
          <w:tcPr>
            <w:tcW w:w="3679" w:type="dxa"/>
          </w:tcPr>
          <w:p w14:paraId="42EB97D6" w14:textId="77777777" w:rsidR="00F81379" w:rsidRPr="00F0158F" w:rsidRDefault="00F81379" w:rsidP="00F81379">
            <w:pPr>
              <w:rPr>
                <w:rFonts w:ascii="Arial Narrow" w:hAnsi="Arial Narrow" w:cs="Arial"/>
                <w:b/>
                <w:bCs/>
                <w:noProof w:val="0"/>
                <w:color w:val="000000"/>
                <w:sz w:val="16"/>
                <w:szCs w:val="16"/>
              </w:rPr>
            </w:pPr>
            <w:r w:rsidRPr="00F0158F">
              <w:rPr>
                <w:rFonts w:ascii="Arial Narrow" w:hAnsi="Arial Narrow" w:cs="Arial"/>
                <w:b/>
                <w:bCs/>
                <w:color w:val="000000"/>
                <w:sz w:val="16"/>
                <w:szCs w:val="16"/>
              </w:rPr>
              <w:t>III. PROGRAM PENGELOLAAN PELAYARAN</w:t>
            </w:r>
          </w:p>
          <w:p w14:paraId="48CA8D02" w14:textId="77777777" w:rsidR="00F81379" w:rsidRPr="00F0158F" w:rsidRDefault="00F81379" w:rsidP="00F81379">
            <w:pPr>
              <w:pStyle w:val="ListParagraph"/>
              <w:ind w:left="892"/>
              <w:rPr>
                <w:rFonts w:ascii="Arial Narrow" w:hAnsi="Arial Narrow" w:cs="Arial"/>
                <w:color w:val="000000"/>
                <w:sz w:val="16"/>
                <w:szCs w:val="16"/>
              </w:rPr>
            </w:pPr>
          </w:p>
        </w:tc>
        <w:tc>
          <w:tcPr>
            <w:tcW w:w="1620" w:type="dxa"/>
          </w:tcPr>
          <w:p w14:paraId="2D8E3A1A" w14:textId="77777777" w:rsidR="00F81379" w:rsidRPr="00F0158F" w:rsidRDefault="00F81379" w:rsidP="00141F7A">
            <w:pPr>
              <w:jc w:val="center"/>
              <w:rPr>
                <w:rFonts w:ascii="Arial Narrow" w:hAnsi="Arial Narrow" w:cs="Arial"/>
                <w:sz w:val="16"/>
                <w:szCs w:val="16"/>
              </w:rPr>
            </w:pPr>
          </w:p>
          <w:p w14:paraId="764A031B" w14:textId="77777777" w:rsidR="00F81379" w:rsidRPr="00F0158F" w:rsidRDefault="00F81379" w:rsidP="00F81379">
            <w:pPr>
              <w:rPr>
                <w:rFonts w:ascii="Arial Narrow" w:hAnsi="Arial Narrow" w:cs="Arial"/>
                <w:sz w:val="16"/>
                <w:szCs w:val="16"/>
              </w:rPr>
            </w:pPr>
          </w:p>
          <w:p w14:paraId="4E105BED" w14:textId="77777777" w:rsidR="00F81379" w:rsidRPr="00F0158F" w:rsidRDefault="00F81379" w:rsidP="00F81379">
            <w:pPr>
              <w:jc w:val="center"/>
              <w:rPr>
                <w:rFonts w:ascii="Arial Narrow" w:hAnsi="Arial Narrow" w:cs="Arial"/>
                <w:b/>
                <w:bCs/>
                <w:noProof w:val="0"/>
                <w:sz w:val="16"/>
                <w:szCs w:val="16"/>
              </w:rPr>
            </w:pPr>
            <w:r w:rsidRPr="00F0158F">
              <w:rPr>
                <w:rFonts w:ascii="Arial Narrow" w:hAnsi="Arial Narrow" w:cs="Arial"/>
                <w:b/>
                <w:bCs/>
                <w:sz w:val="16"/>
                <w:szCs w:val="16"/>
              </w:rPr>
              <w:t>551,826,000</w:t>
            </w:r>
          </w:p>
          <w:p w14:paraId="1D907213" w14:textId="77777777" w:rsidR="00F81379" w:rsidRPr="00F0158F" w:rsidRDefault="00F81379" w:rsidP="00F81379">
            <w:pPr>
              <w:jc w:val="center"/>
              <w:rPr>
                <w:rFonts w:ascii="Arial Narrow" w:hAnsi="Arial Narrow" w:cs="Arial"/>
                <w:sz w:val="16"/>
                <w:szCs w:val="16"/>
              </w:rPr>
            </w:pPr>
          </w:p>
        </w:tc>
        <w:tc>
          <w:tcPr>
            <w:tcW w:w="1622" w:type="dxa"/>
          </w:tcPr>
          <w:p w14:paraId="76F4014A" w14:textId="77777777" w:rsidR="00F0158F" w:rsidRPr="00F0158F" w:rsidRDefault="00F0158F" w:rsidP="00F0158F">
            <w:pPr>
              <w:jc w:val="center"/>
              <w:rPr>
                <w:rFonts w:ascii="Arial Narrow" w:hAnsi="Arial Narrow" w:cs="Arial"/>
                <w:b/>
                <w:bCs/>
                <w:noProof w:val="0"/>
                <w:sz w:val="16"/>
                <w:szCs w:val="16"/>
              </w:rPr>
            </w:pPr>
            <w:r w:rsidRPr="00F0158F">
              <w:rPr>
                <w:rFonts w:ascii="Arial Narrow" w:hAnsi="Arial Narrow" w:cs="Arial"/>
                <w:b/>
                <w:bCs/>
                <w:sz w:val="16"/>
                <w:szCs w:val="16"/>
              </w:rPr>
              <w:t>401,622,373</w:t>
            </w:r>
          </w:p>
          <w:p w14:paraId="49750F67" w14:textId="77777777" w:rsidR="00F81379" w:rsidRPr="00F0158F" w:rsidRDefault="00F81379" w:rsidP="00141F7A">
            <w:pPr>
              <w:jc w:val="center"/>
              <w:rPr>
                <w:rFonts w:ascii="Arial Narrow" w:hAnsi="Arial Narrow" w:cs="Arial"/>
                <w:sz w:val="16"/>
                <w:szCs w:val="16"/>
              </w:rPr>
            </w:pPr>
          </w:p>
        </w:tc>
        <w:tc>
          <w:tcPr>
            <w:tcW w:w="1517" w:type="dxa"/>
          </w:tcPr>
          <w:p w14:paraId="66DA87F7" w14:textId="77777777" w:rsidR="00F0158F" w:rsidRPr="00F0158F" w:rsidRDefault="00F0158F" w:rsidP="00F0158F">
            <w:pPr>
              <w:jc w:val="center"/>
              <w:rPr>
                <w:rFonts w:ascii="Arial Narrow" w:hAnsi="Arial Narrow" w:cs="Arial"/>
                <w:b/>
                <w:bCs/>
                <w:noProof w:val="0"/>
                <w:sz w:val="16"/>
                <w:szCs w:val="16"/>
              </w:rPr>
            </w:pPr>
            <w:r w:rsidRPr="00F0158F">
              <w:rPr>
                <w:rFonts w:ascii="Arial Narrow" w:hAnsi="Arial Narrow" w:cs="Arial"/>
                <w:b/>
                <w:bCs/>
                <w:sz w:val="16"/>
                <w:szCs w:val="16"/>
              </w:rPr>
              <w:t>150,203,627</w:t>
            </w:r>
          </w:p>
          <w:p w14:paraId="2ADCCDB8" w14:textId="77777777" w:rsidR="00F81379" w:rsidRPr="00F0158F" w:rsidRDefault="00F81379" w:rsidP="00141F7A">
            <w:pPr>
              <w:jc w:val="center"/>
              <w:rPr>
                <w:rFonts w:ascii="Arial Narrow" w:hAnsi="Arial Narrow" w:cs="Arial"/>
                <w:sz w:val="16"/>
                <w:szCs w:val="16"/>
              </w:rPr>
            </w:pPr>
          </w:p>
        </w:tc>
        <w:tc>
          <w:tcPr>
            <w:tcW w:w="943" w:type="dxa"/>
          </w:tcPr>
          <w:p w14:paraId="03469F03" w14:textId="77777777" w:rsidR="00F0158F" w:rsidRPr="00F0158F" w:rsidRDefault="00F0158F" w:rsidP="00F0158F">
            <w:pPr>
              <w:jc w:val="center"/>
              <w:rPr>
                <w:rFonts w:ascii="Arial Narrow" w:hAnsi="Arial Narrow" w:cs="Arial"/>
                <w:b/>
                <w:bCs/>
                <w:noProof w:val="0"/>
                <w:sz w:val="16"/>
                <w:szCs w:val="16"/>
              </w:rPr>
            </w:pPr>
            <w:r w:rsidRPr="00F0158F">
              <w:rPr>
                <w:rFonts w:ascii="Arial Narrow" w:hAnsi="Arial Narrow" w:cs="Arial"/>
                <w:b/>
                <w:bCs/>
                <w:sz w:val="16"/>
                <w:szCs w:val="16"/>
              </w:rPr>
              <w:t xml:space="preserve">          72.78 </w:t>
            </w:r>
          </w:p>
          <w:p w14:paraId="73CCC383" w14:textId="77777777" w:rsidR="00F81379" w:rsidRPr="00F0158F" w:rsidRDefault="00F81379" w:rsidP="00141F7A">
            <w:pPr>
              <w:jc w:val="center"/>
              <w:rPr>
                <w:rFonts w:ascii="Arial Narrow" w:hAnsi="Arial Narrow" w:cs="Arial"/>
                <w:sz w:val="16"/>
                <w:szCs w:val="16"/>
              </w:rPr>
            </w:pPr>
          </w:p>
        </w:tc>
      </w:tr>
      <w:tr w:rsidR="00F0158F" w:rsidRPr="007A7943" w14:paraId="4FD8BC05" w14:textId="77777777" w:rsidTr="00F0158F">
        <w:trPr>
          <w:trHeight w:val="380"/>
        </w:trPr>
        <w:tc>
          <w:tcPr>
            <w:tcW w:w="3679" w:type="dxa"/>
          </w:tcPr>
          <w:p w14:paraId="56E843DF" w14:textId="2C7DDD4B" w:rsidR="00F0158F" w:rsidRPr="00F0158F" w:rsidRDefault="00F0158F" w:rsidP="00F0158F">
            <w:pPr>
              <w:pStyle w:val="ListParagraph"/>
              <w:numPr>
                <w:ilvl w:val="0"/>
                <w:numId w:val="8"/>
              </w:numPr>
              <w:rPr>
                <w:rFonts w:ascii="Arial Narrow" w:hAnsi="Arial Narrow" w:cs="Arial"/>
                <w:b/>
                <w:bCs/>
                <w:noProof w:val="0"/>
                <w:color w:val="000000"/>
                <w:sz w:val="16"/>
                <w:szCs w:val="16"/>
              </w:rPr>
            </w:pPr>
            <w:r w:rsidRPr="00F0158F">
              <w:rPr>
                <w:rFonts w:ascii="Arial Narrow" w:hAnsi="Arial Narrow" w:cs="Arial"/>
                <w:b/>
                <w:bCs/>
                <w:color w:val="000000"/>
                <w:sz w:val="16"/>
                <w:szCs w:val="16"/>
              </w:rPr>
              <w:t>Penerbitan Izin Trayek Penyelenggaraan Angkutan Sungai dan Danau untuk Kapal yang Melayani Trayek antar Daerah Kabupaten/Kota dalam Daerah Provinsi yang Bersangkutan</w:t>
            </w:r>
          </w:p>
          <w:p w14:paraId="33462249" w14:textId="77777777" w:rsidR="00F0158F" w:rsidRPr="00F0158F" w:rsidRDefault="00F0158F" w:rsidP="00F81379">
            <w:pPr>
              <w:rPr>
                <w:rFonts w:ascii="Arial Narrow" w:hAnsi="Arial Narrow" w:cs="Arial"/>
                <w:b/>
                <w:bCs/>
                <w:color w:val="000000"/>
                <w:sz w:val="16"/>
                <w:szCs w:val="16"/>
              </w:rPr>
            </w:pPr>
          </w:p>
        </w:tc>
        <w:tc>
          <w:tcPr>
            <w:tcW w:w="1620" w:type="dxa"/>
          </w:tcPr>
          <w:p w14:paraId="71BD5436" w14:textId="77777777" w:rsidR="00F0158F" w:rsidRPr="00F0158F" w:rsidRDefault="00F0158F" w:rsidP="00F0158F">
            <w:pPr>
              <w:jc w:val="center"/>
              <w:rPr>
                <w:rFonts w:ascii="Arial Narrow" w:hAnsi="Arial Narrow" w:cs="Arial"/>
                <w:b/>
                <w:bCs/>
                <w:noProof w:val="0"/>
                <w:sz w:val="16"/>
                <w:szCs w:val="16"/>
              </w:rPr>
            </w:pPr>
            <w:r w:rsidRPr="00F0158F">
              <w:rPr>
                <w:rFonts w:ascii="Arial Narrow" w:hAnsi="Arial Narrow" w:cs="Arial"/>
                <w:b/>
                <w:bCs/>
                <w:sz w:val="16"/>
                <w:szCs w:val="16"/>
              </w:rPr>
              <w:t>432,000,000</w:t>
            </w:r>
          </w:p>
          <w:p w14:paraId="249E16CC" w14:textId="77777777" w:rsidR="00F0158F" w:rsidRPr="00F0158F" w:rsidRDefault="00F0158F" w:rsidP="00141F7A">
            <w:pPr>
              <w:jc w:val="center"/>
              <w:rPr>
                <w:rFonts w:ascii="Arial Narrow" w:hAnsi="Arial Narrow" w:cs="Arial"/>
                <w:sz w:val="16"/>
                <w:szCs w:val="16"/>
              </w:rPr>
            </w:pPr>
          </w:p>
        </w:tc>
        <w:tc>
          <w:tcPr>
            <w:tcW w:w="1622" w:type="dxa"/>
          </w:tcPr>
          <w:p w14:paraId="450079A3" w14:textId="77777777" w:rsidR="00F0158F" w:rsidRPr="00F0158F" w:rsidRDefault="00F0158F" w:rsidP="00F0158F">
            <w:pPr>
              <w:jc w:val="center"/>
              <w:rPr>
                <w:rFonts w:ascii="Arial Narrow" w:hAnsi="Arial Narrow" w:cs="Arial"/>
                <w:b/>
                <w:bCs/>
                <w:noProof w:val="0"/>
                <w:sz w:val="16"/>
                <w:szCs w:val="16"/>
              </w:rPr>
            </w:pPr>
            <w:r w:rsidRPr="00F0158F">
              <w:rPr>
                <w:rFonts w:ascii="Arial Narrow" w:hAnsi="Arial Narrow" w:cs="Arial"/>
                <w:b/>
                <w:bCs/>
                <w:sz w:val="16"/>
                <w:szCs w:val="16"/>
              </w:rPr>
              <w:t>298,498,373</w:t>
            </w:r>
          </w:p>
          <w:p w14:paraId="5FDD6680" w14:textId="77777777" w:rsidR="00F0158F" w:rsidRPr="00F0158F" w:rsidRDefault="00F0158F" w:rsidP="00F0158F">
            <w:pPr>
              <w:jc w:val="center"/>
              <w:rPr>
                <w:rFonts w:ascii="Arial Narrow" w:hAnsi="Arial Narrow" w:cs="Arial"/>
                <w:b/>
                <w:bCs/>
                <w:sz w:val="16"/>
                <w:szCs w:val="16"/>
              </w:rPr>
            </w:pPr>
          </w:p>
        </w:tc>
        <w:tc>
          <w:tcPr>
            <w:tcW w:w="1517" w:type="dxa"/>
          </w:tcPr>
          <w:p w14:paraId="53D164C5" w14:textId="77777777" w:rsidR="00F0158F" w:rsidRPr="00F0158F" w:rsidRDefault="00F0158F" w:rsidP="00F0158F">
            <w:pPr>
              <w:jc w:val="center"/>
              <w:rPr>
                <w:rFonts w:ascii="Arial Narrow" w:hAnsi="Arial Narrow" w:cs="Arial"/>
                <w:b/>
                <w:bCs/>
                <w:noProof w:val="0"/>
                <w:sz w:val="16"/>
                <w:szCs w:val="16"/>
              </w:rPr>
            </w:pPr>
            <w:r w:rsidRPr="00F0158F">
              <w:rPr>
                <w:rFonts w:ascii="Arial Narrow" w:hAnsi="Arial Narrow" w:cs="Arial"/>
                <w:b/>
                <w:bCs/>
                <w:sz w:val="16"/>
                <w:szCs w:val="16"/>
              </w:rPr>
              <w:t>133,501,627</w:t>
            </w:r>
          </w:p>
          <w:p w14:paraId="4BB226E6" w14:textId="77777777" w:rsidR="00F0158F" w:rsidRPr="00F0158F" w:rsidRDefault="00F0158F" w:rsidP="00F0158F">
            <w:pPr>
              <w:jc w:val="center"/>
              <w:rPr>
                <w:rFonts w:ascii="Arial Narrow" w:hAnsi="Arial Narrow" w:cs="Arial"/>
                <w:b/>
                <w:bCs/>
                <w:sz w:val="16"/>
                <w:szCs w:val="16"/>
              </w:rPr>
            </w:pPr>
          </w:p>
        </w:tc>
        <w:tc>
          <w:tcPr>
            <w:tcW w:w="943" w:type="dxa"/>
          </w:tcPr>
          <w:p w14:paraId="2B926061" w14:textId="77777777" w:rsidR="00F0158F" w:rsidRPr="00F0158F" w:rsidRDefault="00F0158F" w:rsidP="00F0158F">
            <w:pPr>
              <w:jc w:val="center"/>
              <w:rPr>
                <w:rFonts w:ascii="Arial Narrow" w:hAnsi="Arial Narrow" w:cs="Arial"/>
                <w:b/>
                <w:bCs/>
                <w:noProof w:val="0"/>
                <w:sz w:val="16"/>
                <w:szCs w:val="16"/>
              </w:rPr>
            </w:pPr>
            <w:r w:rsidRPr="00F0158F">
              <w:rPr>
                <w:rFonts w:ascii="Arial Narrow" w:hAnsi="Arial Narrow" w:cs="Arial"/>
                <w:b/>
                <w:bCs/>
                <w:sz w:val="16"/>
                <w:szCs w:val="16"/>
              </w:rPr>
              <w:t xml:space="preserve">          69.10 </w:t>
            </w:r>
          </w:p>
          <w:p w14:paraId="0C8B1CB3" w14:textId="77777777" w:rsidR="00F0158F" w:rsidRPr="00F0158F" w:rsidRDefault="00F0158F" w:rsidP="00F0158F">
            <w:pPr>
              <w:jc w:val="center"/>
              <w:rPr>
                <w:rFonts w:ascii="Arial Narrow" w:hAnsi="Arial Narrow" w:cs="Arial"/>
                <w:b/>
                <w:bCs/>
                <w:sz w:val="16"/>
                <w:szCs w:val="16"/>
              </w:rPr>
            </w:pPr>
          </w:p>
        </w:tc>
      </w:tr>
      <w:tr w:rsidR="00F0158F" w:rsidRPr="007A7943" w14:paraId="66DA669C" w14:textId="77777777" w:rsidTr="00F0158F">
        <w:trPr>
          <w:trHeight w:val="380"/>
        </w:trPr>
        <w:tc>
          <w:tcPr>
            <w:tcW w:w="3679" w:type="dxa"/>
          </w:tcPr>
          <w:p w14:paraId="197FC7EC" w14:textId="7A46CFC9" w:rsidR="00F0158F" w:rsidRPr="00F0158F" w:rsidRDefault="00F0158F" w:rsidP="00F0158F">
            <w:pPr>
              <w:pStyle w:val="ListParagraph"/>
              <w:numPr>
                <w:ilvl w:val="0"/>
                <w:numId w:val="78"/>
              </w:numPr>
              <w:rPr>
                <w:rFonts w:ascii="Arial Narrow" w:hAnsi="Arial Narrow" w:cs="Arial"/>
                <w:noProof w:val="0"/>
                <w:color w:val="000000"/>
                <w:sz w:val="16"/>
                <w:szCs w:val="16"/>
              </w:rPr>
            </w:pPr>
            <w:r w:rsidRPr="00F0158F">
              <w:rPr>
                <w:rFonts w:ascii="Arial Narrow" w:hAnsi="Arial Narrow" w:cs="Arial"/>
                <w:color w:val="000000"/>
                <w:sz w:val="16"/>
                <w:szCs w:val="16"/>
              </w:rPr>
              <w:t>Koordinasi dan Sinkronisasi Pengawasan Pelaksanaan Izin Usaha Angkutan Sungai dan Danau untuk Kapal yang Melayani Trayek Kewenangan Provinsi</w:t>
            </w:r>
          </w:p>
          <w:p w14:paraId="2DCA84E3" w14:textId="77777777" w:rsidR="00F0158F" w:rsidRPr="00F0158F" w:rsidRDefault="00F0158F" w:rsidP="00F0158F">
            <w:pPr>
              <w:pStyle w:val="ListParagraph"/>
              <w:ind w:left="460"/>
              <w:rPr>
                <w:rFonts w:ascii="Arial Narrow" w:hAnsi="Arial Narrow" w:cs="Arial"/>
                <w:b/>
                <w:bCs/>
                <w:color w:val="000000"/>
                <w:sz w:val="16"/>
                <w:szCs w:val="16"/>
              </w:rPr>
            </w:pPr>
          </w:p>
        </w:tc>
        <w:tc>
          <w:tcPr>
            <w:tcW w:w="1620" w:type="dxa"/>
          </w:tcPr>
          <w:p w14:paraId="48D5DF96" w14:textId="77777777" w:rsidR="00F0158F" w:rsidRPr="00F0158F" w:rsidRDefault="00F0158F" w:rsidP="00F0158F">
            <w:pPr>
              <w:jc w:val="center"/>
              <w:rPr>
                <w:rFonts w:ascii="Arial Narrow" w:hAnsi="Arial Narrow" w:cs="Arial"/>
                <w:noProof w:val="0"/>
                <w:sz w:val="16"/>
                <w:szCs w:val="16"/>
              </w:rPr>
            </w:pPr>
            <w:r w:rsidRPr="00F0158F">
              <w:rPr>
                <w:rFonts w:ascii="Arial Narrow" w:hAnsi="Arial Narrow" w:cs="Arial"/>
                <w:sz w:val="16"/>
                <w:szCs w:val="16"/>
              </w:rPr>
              <w:t>432,000,000</w:t>
            </w:r>
          </w:p>
          <w:p w14:paraId="4D58D59A" w14:textId="77777777" w:rsidR="00F0158F" w:rsidRPr="00F0158F" w:rsidRDefault="00F0158F" w:rsidP="00F0158F">
            <w:pPr>
              <w:jc w:val="center"/>
              <w:rPr>
                <w:rFonts w:ascii="Arial Narrow" w:hAnsi="Arial Narrow" w:cs="Arial"/>
                <w:b/>
                <w:bCs/>
                <w:sz w:val="16"/>
                <w:szCs w:val="16"/>
              </w:rPr>
            </w:pPr>
          </w:p>
        </w:tc>
        <w:tc>
          <w:tcPr>
            <w:tcW w:w="1622" w:type="dxa"/>
          </w:tcPr>
          <w:p w14:paraId="3AE22252" w14:textId="77777777" w:rsidR="00F0158F" w:rsidRPr="00F0158F" w:rsidRDefault="00F0158F" w:rsidP="00F0158F">
            <w:pPr>
              <w:jc w:val="center"/>
              <w:rPr>
                <w:rFonts w:ascii="Arial Narrow" w:hAnsi="Arial Narrow" w:cs="Arial"/>
                <w:b/>
                <w:bCs/>
                <w:noProof w:val="0"/>
                <w:sz w:val="16"/>
                <w:szCs w:val="16"/>
              </w:rPr>
            </w:pPr>
            <w:r w:rsidRPr="00F0158F">
              <w:rPr>
                <w:rFonts w:ascii="Arial Narrow" w:hAnsi="Arial Narrow" w:cs="Arial"/>
                <w:b/>
                <w:bCs/>
                <w:sz w:val="16"/>
                <w:szCs w:val="16"/>
              </w:rPr>
              <w:t>298,498,373</w:t>
            </w:r>
          </w:p>
          <w:p w14:paraId="64074651" w14:textId="77777777" w:rsidR="00F0158F" w:rsidRPr="00F0158F" w:rsidRDefault="00F0158F" w:rsidP="00F0158F">
            <w:pPr>
              <w:jc w:val="center"/>
              <w:rPr>
                <w:rFonts w:ascii="Arial Narrow" w:hAnsi="Arial Narrow" w:cs="Arial"/>
                <w:b/>
                <w:bCs/>
                <w:sz w:val="16"/>
                <w:szCs w:val="16"/>
              </w:rPr>
            </w:pPr>
          </w:p>
        </w:tc>
        <w:tc>
          <w:tcPr>
            <w:tcW w:w="1517" w:type="dxa"/>
          </w:tcPr>
          <w:p w14:paraId="104B7025" w14:textId="77777777" w:rsidR="00F0158F" w:rsidRPr="00F0158F" w:rsidRDefault="00F0158F" w:rsidP="00F0158F">
            <w:pPr>
              <w:jc w:val="center"/>
              <w:rPr>
                <w:rFonts w:ascii="Arial Narrow" w:hAnsi="Arial Narrow" w:cs="Arial"/>
                <w:b/>
                <w:bCs/>
                <w:noProof w:val="0"/>
                <w:sz w:val="16"/>
                <w:szCs w:val="16"/>
              </w:rPr>
            </w:pPr>
            <w:r w:rsidRPr="00F0158F">
              <w:rPr>
                <w:rFonts w:ascii="Arial Narrow" w:hAnsi="Arial Narrow" w:cs="Arial"/>
                <w:b/>
                <w:bCs/>
                <w:sz w:val="16"/>
                <w:szCs w:val="16"/>
              </w:rPr>
              <w:t>133,501,627</w:t>
            </w:r>
          </w:p>
          <w:p w14:paraId="0621754F" w14:textId="77777777" w:rsidR="00F0158F" w:rsidRPr="00F0158F" w:rsidRDefault="00F0158F" w:rsidP="00F0158F">
            <w:pPr>
              <w:jc w:val="center"/>
              <w:rPr>
                <w:rFonts w:ascii="Arial Narrow" w:hAnsi="Arial Narrow" w:cs="Arial"/>
                <w:b/>
                <w:bCs/>
                <w:sz w:val="16"/>
                <w:szCs w:val="16"/>
              </w:rPr>
            </w:pPr>
          </w:p>
        </w:tc>
        <w:tc>
          <w:tcPr>
            <w:tcW w:w="943" w:type="dxa"/>
          </w:tcPr>
          <w:p w14:paraId="3919F271" w14:textId="77777777" w:rsidR="00F0158F" w:rsidRPr="00F0158F" w:rsidRDefault="00F0158F" w:rsidP="00F0158F">
            <w:pPr>
              <w:jc w:val="center"/>
              <w:rPr>
                <w:rFonts w:ascii="Arial Narrow" w:hAnsi="Arial Narrow" w:cs="Arial"/>
                <w:b/>
                <w:bCs/>
                <w:noProof w:val="0"/>
                <w:sz w:val="16"/>
                <w:szCs w:val="16"/>
              </w:rPr>
            </w:pPr>
            <w:r w:rsidRPr="00F0158F">
              <w:rPr>
                <w:rFonts w:ascii="Arial Narrow" w:hAnsi="Arial Narrow" w:cs="Arial"/>
                <w:b/>
                <w:bCs/>
                <w:sz w:val="16"/>
                <w:szCs w:val="16"/>
              </w:rPr>
              <w:t xml:space="preserve">          69.10 </w:t>
            </w:r>
          </w:p>
          <w:p w14:paraId="4C9E100B" w14:textId="77777777" w:rsidR="00F0158F" w:rsidRPr="00F0158F" w:rsidRDefault="00F0158F" w:rsidP="00F0158F">
            <w:pPr>
              <w:jc w:val="center"/>
              <w:rPr>
                <w:rFonts w:ascii="Arial Narrow" w:hAnsi="Arial Narrow" w:cs="Arial"/>
                <w:b/>
                <w:bCs/>
                <w:sz w:val="16"/>
                <w:szCs w:val="16"/>
              </w:rPr>
            </w:pPr>
          </w:p>
        </w:tc>
      </w:tr>
      <w:tr w:rsidR="00F0158F" w:rsidRPr="007A7943" w14:paraId="5C1ACA3A" w14:textId="77777777" w:rsidTr="00F0158F">
        <w:trPr>
          <w:trHeight w:val="380"/>
        </w:trPr>
        <w:tc>
          <w:tcPr>
            <w:tcW w:w="3679" w:type="dxa"/>
          </w:tcPr>
          <w:p w14:paraId="02B35201" w14:textId="20EB5BA5" w:rsidR="00F0158F" w:rsidRPr="00F0158F" w:rsidRDefault="00F0158F" w:rsidP="00F0158F">
            <w:pPr>
              <w:pStyle w:val="ListParagraph"/>
              <w:numPr>
                <w:ilvl w:val="0"/>
                <w:numId w:val="8"/>
              </w:numPr>
              <w:rPr>
                <w:rFonts w:ascii="Arial Narrow" w:hAnsi="Arial Narrow" w:cs="Arial"/>
                <w:b/>
                <w:bCs/>
                <w:noProof w:val="0"/>
                <w:color w:val="000000"/>
                <w:sz w:val="16"/>
                <w:szCs w:val="16"/>
              </w:rPr>
            </w:pPr>
            <w:r w:rsidRPr="00F0158F">
              <w:rPr>
                <w:rFonts w:ascii="Arial Narrow" w:hAnsi="Arial Narrow" w:cs="Arial"/>
                <w:b/>
                <w:bCs/>
                <w:color w:val="000000"/>
                <w:sz w:val="16"/>
                <w:szCs w:val="16"/>
              </w:rPr>
              <w:t>Penetapan Rencana Induk dan Daerah Lingkungan Kerja (DLKR)/Daerah Lingkungan Kepentingan (DLKP) Pelabuhan Pengumpan Regional</w:t>
            </w:r>
          </w:p>
          <w:p w14:paraId="4E609474" w14:textId="77777777" w:rsidR="00F0158F" w:rsidRPr="00F0158F" w:rsidRDefault="00F0158F" w:rsidP="00F0158F">
            <w:pPr>
              <w:pStyle w:val="ListParagraph"/>
              <w:ind w:left="892"/>
              <w:rPr>
                <w:rFonts w:ascii="Arial Narrow" w:hAnsi="Arial Narrow" w:cs="Arial"/>
                <w:color w:val="000000"/>
                <w:sz w:val="16"/>
                <w:szCs w:val="16"/>
              </w:rPr>
            </w:pPr>
          </w:p>
        </w:tc>
        <w:tc>
          <w:tcPr>
            <w:tcW w:w="1620" w:type="dxa"/>
          </w:tcPr>
          <w:p w14:paraId="029D5E2C" w14:textId="77777777" w:rsidR="00F0158F" w:rsidRPr="00F0158F" w:rsidRDefault="00F0158F" w:rsidP="00F0158F">
            <w:pPr>
              <w:jc w:val="center"/>
              <w:rPr>
                <w:rFonts w:ascii="Arial Narrow" w:hAnsi="Arial Narrow" w:cs="Arial"/>
                <w:b/>
                <w:bCs/>
                <w:noProof w:val="0"/>
                <w:sz w:val="16"/>
                <w:szCs w:val="16"/>
              </w:rPr>
            </w:pPr>
            <w:r w:rsidRPr="00F0158F">
              <w:rPr>
                <w:rFonts w:ascii="Arial Narrow" w:hAnsi="Arial Narrow" w:cs="Arial"/>
                <w:b/>
                <w:bCs/>
                <w:sz w:val="16"/>
                <w:szCs w:val="16"/>
              </w:rPr>
              <w:t>119,826,000</w:t>
            </w:r>
          </w:p>
          <w:p w14:paraId="6A2C0B11" w14:textId="77777777" w:rsidR="00F0158F" w:rsidRPr="00F0158F" w:rsidRDefault="00F0158F" w:rsidP="00F0158F">
            <w:pPr>
              <w:jc w:val="center"/>
              <w:rPr>
                <w:rFonts w:ascii="Arial Narrow" w:hAnsi="Arial Narrow" w:cs="Arial"/>
                <w:sz w:val="16"/>
                <w:szCs w:val="16"/>
              </w:rPr>
            </w:pPr>
          </w:p>
        </w:tc>
        <w:tc>
          <w:tcPr>
            <w:tcW w:w="1622" w:type="dxa"/>
          </w:tcPr>
          <w:p w14:paraId="728BC89E" w14:textId="77777777" w:rsidR="00F0158F" w:rsidRPr="00F0158F" w:rsidRDefault="00F0158F" w:rsidP="00F0158F">
            <w:pPr>
              <w:jc w:val="center"/>
              <w:rPr>
                <w:rFonts w:ascii="Arial Narrow" w:hAnsi="Arial Narrow" w:cs="Arial"/>
                <w:b/>
                <w:bCs/>
                <w:noProof w:val="0"/>
                <w:sz w:val="16"/>
                <w:szCs w:val="16"/>
              </w:rPr>
            </w:pPr>
            <w:r w:rsidRPr="00F0158F">
              <w:rPr>
                <w:rFonts w:ascii="Arial Narrow" w:hAnsi="Arial Narrow" w:cs="Arial"/>
                <w:b/>
                <w:bCs/>
                <w:sz w:val="16"/>
                <w:szCs w:val="16"/>
              </w:rPr>
              <w:t>103,124,000</w:t>
            </w:r>
          </w:p>
          <w:p w14:paraId="36B17EB7" w14:textId="77777777" w:rsidR="00F0158F" w:rsidRPr="00F0158F" w:rsidRDefault="00F0158F" w:rsidP="00F0158F">
            <w:pPr>
              <w:jc w:val="center"/>
              <w:rPr>
                <w:rFonts w:ascii="Arial Narrow" w:hAnsi="Arial Narrow" w:cs="Arial"/>
                <w:b/>
                <w:bCs/>
                <w:sz w:val="16"/>
                <w:szCs w:val="16"/>
              </w:rPr>
            </w:pPr>
          </w:p>
        </w:tc>
        <w:tc>
          <w:tcPr>
            <w:tcW w:w="1517" w:type="dxa"/>
          </w:tcPr>
          <w:p w14:paraId="476D7BFC" w14:textId="77777777" w:rsidR="00F0158F" w:rsidRPr="00F0158F" w:rsidRDefault="00F0158F" w:rsidP="00F0158F">
            <w:pPr>
              <w:jc w:val="center"/>
              <w:rPr>
                <w:rFonts w:ascii="Arial Narrow" w:hAnsi="Arial Narrow" w:cs="Arial"/>
                <w:b/>
                <w:bCs/>
                <w:noProof w:val="0"/>
                <w:sz w:val="16"/>
                <w:szCs w:val="16"/>
              </w:rPr>
            </w:pPr>
            <w:r w:rsidRPr="00F0158F">
              <w:rPr>
                <w:rFonts w:ascii="Arial Narrow" w:hAnsi="Arial Narrow" w:cs="Arial"/>
                <w:b/>
                <w:bCs/>
                <w:sz w:val="16"/>
                <w:szCs w:val="16"/>
              </w:rPr>
              <w:t>16,702,000</w:t>
            </w:r>
          </w:p>
          <w:p w14:paraId="52570FC4" w14:textId="77777777" w:rsidR="00F0158F" w:rsidRPr="00F0158F" w:rsidRDefault="00F0158F" w:rsidP="00F0158F">
            <w:pPr>
              <w:jc w:val="center"/>
              <w:rPr>
                <w:rFonts w:ascii="Arial Narrow" w:hAnsi="Arial Narrow" w:cs="Arial"/>
                <w:b/>
                <w:bCs/>
                <w:sz w:val="16"/>
                <w:szCs w:val="16"/>
              </w:rPr>
            </w:pPr>
          </w:p>
        </w:tc>
        <w:tc>
          <w:tcPr>
            <w:tcW w:w="943" w:type="dxa"/>
          </w:tcPr>
          <w:p w14:paraId="6230409E" w14:textId="77777777" w:rsidR="00F0158F" w:rsidRPr="00F0158F" w:rsidRDefault="00F0158F" w:rsidP="00F0158F">
            <w:pPr>
              <w:jc w:val="center"/>
              <w:rPr>
                <w:rFonts w:ascii="Arial Narrow" w:hAnsi="Arial Narrow" w:cs="Arial"/>
                <w:b/>
                <w:bCs/>
                <w:noProof w:val="0"/>
                <w:sz w:val="16"/>
                <w:szCs w:val="16"/>
              </w:rPr>
            </w:pPr>
            <w:r w:rsidRPr="00F0158F">
              <w:rPr>
                <w:rFonts w:ascii="Arial Narrow" w:hAnsi="Arial Narrow" w:cs="Arial"/>
                <w:b/>
                <w:bCs/>
                <w:sz w:val="16"/>
                <w:szCs w:val="16"/>
              </w:rPr>
              <w:t xml:space="preserve">          86.06 </w:t>
            </w:r>
          </w:p>
          <w:p w14:paraId="7104B182" w14:textId="77777777" w:rsidR="00F0158F" w:rsidRPr="00F0158F" w:rsidRDefault="00F0158F" w:rsidP="00F0158F">
            <w:pPr>
              <w:jc w:val="center"/>
              <w:rPr>
                <w:rFonts w:ascii="Arial Narrow" w:hAnsi="Arial Narrow" w:cs="Arial"/>
                <w:b/>
                <w:bCs/>
                <w:sz w:val="16"/>
                <w:szCs w:val="16"/>
              </w:rPr>
            </w:pPr>
          </w:p>
        </w:tc>
      </w:tr>
      <w:tr w:rsidR="00F0158F" w:rsidRPr="007A7943" w14:paraId="0B36C680" w14:textId="77777777" w:rsidTr="00F0158F">
        <w:trPr>
          <w:trHeight w:val="380"/>
        </w:trPr>
        <w:tc>
          <w:tcPr>
            <w:tcW w:w="3679" w:type="dxa"/>
          </w:tcPr>
          <w:p w14:paraId="7D8D6247" w14:textId="04BE3144" w:rsidR="00F0158F" w:rsidRPr="00F0158F" w:rsidRDefault="00F0158F" w:rsidP="00F0158F">
            <w:pPr>
              <w:pStyle w:val="ListParagraph"/>
              <w:numPr>
                <w:ilvl w:val="0"/>
                <w:numId w:val="78"/>
              </w:numPr>
              <w:rPr>
                <w:rFonts w:ascii="Arial Narrow" w:hAnsi="Arial Narrow" w:cs="Arial"/>
                <w:noProof w:val="0"/>
                <w:color w:val="000000"/>
                <w:sz w:val="16"/>
                <w:szCs w:val="16"/>
              </w:rPr>
            </w:pPr>
            <w:r w:rsidRPr="00F0158F">
              <w:rPr>
                <w:rFonts w:ascii="Arial Narrow" w:hAnsi="Arial Narrow" w:cs="Arial"/>
                <w:color w:val="000000"/>
                <w:sz w:val="16"/>
                <w:szCs w:val="16"/>
              </w:rPr>
              <w:t>Pelaksanaan Penyusunan Rencana Induk dan Daerah Lingkungan Kerja (DLKR)/Daerah Lingkungan Kepentingan (DLKP) Pelabuhan Pengumpan Regional</w:t>
            </w:r>
          </w:p>
          <w:p w14:paraId="537911BE" w14:textId="77777777" w:rsidR="00F0158F" w:rsidRPr="00F0158F" w:rsidRDefault="00F0158F" w:rsidP="00F0158F">
            <w:pPr>
              <w:pStyle w:val="ListParagraph"/>
              <w:ind w:left="460"/>
              <w:rPr>
                <w:rFonts w:ascii="Arial Narrow" w:hAnsi="Arial Narrow" w:cs="Arial"/>
                <w:b/>
                <w:bCs/>
                <w:color w:val="000000"/>
                <w:sz w:val="16"/>
                <w:szCs w:val="16"/>
              </w:rPr>
            </w:pPr>
          </w:p>
        </w:tc>
        <w:tc>
          <w:tcPr>
            <w:tcW w:w="1620" w:type="dxa"/>
          </w:tcPr>
          <w:p w14:paraId="7832F6DD" w14:textId="77777777" w:rsidR="00F0158F" w:rsidRPr="00F0158F" w:rsidRDefault="00F0158F" w:rsidP="00F0158F">
            <w:pPr>
              <w:jc w:val="center"/>
              <w:rPr>
                <w:rFonts w:ascii="Arial Narrow" w:hAnsi="Arial Narrow" w:cs="Arial"/>
                <w:noProof w:val="0"/>
                <w:sz w:val="16"/>
                <w:szCs w:val="16"/>
              </w:rPr>
            </w:pPr>
            <w:r w:rsidRPr="00F0158F">
              <w:rPr>
                <w:rFonts w:ascii="Arial Narrow" w:hAnsi="Arial Narrow" w:cs="Arial"/>
                <w:sz w:val="16"/>
                <w:szCs w:val="16"/>
              </w:rPr>
              <w:t>119,826,000</w:t>
            </w:r>
          </w:p>
          <w:p w14:paraId="66AA8DF2" w14:textId="77777777" w:rsidR="00F0158F" w:rsidRPr="00F0158F" w:rsidRDefault="00F0158F" w:rsidP="00F0158F">
            <w:pPr>
              <w:jc w:val="center"/>
              <w:rPr>
                <w:rFonts w:ascii="Arial Narrow" w:hAnsi="Arial Narrow" w:cs="Arial"/>
                <w:b/>
                <w:bCs/>
                <w:sz w:val="16"/>
                <w:szCs w:val="16"/>
              </w:rPr>
            </w:pPr>
          </w:p>
        </w:tc>
        <w:tc>
          <w:tcPr>
            <w:tcW w:w="1622" w:type="dxa"/>
          </w:tcPr>
          <w:p w14:paraId="4704D8FC" w14:textId="77777777" w:rsidR="00F0158F" w:rsidRPr="00F0158F" w:rsidRDefault="00F0158F" w:rsidP="00F0158F">
            <w:pPr>
              <w:jc w:val="center"/>
              <w:rPr>
                <w:rFonts w:ascii="Arial Narrow" w:hAnsi="Arial Narrow" w:cs="Arial"/>
                <w:noProof w:val="0"/>
                <w:sz w:val="16"/>
                <w:szCs w:val="16"/>
              </w:rPr>
            </w:pPr>
            <w:r w:rsidRPr="00F0158F">
              <w:rPr>
                <w:rFonts w:ascii="Arial Narrow" w:hAnsi="Arial Narrow" w:cs="Arial"/>
                <w:sz w:val="16"/>
                <w:szCs w:val="16"/>
              </w:rPr>
              <w:t xml:space="preserve">              103,124,000 </w:t>
            </w:r>
          </w:p>
          <w:p w14:paraId="38147AA5" w14:textId="77777777" w:rsidR="00F0158F" w:rsidRPr="00F0158F" w:rsidRDefault="00F0158F" w:rsidP="00F0158F">
            <w:pPr>
              <w:jc w:val="center"/>
              <w:rPr>
                <w:rFonts w:ascii="Arial Narrow" w:hAnsi="Arial Narrow" w:cs="Arial"/>
                <w:b/>
                <w:bCs/>
                <w:sz w:val="16"/>
                <w:szCs w:val="16"/>
              </w:rPr>
            </w:pPr>
          </w:p>
        </w:tc>
        <w:tc>
          <w:tcPr>
            <w:tcW w:w="1517" w:type="dxa"/>
          </w:tcPr>
          <w:p w14:paraId="3D863EA1" w14:textId="77777777" w:rsidR="00F0158F" w:rsidRPr="00F0158F" w:rsidRDefault="00F0158F" w:rsidP="00F0158F">
            <w:pPr>
              <w:jc w:val="center"/>
              <w:rPr>
                <w:rFonts w:ascii="Arial Narrow" w:hAnsi="Arial Narrow" w:cs="Arial"/>
                <w:noProof w:val="0"/>
                <w:sz w:val="16"/>
                <w:szCs w:val="16"/>
              </w:rPr>
            </w:pPr>
            <w:r w:rsidRPr="00F0158F">
              <w:rPr>
                <w:rFonts w:ascii="Arial Narrow" w:hAnsi="Arial Narrow" w:cs="Arial"/>
                <w:sz w:val="16"/>
                <w:szCs w:val="16"/>
              </w:rPr>
              <w:t>16,702,000</w:t>
            </w:r>
          </w:p>
          <w:p w14:paraId="04B1DDD8" w14:textId="12F778BF" w:rsidR="00F0158F" w:rsidRPr="00F0158F" w:rsidRDefault="00F0158F" w:rsidP="00F0158F">
            <w:pPr>
              <w:jc w:val="center"/>
              <w:rPr>
                <w:rFonts w:ascii="Arial Narrow" w:hAnsi="Arial Narrow" w:cs="Arial"/>
                <w:b/>
                <w:bCs/>
                <w:sz w:val="16"/>
                <w:szCs w:val="16"/>
              </w:rPr>
            </w:pPr>
          </w:p>
        </w:tc>
        <w:tc>
          <w:tcPr>
            <w:tcW w:w="943" w:type="dxa"/>
          </w:tcPr>
          <w:p w14:paraId="295BB4B8" w14:textId="77777777" w:rsidR="00F0158F" w:rsidRPr="00F0158F" w:rsidRDefault="00F0158F" w:rsidP="00F0158F">
            <w:pPr>
              <w:jc w:val="center"/>
              <w:rPr>
                <w:rFonts w:ascii="Arial Narrow" w:hAnsi="Arial Narrow" w:cs="Arial"/>
                <w:noProof w:val="0"/>
                <w:sz w:val="16"/>
                <w:szCs w:val="16"/>
              </w:rPr>
            </w:pPr>
            <w:r w:rsidRPr="00F0158F">
              <w:rPr>
                <w:rFonts w:ascii="Arial Narrow" w:hAnsi="Arial Narrow" w:cs="Arial"/>
                <w:sz w:val="16"/>
                <w:szCs w:val="16"/>
              </w:rPr>
              <w:t xml:space="preserve">          86.06 </w:t>
            </w:r>
          </w:p>
          <w:p w14:paraId="3698490A" w14:textId="77777777" w:rsidR="00F0158F" w:rsidRPr="00F0158F" w:rsidRDefault="00F0158F" w:rsidP="00F0158F">
            <w:pPr>
              <w:jc w:val="center"/>
              <w:rPr>
                <w:rFonts w:ascii="Arial Narrow" w:hAnsi="Arial Narrow" w:cs="Arial"/>
                <w:b/>
                <w:bCs/>
                <w:sz w:val="16"/>
                <w:szCs w:val="16"/>
              </w:rPr>
            </w:pPr>
          </w:p>
        </w:tc>
      </w:tr>
    </w:tbl>
    <w:p w14:paraId="5FACDFD7" w14:textId="77777777" w:rsidR="00535EB2" w:rsidRDefault="00535EB2" w:rsidP="00E22FFC">
      <w:pPr>
        <w:pStyle w:val="BodyTextIndent2"/>
        <w:ind w:left="540" w:firstLine="594"/>
        <w:rPr>
          <w:rFonts w:asciiTheme="minorHAnsi" w:hAnsiTheme="minorHAnsi"/>
          <w:szCs w:val="24"/>
          <w:lang w:val="fi-FI"/>
        </w:rPr>
      </w:pPr>
    </w:p>
    <w:p w14:paraId="66DDC555" w14:textId="77777777" w:rsidR="00440E2E" w:rsidRDefault="00440E2E" w:rsidP="00E22FFC">
      <w:pPr>
        <w:pStyle w:val="BodyTextIndent2"/>
        <w:ind w:left="540" w:firstLine="594"/>
        <w:rPr>
          <w:rFonts w:asciiTheme="minorHAnsi" w:hAnsiTheme="minorHAnsi"/>
          <w:szCs w:val="24"/>
          <w:lang w:val="fi-FI"/>
        </w:rPr>
      </w:pPr>
    </w:p>
    <w:p w14:paraId="3DDD5AC0" w14:textId="77777777" w:rsidR="00440E2E" w:rsidRDefault="00440E2E" w:rsidP="00E22FFC">
      <w:pPr>
        <w:pStyle w:val="BodyTextIndent2"/>
        <w:ind w:left="540" w:firstLine="594"/>
        <w:rPr>
          <w:rFonts w:asciiTheme="minorHAnsi" w:hAnsiTheme="minorHAnsi"/>
          <w:szCs w:val="24"/>
          <w:lang w:val="fi-FI"/>
        </w:rPr>
      </w:pPr>
    </w:p>
    <w:p w14:paraId="4C0594EC" w14:textId="77777777" w:rsidR="00440E2E" w:rsidRDefault="00440E2E" w:rsidP="00E22FFC">
      <w:pPr>
        <w:pStyle w:val="BodyTextIndent2"/>
        <w:ind w:left="540" w:firstLine="594"/>
        <w:rPr>
          <w:rFonts w:asciiTheme="minorHAnsi" w:hAnsiTheme="minorHAnsi"/>
          <w:szCs w:val="24"/>
          <w:lang w:val="fi-FI"/>
        </w:rPr>
      </w:pPr>
    </w:p>
    <w:p w14:paraId="5F7E7C2D" w14:textId="77777777" w:rsidR="00440E2E" w:rsidRDefault="00440E2E" w:rsidP="00E22FFC">
      <w:pPr>
        <w:pStyle w:val="BodyTextIndent2"/>
        <w:ind w:left="540" w:firstLine="594"/>
        <w:rPr>
          <w:rFonts w:asciiTheme="minorHAnsi" w:hAnsiTheme="minorHAnsi"/>
          <w:szCs w:val="24"/>
          <w:lang w:val="fi-FI"/>
        </w:rPr>
      </w:pPr>
    </w:p>
    <w:p w14:paraId="5E2EF33F" w14:textId="73B0C43F" w:rsidR="00E22FFC" w:rsidRPr="006C4D8F" w:rsidRDefault="00E22FFC" w:rsidP="00E22FFC">
      <w:pPr>
        <w:pStyle w:val="BodyTextIndent2"/>
        <w:tabs>
          <w:tab w:val="left" w:pos="0"/>
        </w:tabs>
        <w:ind w:left="0"/>
        <w:jc w:val="center"/>
        <w:rPr>
          <w:rFonts w:asciiTheme="minorHAnsi" w:hAnsiTheme="minorHAnsi"/>
          <w:b/>
          <w:sz w:val="28"/>
          <w:szCs w:val="28"/>
          <w:lang w:val="es-ES"/>
        </w:rPr>
      </w:pPr>
      <w:bookmarkStart w:id="7" w:name="_Hlk161911292"/>
      <w:r w:rsidRPr="006C4D8F">
        <w:rPr>
          <w:rFonts w:asciiTheme="minorHAnsi" w:hAnsiTheme="minorHAnsi"/>
          <w:b/>
          <w:sz w:val="28"/>
          <w:szCs w:val="28"/>
          <w:lang w:val="es-ES"/>
        </w:rPr>
        <w:lastRenderedPageBreak/>
        <w:t>BAB</w:t>
      </w:r>
      <w:r w:rsidR="00F96A79">
        <w:rPr>
          <w:rFonts w:asciiTheme="minorHAnsi" w:hAnsiTheme="minorHAnsi"/>
          <w:b/>
          <w:sz w:val="28"/>
          <w:szCs w:val="28"/>
          <w:lang w:val="id-ID"/>
        </w:rPr>
        <w:t xml:space="preserve"> </w:t>
      </w:r>
      <w:r w:rsidRPr="006C4D8F">
        <w:rPr>
          <w:rFonts w:asciiTheme="minorHAnsi" w:hAnsiTheme="minorHAnsi"/>
          <w:b/>
          <w:sz w:val="28"/>
          <w:szCs w:val="28"/>
          <w:lang w:val="es-ES"/>
        </w:rPr>
        <w:t>III</w:t>
      </w:r>
    </w:p>
    <w:p w14:paraId="4A36916D" w14:textId="77777777" w:rsidR="00E22FFC" w:rsidRPr="006C4D8F" w:rsidRDefault="00E22FFC" w:rsidP="00E22FFC">
      <w:pPr>
        <w:pStyle w:val="Heading4"/>
        <w:tabs>
          <w:tab w:val="left" w:pos="0"/>
        </w:tabs>
        <w:jc w:val="center"/>
        <w:rPr>
          <w:rFonts w:asciiTheme="minorHAnsi" w:hAnsiTheme="minorHAnsi"/>
          <w:sz w:val="28"/>
          <w:szCs w:val="28"/>
          <w:lang w:val="es-ES"/>
        </w:rPr>
      </w:pPr>
      <w:r w:rsidRPr="006C4D8F">
        <w:rPr>
          <w:rFonts w:asciiTheme="minorHAnsi" w:hAnsiTheme="minorHAnsi"/>
          <w:sz w:val="28"/>
          <w:szCs w:val="28"/>
          <w:lang w:val="es-ES"/>
        </w:rPr>
        <w:t>IKHTISAR PENCAPAIAN KINERJA KEUANGAN</w:t>
      </w:r>
    </w:p>
    <w:p w14:paraId="2A75DEC3" w14:textId="77777777" w:rsidR="00E22FFC" w:rsidRPr="006C4D8F" w:rsidRDefault="00D0013D" w:rsidP="00E22FFC">
      <w:pPr>
        <w:pStyle w:val="Heading4"/>
        <w:tabs>
          <w:tab w:val="left" w:pos="0"/>
        </w:tabs>
        <w:jc w:val="center"/>
        <w:rPr>
          <w:rFonts w:asciiTheme="minorHAnsi" w:hAnsiTheme="minorHAnsi"/>
          <w:sz w:val="28"/>
          <w:szCs w:val="28"/>
          <w:lang w:val="es-ES"/>
        </w:rPr>
      </w:pPr>
      <w:r w:rsidRPr="006C4D8F">
        <w:rPr>
          <w:rFonts w:asciiTheme="minorHAnsi" w:hAnsiTheme="minorHAnsi"/>
          <w:sz w:val="28"/>
          <w:szCs w:val="28"/>
          <w:lang w:val="es-ES"/>
        </w:rPr>
        <w:t>ORGANISASI PERANGKAT DAERAH</w:t>
      </w:r>
    </w:p>
    <w:bookmarkEnd w:id="7"/>
    <w:p w14:paraId="06EFA25B" w14:textId="77777777" w:rsidR="00E22FFC" w:rsidRPr="006C4D8F" w:rsidRDefault="00E22FFC" w:rsidP="00E22FFC">
      <w:pPr>
        <w:spacing w:line="360" w:lineRule="auto"/>
        <w:rPr>
          <w:rFonts w:asciiTheme="minorHAnsi" w:hAnsiTheme="minorHAnsi" w:cs="Tahoma"/>
          <w:szCs w:val="24"/>
          <w:lang w:val="es-ES"/>
        </w:rPr>
      </w:pPr>
    </w:p>
    <w:p w14:paraId="3234236C" w14:textId="6284BE51" w:rsidR="00E22FFC" w:rsidRPr="006C4D8F" w:rsidRDefault="00D0013D" w:rsidP="00E22FFC">
      <w:pPr>
        <w:spacing w:before="120" w:line="360" w:lineRule="auto"/>
        <w:ind w:firstLine="720"/>
        <w:jc w:val="both"/>
        <w:rPr>
          <w:rFonts w:asciiTheme="minorHAnsi" w:eastAsia="Arial Unicode MS" w:hAnsiTheme="minorHAnsi" w:cs="Arial Unicode MS"/>
          <w:lang w:val="fi-FI"/>
        </w:rPr>
      </w:pPr>
      <w:r w:rsidRPr="006C4D8F">
        <w:rPr>
          <w:rFonts w:asciiTheme="minorHAnsi" w:eastAsia="Arial Unicode MS" w:hAnsiTheme="minorHAnsi" w:cs="Arial Unicode MS"/>
          <w:lang w:val="fi-FI"/>
        </w:rPr>
        <w:t>Dokumen Pelaksanaan Anggaran Satuan Kerja Perangkat Daerah</w:t>
      </w:r>
      <w:r w:rsidR="00864866" w:rsidRPr="006C4D8F">
        <w:rPr>
          <w:rFonts w:asciiTheme="minorHAnsi" w:eastAsia="Arial Unicode MS" w:hAnsiTheme="minorHAnsi" w:cs="Arial Unicode MS"/>
          <w:lang w:val="fi-FI"/>
        </w:rPr>
        <w:t xml:space="preserve"> (DPA-SKPD) </w:t>
      </w:r>
      <w:r w:rsidR="006377F2">
        <w:rPr>
          <w:rFonts w:asciiTheme="minorHAnsi" w:hAnsiTheme="minorHAnsi" w:cs="Tahoma"/>
          <w:lang w:val="fi-FI"/>
        </w:rPr>
        <w:t>Dinas Perhubungan Provinsi Jambi</w:t>
      </w:r>
      <w:r w:rsidR="00E22FFC" w:rsidRPr="006C4D8F">
        <w:rPr>
          <w:rFonts w:asciiTheme="minorHAnsi" w:eastAsia="Arial Unicode MS" w:hAnsiTheme="minorHAnsi" w:cs="Arial Unicode MS"/>
          <w:lang w:val="fi-FI"/>
        </w:rPr>
        <w:t xml:space="preserve"> Tahun </w:t>
      </w:r>
      <w:r w:rsidR="001F6ABE">
        <w:rPr>
          <w:rFonts w:asciiTheme="minorHAnsi" w:eastAsia="Arial Unicode MS" w:hAnsiTheme="minorHAnsi" w:cs="Arial Unicode MS"/>
          <w:lang w:val="fi-FI"/>
        </w:rPr>
        <w:t>202</w:t>
      </w:r>
      <w:r w:rsidR="00741D26">
        <w:rPr>
          <w:rFonts w:asciiTheme="minorHAnsi" w:eastAsia="Arial Unicode MS" w:hAnsiTheme="minorHAnsi" w:cs="Arial Unicode MS"/>
          <w:lang w:val="fi-FI"/>
        </w:rPr>
        <w:t>4</w:t>
      </w:r>
      <w:r w:rsidR="00F96A79">
        <w:rPr>
          <w:rFonts w:asciiTheme="minorHAnsi" w:eastAsia="Arial Unicode MS" w:hAnsiTheme="minorHAnsi" w:cs="Arial Unicode MS"/>
          <w:lang w:val="id-ID"/>
        </w:rPr>
        <w:t xml:space="preserve"> </w:t>
      </w:r>
      <w:r w:rsidR="00E22FFC" w:rsidRPr="006C4D8F">
        <w:rPr>
          <w:rFonts w:asciiTheme="minorHAnsi" w:eastAsia="Arial Unicode MS" w:hAnsiTheme="minorHAnsi" w:cs="Arial Unicode MS"/>
          <w:lang w:val="fi-FI"/>
        </w:rPr>
        <w:t xml:space="preserve">yang ditetapkan dengan </w:t>
      </w:r>
      <w:r w:rsidR="00E22FFC" w:rsidRPr="00197420">
        <w:rPr>
          <w:rFonts w:asciiTheme="minorHAnsi" w:eastAsia="Arial Unicode MS" w:hAnsiTheme="minorHAnsi" w:cs="Arial Unicode MS"/>
          <w:lang w:val="fi-FI"/>
        </w:rPr>
        <w:t xml:space="preserve">Peraturan Daerah </w:t>
      </w:r>
      <w:r w:rsidR="009C08E0" w:rsidRPr="00197420">
        <w:rPr>
          <w:rFonts w:asciiTheme="minorHAnsi" w:eastAsia="Arial Unicode MS" w:hAnsiTheme="minorHAnsi" w:cs="Arial Unicode MS"/>
          <w:lang w:val="fi-FI"/>
        </w:rPr>
        <w:t xml:space="preserve">Nomor </w:t>
      </w:r>
      <w:r w:rsidR="00A13052" w:rsidRPr="00197420">
        <w:rPr>
          <w:rFonts w:asciiTheme="minorHAnsi" w:eastAsia="Arial Unicode MS" w:hAnsiTheme="minorHAnsi" w:cs="Arial Unicode MS"/>
          <w:lang w:val="id-ID"/>
        </w:rPr>
        <w:t>1</w:t>
      </w:r>
      <w:r w:rsidR="009C08E0" w:rsidRPr="00197420">
        <w:rPr>
          <w:rFonts w:asciiTheme="minorHAnsi" w:eastAsia="Arial Unicode MS" w:hAnsiTheme="minorHAnsi" w:cs="Arial Unicode MS"/>
          <w:lang w:val="fi-FI"/>
        </w:rPr>
        <w:t xml:space="preserve"> Tahun </w:t>
      </w:r>
      <w:r w:rsidR="00721019" w:rsidRPr="00197420">
        <w:rPr>
          <w:rFonts w:asciiTheme="minorHAnsi" w:eastAsia="Arial Unicode MS" w:hAnsiTheme="minorHAnsi" w:cs="Arial Unicode MS"/>
          <w:lang w:val="id-ID"/>
        </w:rPr>
        <w:t>202</w:t>
      </w:r>
      <w:r w:rsidR="00741D26">
        <w:rPr>
          <w:rFonts w:asciiTheme="minorHAnsi" w:eastAsia="Arial Unicode MS" w:hAnsiTheme="minorHAnsi" w:cs="Arial Unicode MS"/>
          <w:lang w:val="id-ID"/>
        </w:rPr>
        <w:t>4</w:t>
      </w:r>
      <w:r w:rsidR="00A93134">
        <w:rPr>
          <w:rFonts w:asciiTheme="minorHAnsi" w:eastAsia="Arial Unicode MS" w:hAnsiTheme="minorHAnsi" w:cs="Arial Unicode MS"/>
          <w:lang w:val="id-ID"/>
        </w:rPr>
        <w:t xml:space="preserve"> </w:t>
      </w:r>
      <w:r w:rsidR="00E22FFC" w:rsidRPr="00197420">
        <w:rPr>
          <w:rFonts w:asciiTheme="minorHAnsi" w:eastAsia="Arial Unicode MS" w:hAnsiTheme="minorHAnsi" w:cs="Arial Unicode MS"/>
          <w:lang w:val="fi-FI"/>
        </w:rPr>
        <w:t xml:space="preserve">dan Peraturan Gubernur Jambi </w:t>
      </w:r>
      <w:r w:rsidR="009C08E0" w:rsidRPr="00197420">
        <w:rPr>
          <w:rFonts w:asciiTheme="minorHAnsi" w:eastAsia="Arial Unicode MS" w:hAnsiTheme="minorHAnsi" w:cs="Arial Unicode MS"/>
          <w:lang w:val="fi-FI"/>
        </w:rPr>
        <w:t xml:space="preserve">Nomor </w:t>
      </w:r>
      <w:r w:rsidR="00197420" w:rsidRPr="00197420">
        <w:rPr>
          <w:rFonts w:asciiTheme="minorHAnsi" w:eastAsia="Arial Unicode MS" w:hAnsiTheme="minorHAnsi" w:cs="Arial Unicode MS"/>
          <w:lang w:val="id-ID"/>
        </w:rPr>
        <w:t>25</w:t>
      </w:r>
      <w:r w:rsidR="009C08E0" w:rsidRPr="00197420">
        <w:rPr>
          <w:rFonts w:asciiTheme="minorHAnsi" w:eastAsia="Arial Unicode MS" w:hAnsiTheme="minorHAnsi" w:cs="Arial Unicode MS"/>
          <w:lang w:val="fi-FI"/>
        </w:rPr>
        <w:t xml:space="preserve"> Tahun </w:t>
      </w:r>
      <w:r w:rsidR="001F6ABE" w:rsidRPr="00197420">
        <w:rPr>
          <w:rFonts w:asciiTheme="minorHAnsi" w:eastAsia="Arial Unicode MS" w:hAnsiTheme="minorHAnsi" w:cs="Arial Unicode MS"/>
          <w:lang w:val="id-ID"/>
        </w:rPr>
        <w:t>202</w:t>
      </w:r>
      <w:r w:rsidR="00197420" w:rsidRPr="00197420">
        <w:rPr>
          <w:rFonts w:asciiTheme="minorHAnsi" w:eastAsia="Arial Unicode MS" w:hAnsiTheme="minorHAnsi" w:cs="Arial Unicode MS"/>
          <w:lang w:val="id-ID"/>
        </w:rPr>
        <w:t>3</w:t>
      </w:r>
      <w:r w:rsidR="00E22FFC" w:rsidRPr="00197420">
        <w:rPr>
          <w:rFonts w:asciiTheme="minorHAnsi" w:eastAsia="Arial Unicode MS" w:hAnsiTheme="minorHAnsi" w:cs="Arial Unicode MS"/>
          <w:lang w:val="fi-FI"/>
        </w:rPr>
        <w:t>,</w:t>
      </w:r>
      <w:r w:rsidR="00E22FFC" w:rsidRPr="006C4D8F">
        <w:rPr>
          <w:rFonts w:asciiTheme="minorHAnsi" w:eastAsia="Arial Unicode MS" w:hAnsiTheme="minorHAnsi" w:cs="Arial Unicode MS"/>
          <w:lang w:val="fi-FI"/>
        </w:rPr>
        <w:t xml:space="preserve"> terdiri dari anggaran Pendapatan dan Belanja. </w:t>
      </w:r>
      <w:r w:rsidR="009C08E0" w:rsidRPr="006C4D8F">
        <w:rPr>
          <w:rFonts w:asciiTheme="minorHAnsi" w:eastAsia="Arial Unicode MS" w:hAnsiTheme="minorHAnsi" w:cs="Arial Unicode MS"/>
          <w:lang w:val="id-ID"/>
        </w:rPr>
        <w:t>Adapun alokasi anggaran m</w:t>
      </w:r>
      <w:r w:rsidR="00E22FFC" w:rsidRPr="006C4D8F">
        <w:rPr>
          <w:rFonts w:asciiTheme="minorHAnsi" w:eastAsia="Arial Unicode MS" w:hAnsiTheme="minorHAnsi" w:cs="Arial Unicode MS"/>
          <w:lang w:val="fi-FI"/>
        </w:rPr>
        <w:t>elalui APBD yang ditetapkan</w:t>
      </w:r>
      <w:r w:rsidR="009C08E0" w:rsidRPr="006C4D8F">
        <w:rPr>
          <w:rFonts w:asciiTheme="minorHAnsi" w:eastAsia="Arial Unicode MS" w:hAnsiTheme="minorHAnsi" w:cs="Arial Unicode MS"/>
          <w:lang w:val="id-ID"/>
        </w:rPr>
        <w:t xml:space="preserve"> untuk a</w:t>
      </w:r>
      <w:r w:rsidR="00E22FFC" w:rsidRPr="006C4D8F">
        <w:rPr>
          <w:rFonts w:asciiTheme="minorHAnsi" w:eastAsia="Arial Unicode MS" w:hAnsiTheme="minorHAnsi" w:cs="Arial Unicode MS"/>
          <w:lang w:val="fi-FI"/>
        </w:rPr>
        <w:t xml:space="preserve">nggaran </w:t>
      </w:r>
      <w:r w:rsidR="009C08E0" w:rsidRPr="006C4D8F">
        <w:rPr>
          <w:rFonts w:asciiTheme="minorHAnsi" w:eastAsia="Arial Unicode MS" w:hAnsiTheme="minorHAnsi" w:cs="Arial Unicode MS"/>
          <w:lang w:val="id-ID"/>
        </w:rPr>
        <w:t>b</w:t>
      </w:r>
      <w:r w:rsidR="00E22FFC" w:rsidRPr="006C4D8F">
        <w:rPr>
          <w:rFonts w:asciiTheme="minorHAnsi" w:eastAsia="Arial Unicode MS" w:hAnsiTheme="minorHAnsi" w:cs="Arial Unicode MS"/>
          <w:lang w:val="sv-SE"/>
        </w:rPr>
        <w:t xml:space="preserve">elanja </w:t>
      </w:r>
      <w:r w:rsidR="009C08E0" w:rsidRPr="006C4D8F">
        <w:rPr>
          <w:rFonts w:asciiTheme="minorHAnsi" w:eastAsia="Arial Unicode MS" w:hAnsiTheme="minorHAnsi" w:cs="Arial Unicode MS"/>
          <w:lang w:val="id-ID"/>
        </w:rPr>
        <w:t>sebesar</w:t>
      </w:r>
      <w:r w:rsidR="00F96A79">
        <w:rPr>
          <w:rFonts w:asciiTheme="minorHAnsi" w:eastAsia="Arial Unicode MS" w:hAnsiTheme="minorHAnsi" w:cs="Arial Unicode MS"/>
          <w:lang w:val="id-ID"/>
        </w:rPr>
        <w:t xml:space="preserve"> </w:t>
      </w:r>
      <w:r w:rsidR="00E22FFC" w:rsidRPr="006C4D8F">
        <w:rPr>
          <w:rFonts w:asciiTheme="minorHAnsi" w:eastAsia="Arial Unicode MS" w:hAnsiTheme="minorHAnsi" w:cs="Arial Unicode MS"/>
          <w:lang w:val="sv-SE"/>
        </w:rPr>
        <w:t>Rp.</w:t>
      </w:r>
      <w:r w:rsidR="00A93134" w:rsidRPr="00A93134">
        <w:rPr>
          <w:rFonts w:ascii="Arial Narrow" w:hAnsi="Arial Narrow"/>
          <w:b/>
          <w:bCs/>
          <w:sz w:val="16"/>
          <w:szCs w:val="16"/>
        </w:rPr>
        <w:t xml:space="preserve"> </w:t>
      </w:r>
      <w:r w:rsidR="00A93134" w:rsidRPr="00A93134">
        <w:rPr>
          <w:rFonts w:ascii="Arial Narrow" w:hAnsi="Arial Narrow"/>
          <w:b/>
          <w:bCs/>
          <w:szCs w:val="24"/>
        </w:rPr>
        <w:t>16.297.784.756</w:t>
      </w:r>
      <w:r w:rsidR="006377F2">
        <w:rPr>
          <w:rFonts w:asciiTheme="minorHAnsi" w:eastAsia="Arial Unicode MS" w:hAnsiTheme="minorHAnsi" w:cs="Arial Unicode MS"/>
          <w:lang w:val="id-ID"/>
        </w:rPr>
        <w:t>.-</w:t>
      </w:r>
    </w:p>
    <w:p w14:paraId="153FC014" w14:textId="216B3767" w:rsidR="00E22FFC" w:rsidRPr="00826D13" w:rsidRDefault="00E22FFC" w:rsidP="0078368F">
      <w:pPr>
        <w:spacing w:before="120" w:line="360" w:lineRule="auto"/>
        <w:ind w:firstLine="720"/>
        <w:jc w:val="both"/>
        <w:rPr>
          <w:rFonts w:asciiTheme="minorHAnsi" w:eastAsia="Arial Unicode MS" w:hAnsiTheme="minorHAnsi" w:cs="Arial Unicode MS"/>
          <w:lang w:val="id-ID"/>
        </w:rPr>
      </w:pPr>
      <w:r w:rsidRPr="006C4D8F">
        <w:rPr>
          <w:rFonts w:asciiTheme="minorHAnsi" w:eastAsia="Arial Unicode MS" w:hAnsiTheme="minorHAnsi" w:cs="Arial Unicode MS"/>
          <w:lang w:val="fi-FI"/>
        </w:rPr>
        <w:t xml:space="preserve">Secara garis besar anggaran dan realisasi </w:t>
      </w:r>
      <w:r w:rsidR="00D0013D" w:rsidRPr="006C4D8F">
        <w:rPr>
          <w:rFonts w:asciiTheme="minorHAnsi" w:eastAsia="Arial Unicode MS" w:hAnsiTheme="minorHAnsi" w:cs="Arial Unicode MS"/>
          <w:lang w:val="fi-FI"/>
        </w:rPr>
        <w:t>DPA Satuan Kerja Perangkat Daerah</w:t>
      </w:r>
      <w:r w:rsidR="00F96A79">
        <w:rPr>
          <w:rFonts w:asciiTheme="minorHAnsi" w:eastAsia="Arial Unicode MS" w:hAnsiTheme="minorHAnsi" w:cs="Arial Unicode MS"/>
          <w:lang w:val="id-ID"/>
        </w:rPr>
        <w:t xml:space="preserve"> </w:t>
      </w:r>
      <w:r w:rsidR="006377F2">
        <w:rPr>
          <w:rFonts w:asciiTheme="minorHAnsi" w:hAnsiTheme="minorHAnsi" w:cs="Tahoma"/>
          <w:lang w:val="fi-FI"/>
        </w:rPr>
        <w:t>Dinas Perhubungan Provinsi Jambi</w:t>
      </w:r>
      <w:r w:rsidR="006377F2" w:rsidRPr="006C4D8F">
        <w:rPr>
          <w:rFonts w:asciiTheme="minorHAnsi" w:hAnsiTheme="minorHAnsi" w:cs="Tahoma"/>
          <w:lang w:val="fi-FI"/>
        </w:rPr>
        <w:t xml:space="preserve"> </w:t>
      </w:r>
      <w:r w:rsidRPr="006C4D8F">
        <w:rPr>
          <w:rFonts w:asciiTheme="minorHAnsi" w:eastAsia="Arial Unicode MS" w:hAnsiTheme="minorHAnsi" w:cs="Arial Unicode MS"/>
          <w:lang w:val="fi-FI"/>
        </w:rPr>
        <w:t xml:space="preserve">Tahun Anggaran </w:t>
      </w:r>
      <w:r w:rsidR="001F6ABE">
        <w:rPr>
          <w:rFonts w:asciiTheme="minorHAnsi" w:eastAsia="Arial Unicode MS" w:hAnsiTheme="minorHAnsi" w:cs="Arial Unicode MS"/>
          <w:lang w:val="fi-FI"/>
        </w:rPr>
        <w:t>202</w:t>
      </w:r>
      <w:r w:rsidR="00512DFE">
        <w:rPr>
          <w:rFonts w:asciiTheme="minorHAnsi" w:eastAsia="Arial Unicode MS" w:hAnsiTheme="minorHAnsi" w:cs="Arial Unicode MS"/>
          <w:lang w:val="id-ID"/>
        </w:rPr>
        <w:t>3</w:t>
      </w:r>
      <w:r w:rsidRPr="006C4D8F">
        <w:rPr>
          <w:rFonts w:asciiTheme="minorHAnsi" w:eastAsia="Arial Unicode MS" w:hAnsiTheme="minorHAnsi" w:cs="Arial Unicode MS"/>
          <w:lang w:val="fi-FI"/>
        </w:rPr>
        <w:t xml:space="preserve"> adalah sebagai berikut :</w:t>
      </w:r>
    </w:p>
    <w:p w14:paraId="49B86A93" w14:textId="372846F6" w:rsidR="00E13CC8" w:rsidRPr="00512DFE" w:rsidRDefault="00E13CC8" w:rsidP="00826D13">
      <w:pPr>
        <w:pStyle w:val="Heading5"/>
        <w:ind w:left="1418" w:hanging="1418"/>
        <w:rPr>
          <w:lang w:val="id-ID"/>
        </w:rPr>
      </w:pPr>
      <w:bookmarkStart w:id="8" w:name="_MON_1610216418"/>
      <w:bookmarkEnd w:id="8"/>
      <w:r w:rsidRPr="00826D13">
        <w:t>Tabel.1</w:t>
      </w:r>
      <w:r w:rsidR="00F96A79">
        <w:rPr>
          <w:lang w:val="id-ID"/>
        </w:rPr>
        <w:t xml:space="preserve"> </w:t>
      </w:r>
      <w:r w:rsidRPr="00826D13">
        <w:t>Ikhtisar</w:t>
      </w:r>
      <w:r w:rsidR="00F96A79">
        <w:rPr>
          <w:lang w:val="id-ID"/>
        </w:rPr>
        <w:t xml:space="preserve"> </w:t>
      </w:r>
      <w:r w:rsidRPr="00826D13">
        <w:t>Pencapaian</w:t>
      </w:r>
      <w:r w:rsidR="00F96A79">
        <w:rPr>
          <w:lang w:val="id-ID"/>
        </w:rPr>
        <w:t xml:space="preserve"> </w:t>
      </w:r>
      <w:r w:rsidRPr="00826D13">
        <w:t>Kinerja</w:t>
      </w:r>
      <w:r w:rsidR="00F96A79">
        <w:rPr>
          <w:lang w:val="id-ID"/>
        </w:rPr>
        <w:t xml:space="preserve"> </w:t>
      </w:r>
      <w:r w:rsidRPr="00826D13">
        <w:t>Keuangan–BelanjaTahun</w:t>
      </w:r>
      <w:r w:rsidR="00F96A79">
        <w:rPr>
          <w:lang w:val="id-ID"/>
        </w:rPr>
        <w:t xml:space="preserve"> </w:t>
      </w:r>
      <w:r w:rsidR="00512DFE">
        <w:t>202</w:t>
      </w:r>
      <w:r w:rsidR="00741D26">
        <w:rPr>
          <w:lang w:val="id-ID"/>
        </w:rPr>
        <w:t>4</w:t>
      </w:r>
    </w:p>
    <w:p w14:paraId="42DD62CB" w14:textId="77777777" w:rsidR="00826D13" w:rsidRPr="00826D13" w:rsidRDefault="00826D13" w:rsidP="00826D13">
      <w:pPr>
        <w:rPr>
          <w:lang w:val="id-ID"/>
        </w:rPr>
      </w:pPr>
    </w:p>
    <w:tbl>
      <w:tblPr>
        <w:tblW w:w="836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2128"/>
        <w:gridCol w:w="2126"/>
        <w:gridCol w:w="2126"/>
        <w:gridCol w:w="1417"/>
      </w:tblGrid>
      <w:tr w:rsidR="00E13CC8" w14:paraId="055A6C4F" w14:textId="77777777" w:rsidTr="00564A46">
        <w:trPr>
          <w:trHeight w:val="361"/>
        </w:trPr>
        <w:tc>
          <w:tcPr>
            <w:tcW w:w="566" w:type="dxa"/>
          </w:tcPr>
          <w:p w14:paraId="4223D3F9" w14:textId="77777777" w:rsidR="00E13CC8" w:rsidRDefault="00E13CC8" w:rsidP="00826D13">
            <w:pPr>
              <w:pStyle w:val="TableParagraph"/>
              <w:spacing w:before="1"/>
              <w:ind w:right="200"/>
              <w:jc w:val="center"/>
              <w:rPr>
                <w:b/>
                <w:sz w:val="20"/>
              </w:rPr>
            </w:pPr>
            <w:r>
              <w:rPr>
                <w:b/>
                <w:sz w:val="20"/>
              </w:rPr>
              <w:t>No</w:t>
            </w:r>
          </w:p>
        </w:tc>
        <w:tc>
          <w:tcPr>
            <w:tcW w:w="2128" w:type="dxa"/>
          </w:tcPr>
          <w:p w14:paraId="7387C335" w14:textId="77777777" w:rsidR="00E13CC8" w:rsidRDefault="00E13CC8" w:rsidP="00190A78">
            <w:pPr>
              <w:pStyle w:val="TableParagraph"/>
              <w:spacing w:before="1"/>
              <w:ind w:left="218"/>
              <w:rPr>
                <w:b/>
                <w:sz w:val="20"/>
              </w:rPr>
            </w:pPr>
            <w:proofErr w:type="spellStart"/>
            <w:r>
              <w:rPr>
                <w:b/>
                <w:sz w:val="20"/>
              </w:rPr>
              <w:t>JenisBelanja</w:t>
            </w:r>
            <w:proofErr w:type="spellEnd"/>
          </w:p>
        </w:tc>
        <w:tc>
          <w:tcPr>
            <w:tcW w:w="2126" w:type="dxa"/>
          </w:tcPr>
          <w:p w14:paraId="3A58BA98" w14:textId="77777777" w:rsidR="00E13CC8" w:rsidRDefault="00E13CC8" w:rsidP="00190A78">
            <w:pPr>
              <w:pStyle w:val="TableParagraph"/>
              <w:spacing w:before="1"/>
              <w:ind w:left="434"/>
              <w:rPr>
                <w:b/>
                <w:sz w:val="20"/>
              </w:rPr>
            </w:pPr>
            <w:proofErr w:type="spellStart"/>
            <w:r>
              <w:rPr>
                <w:b/>
                <w:sz w:val="20"/>
              </w:rPr>
              <w:t>Anggaran</w:t>
            </w:r>
            <w:proofErr w:type="spellEnd"/>
          </w:p>
        </w:tc>
        <w:tc>
          <w:tcPr>
            <w:tcW w:w="2126" w:type="dxa"/>
          </w:tcPr>
          <w:p w14:paraId="78FB3A3F" w14:textId="77777777" w:rsidR="00E13CC8" w:rsidRDefault="00E13CC8" w:rsidP="00190A78">
            <w:pPr>
              <w:pStyle w:val="TableParagraph"/>
              <w:spacing w:before="1"/>
              <w:ind w:left="476"/>
              <w:rPr>
                <w:b/>
                <w:sz w:val="20"/>
              </w:rPr>
            </w:pPr>
            <w:proofErr w:type="spellStart"/>
            <w:r>
              <w:rPr>
                <w:b/>
                <w:sz w:val="20"/>
              </w:rPr>
              <w:t>Realisasi</w:t>
            </w:r>
            <w:proofErr w:type="spellEnd"/>
          </w:p>
        </w:tc>
        <w:tc>
          <w:tcPr>
            <w:tcW w:w="1417" w:type="dxa"/>
          </w:tcPr>
          <w:p w14:paraId="58F68BB4" w14:textId="77777777" w:rsidR="00E13CC8" w:rsidRPr="00826D13" w:rsidRDefault="00826D13" w:rsidP="00826D13">
            <w:pPr>
              <w:pStyle w:val="TableParagraph"/>
              <w:spacing w:before="1"/>
              <w:ind w:left="11"/>
              <w:jc w:val="center"/>
              <w:rPr>
                <w:b/>
                <w:sz w:val="20"/>
                <w:lang w:val="id-ID"/>
              </w:rPr>
            </w:pPr>
            <w:r>
              <w:rPr>
                <w:b/>
                <w:sz w:val="20"/>
                <w:lang w:val="id-ID"/>
              </w:rPr>
              <w:t>Persentase (%)</w:t>
            </w:r>
          </w:p>
        </w:tc>
      </w:tr>
      <w:tr w:rsidR="00E13CC8" w14:paraId="249D85F7" w14:textId="77777777" w:rsidTr="00564A46">
        <w:trPr>
          <w:trHeight w:val="361"/>
        </w:trPr>
        <w:tc>
          <w:tcPr>
            <w:tcW w:w="566" w:type="dxa"/>
          </w:tcPr>
          <w:p w14:paraId="78F9C619" w14:textId="77777777" w:rsidR="00E13CC8" w:rsidRDefault="00E13CC8" w:rsidP="00190A78">
            <w:pPr>
              <w:pStyle w:val="TableParagraph"/>
              <w:spacing w:before="1"/>
              <w:ind w:right="217"/>
              <w:jc w:val="right"/>
              <w:rPr>
                <w:sz w:val="20"/>
              </w:rPr>
            </w:pPr>
            <w:r>
              <w:rPr>
                <w:w w:val="99"/>
                <w:sz w:val="20"/>
              </w:rPr>
              <w:t>1</w:t>
            </w:r>
          </w:p>
        </w:tc>
        <w:tc>
          <w:tcPr>
            <w:tcW w:w="2128" w:type="dxa"/>
          </w:tcPr>
          <w:p w14:paraId="21319E27" w14:textId="77777777" w:rsidR="00E13CC8" w:rsidRDefault="00E13CC8" w:rsidP="00190A78">
            <w:pPr>
              <w:pStyle w:val="TableParagraph"/>
              <w:spacing w:before="1"/>
              <w:ind w:left="110"/>
              <w:rPr>
                <w:sz w:val="20"/>
              </w:rPr>
            </w:pPr>
            <w:proofErr w:type="spellStart"/>
            <w:r>
              <w:rPr>
                <w:sz w:val="20"/>
              </w:rPr>
              <w:t>Belanja</w:t>
            </w:r>
            <w:proofErr w:type="spellEnd"/>
            <w:r w:rsidR="00F96A79">
              <w:rPr>
                <w:sz w:val="20"/>
                <w:lang w:val="id-ID"/>
              </w:rPr>
              <w:t xml:space="preserve"> </w:t>
            </w:r>
            <w:proofErr w:type="spellStart"/>
            <w:r>
              <w:rPr>
                <w:sz w:val="20"/>
              </w:rPr>
              <w:t>Operasi</w:t>
            </w:r>
            <w:proofErr w:type="spellEnd"/>
          </w:p>
        </w:tc>
        <w:tc>
          <w:tcPr>
            <w:tcW w:w="2126" w:type="dxa"/>
          </w:tcPr>
          <w:p w14:paraId="078CF565" w14:textId="050129D6" w:rsidR="00E13CC8" w:rsidRPr="00512DFE" w:rsidRDefault="00F32DAC" w:rsidP="00512DFE">
            <w:pPr>
              <w:pStyle w:val="TableParagraph"/>
              <w:spacing w:before="1"/>
              <w:ind w:right="98"/>
              <w:jc w:val="right"/>
              <w:rPr>
                <w:sz w:val="20"/>
                <w:szCs w:val="20"/>
              </w:rPr>
            </w:pPr>
            <w:r w:rsidRPr="00F32DAC">
              <w:rPr>
                <w:b/>
                <w:bCs/>
                <w:sz w:val="20"/>
                <w:szCs w:val="20"/>
              </w:rPr>
              <w:t>15.947.465.236</w:t>
            </w:r>
          </w:p>
        </w:tc>
        <w:tc>
          <w:tcPr>
            <w:tcW w:w="2126" w:type="dxa"/>
          </w:tcPr>
          <w:p w14:paraId="45AED226" w14:textId="6B40F626" w:rsidR="00E13CC8" w:rsidRPr="00512DFE" w:rsidRDefault="00F32DAC" w:rsidP="00512DFE">
            <w:pPr>
              <w:pStyle w:val="TableParagraph"/>
              <w:spacing w:before="1"/>
              <w:ind w:right="97"/>
              <w:jc w:val="right"/>
              <w:rPr>
                <w:sz w:val="20"/>
                <w:szCs w:val="20"/>
              </w:rPr>
            </w:pPr>
            <w:r w:rsidRPr="00F32DAC">
              <w:rPr>
                <w:b/>
                <w:bCs/>
                <w:sz w:val="20"/>
                <w:szCs w:val="20"/>
              </w:rPr>
              <w:t>15.</w:t>
            </w:r>
            <w:r w:rsidR="005355CD">
              <w:rPr>
                <w:b/>
                <w:bCs/>
                <w:sz w:val="20"/>
                <w:szCs w:val="20"/>
              </w:rPr>
              <w:t>060.103.820</w:t>
            </w:r>
          </w:p>
        </w:tc>
        <w:tc>
          <w:tcPr>
            <w:tcW w:w="1417" w:type="dxa"/>
          </w:tcPr>
          <w:p w14:paraId="5EC0C6F5" w14:textId="6A70FD4D" w:rsidR="00E13CC8" w:rsidRPr="00512DFE" w:rsidRDefault="00F32DAC" w:rsidP="00512DFE">
            <w:pPr>
              <w:pStyle w:val="TableParagraph"/>
              <w:spacing w:before="1"/>
              <w:ind w:right="97"/>
              <w:jc w:val="right"/>
              <w:rPr>
                <w:sz w:val="20"/>
                <w:szCs w:val="20"/>
              </w:rPr>
            </w:pPr>
            <w:r w:rsidRPr="00F32DAC">
              <w:rPr>
                <w:b/>
                <w:bCs/>
                <w:sz w:val="20"/>
                <w:szCs w:val="20"/>
              </w:rPr>
              <w:t>94,</w:t>
            </w:r>
            <w:r w:rsidR="005355CD">
              <w:rPr>
                <w:b/>
                <w:bCs/>
                <w:sz w:val="20"/>
                <w:szCs w:val="20"/>
              </w:rPr>
              <w:t>44</w:t>
            </w:r>
          </w:p>
        </w:tc>
      </w:tr>
      <w:tr w:rsidR="00E13CC8" w14:paraId="6934F9C0" w14:textId="77777777" w:rsidTr="00564A46">
        <w:trPr>
          <w:trHeight w:val="362"/>
        </w:trPr>
        <w:tc>
          <w:tcPr>
            <w:tcW w:w="566" w:type="dxa"/>
          </w:tcPr>
          <w:p w14:paraId="4A2909DB" w14:textId="77777777" w:rsidR="00E13CC8" w:rsidRDefault="00E13CC8" w:rsidP="00190A78">
            <w:pPr>
              <w:pStyle w:val="TableParagraph"/>
              <w:spacing w:before="2"/>
              <w:ind w:right="217"/>
              <w:jc w:val="right"/>
              <w:rPr>
                <w:sz w:val="20"/>
              </w:rPr>
            </w:pPr>
            <w:r>
              <w:rPr>
                <w:w w:val="99"/>
                <w:sz w:val="20"/>
              </w:rPr>
              <w:t>2</w:t>
            </w:r>
          </w:p>
        </w:tc>
        <w:tc>
          <w:tcPr>
            <w:tcW w:w="2128" w:type="dxa"/>
          </w:tcPr>
          <w:p w14:paraId="236BE815" w14:textId="77777777" w:rsidR="00E13CC8" w:rsidRDefault="00E13CC8" w:rsidP="00190A78">
            <w:pPr>
              <w:pStyle w:val="TableParagraph"/>
              <w:spacing w:before="2"/>
              <w:ind w:left="110"/>
              <w:rPr>
                <w:sz w:val="20"/>
              </w:rPr>
            </w:pPr>
            <w:proofErr w:type="spellStart"/>
            <w:r>
              <w:rPr>
                <w:sz w:val="20"/>
              </w:rPr>
              <w:t>Belanja</w:t>
            </w:r>
            <w:proofErr w:type="spellEnd"/>
            <w:r w:rsidR="00F96A79">
              <w:rPr>
                <w:sz w:val="20"/>
                <w:lang w:val="id-ID"/>
              </w:rPr>
              <w:t xml:space="preserve"> </w:t>
            </w:r>
            <w:r>
              <w:rPr>
                <w:sz w:val="20"/>
              </w:rPr>
              <w:t>Modal</w:t>
            </w:r>
          </w:p>
        </w:tc>
        <w:tc>
          <w:tcPr>
            <w:tcW w:w="2126" w:type="dxa"/>
          </w:tcPr>
          <w:p w14:paraId="7DB33914" w14:textId="30380C4D" w:rsidR="00E13CC8" w:rsidRPr="00512DFE" w:rsidRDefault="00F32DAC" w:rsidP="00512DFE">
            <w:pPr>
              <w:pStyle w:val="TableParagraph"/>
              <w:spacing w:before="2"/>
              <w:ind w:right="98"/>
              <w:jc w:val="right"/>
              <w:rPr>
                <w:sz w:val="20"/>
                <w:szCs w:val="20"/>
              </w:rPr>
            </w:pPr>
            <w:r w:rsidRPr="00F32DAC">
              <w:rPr>
                <w:b/>
                <w:bCs/>
                <w:sz w:val="20"/>
                <w:szCs w:val="20"/>
              </w:rPr>
              <w:t>350.319.520</w:t>
            </w:r>
          </w:p>
        </w:tc>
        <w:tc>
          <w:tcPr>
            <w:tcW w:w="2126" w:type="dxa"/>
          </w:tcPr>
          <w:p w14:paraId="5FA1B118" w14:textId="1A0C98AC" w:rsidR="00E13CC8" w:rsidRPr="00512DFE" w:rsidRDefault="00F32DAC" w:rsidP="00512DFE">
            <w:pPr>
              <w:pStyle w:val="TableParagraph"/>
              <w:spacing w:before="2"/>
              <w:ind w:right="97"/>
              <w:jc w:val="right"/>
              <w:rPr>
                <w:sz w:val="20"/>
                <w:szCs w:val="20"/>
              </w:rPr>
            </w:pPr>
            <w:r w:rsidRPr="00F32DAC">
              <w:rPr>
                <w:b/>
                <w:bCs/>
                <w:sz w:val="20"/>
                <w:szCs w:val="20"/>
              </w:rPr>
              <w:t>259.816.220</w:t>
            </w:r>
          </w:p>
        </w:tc>
        <w:tc>
          <w:tcPr>
            <w:tcW w:w="1417" w:type="dxa"/>
          </w:tcPr>
          <w:p w14:paraId="5913D73C" w14:textId="608C33BD" w:rsidR="00E13CC8" w:rsidRPr="00512DFE" w:rsidRDefault="00F32DAC" w:rsidP="00512DFE">
            <w:pPr>
              <w:pStyle w:val="TableParagraph"/>
              <w:spacing w:before="2"/>
              <w:ind w:right="97"/>
              <w:jc w:val="right"/>
              <w:rPr>
                <w:sz w:val="20"/>
                <w:szCs w:val="20"/>
              </w:rPr>
            </w:pPr>
            <w:r w:rsidRPr="00F32DAC">
              <w:rPr>
                <w:b/>
                <w:bCs/>
                <w:sz w:val="20"/>
                <w:szCs w:val="20"/>
              </w:rPr>
              <w:t>74,17</w:t>
            </w:r>
          </w:p>
        </w:tc>
      </w:tr>
      <w:tr w:rsidR="00E13CC8" w14:paraId="168578D7" w14:textId="77777777" w:rsidTr="00564A46">
        <w:trPr>
          <w:trHeight w:val="361"/>
        </w:trPr>
        <w:tc>
          <w:tcPr>
            <w:tcW w:w="566" w:type="dxa"/>
          </w:tcPr>
          <w:p w14:paraId="305E3C9A" w14:textId="77777777" w:rsidR="00E13CC8" w:rsidRDefault="00E13CC8" w:rsidP="00190A78">
            <w:pPr>
              <w:pStyle w:val="TableParagraph"/>
              <w:rPr>
                <w:rFonts w:ascii="Times New Roman"/>
              </w:rPr>
            </w:pPr>
          </w:p>
        </w:tc>
        <w:tc>
          <w:tcPr>
            <w:tcW w:w="2128" w:type="dxa"/>
          </w:tcPr>
          <w:p w14:paraId="2A47B178" w14:textId="77777777" w:rsidR="00E13CC8" w:rsidRDefault="00E13CC8" w:rsidP="00826D13">
            <w:pPr>
              <w:pStyle w:val="TableParagraph"/>
              <w:spacing w:before="1"/>
              <w:ind w:left="110"/>
              <w:jc w:val="both"/>
              <w:rPr>
                <w:b/>
                <w:sz w:val="20"/>
              </w:rPr>
            </w:pPr>
            <w:proofErr w:type="spellStart"/>
            <w:r>
              <w:rPr>
                <w:b/>
                <w:sz w:val="20"/>
              </w:rPr>
              <w:t>Jumlah</w:t>
            </w:r>
            <w:proofErr w:type="spellEnd"/>
            <w:r w:rsidR="00F96A79">
              <w:rPr>
                <w:b/>
                <w:sz w:val="20"/>
                <w:lang w:val="id-ID"/>
              </w:rPr>
              <w:t xml:space="preserve"> </w:t>
            </w:r>
            <w:proofErr w:type="spellStart"/>
            <w:r>
              <w:rPr>
                <w:b/>
                <w:sz w:val="20"/>
              </w:rPr>
              <w:t>Belanja</w:t>
            </w:r>
            <w:proofErr w:type="spellEnd"/>
          </w:p>
        </w:tc>
        <w:tc>
          <w:tcPr>
            <w:tcW w:w="2126" w:type="dxa"/>
          </w:tcPr>
          <w:p w14:paraId="1B70140D" w14:textId="004B599B" w:rsidR="00E13CC8" w:rsidRDefault="00F32DAC" w:rsidP="00512DFE">
            <w:pPr>
              <w:pStyle w:val="TableParagraph"/>
              <w:spacing w:before="1"/>
              <w:ind w:right="99"/>
              <w:jc w:val="right"/>
              <w:rPr>
                <w:b/>
                <w:sz w:val="20"/>
              </w:rPr>
            </w:pPr>
            <w:r w:rsidRPr="00F32DAC">
              <w:rPr>
                <w:b/>
                <w:bCs/>
                <w:sz w:val="20"/>
              </w:rPr>
              <w:t>16.297.784.756</w:t>
            </w:r>
          </w:p>
        </w:tc>
        <w:tc>
          <w:tcPr>
            <w:tcW w:w="2126" w:type="dxa"/>
          </w:tcPr>
          <w:p w14:paraId="35BDE6D4" w14:textId="392A6330" w:rsidR="00E13CC8" w:rsidRDefault="00F32DAC" w:rsidP="00512DFE">
            <w:pPr>
              <w:pStyle w:val="TableParagraph"/>
              <w:spacing w:before="1"/>
              <w:ind w:right="98"/>
              <w:jc w:val="right"/>
              <w:rPr>
                <w:b/>
                <w:sz w:val="20"/>
              </w:rPr>
            </w:pPr>
            <w:r w:rsidRPr="00F32DAC">
              <w:rPr>
                <w:b/>
                <w:bCs/>
                <w:sz w:val="20"/>
              </w:rPr>
              <w:t>15.3</w:t>
            </w:r>
            <w:r w:rsidR="005355CD">
              <w:rPr>
                <w:b/>
                <w:bCs/>
                <w:sz w:val="20"/>
              </w:rPr>
              <w:t>19.920.040</w:t>
            </w:r>
          </w:p>
        </w:tc>
        <w:tc>
          <w:tcPr>
            <w:tcW w:w="1417" w:type="dxa"/>
          </w:tcPr>
          <w:p w14:paraId="514D1E05" w14:textId="310F4719" w:rsidR="00E13CC8" w:rsidRDefault="00F32DAC" w:rsidP="00512DFE">
            <w:pPr>
              <w:pStyle w:val="TableParagraph"/>
              <w:spacing w:before="1"/>
              <w:ind w:right="96"/>
              <w:jc w:val="right"/>
              <w:rPr>
                <w:b/>
                <w:sz w:val="20"/>
              </w:rPr>
            </w:pPr>
            <w:r w:rsidRPr="00F32DAC">
              <w:rPr>
                <w:b/>
                <w:bCs/>
                <w:sz w:val="20"/>
              </w:rPr>
              <w:t>94,</w:t>
            </w:r>
            <w:r w:rsidR="005355CD">
              <w:rPr>
                <w:b/>
                <w:bCs/>
                <w:sz w:val="20"/>
              </w:rPr>
              <w:t>00</w:t>
            </w:r>
          </w:p>
        </w:tc>
      </w:tr>
    </w:tbl>
    <w:p w14:paraId="19798D79" w14:textId="77777777" w:rsidR="00F965E0" w:rsidRPr="006C4D8F" w:rsidRDefault="00F965E0" w:rsidP="00402E62">
      <w:pPr>
        <w:spacing w:before="120"/>
        <w:jc w:val="both"/>
        <w:rPr>
          <w:rFonts w:asciiTheme="minorHAnsi" w:eastAsia="Arial Unicode MS" w:hAnsiTheme="minorHAnsi" w:cs="Arial Unicode MS"/>
          <w:lang w:val="sv-SE"/>
        </w:rPr>
      </w:pPr>
    </w:p>
    <w:p w14:paraId="67352BBA" w14:textId="40C67020" w:rsidR="00741410" w:rsidRPr="006C4D8F" w:rsidRDefault="00BF28FB" w:rsidP="00BF28FB">
      <w:pPr>
        <w:spacing w:line="360" w:lineRule="auto"/>
        <w:jc w:val="both"/>
        <w:rPr>
          <w:rFonts w:asciiTheme="minorHAnsi" w:eastAsia="Arial Unicode MS" w:hAnsiTheme="minorHAnsi" w:cs="Arial Unicode MS"/>
          <w:lang w:val="sv-SE"/>
        </w:rPr>
      </w:pPr>
      <w:r w:rsidRPr="006C4D8F">
        <w:rPr>
          <w:rFonts w:asciiTheme="minorHAnsi" w:eastAsia="Arial Unicode MS" w:hAnsiTheme="minorHAnsi" w:cs="Arial Unicode MS"/>
          <w:lang w:val="sv-SE"/>
        </w:rPr>
        <w:t>Berdasarkan perh</w:t>
      </w:r>
      <w:r w:rsidR="00864866" w:rsidRPr="006C4D8F">
        <w:rPr>
          <w:rFonts w:asciiTheme="minorHAnsi" w:eastAsia="Arial Unicode MS" w:hAnsiTheme="minorHAnsi" w:cs="Arial Unicode MS"/>
          <w:lang w:val="sv-SE"/>
        </w:rPr>
        <w:t>itungan r</w:t>
      </w:r>
      <w:r w:rsidRPr="006C4D8F">
        <w:rPr>
          <w:rFonts w:asciiTheme="minorHAnsi" w:eastAsia="Arial Unicode MS" w:hAnsiTheme="minorHAnsi" w:cs="Arial Unicode MS"/>
          <w:lang w:val="sv-SE"/>
        </w:rPr>
        <w:t xml:space="preserve">ealisasi DPA </w:t>
      </w:r>
      <w:r w:rsidR="006C68DE">
        <w:rPr>
          <w:rFonts w:asciiTheme="minorHAnsi" w:hAnsiTheme="minorHAnsi" w:cs="Tahoma"/>
          <w:lang w:val="fi-FI"/>
        </w:rPr>
        <w:t>Dinas Perhubungan Provinsi Jambi</w:t>
      </w:r>
      <w:r w:rsidR="00F96A79">
        <w:rPr>
          <w:rFonts w:asciiTheme="minorHAnsi" w:eastAsia="Arial Unicode MS" w:hAnsiTheme="minorHAnsi" w:cs="Arial Unicode MS"/>
          <w:lang w:val="id-ID"/>
        </w:rPr>
        <w:t xml:space="preserve"> </w:t>
      </w:r>
      <w:r w:rsidRPr="006C4D8F">
        <w:rPr>
          <w:rFonts w:asciiTheme="minorHAnsi" w:eastAsia="Arial Unicode MS" w:hAnsiTheme="minorHAnsi" w:cs="Arial Unicode MS"/>
          <w:lang w:val="sv-SE"/>
        </w:rPr>
        <w:t xml:space="preserve">Tahun Anggaran </w:t>
      </w:r>
      <w:r w:rsidR="001F6ABE">
        <w:rPr>
          <w:rFonts w:asciiTheme="minorHAnsi" w:eastAsia="Arial Unicode MS" w:hAnsiTheme="minorHAnsi" w:cs="Arial Unicode MS"/>
          <w:lang w:val="sv-SE"/>
        </w:rPr>
        <w:t>202</w:t>
      </w:r>
      <w:r w:rsidR="00741D26">
        <w:rPr>
          <w:rFonts w:asciiTheme="minorHAnsi" w:eastAsia="Arial Unicode MS" w:hAnsiTheme="minorHAnsi" w:cs="Arial Unicode MS"/>
          <w:lang w:val="sv-SE"/>
        </w:rPr>
        <w:t>4</w:t>
      </w:r>
      <w:r w:rsidRPr="006C4D8F">
        <w:rPr>
          <w:rFonts w:asciiTheme="minorHAnsi" w:eastAsia="Arial Unicode MS" w:hAnsiTheme="minorHAnsi" w:cs="Arial Unicode MS"/>
          <w:lang w:val="sv-SE"/>
        </w:rPr>
        <w:t xml:space="preserve"> sebagaimana tersebut diatas, kinerja </w:t>
      </w:r>
      <w:r w:rsidR="006C68DE">
        <w:rPr>
          <w:rFonts w:asciiTheme="minorHAnsi" w:hAnsiTheme="minorHAnsi" w:cs="Tahoma"/>
          <w:lang w:val="fi-FI"/>
        </w:rPr>
        <w:t>Dinas Perhubungan Provinsi Jambi</w:t>
      </w:r>
      <w:r w:rsidRPr="006C4D8F">
        <w:rPr>
          <w:rFonts w:asciiTheme="minorHAnsi" w:eastAsia="Arial Unicode MS" w:hAnsiTheme="minorHAnsi" w:cs="Arial Unicode MS"/>
          <w:lang w:val="sv-SE"/>
        </w:rPr>
        <w:t xml:space="preserve"> dapat disimpulkan sebagai berikut :</w:t>
      </w:r>
    </w:p>
    <w:p w14:paraId="7DDB776D" w14:textId="41F58866" w:rsidR="00814964" w:rsidRPr="004C1E81" w:rsidRDefault="003B7984" w:rsidP="004F612F">
      <w:pPr>
        <w:numPr>
          <w:ilvl w:val="0"/>
          <w:numId w:val="9"/>
        </w:numPr>
        <w:spacing w:line="360" w:lineRule="auto"/>
        <w:ind w:left="426"/>
        <w:jc w:val="both"/>
        <w:rPr>
          <w:rFonts w:asciiTheme="minorHAnsi" w:eastAsia="Arial Unicode MS" w:hAnsiTheme="minorHAnsi" w:cs="Arial Unicode MS"/>
          <w:lang w:val="sv-SE"/>
        </w:rPr>
      </w:pPr>
      <w:r>
        <w:rPr>
          <w:rFonts w:asciiTheme="minorHAnsi" w:eastAsia="Arial Unicode MS" w:hAnsiTheme="minorHAnsi" w:cs="Arial Unicode MS"/>
          <w:lang w:val="id-ID"/>
        </w:rPr>
        <w:t>A</w:t>
      </w:r>
      <w:r w:rsidR="005E370A" w:rsidRPr="00C6041C">
        <w:rPr>
          <w:rFonts w:asciiTheme="minorHAnsi" w:eastAsia="Arial Unicode MS" w:hAnsiTheme="minorHAnsi" w:cs="Arial Unicode MS"/>
          <w:lang w:val="id-ID"/>
        </w:rPr>
        <w:t xml:space="preserve">nggaran </w:t>
      </w:r>
      <w:r w:rsidR="00AB0B80" w:rsidRPr="00C6041C">
        <w:rPr>
          <w:rFonts w:asciiTheme="minorHAnsi" w:eastAsia="Arial Unicode MS" w:hAnsiTheme="minorHAnsi" w:cs="Arial Unicode MS"/>
          <w:lang w:val="sv-SE"/>
        </w:rPr>
        <w:t>belanja</w:t>
      </w:r>
      <w:r w:rsidR="00F96A79">
        <w:rPr>
          <w:rFonts w:asciiTheme="minorHAnsi" w:eastAsia="Arial Unicode MS" w:hAnsiTheme="minorHAnsi" w:cs="Arial Unicode MS"/>
          <w:lang w:val="id-ID"/>
        </w:rPr>
        <w:t xml:space="preserve"> </w:t>
      </w:r>
      <w:r w:rsidR="00AB0B80" w:rsidRPr="00C6041C">
        <w:rPr>
          <w:rFonts w:asciiTheme="minorHAnsi" w:eastAsia="Arial Unicode MS" w:hAnsiTheme="minorHAnsi" w:cs="Arial Unicode MS"/>
          <w:lang w:val="sv-SE"/>
        </w:rPr>
        <w:t xml:space="preserve">yang telah dianggarkan pada Tahun </w:t>
      </w:r>
      <w:r w:rsidR="005E7EDB">
        <w:rPr>
          <w:rFonts w:asciiTheme="minorHAnsi" w:eastAsia="Arial Unicode MS" w:hAnsiTheme="minorHAnsi" w:cs="Arial Unicode MS"/>
          <w:lang w:val="sv-SE"/>
        </w:rPr>
        <w:t>Anggaran</w:t>
      </w:r>
      <w:r w:rsidR="00F96A79">
        <w:rPr>
          <w:rFonts w:asciiTheme="minorHAnsi" w:eastAsia="Arial Unicode MS" w:hAnsiTheme="minorHAnsi" w:cs="Arial Unicode MS"/>
          <w:lang w:val="id-ID"/>
        </w:rPr>
        <w:t xml:space="preserve"> </w:t>
      </w:r>
      <w:r w:rsidR="001F6ABE">
        <w:rPr>
          <w:rFonts w:asciiTheme="minorHAnsi" w:eastAsia="Arial Unicode MS" w:hAnsiTheme="minorHAnsi" w:cs="Arial Unicode MS"/>
          <w:lang w:val="sv-SE"/>
        </w:rPr>
        <w:t>202</w:t>
      </w:r>
      <w:r w:rsidR="00741D26">
        <w:rPr>
          <w:rFonts w:asciiTheme="minorHAnsi" w:eastAsia="Arial Unicode MS" w:hAnsiTheme="minorHAnsi" w:cs="Arial Unicode MS"/>
          <w:lang w:val="id-ID"/>
        </w:rPr>
        <w:t>4</w:t>
      </w:r>
      <w:r w:rsidR="00826D13">
        <w:rPr>
          <w:rFonts w:asciiTheme="minorHAnsi" w:eastAsia="Arial Unicode MS" w:hAnsiTheme="minorHAnsi" w:cs="Arial Unicode MS"/>
          <w:lang w:val="sv-SE"/>
        </w:rPr>
        <w:t xml:space="preserve"> sebesar</w:t>
      </w:r>
      <w:r w:rsidR="00F96A79">
        <w:rPr>
          <w:rFonts w:asciiTheme="minorHAnsi" w:eastAsia="Arial Unicode MS" w:hAnsiTheme="minorHAnsi" w:cs="Arial Unicode MS"/>
          <w:lang w:val="id-ID"/>
        </w:rPr>
        <w:t xml:space="preserve"> </w:t>
      </w:r>
      <w:r w:rsidR="00AB0B80" w:rsidRPr="00C6041C">
        <w:rPr>
          <w:rFonts w:asciiTheme="minorHAnsi" w:eastAsia="Arial Unicode MS" w:hAnsiTheme="minorHAnsi" w:cs="Arial Unicode MS"/>
          <w:lang w:val="sv-SE"/>
        </w:rPr>
        <w:t>Rp.</w:t>
      </w:r>
      <w:r w:rsidR="002F6337">
        <w:rPr>
          <w:rFonts w:asciiTheme="minorHAnsi" w:eastAsia="Arial Unicode MS" w:hAnsiTheme="minorHAnsi" w:cs="Arial Unicode MS"/>
          <w:lang w:val="sv-SE"/>
        </w:rPr>
        <w:t>16.297.784.756,-</w:t>
      </w:r>
      <w:r w:rsidR="00F96A79">
        <w:rPr>
          <w:rFonts w:asciiTheme="minorHAnsi" w:eastAsia="Arial Unicode MS" w:hAnsiTheme="minorHAnsi" w:cs="Arial Unicode MS"/>
          <w:lang w:val="id-ID"/>
        </w:rPr>
        <w:t xml:space="preserve"> </w:t>
      </w:r>
      <w:r w:rsidR="0017232B">
        <w:rPr>
          <w:rFonts w:asciiTheme="minorHAnsi" w:eastAsia="Arial Unicode MS" w:hAnsiTheme="minorHAnsi" w:cs="Arial Unicode MS"/>
          <w:lang w:val="sv-SE"/>
        </w:rPr>
        <w:t>dengan</w:t>
      </w:r>
      <w:r w:rsidR="00B8382A">
        <w:rPr>
          <w:rFonts w:asciiTheme="minorHAnsi" w:eastAsia="Arial Unicode MS" w:hAnsiTheme="minorHAnsi" w:cs="Arial Unicode MS"/>
          <w:lang w:val="sv-SE"/>
        </w:rPr>
        <w:t xml:space="preserve"> realisasi sebesar Rp</w:t>
      </w:r>
      <w:r w:rsidR="00FB576D" w:rsidRPr="00C6041C">
        <w:rPr>
          <w:rFonts w:asciiTheme="minorHAnsi" w:eastAsia="Arial Unicode MS" w:hAnsiTheme="minorHAnsi" w:cs="Arial Unicode MS"/>
          <w:lang w:val="sv-SE"/>
        </w:rPr>
        <w:t xml:space="preserve">. </w:t>
      </w:r>
      <w:r w:rsidR="002F6337">
        <w:rPr>
          <w:rFonts w:asciiTheme="minorHAnsi" w:eastAsia="Arial Unicode MS" w:hAnsiTheme="minorHAnsi" w:cs="Arial Unicode MS"/>
          <w:lang w:val="id-ID"/>
        </w:rPr>
        <w:t>15.</w:t>
      </w:r>
      <w:r w:rsidR="005E11B5">
        <w:rPr>
          <w:rFonts w:asciiTheme="minorHAnsi" w:eastAsia="Arial Unicode MS" w:hAnsiTheme="minorHAnsi" w:cs="Arial Unicode MS"/>
          <w:lang w:val="id-ID"/>
        </w:rPr>
        <w:t>19.920.040,</w:t>
      </w:r>
      <w:r w:rsidR="002F6337">
        <w:rPr>
          <w:rFonts w:asciiTheme="minorHAnsi" w:eastAsia="Arial Unicode MS" w:hAnsiTheme="minorHAnsi" w:cs="Arial Unicode MS"/>
          <w:lang w:val="id-ID"/>
        </w:rPr>
        <w:t>-</w:t>
      </w:r>
      <w:r w:rsidR="00AB0B80" w:rsidRPr="00C6041C">
        <w:rPr>
          <w:rFonts w:asciiTheme="minorHAnsi" w:eastAsia="Arial Unicode MS" w:hAnsiTheme="minorHAnsi" w:cs="Arial Unicode MS"/>
          <w:lang w:val="sv-SE"/>
        </w:rPr>
        <w:t xml:space="preserve"> atau</w:t>
      </w:r>
      <w:r w:rsidR="00F96A79">
        <w:rPr>
          <w:rFonts w:asciiTheme="minorHAnsi" w:eastAsia="Arial Unicode MS" w:hAnsiTheme="minorHAnsi" w:cs="Arial Unicode MS"/>
          <w:lang w:val="id-ID"/>
        </w:rPr>
        <w:t xml:space="preserve"> </w:t>
      </w:r>
      <w:r w:rsidR="002F6337">
        <w:rPr>
          <w:rFonts w:asciiTheme="minorHAnsi" w:eastAsia="Arial Unicode MS" w:hAnsiTheme="minorHAnsi" w:cs="Arial Unicode MS"/>
          <w:lang w:val="id-ID"/>
        </w:rPr>
        <w:t>94,</w:t>
      </w:r>
      <w:r w:rsidR="005E11B5">
        <w:rPr>
          <w:rFonts w:asciiTheme="minorHAnsi" w:eastAsia="Arial Unicode MS" w:hAnsiTheme="minorHAnsi" w:cs="Arial Unicode MS"/>
          <w:lang w:val="id-ID"/>
        </w:rPr>
        <w:t>00</w:t>
      </w:r>
      <w:r w:rsidR="00E05486">
        <w:rPr>
          <w:rFonts w:asciiTheme="minorHAnsi" w:eastAsia="Arial Unicode MS" w:hAnsiTheme="minorHAnsi" w:cs="Arial Unicode MS"/>
          <w:lang w:val="id-ID"/>
        </w:rPr>
        <w:t>%</w:t>
      </w:r>
      <w:r w:rsidR="00F96A79">
        <w:rPr>
          <w:rFonts w:asciiTheme="minorHAnsi" w:eastAsia="Arial Unicode MS" w:hAnsiTheme="minorHAnsi" w:cs="Arial Unicode MS"/>
          <w:lang w:val="id-ID"/>
        </w:rPr>
        <w:t xml:space="preserve"> </w:t>
      </w:r>
      <w:r w:rsidR="00DF3C0A" w:rsidRPr="00C6041C">
        <w:rPr>
          <w:rFonts w:asciiTheme="minorHAnsi" w:eastAsia="Arial Unicode MS" w:hAnsiTheme="minorHAnsi" w:cs="Arial Unicode MS"/>
          <w:lang w:val="id-ID"/>
        </w:rPr>
        <w:t>d</w:t>
      </w:r>
      <w:r w:rsidR="00E2117A" w:rsidRPr="00C6041C">
        <w:rPr>
          <w:rFonts w:asciiTheme="minorHAnsi" w:eastAsia="Arial Unicode MS" w:hAnsiTheme="minorHAnsi" w:cs="Arial Unicode MS"/>
          <w:lang w:val="sv-SE"/>
        </w:rPr>
        <w:t xml:space="preserve">imana belanja operasi </w:t>
      </w:r>
      <w:r w:rsidR="005E370A" w:rsidRPr="00C6041C">
        <w:rPr>
          <w:rFonts w:asciiTheme="minorHAnsi" w:eastAsia="Arial Unicode MS" w:hAnsiTheme="minorHAnsi" w:cs="Arial Unicode MS"/>
          <w:lang w:val="id-ID"/>
        </w:rPr>
        <w:t xml:space="preserve">tersedia dana </w:t>
      </w:r>
      <w:r w:rsidR="00E2117A" w:rsidRPr="00C6041C">
        <w:rPr>
          <w:rFonts w:asciiTheme="minorHAnsi" w:eastAsia="Arial Unicode MS" w:hAnsiTheme="minorHAnsi" w:cs="Arial Unicode MS"/>
          <w:lang w:val="sv-SE"/>
        </w:rPr>
        <w:t xml:space="preserve">sebesar Rp. </w:t>
      </w:r>
      <w:r w:rsidR="002F6337">
        <w:rPr>
          <w:bCs/>
          <w:color w:val="000000"/>
          <w:spacing w:val="3"/>
          <w:sz w:val="22"/>
          <w:szCs w:val="22"/>
          <w:shd w:val="clear" w:color="auto" w:fill="FFFFFF"/>
        </w:rPr>
        <w:t>15.947465236,-</w:t>
      </w:r>
      <w:r w:rsidR="00F96A79">
        <w:rPr>
          <w:rFonts w:asciiTheme="minorHAnsi" w:eastAsia="Arial Unicode MS" w:hAnsiTheme="minorHAnsi" w:cs="Arial Unicode MS"/>
          <w:lang w:val="id-ID"/>
        </w:rPr>
        <w:t xml:space="preserve"> </w:t>
      </w:r>
      <w:r w:rsidR="00B8382A">
        <w:rPr>
          <w:rFonts w:asciiTheme="minorHAnsi" w:eastAsia="Arial Unicode MS" w:hAnsiTheme="minorHAnsi" w:cs="Arial Unicode MS"/>
          <w:lang w:val="sv-SE"/>
        </w:rPr>
        <w:t>dengan realisasi sebesar Rp</w:t>
      </w:r>
      <w:r w:rsidR="00E2117A" w:rsidRPr="00C6041C">
        <w:rPr>
          <w:rFonts w:asciiTheme="minorHAnsi" w:eastAsia="Arial Unicode MS" w:hAnsiTheme="minorHAnsi" w:cs="Arial Unicode MS"/>
          <w:lang w:val="sv-SE"/>
        </w:rPr>
        <w:t xml:space="preserve">. </w:t>
      </w:r>
      <w:r w:rsidR="002F6337">
        <w:rPr>
          <w:rFonts w:asciiTheme="minorHAnsi" w:eastAsia="Arial Unicode MS" w:hAnsiTheme="minorHAnsi" w:cs="Arial Unicode MS"/>
          <w:lang w:val="id-ID"/>
        </w:rPr>
        <w:t>15.</w:t>
      </w:r>
      <w:r w:rsidR="005E11B5">
        <w:rPr>
          <w:rFonts w:asciiTheme="minorHAnsi" w:eastAsia="Arial Unicode MS" w:hAnsiTheme="minorHAnsi" w:cs="Arial Unicode MS"/>
          <w:lang w:val="id-ID"/>
        </w:rPr>
        <w:t>060.103.820</w:t>
      </w:r>
      <w:r w:rsidR="002F6337">
        <w:rPr>
          <w:rFonts w:asciiTheme="minorHAnsi" w:eastAsia="Arial Unicode MS" w:hAnsiTheme="minorHAnsi" w:cs="Arial Unicode MS"/>
          <w:lang w:val="id-ID"/>
        </w:rPr>
        <w:t>,-</w:t>
      </w:r>
      <w:r w:rsidR="00F96A79">
        <w:rPr>
          <w:rFonts w:asciiTheme="minorHAnsi" w:eastAsia="Arial Unicode MS" w:hAnsiTheme="minorHAnsi" w:cs="Arial Unicode MS"/>
          <w:lang w:val="id-ID"/>
        </w:rPr>
        <w:t xml:space="preserve"> </w:t>
      </w:r>
      <w:r w:rsidR="00C22640" w:rsidRPr="00C6041C">
        <w:rPr>
          <w:rFonts w:asciiTheme="minorHAnsi" w:eastAsia="Arial Unicode MS" w:hAnsiTheme="minorHAnsi" w:cs="Arial Unicode MS"/>
          <w:lang w:val="id-ID"/>
        </w:rPr>
        <w:t>atau sebesar</w:t>
      </w:r>
      <w:r w:rsidR="003206AD">
        <w:rPr>
          <w:rFonts w:asciiTheme="minorHAnsi" w:eastAsia="Arial Unicode MS" w:hAnsiTheme="minorHAnsi" w:cs="Arial Unicode MS"/>
          <w:lang w:val="id-ID"/>
        </w:rPr>
        <w:t xml:space="preserve"> </w:t>
      </w:r>
      <w:r w:rsidR="002F6337">
        <w:rPr>
          <w:rFonts w:asciiTheme="minorHAnsi" w:eastAsia="Arial Unicode MS" w:hAnsiTheme="minorHAnsi" w:cs="Arial Unicode MS"/>
          <w:lang w:val="id-ID"/>
        </w:rPr>
        <w:t>94,</w:t>
      </w:r>
      <w:r w:rsidR="005E11B5">
        <w:rPr>
          <w:rFonts w:asciiTheme="minorHAnsi" w:eastAsia="Arial Unicode MS" w:hAnsiTheme="minorHAnsi" w:cs="Arial Unicode MS"/>
          <w:lang w:val="id-ID"/>
        </w:rPr>
        <w:t>44</w:t>
      </w:r>
      <w:r w:rsidR="002F6337">
        <w:rPr>
          <w:rFonts w:asciiTheme="minorHAnsi" w:eastAsia="Arial Unicode MS" w:hAnsiTheme="minorHAnsi" w:cs="Arial Unicode MS"/>
          <w:lang w:val="id-ID"/>
        </w:rPr>
        <w:t xml:space="preserve">% </w:t>
      </w:r>
      <w:r w:rsidR="00077654">
        <w:rPr>
          <w:rFonts w:asciiTheme="minorHAnsi" w:eastAsia="Arial Unicode MS" w:hAnsiTheme="minorHAnsi" w:cs="Arial Unicode MS"/>
          <w:lang w:val="id-ID"/>
        </w:rPr>
        <w:t xml:space="preserve"> </w:t>
      </w:r>
      <w:r w:rsidR="00C22640" w:rsidRPr="00C6041C">
        <w:rPr>
          <w:rFonts w:asciiTheme="minorHAnsi" w:eastAsia="Arial Unicode MS" w:hAnsiTheme="minorHAnsi" w:cs="Arial Unicode MS"/>
          <w:lang w:val="id-ID"/>
        </w:rPr>
        <w:t>untuk</w:t>
      </w:r>
      <w:r w:rsidR="00F96A79">
        <w:rPr>
          <w:rFonts w:asciiTheme="minorHAnsi" w:eastAsia="Arial Unicode MS" w:hAnsiTheme="minorHAnsi" w:cs="Arial Unicode MS"/>
          <w:lang w:val="id-ID"/>
        </w:rPr>
        <w:t xml:space="preserve"> </w:t>
      </w:r>
      <w:r w:rsidR="00E2117A" w:rsidRPr="00C6041C">
        <w:rPr>
          <w:rFonts w:asciiTheme="minorHAnsi" w:eastAsia="Arial Unicode MS" w:hAnsiTheme="minorHAnsi" w:cs="Arial Unicode MS"/>
          <w:lang w:val="sv-SE"/>
        </w:rPr>
        <w:t xml:space="preserve">belanja modal </w:t>
      </w:r>
      <w:r w:rsidR="00C22640" w:rsidRPr="00C6041C">
        <w:rPr>
          <w:rFonts w:asciiTheme="minorHAnsi" w:eastAsia="Arial Unicode MS" w:hAnsiTheme="minorHAnsi" w:cs="Arial Unicode MS"/>
          <w:lang w:val="id-ID"/>
        </w:rPr>
        <w:t xml:space="preserve">tersedia dana </w:t>
      </w:r>
      <w:r w:rsidR="00E2117A" w:rsidRPr="00C6041C">
        <w:rPr>
          <w:rFonts w:asciiTheme="minorHAnsi" w:eastAsia="Arial Unicode MS" w:hAnsiTheme="minorHAnsi" w:cs="Arial Unicode MS"/>
          <w:lang w:val="sv-SE"/>
        </w:rPr>
        <w:t>sebesar Rp.</w:t>
      </w:r>
      <w:r w:rsidR="006C68DE" w:rsidRPr="006C68DE">
        <w:rPr>
          <w:bCs/>
          <w:color w:val="000000"/>
          <w:spacing w:val="3"/>
          <w:sz w:val="20"/>
          <w:shd w:val="clear" w:color="auto" w:fill="FFFFFF"/>
        </w:rPr>
        <w:t xml:space="preserve"> </w:t>
      </w:r>
      <w:r w:rsidR="002F6337">
        <w:rPr>
          <w:rFonts w:ascii="Canbria bodi" w:hAnsi="Canbria bodi"/>
          <w:bCs/>
          <w:color w:val="000000"/>
          <w:spacing w:val="3"/>
          <w:szCs w:val="24"/>
          <w:shd w:val="clear" w:color="auto" w:fill="FFFFFF"/>
        </w:rPr>
        <w:t xml:space="preserve">350.319.520,- </w:t>
      </w:r>
      <w:r w:rsidR="00C22640" w:rsidRPr="00C6041C">
        <w:rPr>
          <w:rFonts w:asciiTheme="minorHAnsi" w:eastAsia="Arial Unicode MS" w:hAnsiTheme="minorHAnsi" w:cs="Arial Unicode MS"/>
          <w:lang w:val="id-ID"/>
        </w:rPr>
        <w:t>dan dapat di</w:t>
      </w:r>
      <w:r w:rsidR="00381501" w:rsidRPr="00C6041C">
        <w:rPr>
          <w:rFonts w:asciiTheme="minorHAnsi" w:eastAsia="Arial Unicode MS" w:hAnsiTheme="minorHAnsi" w:cs="Arial Unicode MS"/>
          <w:lang w:val="id-ID"/>
        </w:rPr>
        <w:t>realisasikan</w:t>
      </w:r>
      <w:r w:rsidR="00E2117A" w:rsidRPr="00C6041C">
        <w:rPr>
          <w:rFonts w:asciiTheme="minorHAnsi" w:eastAsia="Arial Unicode MS" w:hAnsiTheme="minorHAnsi" w:cs="Arial Unicode MS"/>
          <w:lang w:val="sv-SE"/>
        </w:rPr>
        <w:t xml:space="preserve"> sebesar Rp. </w:t>
      </w:r>
      <w:r w:rsidR="002F6337">
        <w:rPr>
          <w:rFonts w:ascii="Canbria bodi" w:hAnsi="Canbria bodi"/>
          <w:bCs/>
          <w:color w:val="000000"/>
          <w:spacing w:val="3"/>
          <w:szCs w:val="24"/>
          <w:shd w:val="clear" w:color="auto" w:fill="FFFFFF"/>
        </w:rPr>
        <w:t>259.816.220,-</w:t>
      </w:r>
      <w:r w:rsidR="005E370A" w:rsidRPr="00C6041C">
        <w:rPr>
          <w:rFonts w:asciiTheme="minorHAnsi" w:eastAsia="Arial Unicode MS" w:hAnsiTheme="minorHAnsi" w:cs="Arial Unicode MS"/>
          <w:lang w:val="id-ID"/>
        </w:rPr>
        <w:t xml:space="preserve"> atau sebesar </w:t>
      </w:r>
      <w:r w:rsidR="002F6337">
        <w:rPr>
          <w:rFonts w:asciiTheme="minorHAnsi" w:eastAsia="Arial Unicode MS" w:hAnsiTheme="minorHAnsi" w:cs="Arial Unicode MS"/>
          <w:lang w:val="id-ID"/>
        </w:rPr>
        <w:t>74,17</w:t>
      </w:r>
      <w:r w:rsidR="00E05486">
        <w:rPr>
          <w:rFonts w:asciiTheme="minorHAnsi" w:eastAsia="Arial Unicode MS" w:hAnsiTheme="minorHAnsi" w:cs="Arial Unicode MS"/>
          <w:lang w:val="id-ID"/>
        </w:rPr>
        <w:t>%</w:t>
      </w:r>
      <w:r w:rsidR="00BA1027" w:rsidRPr="00C6041C">
        <w:rPr>
          <w:rFonts w:asciiTheme="minorHAnsi" w:eastAsia="Arial Unicode MS" w:hAnsiTheme="minorHAnsi" w:cs="Arial Unicode MS"/>
          <w:lang w:val="id-ID"/>
        </w:rPr>
        <w:t>.</w:t>
      </w:r>
    </w:p>
    <w:p w14:paraId="7613E949" w14:textId="77777777" w:rsidR="004C1E81" w:rsidRDefault="004C1E81" w:rsidP="004C1E81">
      <w:pPr>
        <w:spacing w:line="360" w:lineRule="auto"/>
        <w:jc w:val="both"/>
        <w:rPr>
          <w:rFonts w:asciiTheme="minorHAnsi" w:eastAsia="Arial Unicode MS" w:hAnsiTheme="minorHAnsi" w:cs="Arial Unicode MS"/>
          <w:lang w:val="sv-SE"/>
        </w:rPr>
      </w:pPr>
    </w:p>
    <w:p w14:paraId="40218E9F" w14:textId="77777777" w:rsidR="00741D26" w:rsidRDefault="00741D26" w:rsidP="004C1E81">
      <w:pPr>
        <w:spacing w:line="360" w:lineRule="auto"/>
        <w:jc w:val="both"/>
        <w:rPr>
          <w:rFonts w:asciiTheme="minorHAnsi" w:eastAsia="Arial Unicode MS" w:hAnsiTheme="minorHAnsi" w:cs="Arial Unicode MS"/>
          <w:lang w:val="sv-SE"/>
        </w:rPr>
      </w:pPr>
    </w:p>
    <w:p w14:paraId="7B9DF940" w14:textId="77777777" w:rsidR="00741D26" w:rsidRPr="00C6041C" w:rsidRDefault="00741D26" w:rsidP="004C1E81">
      <w:pPr>
        <w:spacing w:line="360" w:lineRule="auto"/>
        <w:jc w:val="both"/>
        <w:rPr>
          <w:rFonts w:asciiTheme="minorHAnsi" w:eastAsia="Arial Unicode MS" w:hAnsiTheme="minorHAnsi" w:cs="Arial Unicode MS"/>
          <w:lang w:val="sv-SE"/>
        </w:rPr>
      </w:pPr>
    </w:p>
    <w:p w14:paraId="67819046" w14:textId="77777777" w:rsidR="007F5C37" w:rsidRPr="006C4D8F" w:rsidRDefault="007F5C37" w:rsidP="007F5C37">
      <w:pPr>
        <w:pStyle w:val="ListParagraph"/>
        <w:spacing w:line="360" w:lineRule="auto"/>
        <w:ind w:left="709"/>
        <w:jc w:val="both"/>
        <w:rPr>
          <w:rFonts w:asciiTheme="minorHAnsi" w:eastAsia="Arial Unicode MS" w:hAnsiTheme="minorHAnsi" w:cs="Arial Unicode MS"/>
          <w:lang w:val="sv-SE"/>
        </w:rPr>
      </w:pPr>
    </w:p>
    <w:p w14:paraId="7088BB0C" w14:textId="77777777" w:rsidR="00E2117A" w:rsidRPr="006C4D8F" w:rsidRDefault="00E2117A" w:rsidP="004F612F">
      <w:pPr>
        <w:numPr>
          <w:ilvl w:val="1"/>
          <w:numId w:val="10"/>
        </w:numPr>
        <w:spacing w:line="360" w:lineRule="auto"/>
        <w:ind w:left="709" w:hanging="709"/>
        <w:jc w:val="both"/>
        <w:rPr>
          <w:rFonts w:asciiTheme="minorHAnsi" w:hAnsiTheme="minorHAnsi" w:cs="Tahoma"/>
          <w:b/>
          <w:szCs w:val="24"/>
          <w:lang w:val="sv-SE"/>
        </w:rPr>
      </w:pPr>
      <w:bookmarkStart w:id="9" w:name="_Hlk161911367"/>
      <w:r w:rsidRPr="006C4D8F">
        <w:rPr>
          <w:rFonts w:asciiTheme="minorHAnsi" w:hAnsiTheme="minorHAnsi" w:cs="Tahoma"/>
          <w:b/>
          <w:szCs w:val="24"/>
          <w:lang w:val="sv-SE"/>
        </w:rPr>
        <w:t>Ikhtisar realisasi pencapaian target kinerja keuangan SKPD</w:t>
      </w:r>
    </w:p>
    <w:bookmarkEnd w:id="9"/>
    <w:p w14:paraId="487CB199" w14:textId="0E7B87A3" w:rsidR="009C59F4" w:rsidRPr="006C4D8F" w:rsidRDefault="009C59F4" w:rsidP="008E56C0">
      <w:pPr>
        <w:tabs>
          <w:tab w:val="left" w:pos="1134"/>
        </w:tabs>
        <w:spacing w:before="120" w:line="360" w:lineRule="auto"/>
        <w:ind w:left="709" w:firstLine="709"/>
        <w:jc w:val="both"/>
        <w:rPr>
          <w:rFonts w:asciiTheme="minorHAnsi" w:eastAsia="Arial Unicode MS" w:hAnsiTheme="minorHAnsi" w:cs="Arial Unicode MS"/>
        </w:rPr>
      </w:pPr>
      <w:r w:rsidRPr="006C4D8F">
        <w:rPr>
          <w:rFonts w:asciiTheme="minorHAnsi" w:eastAsia="Arial Unicode MS" w:hAnsiTheme="minorHAnsi" w:cs="Arial Unicode MS"/>
        </w:rPr>
        <w:t xml:space="preserve">Analisis ini dilakukan atas pencapaian sasaran yang dipengaruhi oleh pelaksanaan kegiatan, dengan membandingkan antara rencana dengan realisasi untuk masing-masing kelompok indikator, yaitu indikator kinerja, Input, Output dan </w:t>
      </w:r>
      <w:r>
        <w:rPr>
          <w:rFonts w:asciiTheme="minorHAnsi" w:eastAsia="Arial Unicode MS" w:hAnsiTheme="minorHAnsi" w:cs="Arial Unicode MS"/>
        </w:rPr>
        <w:t>Outcome</w:t>
      </w:r>
      <w:r w:rsidRPr="006C4D8F">
        <w:rPr>
          <w:rFonts w:asciiTheme="minorHAnsi" w:eastAsia="Arial Unicode MS" w:hAnsiTheme="minorHAnsi" w:cs="Arial Unicode MS"/>
        </w:rPr>
        <w:t xml:space="preserve"> antara yang direncanakan (diharapkan) dengan realisasi, atau yang dicapai oleh suatu Instansi atau dalam hal ini adalah </w:t>
      </w:r>
      <w:r w:rsidR="00C755D0">
        <w:rPr>
          <w:rFonts w:asciiTheme="minorHAnsi" w:eastAsia="Arial Unicode MS" w:hAnsiTheme="minorHAnsi" w:cs="Arial Unicode MS"/>
          <w:lang w:val="id-ID"/>
        </w:rPr>
        <w:t xml:space="preserve">Dinas </w:t>
      </w:r>
      <w:r w:rsidR="00B81199">
        <w:rPr>
          <w:rFonts w:asciiTheme="minorHAnsi" w:eastAsia="Arial Unicode MS" w:hAnsiTheme="minorHAnsi" w:cs="Arial Unicode MS"/>
          <w:lang w:val="id-ID"/>
        </w:rPr>
        <w:t>Per</w:t>
      </w:r>
      <w:r w:rsidR="00A974EA">
        <w:rPr>
          <w:rFonts w:asciiTheme="minorHAnsi" w:eastAsia="Arial Unicode MS" w:hAnsiTheme="minorHAnsi" w:cs="Arial Unicode MS"/>
          <w:lang w:val="id-ID"/>
        </w:rPr>
        <w:t>h</w:t>
      </w:r>
      <w:r w:rsidR="00B81199">
        <w:rPr>
          <w:rFonts w:asciiTheme="minorHAnsi" w:eastAsia="Arial Unicode MS" w:hAnsiTheme="minorHAnsi" w:cs="Arial Unicode MS"/>
          <w:lang w:val="id-ID"/>
        </w:rPr>
        <w:t>ubungan</w:t>
      </w:r>
      <w:r w:rsidR="00C755D0">
        <w:rPr>
          <w:rFonts w:asciiTheme="minorHAnsi" w:eastAsia="Arial Unicode MS" w:hAnsiTheme="minorHAnsi" w:cs="Arial Unicode MS"/>
          <w:lang w:val="id-ID"/>
        </w:rPr>
        <w:t xml:space="preserve"> Provinsi Jambi</w:t>
      </w:r>
      <w:r w:rsidRPr="006C4D8F">
        <w:rPr>
          <w:rFonts w:asciiTheme="minorHAnsi" w:eastAsia="Arial Unicode MS" w:hAnsiTheme="minorHAnsi" w:cs="Arial Unicode MS"/>
        </w:rPr>
        <w:t>. Kemudian dilakukan analisis terhadap penyebab terjadinya celah kinerja karena realisasi berbeda dengan yang direncanakan.</w:t>
      </w:r>
    </w:p>
    <w:p w14:paraId="72B60655" w14:textId="44BA02F4" w:rsidR="009C59F4" w:rsidRDefault="009C59F4" w:rsidP="008E56C0">
      <w:pPr>
        <w:tabs>
          <w:tab w:val="left" w:pos="1134"/>
        </w:tabs>
        <w:spacing w:line="360" w:lineRule="auto"/>
        <w:ind w:left="709" w:firstLine="709"/>
        <w:jc w:val="both"/>
        <w:rPr>
          <w:rFonts w:asciiTheme="minorHAnsi" w:eastAsia="Arial Unicode MS" w:hAnsiTheme="minorHAnsi" w:cs="Arial Unicode MS"/>
        </w:rPr>
      </w:pPr>
      <w:r w:rsidRPr="006C4D8F">
        <w:rPr>
          <w:rFonts w:asciiTheme="minorHAnsi" w:eastAsia="Arial Unicode MS" w:hAnsiTheme="minorHAnsi" w:cs="Arial Unicode MS"/>
        </w:rPr>
        <w:t xml:space="preserve">Pencapaian sasaran yang telah ditargetkan oleh </w:t>
      </w:r>
      <w:r w:rsidR="00C755D0">
        <w:rPr>
          <w:rFonts w:asciiTheme="minorHAnsi" w:eastAsia="Arial Unicode MS" w:hAnsiTheme="minorHAnsi" w:cs="Arial Unicode MS"/>
          <w:lang w:val="id-ID"/>
        </w:rPr>
        <w:t xml:space="preserve">Dinas </w:t>
      </w:r>
      <w:r w:rsidR="00B81199">
        <w:rPr>
          <w:rFonts w:asciiTheme="minorHAnsi" w:eastAsia="Arial Unicode MS" w:hAnsiTheme="minorHAnsi" w:cs="Arial Unicode MS"/>
          <w:lang w:val="id-ID"/>
        </w:rPr>
        <w:t>Perhubungan</w:t>
      </w:r>
      <w:r w:rsidR="00C755D0">
        <w:rPr>
          <w:rFonts w:asciiTheme="minorHAnsi" w:eastAsia="Arial Unicode MS" w:hAnsiTheme="minorHAnsi" w:cs="Arial Unicode MS"/>
          <w:lang w:val="id-ID"/>
        </w:rPr>
        <w:t xml:space="preserve"> </w:t>
      </w:r>
      <w:r w:rsidRPr="006C4D8F">
        <w:rPr>
          <w:rFonts w:asciiTheme="minorHAnsi" w:eastAsia="Arial Unicode MS" w:hAnsiTheme="minorHAnsi" w:cs="Arial Unicode MS"/>
        </w:rPr>
        <w:t xml:space="preserve">Provinsi Jambi Tahun Anggaran </w:t>
      </w:r>
      <w:r w:rsidR="001F6ABE">
        <w:rPr>
          <w:rFonts w:asciiTheme="minorHAnsi" w:eastAsia="Arial Unicode MS" w:hAnsiTheme="minorHAnsi" w:cs="Arial Unicode MS"/>
        </w:rPr>
        <w:t>202</w:t>
      </w:r>
      <w:r w:rsidR="00741D26">
        <w:rPr>
          <w:rFonts w:asciiTheme="minorHAnsi" w:eastAsia="Arial Unicode MS" w:hAnsiTheme="minorHAnsi" w:cs="Arial Unicode MS"/>
        </w:rPr>
        <w:t>4</w:t>
      </w:r>
      <w:r w:rsidRPr="006C4D8F">
        <w:rPr>
          <w:rFonts w:asciiTheme="minorHAnsi" w:eastAsia="Arial Unicode MS" w:hAnsiTheme="minorHAnsi" w:cs="Arial Unicode MS"/>
        </w:rPr>
        <w:t xml:space="preserve"> dan keberhasilan sasaran tersebut dapat dicapai melalui pelaksanaan program </w:t>
      </w:r>
      <w:r w:rsidR="00C755D0">
        <w:rPr>
          <w:rFonts w:asciiTheme="minorHAnsi" w:eastAsia="Arial Unicode MS" w:hAnsiTheme="minorHAnsi" w:cs="Arial Unicode MS"/>
          <w:lang w:val="id-ID"/>
        </w:rPr>
        <w:t xml:space="preserve">dan kegiatan </w:t>
      </w:r>
      <w:r w:rsidRPr="006C4D8F">
        <w:rPr>
          <w:rFonts w:asciiTheme="minorHAnsi" w:eastAsia="Arial Unicode MS" w:hAnsiTheme="minorHAnsi" w:cs="Arial Unicode MS"/>
        </w:rPr>
        <w:t>sebagai berikut:</w:t>
      </w:r>
    </w:p>
    <w:p w14:paraId="4C1DDD38" w14:textId="77777777" w:rsidR="009C59F4" w:rsidRPr="006C4D8F" w:rsidRDefault="009C59F4" w:rsidP="008E56C0">
      <w:pPr>
        <w:tabs>
          <w:tab w:val="left" w:pos="1134"/>
        </w:tabs>
        <w:spacing w:line="276" w:lineRule="auto"/>
        <w:ind w:left="709" w:firstLine="709"/>
        <w:jc w:val="both"/>
        <w:rPr>
          <w:rFonts w:asciiTheme="minorHAnsi" w:eastAsia="Arial Unicode MS" w:hAnsiTheme="minorHAnsi" w:cs="Arial Unicode MS"/>
        </w:rPr>
      </w:pPr>
    </w:p>
    <w:p w14:paraId="30BC8E61" w14:textId="2DF6BA88" w:rsidR="009C59F4" w:rsidRPr="00AE07AE" w:rsidRDefault="009C59F4" w:rsidP="004F612F">
      <w:pPr>
        <w:numPr>
          <w:ilvl w:val="2"/>
          <w:numId w:val="10"/>
        </w:numPr>
        <w:tabs>
          <w:tab w:val="left" w:pos="1134"/>
        </w:tabs>
        <w:spacing w:line="360" w:lineRule="auto"/>
        <w:ind w:left="1134" w:hanging="1134"/>
        <w:jc w:val="both"/>
        <w:rPr>
          <w:rFonts w:asciiTheme="minorHAnsi" w:hAnsiTheme="minorHAnsi" w:cs="Tahoma"/>
          <w:b/>
          <w:szCs w:val="24"/>
          <w:lang w:val="sv-SE"/>
        </w:rPr>
      </w:pPr>
      <w:bookmarkStart w:id="10" w:name="_Hlk93410587"/>
      <w:r>
        <w:rPr>
          <w:rFonts w:asciiTheme="minorHAnsi" w:hAnsiTheme="minorHAnsi" w:cs="Tahoma"/>
          <w:b/>
          <w:szCs w:val="24"/>
          <w:lang w:val="id-ID"/>
        </w:rPr>
        <w:t xml:space="preserve">Program </w:t>
      </w:r>
      <w:r w:rsidR="00267FC9">
        <w:rPr>
          <w:rFonts w:asciiTheme="minorHAnsi" w:hAnsiTheme="minorHAnsi" w:cs="Tahoma"/>
          <w:b/>
          <w:szCs w:val="24"/>
          <w:lang w:val="id-ID"/>
        </w:rPr>
        <w:t>Penunjang Urusan Pemerintahan Daerah Provinsi</w:t>
      </w:r>
    </w:p>
    <w:p w14:paraId="0BBC88CF" w14:textId="19128C9E" w:rsidR="00AE07AE" w:rsidRPr="00AE07AE" w:rsidRDefault="00AE07AE" w:rsidP="00AE07AE">
      <w:pPr>
        <w:pStyle w:val="ListParagraph"/>
        <w:numPr>
          <w:ilvl w:val="3"/>
          <w:numId w:val="64"/>
        </w:numPr>
        <w:tabs>
          <w:tab w:val="left" w:pos="1134"/>
        </w:tabs>
        <w:spacing w:line="360" w:lineRule="auto"/>
        <w:jc w:val="both"/>
        <w:rPr>
          <w:rFonts w:asciiTheme="minorHAnsi" w:hAnsiTheme="minorHAnsi" w:cs="Tahoma"/>
          <w:b/>
          <w:szCs w:val="24"/>
          <w:lang w:val="id-ID"/>
        </w:rPr>
      </w:pPr>
      <w:r w:rsidRPr="00AE07AE">
        <w:rPr>
          <w:rFonts w:asciiTheme="minorHAnsi" w:hAnsiTheme="minorHAnsi" w:cs="Tahoma"/>
          <w:b/>
          <w:szCs w:val="24"/>
          <w:lang w:val="id-ID"/>
        </w:rPr>
        <w:t>Kegiatan Penyusunan Dokumen Perencanaan Per</w:t>
      </w:r>
      <w:r>
        <w:rPr>
          <w:rFonts w:asciiTheme="minorHAnsi" w:hAnsiTheme="minorHAnsi" w:cs="Tahoma"/>
          <w:b/>
          <w:szCs w:val="24"/>
          <w:lang w:val="id-ID"/>
        </w:rPr>
        <w:t>a</w:t>
      </w:r>
      <w:r w:rsidRPr="00AE07AE">
        <w:rPr>
          <w:rFonts w:asciiTheme="minorHAnsi" w:hAnsiTheme="minorHAnsi" w:cs="Tahoma"/>
          <w:b/>
          <w:szCs w:val="24"/>
          <w:lang w:val="id-ID"/>
        </w:rPr>
        <w:t>ngkat Daerah</w:t>
      </w:r>
    </w:p>
    <w:p w14:paraId="19591323" w14:textId="748F1647" w:rsidR="00AE07AE" w:rsidRPr="00AE07AE" w:rsidRDefault="00AE07AE" w:rsidP="00AE07AE">
      <w:pPr>
        <w:pStyle w:val="ListParagraph"/>
        <w:tabs>
          <w:tab w:val="left" w:pos="1134"/>
        </w:tabs>
        <w:spacing w:line="360" w:lineRule="auto"/>
        <w:ind w:left="1080"/>
        <w:jc w:val="both"/>
        <w:rPr>
          <w:rFonts w:asciiTheme="minorHAnsi" w:hAnsiTheme="minorHAnsi" w:cs="Tahoma"/>
          <w:b/>
          <w:szCs w:val="24"/>
          <w:lang w:val="sv-SE"/>
        </w:rPr>
      </w:pPr>
      <w:r w:rsidRPr="006C4D8F">
        <w:rPr>
          <w:rFonts w:asciiTheme="minorHAnsi" w:eastAsia="Arial Unicode MS" w:hAnsiTheme="minorHAnsi" w:cs="Arial Unicode MS"/>
        </w:rPr>
        <w:t xml:space="preserve">Pada </w:t>
      </w:r>
      <w:r>
        <w:rPr>
          <w:rFonts w:asciiTheme="minorHAnsi" w:eastAsia="Arial Unicode MS" w:hAnsiTheme="minorHAnsi" w:cs="Arial Unicode MS"/>
          <w:lang w:val="id-ID"/>
        </w:rPr>
        <w:t>Kegiatan Penyusunan Dokumen Perencanaan Perangkat daerah dialokasikan dana sebesar Rp</w:t>
      </w:r>
      <w:r w:rsidRPr="00763FA8">
        <w:rPr>
          <w:rFonts w:asciiTheme="minorHAnsi" w:eastAsia="Arial Unicode MS" w:hAnsiTheme="minorHAnsi" w:cs="Arial Unicode MS"/>
          <w:szCs w:val="24"/>
          <w:lang w:val="id-ID"/>
        </w:rPr>
        <w:t xml:space="preserve">. </w:t>
      </w:r>
      <w:r>
        <w:rPr>
          <w:rFonts w:asciiTheme="minorHAnsi" w:hAnsiTheme="minorHAnsi" w:cs="Segoe UI"/>
          <w:color w:val="000000"/>
          <w:spacing w:val="3"/>
          <w:szCs w:val="24"/>
          <w:shd w:val="clear" w:color="auto" w:fill="FFFFFF"/>
        </w:rPr>
        <w:t>394.759.500,-</w:t>
      </w:r>
      <w:r>
        <w:rPr>
          <w:rFonts w:asciiTheme="minorHAnsi" w:eastAsia="Arial Unicode MS" w:hAnsiTheme="minorHAnsi" w:cs="Arial Unicode MS"/>
          <w:lang w:val="id-ID"/>
        </w:rPr>
        <w:t xml:space="preserve"> dengan realisasi anggaran sebesar Rp. </w:t>
      </w:r>
      <w:r>
        <w:rPr>
          <w:rFonts w:asciiTheme="minorHAnsi" w:hAnsiTheme="minorHAnsi" w:cs="Segoe UI"/>
          <w:color w:val="000000"/>
          <w:spacing w:val="3"/>
          <w:szCs w:val="24"/>
          <w:shd w:val="clear" w:color="auto" w:fill="FFFFFF"/>
        </w:rPr>
        <w:t xml:space="preserve">286.837.149,- </w:t>
      </w:r>
      <w:r w:rsidRPr="00763FA8">
        <w:rPr>
          <w:rFonts w:asciiTheme="minorHAnsi" w:eastAsia="Arial Unicode MS" w:hAnsiTheme="minorHAnsi" w:cs="Arial Unicode MS"/>
          <w:szCs w:val="24"/>
          <w:lang w:val="id-ID"/>
        </w:rPr>
        <w:t>atau</w:t>
      </w:r>
      <w:r>
        <w:rPr>
          <w:rFonts w:asciiTheme="minorHAnsi" w:eastAsia="Arial Unicode MS" w:hAnsiTheme="minorHAnsi" w:cs="Arial Unicode MS"/>
          <w:szCs w:val="24"/>
          <w:lang w:val="id-ID"/>
        </w:rPr>
        <w:t xml:space="preserve"> 72,66</w:t>
      </w:r>
      <w:r>
        <w:rPr>
          <w:rFonts w:asciiTheme="minorHAnsi" w:eastAsia="Arial Unicode MS" w:hAnsiTheme="minorHAnsi" w:cs="Arial Unicode MS"/>
          <w:lang w:val="id-ID"/>
        </w:rPr>
        <w:t xml:space="preserve">%. </w:t>
      </w:r>
      <w:r w:rsidR="006C343F">
        <w:rPr>
          <w:rFonts w:asciiTheme="minorHAnsi" w:eastAsia="Arial Unicode MS" w:hAnsiTheme="minorHAnsi" w:cs="Arial Unicode MS"/>
          <w:lang w:val="id-ID"/>
        </w:rPr>
        <w:t>Anggaran tersebut dipergunakan untuk pembayaran Belanja Honorarium Pengelola Keuangan, Belanja Jasa Konsultansi berorientasi bidang transportasi, perjalanan dinas biasa dan belanja komputer unit lainnya.</w:t>
      </w:r>
    </w:p>
    <w:p w14:paraId="6676B69C" w14:textId="4C5EC3BD" w:rsidR="009C59F4" w:rsidRPr="001E3D71" w:rsidRDefault="009C59F4" w:rsidP="001E3D71">
      <w:pPr>
        <w:pStyle w:val="ListParagraph"/>
        <w:numPr>
          <w:ilvl w:val="3"/>
          <w:numId w:val="64"/>
        </w:numPr>
        <w:tabs>
          <w:tab w:val="left" w:pos="1134"/>
        </w:tabs>
        <w:spacing w:line="360" w:lineRule="auto"/>
        <w:jc w:val="both"/>
        <w:rPr>
          <w:rFonts w:asciiTheme="minorHAnsi" w:hAnsiTheme="minorHAnsi" w:cs="Tahoma"/>
          <w:b/>
          <w:szCs w:val="24"/>
          <w:lang w:val="sv-SE"/>
        </w:rPr>
      </w:pPr>
      <w:bookmarkStart w:id="11" w:name="_Hlk161911453"/>
      <w:bookmarkEnd w:id="10"/>
      <w:r w:rsidRPr="001E3D71">
        <w:rPr>
          <w:rFonts w:asciiTheme="minorHAnsi" w:hAnsiTheme="minorHAnsi" w:cs="Tahoma"/>
          <w:b/>
          <w:szCs w:val="24"/>
          <w:lang w:val="id-ID"/>
        </w:rPr>
        <w:t>Kegiatan Penyediaan Gaji dan Tunjangan ASN</w:t>
      </w:r>
    </w:p>
    <w:bookmarkEnd w:id="11"/>
    <w:p w14:paraId="73485A88" w14:textId="39A6B8CE" w:rsidR="009C59F4" w:rsidRDefault="009C59F4" w:rsidP="009C59F4">
      <w:pPr>
        <w:spacing w:line="360" w:lineRule="auto"/>
        <w:ind w:left="1134"/>
        <w:jc w:val="both"/>
        <w:rPr>
          <w:rFonts w:asciiTheme="minorHAnsi" w:eastAsia="Arial Unicode MS" w:hAnsiTheme="minorHAnsi" w:cs="Arial Unicode MS"/>
          <w:lang w:val="id-ID"/>
        </w:rPr>
      </w:pPr>
      <w:r w:rsidRPr="006C4D8F">
        <w:rPr>
          <w:rFonts w:asciiTheme="minorHAnsi" w:eastAsia="Arial Unicode MS" w:hAnsiTheme="minorHAnsi" w:cs="Arial Unicode MS"/>
        </w:rPr>
        <w:t xml:space="preserve">Pada </w:t>
      </w:r>
      <w:r>
        <w:rPr>
          <w:rFonts w:asciiTheme="minorHAnsi" w:eastAsia="Arial Unicode MS" w:hAnsiTheme="minorHAnsi" w:cs="Arial Unicode MS"/>
          <w:lang w:val="id-ID"/>
        </w:rPr>
        <w:t>Kegiatan Penyediaan Jasa Administrasi Keuangan dialokasikan Dana sebesar Rp</w:t>
      </w:r>
      <w:r w:rsidRPr="00763FA8">
        <w:rPr>
          <w:rFonts w:asciiTheme="minorHAnsi" w:eastAsia="Arial Unicode MS" w:hAnsiTheme="minorHAnsi" w:cs="Arial Unicode MS"/>
          <w:szCs w:val="24"/>
          <w:lang w:val="id-ID"/>
        </w:rPr>
        <w:t xml:space="preserve">. </w:t>
      </w:r>
      <w:r w:rsidR="005E11B5">
        <w:rPr>
          <w:rFonts w:asciiTheme="minorHAnsi" w:hAnsiTheme="minorHAnsi" w:cs="Segoe UI"/>
          <w:color w:val="000000"/>
          <w:spacing w:val="3"/>
          <w:szCs w:val="24"/>
          <w:shd w:val="clear" w:color="auto" w:fill="FFFFFF"/>
        </w:rPr>
        <w:t>8.568.474.868,-</w:t>
      </w:r>
      <w:r>
        <w:rPr>
          <w:rFonts w:asciiTheme="minorHAnsi" w:eastAsia="Arial Unicode MS" w:hAnsiTheme="minorHAnsi" w:cs="Arial Unicode MS"/>
          <w:lang w:val="id-ID"/>
        </w:rPr>
        <w:t xml:space="preserve"> dengan realisasi anggaran sebesar Rp. </w:t>
      </w:r>
      <w:r w:rsidR="005E11B5">
        <w:rPr>
          <w:rFonts w:asciiTheme="minorHAnsi" w:hAnsiTheme="minorHAnsi" w:cs="Segoe UI"/>
          <w:color w:val="000000"/>
          <w:spacing w:val="3"/>
          <w:szCs w:val="24"/>
          <w:shd w:val="clear" w:color="auto" w:fill="FFFFFF"/>
        </w:rPr>
        <w:t xml:space="preserve">8.514.504.128,- </w:t>
      </w:r>
      <w:r w:rsidRPr="00763FA8">
        <w:rPr>
          <w:rFonts w:asciiTheme="minorHAnsi" w:eastAsia="Arial Unicode MS" w:hAnsiTheme="minorHAnsi" w:cs="Arial Unicode MS"/>
          <w:szCs w:val="24"/>
          <w:lang w:val="id-ID"/>
        </w:rPr>
        <w:t>atau</w:t>
      </w:r>
      <w:r w:rsidR="009B226A">
        <w:rPr>
          <w:rFonts w:asciiTheme="minorHAnsi" w:eastAsia="Arial Unicode MS" w:hAnsiTheme="minorHAnsi" w:cs="Arial Unicode MS"/>
          <w:szCs w:val="24"/>
          <w:lang w:val="id-ID"/>
        </w:rPr>
        <w:t xml:space="preserve"> </w:t>
      </w:r>
      <w:r w:rsidR="005E11B5">
        <w:rPr>
          <w:rFonts w:asciiTheme="minorHAnsi" w:eastAsia="Arial Unicode MS" w:hAnsiTheme="minorHAnsi" w:cs="Arial Unicode MS"/>
          <w:szCs w:val="24"/>
          <w:lang w:val="id-ID"/>
        </w:rPr>
        <w:t>99,3</w:t>
      </w:r>
      <w:r w:rsidR="00AD324B">
        <w:rPr>
          <w:rFonts w:asciiTheme="minorHAnsi" w:eastAsia="Arial Unicode MS" w:hAnsiTheme="minorHAnsi" w:cs="Arial Unicode MS"/>
          <w:szCs w:val="24"/>
          <w:lang w:val="id-ID"/>
        </w:rPr>
        <w:t>7</w:t>
      </w:r>
      <w:r>
        <w:rPr>
          <w:rFonts w:asciiTheme="minorHAnsi" w:eastAsia="Arial Unicode MS" w:hAnsiTheme="minorHAnsi" w:cs="Arial Unicode MS"/>
          <w:lang w:val="id-ID"/>
        </w:rPr>
        <w:t xml:space="preserve">%. Anggaran tersebut dipergunakan untuk pembayaran </w:t>
      </w:r>
      <w:r w:rsidRPr="00037B2E">
        <w:rPr>
          <w:rFonts w:asciiTheme="minorHAnsi" w:eastAsia="Arial Unicode MS" w:hAnsiTheme="minorHAnsi" w:cs="Arial Unicode MS"/>
          <w:lang w:val="id-ID"/>
        </w:rPr>
        <w:t xml:space="preserve">Belanja Gaji Pokok PNS, </w:t>
      </w:r>
      <w:r w:rsidR="00B1632D">
        <w:rPr>
          <w:rFonts w:asciiTheme="minorHAnsi" w:eastAsia="Arial Unicode MS" w:hAnsiTheme="minorHAnsi" w:cs="Arial Unicode MS"/>
          <w:lang w:val="id-ID"/>
        </w:rPr>
        <w:t xml:space="preserve">, </w:t>
      </w:r>
      <w:r w:rsidRPr="00037B2E">
        <w:rPr>
          <w:rFonts w:asciiTheme="minorHAnsi" w:eastAsia="Arial Unicode MS" w:hAnsiTheme="minorHAnsi" w:cs="Arial Unicode MS"/>
          <w:lang w:val="id-ID"/>
        </w:rPr>
        <w:t xml:space="preserve">Belanja Tunjangan Keluarga PNS, Belanja Tunjangan Jabatan PNS, Belanja Tunjangan Fungsional PNS, Belanja Tunjangan Fungsional Umum PNS, Belanja Tunjangan Beras PNS, Belanja Tunjangan PPh/Tunjangan Khusus PNS, Belanja Pembulatan Gaji PNS, Belanja Iuran Jaminan Kesehatan PNS, Belanja Iuran Jaminan Kecelakaan Kerja PNS, Belanja Iuran </w:t>
      </w:r>
      <w:r w:rsidRPr="00037B2E">
        <w:rPr>
          <w:rFonts w:asciiTheme="minorHAnsi" w:eastAsia="Arial Unicode MS" w:hAnsiTheme="minorHAnsi" w:cs="Arial Unicode MS"/>
          <w:lang w:val="id-ID"/>
        </w:rPr>
        <w:lastRenderedPageBreak/>
        <w:t xml:space="preserve">Jaminan Kematian PNS, Belanja Iuran Simpanan Peserta Tabungan Perumahan Rakyat PNS, Tambahan Penghasilan berdasarkan </w:t>
      </w:r>
      <w:r w:rsidR="00D84ED3">
        <w:rPr>
          <w:rFonts w:asciiTheme="minorHAnsi" w:eastAsia="Arial Unicode MS" w:hAnsiTheme="minorHAnsi" w:cs="Arial Unicode MS"/>
          <w:lang w:val="id-ID"/>
        </w:rPr>
        <w:t xml:space="preserve">Beban Kerja PNS, </w:t>
      </w:r>
      <w:r w:rsidR="00D84ED3" w:rsidRPr="00037B2E">
        <w:rPr>
          <w:rFonts w:asciiTheme="minorHAnsi" w:eastAsia="Arial Unicode MS" w:hAnsiTheme="minorHAnsi" w:cs="Arial Unicode MS"/>
          <w:lang w:val="id-ID"/>
        </w:rPr>
        <w:t xml:space="preserve">Tambahan Penghasilan berdasarkan </w:t>
      </w:r>
      <w:r w:rsidR="00D84ED3">
        <w:rPr>
          <w:rFonts w:asciiTheme="minorHAnsi" w:eastAsia="Arial Unicode MS" w:hAnsiTheme="minorHAnsi" w:cs="Arial Unicode MS"/>
          <w:lang w:val="id-ID"/>
        </w:rPr>
        <w:t xml:space="preserve">Kondisi Kerja PNS dan </w:t>
      </w:r>
      <w:r w:rsidR="00D84ED3" w:rsidRPr="00037B2E">
        <w:rPr>
          <w:rFonts w:asciiTheme="minorHAnsi" w:eastAsia="Arial Unicode MS" w:hAnsiTheme="minorHAnsi" w:cs="Arial Unicode MS"/>
          <w:lang w:val="id-ID"/>
        </w:rPr>
        <w:t xml:space="preserve">Tambahan Penghasilan berdasarkan </w:t>
      </w:r>
      <w:r w:rsidRPr="00037B2E">
        <w:rPr>
          <w:rFonts w:asciiTheme="minorHAnsi" w:eastAsia="Arial Unicode MS" w:hAnsiTheme="minorHAnsi" w:cs="Arial Unicode MS"/>
          <w:lang w:val="id-ID"/>
        </w:rPr>
        <w:t>Prestasi Kerja PNS</w:t>
      </w:r>
      <w:r w:rsidR="00D84ED3">
        <w:rPr>
          <w:rFonts w:asciiTheme="minorHAnsi" w:eastAsia="Arial Unicode MS" w:hAnsiTheme="minorHAnsi" w:cs="Arial Unicode MS"/>
          <w:lang w:val="id-ID"/>
        </w:rPr>
        <w:t xml:space="preserve">. </w:t>
      </w:r>
    </w:p>
    <w:p w14:paraId="7D24EDD9" w14:textId="07626CE9" w:rsidR="009C59F4" w:rsidRPr="001E3D71" w:rsidRDefault="009C59F4" w:rsidP="001E3D71">
      <w:pPr>
        <w:pStyle w:val="ListParagraph"/>
        <w:numPr>
          <w:ilvl w:val="3"/>
          <w:numId w:val="64"/>
        </w:numPr>
        <w:tabs>
          <w:tab w:val="left" w:pos="1134"/>
        </w:tabs>
        <w:spacing w:line="360" w:lineRule="auto"/>
        <w:jc w:val="both"/>
        <w:rPr>
          <w:rFonts w:asciiTheme="minorHAnsi" w:hAnsiTheme="minorHAnsi" w:cs="Tahoma"/>
          <w:b/>
          <w:szCs w:val="24"/>
          <w:lang w:val="sv-SE"/>
        </w:rPr>
      </w:pPr>
      <w:bookmarkStart w:id="12" w:name="_Hlk93411479"/>
      <w:bookmarkStart w:id="13" w:name="_Hlk161911631"/>
      <w:r w:rsidRPr="001E3D71">
        <w:rPr>
          <w:rFonts w:asciiTheme="minorHAnsi" w:hAnsiTheme="minorHAnsi" w:cs="Tahoma"/>
          <w:b/>
          <w:szCs w:val="24"/>
          <w:lang w:val="id-ID"/>
        </w:rPr>
        <w:t>Kegiatan Penyediaan Administrasi Pelaksanaan Tugas ASN</w:t>
      </w:r>
      <w:bookmarkEnd w:id="12"/>
    </w:p>
    <w:bookmarkEnd w:id="13"/>
    <w:p w14:paraId="0CC5A382" w14:textId="787B8513" w:rsidR="009C59F4" w:rsidRDefault="009C59F4" w:rsidP="009C59F4">
      <w:pPr>
        <w:spacing w:line="360" w:lineRule="auto"/>
        <w:ind w:left="1134"/>
        <w:jc w:val="both"/>
        <w:rPr>
          <w:rFonts w:asciiTheme="minorHAnsi" w:eastAsia="Arial Unicode MS" w:hAnsiTheme="minorHAnsi" w:cs="Arial Unicode MS"/>
          <w:lang w:val="id-ID"/>
        </w:rPr>
      </w:pPr>
      <w:r w:rsidRPr="006C4D8F">
        <w:rPr>
          <w:rFonts w:asciiTheme="minorHAnsi" w:eastAsia="Arial Unicode MS" w:hAnsiTheme="minorHAnsi" w:cs="Arial Unicode MS"/>
        </w:rPr>
        <w:t xml:space="preserve">Pada </w:t>
      </w:r>
      <w:r w:rsidRPr="00130FAF">
        <w:rPr>
          <w:rFonts w:asciiTheme="minorHAnsi" w:eastAsia="Arial Unicode MS" w:hAnsiTheme="minorHAnsi" w:cs="Arial Unicode MS"/>
          <w:lang w:val="id-ID"/>
        </w:rPr>
        <w:t>Kegiatan Penyediaan Administrasi Pelaksanaan Tugas ASN</w:t>
      </w:r>
      <w:r w:rsidR="009B226A">
        <w:rPr>
          <w:rFonts w:asciiTheme="minorHAnsi" w:eastAsia="Arial Unicode MS" w:hAnsiTheme="minorHAnsi" w:cs="Arial Unicode MS"/>
          <w:lang w:val="id-ID"/>
        </w:rPr>
        <w:t xml:space="preserve"> dialokasikan Dana sebesar Rp.</w:t>
      </w:r>
      <w:r w:rsidR="005E11B5">
        <w:rPr>
          <w:rFonts w:asciiTheme="minorHAnsi" w:eastAsia="Arial Unicode MS" w:hAnsiTheme="minorHAnsi" w:cs="Arial Unicode MS"/>
          <w:lang w:val="id-ID"/>
        </w:rPr>
        <w:t>139.755.000,-</w:t>
      </w:r>
      <w:r>
        <w:rPr>
          <w:rFonts w:asciiTheme="minorHAnsi" w:eastAsia="Arial Unicode MS" w:hAnsiTheme="minorHAnsi" w:cs="Arial Unicode MS"/>
          <w:lang w:val="id-ID"/>
        </w:rPr>
        <w:t xml:space="preserve"> dengan</w:t>
      </w:r>
      <w:r w:rsidR="009B226A">
        <w:rPr>
          <w:rFonts w:asciiTheme="minorHAnsi" w:eastAsia="Arial Unicode MS" w:hAnsiTheme="minorHAnsi" w:cs="Arial Unicode MS"/>
          <w:lang w:val="id-ID"/>
        </w:rPr>
        <w:t xml:space="preserve"> realisasi anggaran sebesar Rp.</w:t>
      </w:r>
      <w:r w:rsidR="00AE07AE">
        <w:rPr>
          <w:rFonts w:asciiTheme="minorHAnsi" w:eastAsia="Arial Unicode MS" w:hAnsiTheme="minorHAnsi" w:cs="Arial Unicode MS"/>
          <w:lang w:val="id-ID"/>
        </w:rPr>
        <w:t>135.150.600,-</w:t>
      </w:r>
      <w:r>
        <w:rPr>
          <w:rFonts w:asciiTheme="minorHAnsi" w:eastAsia="Arial Unicode MS" w:hAnsiTheme="minorHAnsi" w:cs="Arial Unicode MS"/>
          <w:lang w:val="id-ID"/>
        </w:rPr>
        <w:t xml:space="preserve"> atau </w:t>
      </w:r>
      <w:r w:rsidR="00AE07AE">
        <w:rPr>
          <w:rFonts w:asciiTheme="minorHAnsi" w:eastAsia="Arial Unicode MS" w:hAnsiTheme="minorHAnsi" w:cs="Arial Unicode MS"/>
          <w:lang w:val="id-ID"/>
        </w:rPr>
        <w:t>96,71</w:t>
      </w:r>
      <w:r>
        <w:rPr>
          <w:rFonts w:asciiTheme="minorHAnsi" w:eastAsia="Arial Unicode MS" w:hAnsiTheme="minorHAnsi" w:cs="Arial Unicode MS"/>
          <w:lang w:val="id-ID"/>
        </w:rPr>
        <w:t xml:space="preserve">%. Anggaran tersebut dipergunakan untuk pembayaran </w:t>
      </w:r>
      <w:r w:rsidRPr="0008161F">
        <w:rPr>
          <w:rFonts w:asciiTheme="minorHAnsi" w:eastAsia="Arial Unicode MS" w:hAnsiTheme="minorHAnsi" w:cs="Arial Unicode MS"/>
          <w:lang w:val="id-ID"/>
        </w:rPr>
        <w:t xml:space="preserve">Belanja Honorarium Penanggungjawaban Pengelola Keuangan, Belanja Honorarium Pengadaan Barang/Jasa, </w:t>
      </w:r>
      <w:r w:rsidR="00267FC9">
        <w:rPr>
          <w:rFonts w:asciiTheme="minorHAnsi" w:eastAsia="Arial Unicode MS" w:hAnsiTheme="minorHAnsi" w:cs="Arial Unicode MS"/>
          <w:lang w:val="id-ID"/>
        </w:rPr>
        <w:t>belanja ATK Kegiatan</w:t>
      </w:r>
      <w:r w:rsidR="005A1746">
        <w:rPr>
          <w:rFonts w:asciiTheme="minorHAnsi" w:eastAsia="Arial Unicode MS" w:hAnsiTheme="minorHAnsi" w:cs="Arial Unicode MS"/>
          <w:lang w:val="id-ID"/>
        </w:rPr>
        <w:t>, Perjalanan dinas biasa.</w:t>
      </w:r>
    </w:p>
    <w:p w14:paraId="17AE3895" w14:textId="0A3EDB9B" w:rsidR="00B1632D" w:rsidRPr="00376D72" w:rsidRDefault="00F62987" w:rsidP="00376D72">
      <w:pPr>
        <w:pStyle w:val="ListParagraph"/>
        <w:numPr>
          <w:ilvl w:val="3"/>
          <w:numId w:val="64"/>
        </w:numPr>
        <w:tabs>
          <w:tab w:val="left" w:pos="1134"/>
        </w:tabs>
        <w:spacing w:line="360" w:lineRule="auto"/>
        <w:jc w:val="both"/>
        <w:rPr>
          <w:rFonts w:asciiTheme="minorHAnsi" w:hAnsiTheme="minorHAnsi" w:cs="Tahoma"/>
          <w:b/>
          <w:szCs w:val="24"/>
          <w:lang w:val="sv-SE"/>
        </w:rPr>
      </w:pPr>
      <w:bookmarkStart w:id="14" w:name="_Hlk161911930"/>
      <w:r>
        <w:rPr>
          <w:rFonts w:asciiTheme="minorHAnsi" w:hAnsiTheme="minorHAnsi" w:cs="Tahoma"/>
          <w:b/>
          <w:szCs w:val="24"/>
          <w:lang w:val="id-ID"/>
        </w:rPr>
        <w:t xml:space="preserve">Kegiatan </w:t>
      </w:r>
      <w:r w:rsidR="005A1746">
        <w:rPr>
          <w:rFonts w:asciiTheme="minorHAnsi" w:hAnsiTheme="minorHAnsi" w:cs="Tahoma"/>
          <w:b/>
          <w:szCs w:val="24"/>
          <w:lang w:val="id-ID"/>
        </w:rPr>
        <w:t>Penyediaan Peralatan dan Perlengkapan Kantor.</w:t>
      </w:r>
    </w:p>
    <w:bookmarkEnd w:id="14"/>
    <w:p w14:paraId="11BD5CFC" w14:textId="3234788B" w:rsidR="00B1632D" w:rsidRPr="00083D77" w:rsidRDefault="00B1632D" w:rsidP="00083D77">
      <w:pPr>
        <w:spacing w:line="360" w:lineRule="auto"/>
        <w:ind w:left="1080"/>
        <w:jc w:val="both"/>
        <w:rPr>
          <w:rFonts w:asciiTheme="minorHAnsi" w:hAnsiTheme="minorHAnsi" w:cs="Tahoma"/>
          <w:szCs w:val="24"/>
          <w:lang w:val="en-ID"/>
        </w:rPr>
      </w:pPr>
      <w:r w:rsidRPr="00B1632D">
        <w:rPr>
          <w:rFonts w:asciiTheme="minorHAnsi" w:hAnsiTheme="minorHAnsi" w:cs="Tahoma"/>
          <w:szCs w:val="24"/>
          <w:lang w:val="sv-SE"/>
        </w:rPr>
        <w:t xml:space="preserve">Pada Kegiatan </w:t>
      </w:r>
      <w:r w:rsidR="005A1746">
        <w:rPr>
          <w:rFonts w:asciiTheme="minorHAnsi" w:hAnsiTheme="minorHAnsi" w:cs="Tahoma"/>
          <w:szCs w:val="24"/>
          <w:lang w:val="id-ID"/>
        </w:rPr>
        <w:t xml:space="preserve">Penyediaan Peralatan dan Perlengkapan kantor </w:t>
      </w:r>
      <w:r w:rsidRPr="00B1632D">
        <w:rPr>
          <w:rFonts w:asciiTheme="minorHAnsi" w:hAnsiTheme="minorHAnsi" w:cs="Tahoma"/>
          <w:szCs w:val="24"/>
          <w:lang w:val="sv-SE"/>
        </w:rPr>
        <w:t>Tahun Anggaran 202</w:t>
      </w:r>
      <w:r w:rsidR="00BD760D">
        <w:rPr>
          <w:rFonts w:asciiTheme="minorHAnsi" w:hAnsiTheme="minorHAnsi" w:cs="Tahoma"/>
          <w:szCs w:val="24"/>
          <w:lang w:val="sv-SE"/>
        </w:rPr>
        <w:t>4</w:t>
      </w:r>
      <w:r w:rsidR="009A5EEA">
        <w:rPr>
          <w:rFonts w:asciiTheme="minorHAnsi" w:hAnsiTheme="minorHAnsi" w:cs="Tahoma"/>
          <w:szCs w:val="24"/>
          <w:lang w:val="id-ID"/>
        </w:rPr>
        <w:t xml:space="preserve"> </w:t>
      </w:r>
      <w:r w:rsidRPr="00B1632D">
        <w:rPr>
          <w:rFonts w:asciiTheme="minorHAnsi" w:hAnsiTheme="minorHAnsi" w:cs="Tahoma"/>
          <w:szCs w:val="24"/>
          <w:lang w:val="sv-SE"/>
        </w:rPr>
        <w:t xml:space="preserve">dialokasikan dana sebesar Rp. </w:t>
      </w:r>
      <w:r w:rsidR="005A1746">
        <w:rPr>
          <w:rFonts w:asciiTheme="minorHAnsi" w:hAnsiTheme="minorHAnsi" w:cs="Tahoma"/>
          <w:szCs w:val="24"/>
          <w:lang w:val="id-ID"/>
        </w:rPr>
        <w:t>355.316.456,-</w:t>
      </w:r>
      <w:r w:rsidRPr="00B1632D">
        <w:rPr>
          <w:rFonts w:asciiTheme="minorHAnsi" w:hAnsiTheme="minorHAnsi" w:cs="Tahoma"/>
          <w:szCs w:val="24"/>
          <w:lang w:val="id-ID"/>
        </w:rPr>
        <w:t xml:space="preserve"> dengan</w:t>
      </w:r>
      <w:r w:rsidRPr="00B1632D">
        <w:rPr>
          <w:rFonts w:asciiTheme="minorHAnsi" w:hAnsiTheme="minorHAnsi" w:cs="Tahoma"/>
          <w:szCs w:val="24"/>
          <w:lang w:val="sv-SE"/>
        </w:rPr>
        <w:t xml:space="preserve"> realisasi sebesar Rp. </w:t>
      </w:r>
      <w:r w:rsidR="005A1746">
        <w:rPr>
          <w:rFonts w:asciiTheme="minorHAnsi" w:hAnsiTheme="minorHAnsi" w:cs="Tahoma"/>
          <w:szCs w:val="24"/>
          <w:lang w:val="id-ID"/>
        </w:rPr>
        <w:t>282.707.971,-</w:t>
      </w:r>
      <w:r w:rsidRPr="00B1632D">
        <w:rPr>
          <w:rFonts w:asciiTheme="minorHAnsi" w:hAnsiTheme="minorHAnsi" w:cs="Tahoma"/>
          <w:szCs w:val="24"/>
          <w:lang w:val="sv-SE"/>
        </w:rPr>
        <w:t xml:space="preserve"> atau </w:t>
      </w:r>
      <w:r w:rsidR="005A1746">
        <w:rPr>
          <w:rFonts w:asciiTheme="minorHAnsi" w:hAnsiTheme="minorHAnsi" w:cs="Tahoma"/>
          <w:szCs w:val="24"/>
          <w:lang w:val="id-ID"/>
        </w:rPr>
        <w:t>79.57</w:t>
      </w:r>
      <w:r w:rsidRPr="00B1632D">
        <w:rPr>
          <w:rFonts w:asciiTheme="minorHAnsi" w:hAnsiTheme="minorHAnsi" w:cs="Tahoma"/>
          <w:szCs w:val="24"/>
          <w:lang w:val="sv-SE"/>
        </w:rPr>
        <w:t xml:space="preserve">%, diperuntukkan untuk </w:t>
      </w:r>
      <w:r w:rsidR="005A1746">
        <w:rPr>
          <w:rFonts w:asciiTheme="minorHAnsi" w:hAnsiTheme="minorHAnsi" w:cs="Tahoma"/>
          <w:szCs w:val="24"/>
          <w:lang w:val="sv-SE"/>
        </w:rPr>
        <w:t>Belanja</w:t>
      </w:r>
      <w:r w:rsidR="00CE36BF">
        <w:rPr>
          <w:rFonts w:asciiTheme="minorHAnsi" w:hAnsiTheme="minorHAnsi" w:cs="Tahoma"/>
          <w:szCs w:val="24"/>
          <w:lang w:val="sv-SE"/>
        </w:rPr>
        <w:t xml:space="preserve"> Honorarium penanggungjawab pengelola keuangan, belanja bahan untuk alat tulis kantor, belanja bahan untuk kegiatan kantor-bahan cetak, belanja bahan untuk kegitan kantor-bahan komputer, belanja bahan untuk kegiatan kantor -alat listrik,  belanja bahan untuk kegiatan kantor lainnya, Home use</w:t>
      </w:r>
      <w:r w:rsidR="00083D77">
        <w:rPr>
          <w:rFonts w:asciiTheme="minorHAnsi" w:hAnsiTheme="minorHAnsi" w:cs="Tahoma"/>
          <w:szCs w:val="24"/>
          <w:lang w:val="sv-SE"/>
        </w:rPr>
        <w:t xml:space="preserve">. </w:t>
      </w:r>
      <w:r w:rsidR="00083D77" w:rsidRPr="00083D77">
        <w:rPr>
          <w:rFonts w:asciiTheme="minorHAnsi" w:hAnsiTheme="minorHAnsi" w:cs="Tahoma"/>
          <w:szCs w:val="24"/>
          <w:lang w:val="en-ID"/>
        </w:rPr>
        <w:t>Saldo persediaan peralatan dan perlengkapan kantor per 31 Desember 2024 terdiri dari alat tulis kantor sebesar Rp 1.747.500, alat</w:t>
      </w:r>
      <w:r w:rsidR="008E56C0">
        <w:rPr>
          <w:rFonts w:asciiTheme="minorHAnsi" w:hAnsiTheme="minorHAnsi" w:cs="Tahoma"/>
          <w:szCs w:val="24"/>
          <w:lang w:val="en-ID"/>
        </w:rPr>
        <w:t xml:space="preserve"> </w:t>
      </w:r>
      <w:r w:rsidR="00083D77" w:rsidRPr="00083D77">
        <w:rPr>
          <w:rFonts w:asciiTheme="minorHAnsi" w:hAnsiTheme="minorHAnsi" w:cs="Tahoma"/>
          <w:szCs w:val="24"/>
          <w:lang w:val="en-ID"/>
        </w:rPr>
        <w:t>bahan komputer sebesar Rp 1.111.000, bahan perabot kantor sebesar Rp 326.800.000, serta alat</w:t>
      </w:r>
      <w:r w:rsidR="008E56C0">
        <w:rPr>
          <w:rFonts w:asciiTheme="minorHAnsi" w:hAnsiTheme="minorHAnsi" w:cs="Tahoma"/>
          <w:szCs w:val="24"/>
          <w:lang w:val="en-ID"/>
        </w:rPr>
        <w:t>/</w:t>
      </w:r>
      <w:r w:rsidR="00083D77" w:rsidRPr="00083D77">
        <w:rPr>
          <w:rFonts w:asciiTheme="minorHAnsi" w:hAnsiTheme="minorHAnsi" w:cs="Tahoma"/>
          <w:szCs w:val="24"/>
          <w:lang w:val="en-ID"/>
        </w:rPr>
        <w:t>bahan untuk kegiatan kantor lainnya sebesar Rp 1.443.700.</w:t>
      </w:r>
    </w:p>
    <w:p w14:paraId="7E6EB118" w14:textId="77777777" w:rsidR="00D720A3" w:rsidRPr="00D61218" w:rsidRDefault="00D720A3" w:rsidP="00D720A3">
      <w:pPr>
        <w:numPr>
          <w:ilvl w:val="3"/>
          <w:numId w:val="64"/>
        </w:numPr>
        <w:tabs>
          <w:tab w:val="left" w:pos="1134"/>
        </w:tabs>
        <w:spacing w:line="360" w:lineRule="auto"/>
        <w:ind w:left="1134" w:hanging="1134"/>
        <w:jc w:val="both"/>
        <w:rPr>
          <w:rFonts w:asciiTheme="minorHAnsi" w:hAnsiTheme="minorHAnsi" w:cs="Tahoma"/>
          <w:b/>
          <w:szCs w:val="24"/>
          <w:lang w:val="sv-SE"/>
        </w:rPr>
      </w:pPr>
      <w:r w:rsidRPr="00D61218">
        <w:rPr>
          <w:rFonts w:asciiTheme="minorHAnsi" w:hAnsiTheme="minorHAnsi" w:cs="Tahoma"/>
          <w:b/>
          <w:szCs w:val="24"/>
          <w:lang w:val="id-ID"/>
        </w:rPr>
        <w:t>Kegiatan Penyediaan Barang Cetakan dan Penggandaan</w:t>
      </w:r>
    </w:p>
    <w:p w14:paraId="43B2236C" w14:textId="42C8704A" w:rsidR="00D720A3" w:rsidRPr="00D720A3" w:rsidRDefault="00D720A3" w:rsidP="00D720A3">
      <w:pPr>
        <w:pStyle w:val="ListParagraph"/>
        <w:tabs>
          <w:tab w:val="left" w:pos="1134"/>
        </w:tabs>
        <w:spacing w:line="360" w:lineRule="auto"/>
        <w:ind w:left="1170"/>
        <w:jc w:val="both"/>
        <w:rPr>
          <w:rFonts w:asciiTheme="minorHAnsi" w:hAnsiTheme="minorHAnsi" w:cs="Tahoma"/>
          <w:szCs w:val="24"/>
          <w:lang w:val="id-ID"/>
        </w:rPr>
      </w:pPr>
      <w:bookmarkStart w:id="15" w:name="_Hlk161912017"/>
      <w:r w:rsidRPr="00D720A3">
        <w:rPr>
          <w:rFonts w:asciiTheme="minorHAnsi" w:hAnsiTheme="minorHAnsi" w:cs="Tahoma"/>
          <w:szCs w:val="24"/>
          <w:lang w:val="sv-SE"/>
        </w:rPr>
        <w:t xml:space="preserve">Pada Kegiatan </w:t>
      </w:r>
      <w:r w:rsidRPr="00D720A3">
        <w:rPr>
          <w:rFonts w:asciiTheme="minorHAnsi" w:hAnsiTheme="minorHAnsi" w:cs="Tahoma"/>
          <w:szCs w:val="24"/>
          <w:lang w:val="id-ID"/>
        </w:rPr>
        <w:t xml:space="preserve">Penyediaan Barang Cetakan dan Penggandaan </w:t>
      </w:r>
      <w:r w:rsidRPr="00D720A3">
        <w:rPr>
          <w:rFonts w:asciiTheme="minorHAnsi" w:hAnsiTheme="minorHAnsi" w:cs="Tahoma"/>
          <w:szCs w:val="24"/>
          <w:lang w:val="sv-SE"/>
        </w:rPr>
        <w:t>Tahun Anggaran 202</w:t>
      </w:r>
      <w:r>
        <w:rPr>
          <w:rFonts w:asciiTheme="minorHAnsi" w:hAnsiTheme="minorHAnsi" w:cs="Tahoma"/>
          <w:szCs w:val="24"/>
          <w:lang w:val="sv-SE"/>
        </w:rPr>
        <w:t>4</w:t>
      </w:r>
      <w:r w:rsidRPr="00D720A3">
        <w:rPr>
          <w:rFonts w:asciiTheme="minorHAnsi" w:hAnsiTheme="minorHAnsi" w:cs="Tahoma"/>
          <w:szCs w:val="24"/>
          <w:lang w:val="id-ID"/>
        </w:rPr>
        <w:t xml:space="preserve"> </w:t>
      </w:r>
      <w:r w:rsidRPr="00D720A3">
        <w:rPr>
          <w:rFonts w:asciiTheme="minorHAnsi" w:hAnsiTheme="minorHAnsi" w:cs="Tahoma"/>
          <w:szCs w:val="24"/>
          <w:lang w:val="sv-SE"/>
        </w:rPr>
        <w:t xml:space="preserve">dialokasikan dana sebesar Rp. </w:t>
      </w:r>
      <w:r>
        <w:rPr>
          <w:rFonts w:asciiTheme="minorHAnsi" w:hAnsiTheme="minorHAnsi" w:cs="Tahoma"/>
          <w:szCs w:val="24"/>
          <w:lang w:val="id-ID"/>
        </w:rPr>
        <w:t>144.592.000,-</w:t>
      </w:r>
      <w:r w:rsidRPr="00D720A3">
        <w:rPr>
          <w:rFonts w:asciiTheme="minorHAnsi" w:hAnsiTheme="minorHAnsi" w:cs="Tahoma"/>
          <w:szCs w:val="24"/>
          <w:lang w:val="id-ID"/>
        </w:rPr>
        <w:t xml:space="preserve"> dengan</w:t>
      </w:r>
      <w:r w:rsidRPr="00D720A3">
        <w:rPr>
          <w:rFonts w:asciiTheme="minorHAnsi" w:hAnsiTheme="minorHAnsi" w:cs="Tahoma"/>
          <w:szCs w:val="24"/>
          <w:lang w:val="sv-SE"/>
        </w:rPr>
        <w:t xml:space="preserve"> realisasi sebesar Rp. </w:t>
      </w:r>
      <w:r>
        <w:rPr>
          <w:rFonts w:asciiTheme="minorHAnsi" w:hAnsiTheme="minorHAnsi" w:cs="Tahoma"/>
          <w:szCs w:val="24"/>
          <w:lang w:val="id-ID"/>
        </w:rPr>
        <w:t>144.310.300</w:t>
      </w:r>
      <w:r w:rsidRPr="00D720A3">
        <w:rPr>
          <w:rFonts w:asciiTheme="minorHAnsi" w:hAnsiTheme="minorHAnsi" w:cs="Tahoma"/>
          <w:szCs w:val="24"/>
          <w:lang w:val="id-ID"/>
        </w:rPr>
        <w:t xml:space="preserve"> </w:t>
      </w:r>
      <w:r w:rsidRPr="00D720A3">
        <w:rPr>
          <w:rFonts w:asciiTheme="minorHAnsi" w:hAnsiTheme="minorHAnsi" w:cs="Tahoma"/>
          <w:szCs w:val="24"/>
          <w:lang w:val="sv-SE"/>
        </w:rPr>
        <w:t xml:space="preserve">atau </w:t>
      </w:r>
      <w:r w:rsidRPr="00D720A3">
        <w:rPr>
          <w:rFonts w:asciiTheme="minorHAnsi" w:hAnsiTheme="minorHAnsi" w:cs="Tahoma"/>
          <w:szCs w:val="24"/>
          <w:lang w:val="id-ID"/>
        </w:rPr>
        <w:t>99,</w:t>
      </w:r>
      <w:r>
        <w:rPr>
          <w:rFonts w:asciiTheme="minorHAnsi" w:hAnsiTheme="minorHAnsi" w:cs="Tahoma"/>
          <w:szCs w:val="24"/>
          <w:lang w:val="id-ID"/>
        </w:rPr>
        <w:t>81</w:t>
      </w:r>
      <w:r w:rsidRPr="00D720A3">
        <w:rPr>
          <w:rFonts w:asciiTheme="minorHAnsi" w:hAnsiTheme="minorHAnsi" w:cs="Tahoma"/>
          <w:szCs w:val="24"/>
          <w:lang w:val="sv-SE"/>
        </w:rPr>
        <w:t xml:space="preserve">%, </w:t>
      </w:r>
      <w:r w:rsidRPr="00D720A3">
        <w:rPr>
          <w:rFonts w:asciiTheme="minorHAnsi" w:hAnsiTheme="minorHAnsi" w:cs="Tahoma"/>
          <w:szCs w:val="24"/>
          <w:lang w:val="id-ID"/>
        </w:rPr>
        <w:t xml:space="preserve">yang dipergunakan </w:t>
      </w:r>
      <w:r w:rsidRPr="00D720A3">
        <w:rPr>
          <w:rFonts w:asciiTheme="minorHAnsi" w:hAnsiTheme="minorHAnsi" w:cs="Tahoma"/>
          <w:szCs w:val="24"/>
          <w:lang w:val="sv-SE"/>
        </w:rPr>
        <w:t xml:space="preserve">untuk </w:t>
      </w:r>
      <w:r w:rsidRPr="00D720A3">
        <w:rPr>
          <w:rFonts w:asciiTheme="minorHAnsi" w:hAnsiTheme="minorHAnsi" w:cs="Tahoma"/>
          <w:szCs w:val="24"/>
          <w:lang w:val="id-ID"/>
        </w:rPr>
        <w:t>pembiayaan</w:t>
      </w:r>
      <w:r>
        <w:rPr>
          <w:rFonts w:asciiTheme="minorHAnsi" w:hAnsiTheme="minorHAnsi" w:cs="Tahoma"/>
          <w:szCs w:val="24"/>
          <w:lang w:val="id-ID"/>
        </w:rPr>
        <w:t xml:space="preserve"> </w:t>
      </w:r>
      <w:r w:rsidRPr="00D720A3">
        <w:rPr>
          <w:rFonts w:asciiTheme="minorHAnsi" w:hAnsiTheme="minorHAnsi" w:cs="Tahoma"/>
          <w:szCs w:val="24"/>
          <w:lang w:val="sv-SE"/>
        </w:rPr>
        <w:t>Belanja Alat/Bahan untuk Kegiatan Kantor-Alat Tulis Kantor</w:t>
      </w:r>
      <w:r>
        <w:rPr>
          <w:rFonts w:asciiTheme="minorHAnsi" w:hAnsiTheme="minorHAnsi" w:cs="Tahoma"/>
          <w:szCs w:val="24"/>
          <w:lang w:val="sv-SE"/>
        </w:rPr>
        <w:t>-Bahan cetak</w:t>
      </w:r>
      <w:r w:rsidRPr="00D720A3">
        <w:rPr>
          <w:rFonts w:asciiTheme="minorHAnsi" w:hAnsiTheme="minorHAnsi" w:cs="Tahoma"/>
          <w:szCs w:val="24"/>
          <w:lang w:val="sv-SE"/>
        </w:rPr>
        <w:t>, Belanja Alat/Bahan untuk Kegiatan Kantor</w:t>
      </w:r>
      <w:r>
        <w:rPr>
          <w:rFonts w:asciiTheme="minorHAnsi" w:hAnsiTheme="minorHAnsi" w:cs="Tahoma"/>
          <w:szCs w:val="24"/>
          <w:lang w:val="sv-SE"/>
        </w:rPr>
        <w:t xml:space="preserve"> lainnya, Belanja Jasa tenaga penanganan prasarana dan sarana </w:t>
      </w:r>
      <w:r>
        <w:rPr>
          <w:rFonts w:asciiTheme="minorHAnsi" w:hAnsiTheme="minorHAnsi" w:cs="Tahoma"/>
          <w:szCs w:val="24"/>
          <w:lang w:val="sv-SE"/>
        </w:rPr>
        <w:lastRenderedPageBreak/>
        <w:t>umum.</w:t>
      </w:r>
      <w:r w:rsidR="00083D77">
        <w:rPr>
          <w:rFonts w:asciiTheme="minorHAnsi" w:hAnsiTheme="minorHAnsi" w:cs="Tahoma"/>
          <w:szCs w:val="24"/>
          <w:lang w:val="sv-SE"/>
        </w:rPr>
        <w:t xml:space="preserve"> Saldo persediaan cetak dan penggandaan per 31 Desember 2024 sebesar Rp. 290.750.00.</w:t>
      </w:r>
    </w:p>
    <w:p w14:paraId="0CABE297" w14:textId="75A85670" w:rsidR="005C1345" w:rsidRPr="00D61218" w:rsidRDefault="00767CF3" w:rsidP="00376D72">
      <w:pPr>
        <w:numPr>
          <w:ilvl w:val="3"/>
          <w:numId w:val="64"/>
        </w:numPr>
        <w:tabs>
          <w:tab w:val="left" w:pos="1134"/>
        </w:tabs>
        <w:spacing w:line="360" w:lineRule="auto"/>
        <w:ind w:left="1134" w:hanging="1134"/>
        <w:jc w:val="both"/>
        <w:rPr>
          <w:rFonts w:asciiTheme="minorHAnsi" w:hAnsiTheme="minorHAnsi" w:cs="Tahoma"/>
          <w:b/>
          <w:szCs w:val="24"/>
          <w:lang w:val="sv-SE"/>
        </w:rPr>
      </w:pPr>
      <w:r>
        <w:rPr>
          <w:rFonts w:asciiTheme="minorHAnsi" w:hAnsiTheme="minorHAnsi" w:cs="Tahoma"/>
          <w:b/>
          <w:szCs w:val="24"/>
          <w:lang w:val="sv-SE"/>
        </w:rPr>
        <w:t>Kegiatan Fasilitasi Kunjungan Tamu</w:t>
      </w:r>
    </w:p>
    <w:bookmarkEnd w:id="15"/>
    <w:p w14:paraId="79027F3D" w14:textId="3BA10714" w:rsidR="00934912" w:rsidRPr="00934912" w:rsidRDefault="005C1345" w:rsidP="00934912">
      <w:pPr>
        <w:pStyle w:val="ListParagraph"/>
        <w:spacing w:line="360" w:lineRule="auto"/>
        <w:ind w:left="1080"/>
        <w:jc w:val="both"/>
        <w:rPr>
          <w:rFonts w:asciiTheme="minorHAnsi" w:hAnsiTheme="minorHAnsi" w:cs="Tahoma"/>
          <w:szCs w:val="24"/>
          <w:lang w:val="sv-SE"/>
        </w:rPr>
      </w:pPr>
      <w:r w:rsidRPr="005C1345">
        <w:rPr>
          <w:rFonts w:asciiTheme="minorHAnsi" w:hAnsiTheme="minorHAnsi" w:cs="Tahoma"/>
          <w:szCs w:val="24"/>
          <w:lang w:val="sv-SE"/>
        </w:rPr>
        <w:t xml:space="preserve">Pada Kegiatan </w:t>
      </w:r>
      <w:r>
        <w:rPr>
          <w:rFonts w:asciiTheme="minorHAnsi" w:hAnsiTheme="minorHAnsi" w:cs="Tahoma"/>
          <w:szCs w:val="24"/>
          <w:lang w:val="id-ID"/>
        </w:rPr>
        <w:t>ini untuk</w:t>
      </w:r>
      <w:r w:rsidRPr="005C1345">
        <w:rPr>
          <w:rFonts w:asciiTheme="minorHAnsi" w:hAnsiTheme="minorHAnsi" w:cs="Tahoma"/>
          <w:szCs w:val="24"/>
          <w:lang w:val="sv-SE"/>
        </w:rPr>
        <w:t xml:space="preserve"> Tahun Anggaran 202</w:t>
      </w:r>
      <w:r w:rsidR="00BD760D">
        <w:rPr>
          <w:rFonts w:asciiTheme="minorHAnsi" w:hAnsiTheme="minorHAnsi" w:cs="Tahoma"/>
          <w:szCs w:val="24"/>
          <w:lang w:val="sv-SE"/>
        </w:rPr>
        <w:t>4</w:t>
      </w:r>
      <w:r w:rsidRPr="005C1345">
        <w:rPr>
          <w:rFonts w:asciiTheme="minorHAnsi" w:hAnsiTheme="minorHAnsi" w:cs="Tahoma"/>
          <w:szCs w:val="24"/>
          <w:lang w:val="id-ID"/>
        </w:rPr>
        <w:t xml:space="preserve"> </w:t>
      </w:r>
      <w:r w:rsidRPr="005C1345">
        <w:rPr>
          <w:rFonts w:asciiTheme="minorHAnsi" w:hAnsiTheme="minorHAnsi" w:cs="Tahoma"/>
          <w:szCs w:val="24"/>
          <w:lang w:val="sv-SE"/>
        </w:rPr>
        <w:t xml:space="preserve">dialokasikan dana sebesar Rp. </w:t>
      </w:r>
      <w:r w:rsidR="00767CF3">
        <w:rPr>
          <w:rFonts w:asciiTheme="minorHAnsi" w:hAnsiTheme="minorHAnsi" w:cs="Tahoma"/>
          <w:szCs w:val="24"/>
          <w:lang w:val="id-ID"/>
        </w:rPr>
        <w:t>187.090.000,-</w:t>
      </w:r>
      <w:r w:rsidRPr="005C1345">
        <w:rPr>
          <w:rFonts w:asciiTheme="minorHAnsi" w:hAnsiTheme="minorHAnsi" w:cs="Tahoma"/>
          <w:szCs w:val="24"/>
          <w:lang w:val="id-ID"/>
        </w:rPr>
        <w:t xml:space="preserve"> dengan</w:t>
      </w:r>
      <w:r w:rsidRPr="005C1345">
        <w:rPr>
          <w:rFonts w:asciiTheme="minorHAnsi" w:hAnsiTheme="minorHAnsi" w:cs="Tahoma"/>
          <w:szCs w:val="24"/>
          <w:lang w:val="sv-SE"/>
        </w:rPr>
        <w:t xml:space="preserve"> realisasi sebesar Rp. </w:t>
      </w:r>
      <w:r w:rsidR="00767CF3">
        <w:rPr>
          <w:rFonts w:asciiTheme="minorHAnsi" w:hAnsiTheme="minorHAnsi" w:cs="Tahoma"/>
          <w:szCs w:val="24"/>
          <w:lang w:val="sv-SE"/>
        </w:rPr>
        <w:t>187.014.000,-</w:t>
      </w:r>
      <w:r w:rsidRPr="005C1345">
        <w:rPr>
          <w:rFonts w:asciiTheme="minorHAnsi" w:hAnsiTheme="minorHAnsi" w:cs="Tahoma"/>
          <w:szCs w:val="24"/>
          <w:lang w:val="sv-SE"/>
        </w:rPr>
        <w:t xml:space="preserve"> atau </w:t>
      </w:r>
      <w:r w:rsidR="00767CF3">
        <w:rPr>
          <w:rFonts w:asciiTheme="minorHAnsi" w:hAnsiTheme="minorHAnsi" w:cs="Tahoma"/>
          <w:szCs w:val="24"/>
          <w:lang w:val="sv-SE"/>
        </w:rPr>
        <w:t>99,96</w:t>
      </w:r>
      <w:r w:rsidRPr="005C1345">
        <w:rPr>
          <w:rFonts w:asciiTheme="minorHAnsi" w:hAnsiTheme="minorHAnsi" w:cs="Tahoma"/>
          <w:szCs w:val="24"/>
          <w:lang w:val="sv-SE"/>
        </w:rPr>
        <w:t>%, diperuntukkan untuk Belanja</w:t>
      </w:r>
      <w:r w:rsidR="00B04287">
        <w:rPr>
          <w:rFonts w:asciiTheme="minorHAnsi" w:hAnsiTheme="minorHAnsi" w:cs="Tahoma"/>
          <w:szCs w:val="24"/>
          <w:lang w:val="sv-SE"/>
        </w:rPr>
        <w:t xml:space="preserve"> Alat/Bahan fasilitas kunjungan tamu mencakup berbagai biaya operasional yang berkaitan dengan penerimaan tamu, baik dari instansi pemerintahan maupun pihak lainnya, diantaranya yaitu biaya konsumsi serta biaya akomodasi dan transportasi. </w:t>
      </w:r>
    </w:p>
    <w:p w14:paraId="68763944" w14:textId="77777777" w:rsidR="00934912" w:rsidRPr="005478B1" w:rsidRDefault="00934912" w:rsidP="00934912">
      <w:pPr>
        <w:pStyle w:val="ListParagraph"/>
        <w:numPr>
          <w:ilvl w:val="3"/>
          <w:numId w:val="64"/>
        </w:numPr>
        <w:tabs>
          <w:tab w:val="left" w:pos="1134"/>
        </w:tabs>
        <w:spacing w:line="360" w:lineRule="auto"/>
        <w:ind w:left="1134" w:hanging="1134"/>
        <w:jc w:val="both"/>
        <w:rPr>
          <w:rFonts w:asciiTheme="minorHAnsi" w:hAnsiTheme="minorHAnsi" w:cs="Tahoma"/>
          <w:b/>
          <w:vanish/>
          <w:szCs w:val="24"/>
          <w:lang w:val="id-ID"/>
        </w:rPr>
      </w:pPr>
      <w:bookmarkStart w:id="16" w:name="_Hlk161912026"/>
      <w:r w:rsidRPr="005478B1">
        <w:rPr>
          <w:rFonts w:asciiTheme="minorHAnsi" w:hAnsiTheme="minorHAnsi" w:cs="Tahoma"/>
          <w:b/>
          <w:szCs w:val="24"/>
          <w:lang w:val="id-ID"/>
        </w:rPr>
        <w:t>Kegiatan Penyelenggaraan Rapat Koordinasi dan Konsultasi SKPD</w:t>
      </w:r>
    </w:p>
    <w:p w14:paraId="3649157E" w14:textId="77777777" w:rsidR="00934912" w:rsidRDefault="00934912" w:rsidP="00934912">
      <w:pPr>
        <w:tabs>
          <w:tab w:val="left" w:pos="1134"/>
        </w:tabs>
        <w:spacing w:line="360" w:lineRule="auto"/>
        <w:jc w:val="both"/>
        <w:rPr>
          <w:rFonts w:asciiTheme="minorHAnsi" w:hAnsiTheme="minorHAnsi" w:cs="Tahoma"/>
          <w:b/>
          <w:szCs w:val="24"/>
          <w:lang w:val="sv-SE"/>
        </w:rPr>
      </w:pPr>
    </w:p>
    <w:p w14:paraId="4CBCA559" w14:textId="647F59F3" w:rsidR="00934912" w:rsidRPr="00934912" w:rsidRDefault="00934912" w:rsidP="00934912">
      <w:pPr>
        <w:spacing w:line="360" w:lineRule="auto"/>
        <w:ind w:left="1134"/>
        <w:jc w:val="both"/>
        <w:rPr>
          <w:rFonts w:asciiTheme="minorHAnsi" w:hAnsiTheme="minorHAnsi" w:cs="Tahoma"/>
          <w:szCs w:val="24"/>
          <w:lang w:val="sv-SE"/>
        </w:rPr>
      </w:pPr>
      <w:r w:rsidRPr="006C4D8F">
        <w:rPr>
          <w:rFonts w:asciiTheme="minorHAnsi" w:hAnsiTheme="minorHAnsi" w:cs="Tahoma"/>
          <w:szCs w:val="24"/>
          <w:lang w:val="sv-SE"/>
        </w:rPr>
        <w:t xml:space="preserve">Pada </w:t>
      </w:r>
      <w:r w:rsidRPr="00EE0637">
        <w:rPr>
          <w:rFonts w:asciiTheme="minorHAnsi" w:hAnsiTheme="minorHAnsi" w:cs="Tahoma"/>
          <w:szCs w:val="24"/>
          <w:lang w:val="sv-SE"/>
        </w:rPr>
        <w:t>Kegiatan Penyelenggaraan Rapat Koordinasi dan Konsultasi SKPD</w:t>
      </w:r>
      <w:r>
        <w:rPr>
          <w:rFonts w:asciiTheme="minorHAnsi" w:hAnsiTheme="minorHAnsi" w:cs="Tahoma"/>
          <w:szCs w:val="24"/>
          <w:lang w:val="id-ID"/>
        </w:rPr>
        <w:t xml:space="preserve"> </w:t>
      </w:r>
      <w:r w:rsidRPr="006C4D8F">
        <w:rPr>
          <w:rFonts w:asciiTheme="minorHAnsi" w:hAnsiTheme="minorHAnsi" w:cs="Tahoma"/>
          <w:szCs w:val="24"/>
          <w:lang w:val="sv-SE"/>
        </w:rPr>
        <w:t xml:space="preserve">Tahun Anggaran </w:t>
      </w:r>
      <w:r>
        <w:rPr>
          <w:rFonts w:asciiTheme="minorHAnsi" w:hAnsiTheme="minorHAnsi" w:cs="Tahoma"/>
          <w:szCs w:val="24"/>
          <w:lang w:val="sv-SE"/>
        </w:rPr>
        <w:t>202</w:t>
      </w:r>
      <w:r>
        <w:rPr>
          <w:rFonts w:asciiTheme="minorHAnsi" w:hAnsiTheme="minorHAnsi" w:cs="Tahoma"/>
          <w:szCs w:val="24"/>
          <w:lang w:val="id-ID"/>
        </w:rPr>
        <w:t xml:space="preserve">4 </w:t>
      </w:r>
      <w:r>
        <w:rPr>
          <w:rFonts w:asciiTheme="minorHAnsi" w:hAnsiTheme="minorHAnsi" w:cs="Tahoma"/>
          <w:szCs w:val="24"/>
          <w:lang w:val="sv-SE"/>
        </w:rPr>
        <w:t>dialokasikan dana sebesar Rp.</w:t>
      </w:r>
      <w:r w:rsidRPr="005C6E26">
        <w:t xml:space="preserve"> </w:t>
      </w:r>
      <w:r w:rsidRPr="005C6E26">
        <w:rPr>
          <w:rFonts w:asciiTheme="minorHAnsi" w:hAnsiTheme="minorHAnsi" w:cs="Tahoma"/>
          <w:szCs w:val="24"/>
          <w:lang w:val="id-ID"/>
        </w:rPr>
        <w:t>432,321,800</w:t>
      </w:r>
      <w:r>
        <w:rPr>
          <w:rFonts w:asciiTheme="minorHAnsi" w:hAnsiTheme="minorHAnsi" w:cs="Tahoma"/>
          <w:szCs w:val="24"/>
          <w:lang w:val="id-ID"/>
        </w:rPr>
        <w:t xml:space="preserve"> dengan</w:t>
      </w:r>
      <w:r>
        <w:rPr>
          <w:rFonts w:asciiTheme="minorHAnsi" w:hAnsiTheme="minorHAnsi" w:cs="Tahoma"/>
          <w:szCs w:val="24"/>
          <w:lang w:val="sv-SE"/>
        </w:rPr>
        <w:t xml:space="preserve"> realisasi sebesar Rp.</w:t>
      </w:r>
      <w:r w:rsidRPr="005C6E26">
        <w:t xml:space="preserve"> </w:t>
      </w:r>
      <w:r w:rsidRPr="005C6E26">
        <w:rPr>
          <w:rFonts w:asciiTheme="minorHAnsi" w:hAnsiTheme="minorHAnsi" w:cs="Tahoma"/>
          <w:szCs w:val="24"/>
          <w:lang w:val="id-ID"/>
        </w:rPr>
        <w:t>432,318,070</w:t>
      </w:r>
      <w:r>
        <w:rPr>
          <w:rFonts w:asciiTheme="minorHAnsi" w:hAnsiTheme="minorHAnsi" w:cs="Tahoma"/>
          <w:szCs w:val="24"/>
          <w:lang w:val="id-ID"/>
        </w:rPr>
        <w:t xml:space="preserve"> </w:t>
      </w:r>
      <w:r w:rsidRPr="006C4D8F">
        <w:rPr>
          <w:rFonts w:asciiTheme="minorHAnsi" w:hAnsiTheme="minorHAnsi" w:cs="Tahoma"/>
          <w:szCs w:val="24"/>
          <w:lang w:val="sv-SE"/>
        </w:rPr>
        <w:t xml:space="preserve">atau </w:t>
      </w:r>
      <w:r>
        <w:rPr>
          <w:rFonts w:asciiTheme="minorHAnsi" w:hAnsiTheme="minorHAnsi" w:cs="Tahoma"/>
          <w:szCs w:val="24"/>
          <w:lang w:val="sv-SE"/>
        </w:rPr>
        <w:t>100,00%</w:t>
      </w:r>
      <w:r w:rsidRPr="006C4D8F">
        <w:rPr>
          <w:rFonts w:asciiTheme="minorHAnsi" w:hAnsiTheme="minorHAnsi" w:cs="Tahoma"/>
          <w:szCs w:val="24"/>
          <w:lang w:val="sv-SE"/>
        </w:rPr>
        <w:t xml:space="preserve">, </w:t>
      </w:r>
      <w:r>
        <w:rPr>
          <w:rFonts w:asciiTheme="minorHAnsi" w:hAnsiTheme="minorHAnsi" w:cs="Tahoma"/>
          <w:szCs w:val="24"/>
          <w:lang w:val="id-ID"/>
        </w:rPr>
        <w:t xml:space="preserve">yang dipergunakan </w:t>
      </w:r>
      <w:r w:rsidRPr="006C4D8F">
        <w:rPr>
          <w:rFonts w:asciiTheme="minorHAnsi" w:hAnsiTheme="minorHAnsi" w:cs="Tahoma"/>
          <w:szCs w:val="24"/>
          <w:lang w:val="sv-SE"/>
        </w:rPr>
        <w:t xml:space="preserve">untuk </w:t>
      </w:r>
      <w:r>
        <w:rPr>
          <w:rFonts w:asciiTheme="minorHAnsi" w:hAnsiTheme="minorHAnsi" w:cs="Tahoma"/>
          <w:szCs w:val="24"/>
          <w:lang w:val="id-ID"/>
        </w:rPr>
        <w:t xml:space="preserve">pembiayaan </w:t>
      </w:r>
      <w:r>
        <w:rPr>
          <w:rFonts w:asciiTheme="minorHAnsi" w:hAnsiTheme="minorHAnsi" w:cs="Tahoma"/>
          <w:szCs w:val="24"/>
          <w:lang w:val="sv-SE"/>
        </w:rPr>
        <w:t>Belanja Perjalanan Dinas Biasa.</w:t>
      </w:r>
    </w:p>
    <w:p w14:paraId="3EE33A88" w14:textId="72E286B3" w:rsidR="009C59F4" w:rsidRPr="00934912" w:rsidRDefault="009C59F4" w:rsidP="00376D72">
      <w:pPr>
        <w:numPr>
          <w:ilvl w:val="3"/>
          <w:numId w:val="64"/>
        </w:numPr>
        <w:tabs>
          <w:tab w:val="left" w:pos="1134"/>
        </w:tabs>
        <w:spacing w:line="360" w:lineRule="auto"/>
        <w:ind w:left="1134" w:hanging="1134"/>
        <w:jc w:val="both"/>
        <w:rPr>
          <w:rFonts w:asciiTheme="minorHAnsi" w:hAnsiTheme="minorHAnsi" w:cs="Tahoma"/>
          <w:b/>
          <w:szCs w:val="24"/>
          <w:lang w:val="sv-SE"/>
        </w:rPr>
      </w:pPr>
      <w:r w:rsidRPr="005A7301">
        <w:rPr>
          <w:rFonts w:asciiTheme="minorHAnsi" w:hAnsiTheme="minorHAnsi" w:cs="Tahoma"/>
          <w:b/>
          <w:szCs w:val="24"/>
          <w:lang w:val="sv-SE"/>
        </w:rPr>
        <w:t>Kegiatan</w:t>
      </w:r>
      <w:r w:rsidR="00CB35CD">
        <w:rPr>
          <w:rFonts w:asciiTheme="minorHAnsi" w:hAnsiTheme="minorHAnsi" w:cs="Tahoma"/>
          <w:b/>
          <w:szCs w:val="24"/>
          <w:lang w:val="sv-SE"/>
        </w:rPr>
        <w:t xml:space="preserve"> </w:t>
      </w:r>
      <w:r w:rsidR="00CB35CD" w:rsidRPr="00CB35CD">
        <w:rPr>
          <w:rFonts w:asciiTheme="minorHAnsi" w:hAnsiTheme="minorHAnsi" w:cs="Tahoma"/>
          <w:b/>
          <w:szCs w:val="24"/>
          <w:lang w:val="id-ID"/>
        </w:rPr>
        <w:t>Penyediaan Jasa Komunikasi, Sumber Daya Air dan Listrik</w:t>
      </w:r>
    </w:p>
    <w:p w14:paraId="2463CC79" w14:textId="35265A38" w:rsidR="00934912" w:rsidRPr="00934912" w:rsidRDefault="00934912" w:rsidP="00934912">
      <w:pPr>
        <w:tabs>
          <w:tab w:val="left" w:pos="1134"/>
        </w:tabs>
        <w:spacing w:line="360" w:lineRule="auto"/>
        <w:ind w:left="1134"/>
        <w:jc w:val="both"/>
        <w:rPr>
          <w:rFonts w:asciiTheme="minorHAnsi" w:hAnsiTheme="minorHAnsi" w:cs="Tahoma"/>
          <w:szCs w:val="24"/>
          <w:lang w:val="id-ID"/>
        </w:rPr>
      </w:pPr>
      <w:r w:rsidRPr="006C4D8F">
        <w:rPr>
          <w:rFonts w:asciiTheme="minorHAnsi" w:hAnsiTheme="minorHAnsi" w:cs="Tahoma"/>
          <w:szCs w:val="24"/>
          <w:lang w:val="sv-SE"/>
        </w:rPr>
        <w:t xml:space="preserve">Pada </w:t>
      </w:r>
      <w:r w:rsidRPr="00C17D67">
        <w:rPr>
          <w:rFonts w:asciiTheme="minorHAnsi" w:hAnsiTheme="minorHAnsi" w:cs="Tahoma"/>
          <w:szCs w:val="24"/>
          <w:lang w:val="sv-SE"/>
        </w:rPr>
        <w:t xml:space="preserve">Kegiatan Penyediaan </w:t>
      </w:r>
      <w:r>
        <w:rPr>
          <w:rFonts w:asciiTheme="minorHAnsi" w:hAnsiTheme="minorHAnsi" w:cs="Tahoma"/>
          <w:szCs w:val="24"/>
          <w:lang w:val="sv-SE"/>
        </w:rPr>
        <w:t xml:space="preserve">Jasa komunikasi, Sumber Daya Air dan Listrik </w:t>
      </w:r>
      <w:r w:rsidRPr="00C17D67">
        <w:rPr>
          <w:rFonts w:asciiTheme="minorHAnsi" w:hAnsiTheme="minorHAnsi" w:cs="Tahoma"/>
          <w:szCs w:val="24"/>
          <w:lang w:val="sv-SE"/>
        </w:rPr>
        <w:t>Komponen Instalasi Listrik/Penerangan Bangunan Kantor</w:t>
      </w:r>
      <w:r>
        <w:rPr>
          <w:rFonts w:asciiTheme="minorHAnsi" w:hAnsiTheme="minorHAnsi" w:cs="Tahoma"/>
          <w:szCs w:val="24"/>
          <w:lang w:val="sv-SE"/>
        </w:rPr>
        <w:t xml:space="preserve"> </w:t>
      </w:r>
      <w:r w:rsidRPr="006C4D8F">
        <w:rPr>
          <w:rFonts w:asciiTheme="minorHAnsi" w:hAnsiTheme="minorHAnsi" w:cs="Tahoma"/>
          <w:szCs w:val="24"/>
          <w:lang w:val="sv-SE"/>
        </w:rPr>
        <w:t xml:space="preserve">Tahun Anggaran </w:t>
      </w:r>
      <w:r>
        <w:rPr>
          <w:rFonts w:asciiTheme="minorHAnsi" w:hAnsiTheme="minorHAnsi" w:cs="Tahoma"/>
          <w:szCs w:val="24"/>
          <w:lang w:val="sv-SE"/>
        </w:rPr>
        <w:t>2024</w:t>
      </w:r>
      <w:r>
        <w:rPr>
          <w:rFonts w:asciiTheme="minorHAnsi" w:hAnsiTheme="minorHAnsi" w:cs="Tahoma"/>
          <w:szCs w:val="24"/>
          <w:lang w:val="id-ID"/>
        </w:rPr>
        <w:t xml:space="preserve"> </w:t>
      </w:r>
      <w:r>
        <w:rPr>
          <w:rFonts w:asciiTheme="minorHAnsi" w:hAnsiTheme="minorHAnsi" w:cs="Tahoma"/>
          <w:szCs w:val="24"/>
          <w:lang w:val="sv-SE"/>
        </w:rPr>
        <w:t>dialokasikan dana sebesar</w:t>
      </w:r>
      <w:r w:rsidRPr="006C4D8F">
        <w:rPr>
          <w:rFonts w:asciiTheme="minorHAnsi" w:hAnsiTheme="minorHAnsi" w:cs="Tahoma"/>
          <w:szCs w:val="24"/>
          <w:lang w:val="sv-SE"/>
        </w:rPr>
        <w:t xml:space="preserve"> Rp. </w:t>
      </w:r>
      <w:r>
        <w:rPr>
          <w:rFonts w:asciiTheme="minorHAnsi" w:hAnsiTheme="minorHAnsi" w:cs="Tahoma"/>
          <w:szCs w:val="24"/>
          <w:lang w:val="id-ID"/>
        </w:rPr>
        <w:t xml:space="preserve"> </w:t>
      </w:r>
      <w:r w:rsidRPr="00F113EC">
        <w:rPr>
          <w:rFonts w:asciiTheme="minorHAnsi" w:hAnsiTheme="minorHAnsi" w:cs="Tahoma"/>
          <w:szCs w:val="24"/>
          <w:lang w:val="id-ID"/>
        </w:rPr>
        <w:t>263,005,236</w:t>
      </w:r>
      <w:r>
        <w:rPr>
          <w:rFonts w:asciiTheme="minorHAnsi" w:hAnsiTheme="minorHAnsi" w:cs="Tahoma"/>
          <w:szCs w:val="24"/>
          <w:lang w:val="id-ID"/>
        </w:rPr>
        <w:t xml:space="preserve"> dengan</w:t>
      </w:r>
      <w:r>
        <w:rPr>
          <w:rFonts w:asciiTheme="minorHAnsi" w:hAnsiTheme="minorHAnsi" w:cs="Tahoma"/>
          <w:szCs w:val="24"/>
          <w:lang w:val="sv-SE"/>
        </w:rPr>
        <w:t xml:space="preserve"> realisasi sebesar Rp. </w:t>
      </w:r>
      <w:r w:rsidRPr="00F113EC">
        <w:rPr>
          <w:rFonts w:asciiTheme="minorHAnsi" w:hAnsiTheme="minorHAnsi" w:cs="Tahoma"/>
          <w:szCs w:val="24"/>
          <w:lang w:val="sv-SE"/>
        </w:rPr>
        <w:t>218,510,550</w:t>
      </w:r>
      <w:r>
        <w:rPr>
          <w:rFonts w:asciiTheme="minorHAnsi" w:hAnsiTheme="minorHAnsi" w:cs="Tahoma"/>
          <w:szCs w:val="24"/>
          <w:lang w:val="sv-SE"/>
        </w:rPr>
        <w:t xml:space="preserve"> </w:t>
      </w:r>
      <w:r w:rsidRPr="006C4D8F">
        <w:rPr>
          <w:rFonts w:asciiTheme="minorHAnsi" w:hAnsiTheme="minorHAnsi" w:cs="Tahoma"/>
          <w:szCs w:val="24"/>
          <w:lang w:val="sv-SE"/>
        </w:rPr>
        <w:t xml:space="preserve"> atau </w:t>
      </w:r>
      <w:r>
        <w:rPr>
          <w:rFonts w:asciiTheme="minorHAnsi" w:hAnsiTheme="minorHAnsi" w:cs="Tahoma"/>
          <w:szCs w:val="24"/>
          <w:lang w:val="id-ID"/>
        </w:rPr>
        <w:t>83,08</w:t>
      </w:r>
      <w:r>
        <w:rPr>
          <w:rFonts w:asciiTheme="minorHAnsi" w:hAnsiTheme="minorHAnsi" w:cs="Tahoma"/>
          <w:szCs w:val="24"/>
          <w:lang w:val="sv-SE"/>
        </w:rPr>
        <w:t>%</w:t>
      </w:r>
      <w:r w:rsidRPr="006C4D8F">
        <w:rPr>
          <w:rFonts w:asciiTheme="minorHAnsi" w:hAnsiTheme="minorHAnsi" w:cs="Tahoma"/>
          <w:szCs w:val="24"/>
          <w:lang w:val="sv-SE"/>
        </w:rPr>
        <w:t xml:space="preserve">, diperuntukkan untuk </w:t>
      </w:r>
      <w:r>
        <w:rPr>
          <w:rFonts w:asciiTheme="minorHAnsi" w:hAnsiTheme="minorHAnsi" w:cs="Tahoma"/>
          <w:szCs w:val="24"/>
          <w:lang w:val="sv-SE"/>
        </w:rPr>
        <w:t>jasa air, listrik dan telpon.</w:t>
      </w:r>
    </w:p>
    <w:p w14:paraId="75756EBE" w14:textId="77777777" w:rsidR="00934912" w:rsidRDefault="00934912" w:rsidP="00934912">
      <w:pPr>
        <w:numPr>
          <w:ilvl w:val="3"/>
          <w:numId w:val="64"/>
        </w:numPr>
        <w:tabs>
          <w:tab w:val="left" w:pos="1134"/>
        </w:tabs>
        <w:spacing w:line="360" w:lineRule="auto"/>
        <w:jc w:val="both"/>
        <w:rPr>
          <w:rFonts w:asciiTheme="minorHAnsi" w:hAnsiTheme="minorHAnsi" w:cs="Tahoma"/>
          <w:b/>
          <w:szCs w:val="24"/>
          <w:lang w:val="sv-SE"/>
        </w:rPr>
      </w:pPr>
      <w:bookmarkStart w:id="17" w:name="_Hlk161911751"/>
      <w:r w:rsidRPr="006C4D8F">
        <w:rPr>
          <w:rFonts w:asciiTheme="minorHAnsi" w:hAnsiTheme="minorHAnsi" w:cs="Tahoma"/>
          <w:b/>
          <w:szCs w:val="24"/>
          <w:lang w:val="sv-SE"/>
        </w:rPr>
        <w:t xml:space="preserve">Kegiatan </w:t>
      </w:r>
      <w:r>
        <w:rPr>
          <w:rFonts w:asciiTheme="minorHAnsi" w:hAnsiTheme="minorHAnsi" w:cs="Tahoma"/>
          <w:b/>
          <w:szCs w:val="24"/>
          <w:lang w:val="id-ID"/>
        </w:rPr>
        <w:t>penyediaan jasa pelayanan umum kantor</w:t>
      </w:r>
    </w:p>
    <w:p w14:paraId="4A620EBF" w14:textId="033DD087" w:rsidR="00934912" w:rsidRPr="00934912" w:rsidRDefault="00934912" w:rsidP="00934912">
      <w:pPr>
        <w:tabs>
          <w:tab w:val="left" w:pos="1134"/>
        </w:tabs>
        <w:spacing w:line="360" w:lineRule="auto"/>
        <w:ind w:left="1080"/>
        <w:jc w:val="both"/>
        <w:rPr>
          <w:rFonts w:asciiTheme="minorHAnsi" w:hAnsiTheme="minorHAnsi" w:cs="Tahoma"/>
          <w:b/>
          <w:szCs w:val="24"/>
          <w:lang w:val="sv-SE"/>
        </w:rPr>
      </w:pPr>
      <w:r w:rsidRPr="00934912">
        <w:rPr>
          <w:rFonts w:asciiTheme="minorHAnsi" w:hAnsiTheme="minorHAnsi" w:cs="Tahoma"/>
          <w:szCs w:val="24"/>
          <w:lang w:val="id-ID"/>
        </w:rPr>
        <w:t xml:space="preserve">Pada Kegiatan ini, untuk </w:t>
      </w:r>
      <w:r w:rsidRPr="00934912">
        <w:rPr>
          <w:rFonts w:asciiTheme="minorHAnsi" w:hAnsiTheme="minorHAnsi" w:cs="Tahoma"/>
          <w:szCs w:val="24"/>
          <w:lang w:val="sv-SE"/>
        </w:rPr>
        <w:t>Tahun Anggaran 202</w:t>
      </w:r>
      <w:r w:rsidRPr="00934912">
        <w:rPr>
          <w:rFonts w:asciiTheme="minorHAnsi" w:hAnsiTheme="minorHAnsi" w:cs="Tahoma"/>
          <w:szCs w:val="24"/>
          <w:lang w:val="id-ID"/>
        </w:rPr>
        <w:t xml:space="preserve">4 </w:t>
      </w:r>
      <w:r w:rsidRPr="00934912">
        <w:rPr>
          <w:rFonts w:asciiTheme="minorHAnsi" w:hAnsiTheme="minorHAnsi" w:cs="Tahoma"/>
          <w:szCs w:val="24"/>
          <w:lang w:val="sv-SE"/>
        </w:rPr>
        <w:t>dialokasikan dana sebesar</w:t>
      </w:r>
      <w:r w:rsidRPr="00934912">
        <w:rPr>
          <w:rFonts w:asciiTheme="minorHAnsi" w:hAnsiTheme="minorHAnsi" w:cs="Tahoma"/>
          <w:szCs w:val="24"/>
          <w:lang w:val="id-ID"/>
        </w:rPr>
        <w:t xml:space="preserve"> </w:t>
      </w:r>
      <w:r w:rsidRPr="00934912">
        <w:rPr>
          <w:rFonts w:asciiTheme="minorHAnsi" w:hAnsiTheme="minorHAnsi" w:cs="Tahoma"/>
          <w:szCs w:val="24"/>
          <w:lang w:val="sv-SE"/>
        </w:rPr>
        <w:t xml:space="preserve">Rp. </w:t>
      </w:r>
      <w:r w:rsidRPr="00934912">
        <w:rPr>
          <w:rFonts w:asciiTheme="minorHAnsi" w:hAnsiTheme="minorHAnsi" w:cs="Tahoma"/>
          <w:szCs w:val="24"/>
          <w:lang w:val="id-ID"/>
        </w:rPr>
        <w:t xml:space="preserve">177,028,986 dengan </w:t>
      </w:r>
      <w:r w:rsidRPr="00934912">
        <w:rPr>
          <w:rFonts w:asciiTheme="minorHAnsi" w:hAnsiTheme="minorHAnsi" w:cs="Tahoma"/>
          <w:szCs w:val="24"/>
          <w:lang w:val="sv-SE"/>
        </w:rPr>
        <w:t xml:space="preserve">realisasi sebesar Rp. </w:t>
      </w:r>
      <w:r w:rsidRPr="00934912">
        <w:rPr>
          <w:rFonts w:asciiTheme="minorHAnsi" w:hAnsiTheme="minorHAnsi" w:cs="Tahoma"/>
          <w:szCs w:val="24"/>
          <w:lang w:val="id-ID"/>
        </w:rPr>
        <w:t xml:space="preserve">176,216,002 </w:t>
      </w:r>
      <w:r w:rsidRPr="00934912">
        <w:rPr>
          <w:rFonts w:asciiTheme="minorHAnsi" w:hAnsiTheme="minorHAnsi" w:cs="Tahoma"/>
          <w:szCs w:val="24"/>
          <w:lang w:val="sv-SE"/>
        </w:rPr>
        <w:t xml:space="preserve">atau sebesar </w:t>
      </w:r>
      <w:r w:rsidRPr="00934912">
        <w:rPr>
          <w:rFonts w:asciiTheme="minorHAnsi" w:hAnsiTheme="minorHAnsi" w:cs="Tahoma"/>
          <w:szCs w:val="24"/>
          <w:lang w:val="id-ID"/>
        </w:rPr>
        <w:t>99,54</w:t>
      </w:r>
      <w:r w:rsidRPr="00934912">
        <w:rPr>
          <w:rFonts w:asciiTheme="minorHAnsi" w:hAnsiTheme="minorHAnsi" w:cs="Tahoma"/>
          <w:szCs w:val="24"/>
          <w:lang w:val="sv-SE"/>
        </w:rPr>
        <w:t>%</w:t>
      </w:r>
      <w:r w:rsidRPr="00934912">
        <w:rPr>
          <w:rFonts w:asciiTheme="minorHAnsi" w:hAnsiTheme="minorHAnsi" w:cs="Tahoma"/>
          <w:szCs w:val="24"/>
          <w:lang w:val="id-ID"/>
        </w:rPr>
        <w:t xml:space="preserve"> yang dipergunakan untuk </w:t>
      </w:r>
      <w:r w:rsidRPr="00934912">
        <w:rPr>
          <w:rFonts w:asciiTheme="minorHAnsi" w:hAnsiTheme="minorHAnsi" w:cs="Tahoma"/>
          <w:szCs w:val="24"/>
          <w:lang w:val="sv-SE"/>
        </w:rPr>
        <w:t>Belanja</w:t>
      </w:r>
      <w:r w:rsidRPr="00934912">
        <w:rPr>
          <w:rFonts w:asciiTheme="minorHAnsi" w:hAnsiTheme="minorHAnsi" w:cs="Tahoma"/>
          <w:szCs w:val="24"/>
          <w:lang w:val="id-ID"/>
        </w:rPr>
        <w:t xml:space="preserve"> bahan untuk kegiatan kantor, bahan kimia, honor PTT, Belanja Modal Alat Rumah Tangga.</w:t>
      </w:r>
    </w:p>
    <w:p w14:paraId="6CA7514D" w14:textId="77777777" w:rsidR="00934912" w:rsidRPr="000C101E" w:rsidRDefault="00934912" w:rsidP="00934912">
      <w:pPr>
        <w:tabs>
          <w:tab w:val="left" w:pos="1134"/>
        </w:tabs>
        <w:spacing w:line="360" w:lineRule="auto"/>
        <w:ind w:left="1080"/>
        <w:jc w:val="both"/>
        <w:rPr>
          <w:rFonts w:asciiTheme="minorHAnsi" w:hAnsiTheme="minorHAnsi" w:cs="Tahoma"/>
          <w:b/>
          <w:szCs w:val="24"/>
          <w:lang w:val="sv-SE"/>
        </w:rPr>
      </w:pPr>
    </w:p>
    <w:bookmarkEnd w:id="17"/>
    <w:p w14:paraId="2F0291E9" w14:textId="7A208916" w:rsidR="00934912" w:rsidRPr="00D61218" w:rsidRDefault="00934912" w:rsidP="00934912">
      <w:pPr>
        <w:tabs>
          <w:tab w:val="left" w:pos="1134"/>
        </w:tabs>
        <w:spacing w:line="360" w:lineRule="auto"/>
        <w:jc w:val="both"/>
        <w:rPr>
          <w:rFonts w:asciiTheme="minorHAnsi" w:hAnsiTheme="minorHAnsi" w:cs="Tahoma"/>
          <w:b/>
          <w:szCs w:val="24"/>
          <w:lang w:val="sv-SE"/>
        </w:rPr>
      </w:pPr>
    </w:p>
    <w:p w14:paraId="0218BCEC" w14:textId="77777777" w:rsidR="00D61218" w:rsidRPr="00D61218" w:rsidRDefault="00D61218" w:rsidP="00D61218">
      <w:pPr>
        <w:pStyle w:val="ListParagraph"/>
        <w:numPr>
          <w:ilvl w:val="3"/>
          <w:numId w:val="52"/>
        </w:numPr>
        <w:tabs>
          <w:tab w:val="left" w:pos="1134"/>
        </w:tabs>
        <w:spacing w:line="360" w:lineRule="auto"/>
        <w:jc w:val="both"/>
        <w:rPr>
          <w:rFonts w:asciiTheme="minorHAnsi" w:hAnsiTheme="minorHAnsi" w:cs="Tahoma"/>
          <w:b/>
          <w:vanish/>
          <w:szCs w:val="24"/>
          <w:lang w:val="id-ID"/>
        </w:rPr>
      </w:pPr>
      <w:bookmarkStart w:id="18" w:name="_Hlk161912069"/>
      <w:bookmarkEnd w:id="16"/>
    </w:p>
    <w:p w14:paraId="0A146CB9" w14:textId="77777777" w:rsidR="00D61218" w:rsidRPr="00D61218" w:rsidRDefault="00D61218" w:rsidP="00D61218">
      <w:pPr>
        <w:pStyle w:val="ListParagraph"/>
        <w:numPr>
          <w:ilvl w:val="3"/>
          <w:numId w:val="52"/>
        </w:numPr>
        <w:tabs>
          <w:tab w:val="left" w:pos="1134"/>
        </w:tabs>
        <w:spacing w:line="360" w:lineRule="auto"/>
        <w:jc w:val="both"/>
        <w:rPr>
          <w:rFonts w:asciiTheme="minorHAnsi" w:hAnsiTheme="minorHAnsi" w:cs="Tahoma"/>
          <w:b/>
          <w:vanish/>
          <w:szCs w:val="24"/>
          <w:lang w:val="id-ID"/>
        </w:rPr>
      </w:pPr>
    </w:p>
    <w:p w14:paraId="4C9BB785" w14:textId="77777777" w:rsidR="009C59F4" w:rsidRDefault="009C59F4" w:rsidP="009C59F4">
      <w:pPr>
        <w:spacing w:line="360" w:lineRule="auto"/>
        <w:ind w:left="1134"/>
        <w:jc w:val="both"/>
        <w:rPr>
          <w:rFonts w:asciiTheme="minorHAnsi" w:hAnsiTheme="minorHAnsi" w:cs="Tahoma"/>
          <w:szCs w:val="24"/>
          <w:lang w:val="sv-SE"/>
        </w:rPr>
      </w:pPr>
    </w:p>
    <w:p w14:paraId="598CAED8" w14:textId="77777777" w:rsidR="005D79CC" w:rsidRPr="000C101E" w:rsidRDefault="00955B19" w:rsidP="00376D72">
      <w:pPr>
        <w:numPr>
          <w:ilvl w:val="3"/>
          <w:numId w:val="64"/>
        </w:numPr>
        <w:tabs>
          <w:tab w:val="left" w:pos="1134"/>
        </w:tabs>
        <w:spacing w:line="360" w:lineRule="auto"/>
        <w:ind w:left="1134" w:hanging="1134"/>
        <w:jc w:val="both"/>
        <w:rPr>
          <w:rFonts w:asciiTheme="minorHAnsi" w:hAnsiTheme="minorHAnsi" w:cs="Tahoma"/>
          <w:b/>
          <w:szCs w:val="24"/>
          <w:lang w:val="sv-SE"/>
        </w:rPr>
      </w:pPr>
      <w:bookmarkStart w:id="19" w:name="_Hlk161911734"/>
      <w:bookmarkEnd w:id="18"/>
      <w:r w:rsidRPr="006C4D8F">
        <w:rPr>
          <w:rFonts w:asciiTheme="minorHAnsi" w:hAnsiTheme="minorHAnsi" w:cs="Tahoma"/>
          <w:b/>
          <w:szCs w:val="24"/>
          <w:lang w:val="sv-SE"/>
        </w:rPr>
        <w:lastRenderedPageBreak/>
        <w:t xml:space="preserve">Kegiatan </w:t>
      </w:r>
      <w:r>
        <w:rPr>
          <w:rFonts w:asciiTheme="minorHAnsi" w:hAnsiTheme="minorHAnsi" w:cs="Tahoma"/>
          <w:b/>
          <w:szCs w:val="24"/>
          <w:lang w:val="id-ID"/>
        </w:rPr>
        <w:t>Penyediaan Jasa Pemeliharaan, Biaya Pemeliharaan, Pajak dan Perizinan Kendaraan Dinas Operasional atau Lapangan</w:t>
      </w:r>
    </w:p>
    <w:bookmarkEnd w:id="19"/>
    <w:p w14:paraId="051C720F" w14:textId="462949AD" w:rsidR="000C101E" w:rsidRDefault="000C101E" w:rsidP="009B226A">
      <w:pPr>
        <w:tabs>
          <w:tab w:val="left" w:pos="1134"/>
        </w:tabs>
        <w:spacing w:line="360" w:lineRule="auto"/>
        <w:ind w:left="1134"/>
        <w:jc w:val="both"/>
        <w:rPr>
          <w:rFonts w:asciiTheme="minorHAnsi" w:hAnsiTheme="minorHAnsi" w:cs="Tahoma"/>
          <w:szCs w:val="24"/>
          <w:lang w:val="id-ID"/>
        </w:rPr>
      </w:pPr>
      <w:r w:rsidRPr="00955B19">
        <w:rPr>
          <w:rFonts w:asciiTheme="minorHAnsi" w:hAnsiTheme="minorHAnsi" w:cs="Tahoma"/>
          <w:szCs w:val="24"/>
          <w:lang w:val="sv-SE"/>
        </w:rPr>
        <w:t xml:space="preserve">Pada Kegiatan </w:t>
      </w:r>
      <w:r w:rsidRPr="00955B19">
        <w:rPr>
          <w:rFonts w:asciiTheme="minorHAnsi" w:hAnsiTheme="minorHAnsi" w:cs="Tahoma"/>
          <w:szCs w:val="24"/>
          <w:lang w:val="id-ID"/>
        </w:rPr>
        <w:t xml:space="preserve">Penyediaan Jasa Pemeliharaan, Biaya Pemeliharaan, Pajak dan Perizinan Kendaraan Dinas Operasional atau Lapangan </w:t>
      </w:r>
      <w:r w:rsidRPr="00955B19">
        <w:rPr>
          <w:rFonts w:asciiTheme="minorHAnsi" w:hAnsiTheme="minorHAnsi" w:cs="Tahoma"/>
          <w:szCs w:val="24"/>
          <w:lang w:val="sv-SE"/>
        </w:rPr>
        <w:t>Tahun Anggaran 202</w:t>
      </w:r>
      <w:r w:rsidR="00834D70">
        <w:rPr>
          <w:rFonts w:asciiTheme="minorHAnsi" w:hAnsiTheme="minorHAnsi" w:cs="Tahoma"/>
          <w:szCs w:val="24"/>
          <w:lang w:val="id-ID"/>
        </w:rPr>
        <w:t>4</w:t>
      </w:r>
      <w:r w:rsidRPr="00955B19">
        <w:rPr>
          <w:rFonts w:asciiTheme="minorHAnsi" w:hAnsiTheme="minorHAnsi" w:cs="Tahoma"/>
          <w:szCs w:val="24"/>
          <w:lang w:val="id-ID"/>
        </w:rPr>
        <w:t xml:space="preserve"> </w:t>
      </w:r>
      <w:r w:rsidRPr="00955B19">
        <w:rPr>
          <w:rFonts w:asciiTheme="minorHAnsi" w:hAnsiTheme="minorHAnsi" w:cs="Tahoma"/>
          <w:szCs w:val="24"/>
          <w:lang w:val="sv-SE"/>
        </w:rPr>
        <w:t>dialokasikan dana sebesar</w:t>
      </w:r>
      <w:r w:rsidR="009B226A">
        <w:rPr>
          <w:rFonts w:asciiTheme="minorHAnsi" w:hAnsiTheme="minorHAnsi" w:cs="Tahoma"/>
          <w:szCs w:val="24"/>
          <w:lang w:val="id-ID"/>
        </w:rPr>
        <w:t xml:space="preserve"> </w:t>
      </w:r>
      <w:r w:rsidRPr="00955B19">
        <w:rPr>
          <w:rFonts w:asciiTheme="minorHAnsi" w:hAnsiTheme="minorHAnsi" w:cs="Tahoma"/>
          <w:szCs w:val="24"/>
          <w:lang w:val="sv-SE"/>
        </w:rPr>
        <w:t xml:space="preserve">Rp. </w:t>
      </w:r>
      <w:r w:rsidR="00834D70" w:rsidRPr="00834D70">
        <w:rPr>
          <w:rFonts w:asciiTheme="minorHAnsi" w:hAnsiTheme="minorHAnsi" w:cs="Tahoma"/>
          <w:szCs w:val="24"/>
          <w:lang w:val="id-ID"/>
        </w:rPr>
        <w:t>394,220,000</w:t>
      </w:r>
      <w:r w:rsidR="00834D70">
        <w:rPr>
          <w:rFonts w:asciiTheme="minorHAnsi" w:hAnsiTheme="minorHAnsi" w:cs="Tahoma"/>
          <w:szCs w:val="24"/>
          <w:lang w:val="id-ID"/>
        </w:rPr>
        <w:t xml:space="preserve"> </w:t>
      </w:r>
      <w:r w:rsidRPr="00955B19">
        <w:rPr>
          <w:rFonts w:asciiTheme="minorHAnsi" w:hAnsiTheme="minorHAnsi" w:cs="Tahoma"/>
          <w:szCs w:val="24"/>
          <w:lang w:val="id-ID"/>
        </w:rPr>
        <w:t xml:space="preserve">dengan </w:t>
      </w:r>
      <w:r w:rsidRPr="00955B19">
        <w:rPr>
          <w:rFonts w:asciiTheme="minorHAnsi" w:hAnsiTheme="minorHAnsi" w:cs="Tahoma"/>
          <w:szCs w:val="24"/>
          <w:lang w:val="sv-SE"/>
        </w:rPr>
        <w:t xml:space="preserve">realisasi sebesar Rp. </w:t>
      </w:r>
      <w:r w:rsidR="00834D70" w:rsidRPr="00834D70">
        <w:rPr>
          <w:rFonts w:asciiTheme="minorHAnsi" w:hAnsiTheme="minorHAnsi" w:cs="Tahoma"/>
          <w:szCs w:val="24"/>
          <w:lang w:val="id-ID"/>
        </w:rPr>
        <w:t>392,464,750</w:t>
      </w:r>
      <w:r w:rsidR="00834D70">
        <w:rPr>
          <w:rFonts w:asciiTheme="minorHAnsi" w:hAnsiTheme="minorHAnsi" w:cs="Tahoma"/>
          <w:szCs w:val="24"/>
          <w:lang w:val="id-ID"/>
        </w:rPr>
        <w:t xml:space="preserve"> </w:t>
      </w:r>
      <w:r w:rsidRPr="00955B19">
        <w:rPr>
          <w:rFonts w:asciiTheme="minorHAnsi" w:hAnsiTheme="minorHAnsi" w:cs="Tahoma"/>
          <w:szCs w:val="24"/>
          <w:lang w:val="sv-SE"/>
        </w:rPr>
        <w:t xml:space="preserve">atau sebesar </w:t>
      </w:r>
      <w:r w:rsidR="00834D70">
        <w:rPr>
          <w:rFonts w:asciiTheme="minorHAnsi" w:hAnsiTheme="minorHAnsi" w:cs="Tahoma"/>
          <w:szCs w:val="24"/>
          <w:lang w:val="sv-SE"/>
        </w:rPr>
        <w:t>99,55</w:t>
      </w:r>
      <w:r w:rsidRPr="00955B19">
        <w:rPr>
          <w:rFonts w:asciiTheme="minorHAnsi" w:hAnsiTheme="minorHAnsi" w:cs="Tahoma"/>
          <w:szCs w:val="24"/>
          <w:lang w:val="sv-SE"/>
        </w:rPr>
        <w:t>%</w:t>
      </w:r>
      <w:r w:rsidRPr="00955B19">
        <w:rPr>
          <w:rFonts w:asciiTheme="minorHAnsi" w:hAnsiTheme="minorHAnsi" w:cs="Tahoma"/>
          <w:szCs w:val="24"/>
          <w:lang w:val="id-ID"/>
        </w:rPr>
        <w:t xml:space="preserve"> yang dipergunakan untuk </w:t>
      </w:r>
      <w:r w:rsidRPr="00955B19">
        <w:rPr>
          <w:rFonts w:asciiTheme="minorHAnsi" w:hAnsiTheme="minorHAnsi" w:cs="Tahoma"/>
          <w:szCs w:val="24"/>
          <w:lang w:val="sv-SE"/>
        </w:rPr>
        <w:t xml:space="preserve">Belanja </w:t>
      </w:r>
      <w:r w:rsidRPr="00955B19">
        <w:rPr>
          <w:rFonts w:asciiTheme="minorHAnsi" w:hAnsiTheme="minorHAnsi" w:cs="Tahoma"/>
          <w:szCs w:val="24"/>
          <w:lang w:val="id-ID"/>
        </w:rPr>
        <w:t xml:space="preserve">Bahan-bahan  Bakar dan Pelumas, Belanja </w:t>
      </w:r>
      <w:r w:rsidRPr="00955B19">
        <w:rPr>
          <w:rFonts w:asciiTheme="minorHAnsi" w:hAnsiTheme="minorHAnsi" w:cs="Tahoma"/>
          <w:szCs w:val="24"/>
          <w:lang w:val="sv-SE"/>
        </w:rPr>
        <w:t>Jasa Tenaga Administrasi, Belanja Pem</w:t>
      </w:r>
      <w:r w:rsidRPr="00955B19">
        <w:rPr>
          <w:rFonts w:asciiTheme="minorHAnsi" w:hAnsiTheme="minorHAnsi" w:cs="Tahoma"/>
          <w:szCs w:val="24"/>
          <w:lang w:val="id-ID"/>
        </w:rPr>
        <w:t xml:space="preserve">bayaran Pajak, Bea, dan Perizinan, Belanja </w:t>
      </w:r>
      <w:r>
        <w:rPr>
          <w:rFonts w:asciiTheme="minorHAnsi" w:hAnsiTheme="minorHAnsi" w:cs="Tahoma"/>
          <w:szCs w:val="24"/>
        </w:rPr>
        <w:t xml:space="preserve">Pemeliharaan Peralatan dan Mesin, </w:t>
      </w:r>
      <w:r w:rsidRPr="00955B19">
        <w:rPr>
          <w:rFonts w:asciiTheme="minorHAnsi" w:hAnsiTheme="minorHAnsi" w:cs="Tahoma"/>
          <w:szCs w:val="24"/>
          <w:lang w:val="sv-SE"/>
        </w:rPr>
        <w:t>Belanja Pe</w:t>
      </w:r>
      <w:r w:rsidRPr="00955B19">
        <w:rPr>
          <w:rFonts w:asciiTheme="minorHAnsi" w:hAnsiTheme="minorHAnsi" w:cs="Tahoma"/>
          <w:szCs w:val="24"/>
          <w:lang w:val="id-ID"/>
        </w:rPr>
        <w:t>meliharaan Alat Angkutan Darat Bermotor-Kendaraan Bermotor Penumpang</w:t>
      </w:r>
      <w:r w:rsidR="00834D70">
        <w:rPr>
          <w:rFonts w:asciiTheme="minorHAnsi" w:hAnsiTheme="minorHAnsi" w:cs="Tahoma"/>
          <w:szCs w:val="24"/>
          <w:lang w:val="id-ID"/>
        </w:rPr>
        <w:t xml:space="preserve"> </w:t>
      </w:r>
      <w:r>
        <w:rPr>
          <w:rFonts w:asciiTheme="minorHAnsi" w:hAnsiTheme="minorHAnsi" w:cs="Tahoma"/>
          <w:szCs w:val="24"/>
          <w:lang w:val="sv-SE"/>
        </w:rPr>
        <w:t xml:space="preserve">dan </w:t>
      </w:r>
      <w:r w:rsidRPr="00955B19">
        <w:rPr>
          <w:rFonts w:asciiTheme="minorHAnsi" w:hAnsiTheme="minorHAnsi" w:cs="Tahoma"/>
          <w:szCs w:val="24"/>
          <w:lang w:val="sv-SE"/>
        </w:rPr>
        <w:t>Belanja Pe</w:t>
      </w:r>
      <w:r w:rsidRPr="00955B19">
        <w:rPr>
          <w:rFonts w:asciiTheme="minorHAnsi" w:hAnsiTheme="minorHAnsi" w:cs="Tahoma"/>
          <w:szCs w:val="24"/>
          <w:lang w:val="id-ID"/>
        </w:rPr>
        <w:t>meliharaan Alat Angkutan Darat Bermotor-Kendaraan Bermotor Pe</w:t>
      </w:r>
      <w:r>
        <w:rPr>
          <w:rFonts w:asciiTheme="minorHAnsi" w:hAnsiTheme="minorHAnsi" w:cs="Tahoma"/>
          <w:szCs w:val="24"/>
        </w:rPr>
        <w:t>rorangan.</w:t>
      </w:r>
    </w:p>
    <w:p w14:paraId="65888BED" w14:textId="1AA6BEA7" w:rsidR="009B226A" w:rsidRPr="00376D72" w:rsidRDefault="009B226A" w:rsidP="00376D72">
      <w:pPr>
        <w:spacing w:line="360" w:lineRule="auto"/>
        <w:jc w:val="both"/>
        <w:rPr>
          <w:rFonts w:asciiTheme="minorHAnsi" w:hAnsiTheme="minorHAnsi" w:cs="Tahoma"/>
          <w:szCs w:val="24"/>
          <w:lang w:val="id-ID"/>
        </w:rPr>
      </w:pPr>
    </w:p>
    <w:p w14:paraId="426CFCC8" w14:textId="41649AD7" w:rsidR="003C48BF" w:rsidRDefault="00376D72" w:rsidP="00376D72">
      <w:pPr>
        <w:pStyle w:val="ListParagraph"/>
        <w:numPr>
          <w:ilvl w:val="2"/>
          <w:numId w:val="64"/>
        </w:numPr>
        <w:tabs>
          <w:tab w:val="left" w:pos="1134"/>
        </w:tabs>
        <w:spacing w:line="360" w:lineRule="auto"/>
        <w:jc w:val="both"/>
        <w:rPr>
          <w:rFonts w:asciiTheme="minorHAnsi" w:hAnsiTheme="minorHAnsi" w:cs="Tahoma"/>
          <w:b/>
          <w:szCs w:val="24"/>
          <w:lang w:val="sv-SE"/>
        </w:rPr>
      </w:pPr>
      <w:r>
        <w:rPr>
          <w:rFonts w:asciiTheme="minorHAnsi" w:hAnsiTheme="minorHAnsi" w:cs="Tahoma"/>
          <w:b/>
          <w:szCs w:val="24"/>
          <w:lang w:val="sv-SE"/>
        </w:rPr>
        <w:t xml:space="preserve">      </w:t>
      </w:r>
      <w:bookmarkStart w:id="20" w:name="_Hlk161911786"/>
      <w:r>
        <w:rPr>
          <w:rFonts w:asciiTheme="minorHAnsi" w:hAnsiTheme="minorHAnsi" w:cs="Tahoma"/>
          <w:b/>
          <w:szCs w:val="24"/>
          <w:lang w:val="sv-SE"/>
        </w:rPr>
        <w:t>Program Penyelenggaraan Lalu Lintas dan Angkutan Jalan (LLAJ)</w:t>
      </w:r>
    </w:p>
    <w:p w14:paraId="5A22FCB1" w14:textId="0B450AF0" w:rsidR="00376D72" w:rsidRPr="00376D72" w:rsidRDefault="00376D72" w:rsidP="00376D72">
      <w:pPr>
        <w:pStyle w:val="ListParagraph"/>
        <w:numPr>
          <w:ilvl w:val="3"/>
          <w:numId w:val="64"/>
        </w:numPr>
        <w:tabs>
          <w:tab w:val="left" w:pos="1134"/>
        </w:tabs>
        <w:spacing w:line="360" w:lineRule="auto"/>
        <w:jc w:val="both"/>
        <w:rPr>
          <w:rFonts w:asciiTheme="minorHAnsi" w:hAnsiTheme="minorHAnsi" w:cs="Tahoma"/>
          <w:b/>
          <w:szCs w:val="24"/>
          <w:lang w:val="sv-SE"/>
        </w:rPr>
      </w:pPr>
      <w:r w:rsidRPr="00376D72">
        <w:rPr>
          <w:rFonts w:asciiTheme="minorHAnsi" w:hAnsiTheme="minorHAnsi" w:cs="Tahoma"/>
          <w:b/>
          <w:szCs w:val="24"/>
          <w:lang w:val="sv-SE"/>
        </w:rPr>
        <w:t xml:space="preserve">Kegiatan Pelaksanaan Penyusunan rencana induk jaringan LLAJ </w:t>
      </w:r>
    </w:p>
    <w:p w14:paraId="6A093ACA" w14:textId="3910F20F" w:rsidR="00376D72" w:rsidRPr="00376D72" w:rsidRDefault="00376D72" w:rsidP="00376D72">
      <w:pPr>
        <w:pStyle w:val="ListParagraph"/>
        <w:tabs>
          <w:tab w:val="left" w:pos="1134"/>
        </w:tabs>
        <w:spacing w:line="360" w:lineRule="auto"/>
        <w:ind w:left="1080"/>
        <w:jc w:val="both"/>
        <w:rPr>
          <w:rFonts w:asciiTheme="minorHAnsi" w:hAnsiTheme="minorHAnsi" w:cs="Tahoma"/>
          <w:b/>
          <w:szCs w:val="24"/>
          <w:lang w:val="sv-SE"/>
        </w:rPr>
      </w:pPr>
      <w:r w:rsidRPr="00376D72">
        <w:rPr>
          <w:rFonts w:asciiTheme="minorHAnsi" w:hAnsiTheme="minorHAnsi" w:cs="Tahoma"/>
          <w:b/>
          <w:szCs w:val="24"/>
          <w:lang w:val="sv-SE"/>
        </w:rPr>
        <w:t>Provinsi.</w:t>
      </w:r>
    </w:p>
    <w:bookmarkEnd w:id="20"/>
    <w:p w14:paraId="766100D7" w14:textId="17326198" w:rsidR="009B226A" w:rsidRPr="004B6FDA" w:rsidRDefault="003C48BF" w:rsidP="004B6FDA">
      <w:pPr>
        <w:pStyle w:val="ListParagraph"/>
        <w:spacing w:line="360" w:lineRule="auto"/>
        <w:ind w:left="1134"/>
        <w:jc w:val="both"/>
        <w:rPr>
          <w:rFonts w:asciiTheme="minorHAnsi" w:hAnsiTheme="minorHAnsi" w:cs="Tahoma"/>
          <w:szCs w:val="24"/>
          <w:lang w:val="id-ID"/>
        </w:rPr>
      </w:pPr>
      <w:r w:rsidRPr="006C4D8F">
        <w:rPr>
          <w:rFonts w:asciiTheme="minorHAnsi" w:hAnsiTheme="minorHAnsi" w:cs="Tahoma"/>
          <w:szCs w:val="24"/>
          <w:lang w:val="sv-SE"/>
        </w:rPr>
        <w:t xml:space="preserve">Pada </w:t>
      </w:r>
      <w:r w:rsidRPr="00A332D8">
        <w:rPr>
          <w:rFonts w:asciiTheme="minorHAnsi" w:hAnsiTheme="minorHAnsi" w:cs="Tahoma"/>
          <w:szCs w:val="24"/>
          <w:lang w:val="sv-SE"/>
        </w:rPr>
        <w:t xml:space="preserve">Kegiatan </w:t>
      </w:r>
      <w:r w:rsidR="00376D72">
        <w:rPr>
          <w:rFonts w:asciiTheme="minorHAnsi" w:hAnsiTheme="minorHAnsi" w:cs="Tahoma"/>
          <w:szCs w:val="24"/>
          <w:lang w:val="id-ID"/>
        </w:rPr>
        <w:t xml:space="preserve">ini, untuk </w:t>
      </w:r>
      <w:r w:rsidRPr="006C4D8F">
        <w:rPr>
          <w:rFonts w:asciiTheme="minorHAnsi" w:hAnsiTheme="minorHAnsi" w:cs="Tahoma"/>
          <w:szCs w:val="24"/>
          <w:lang w:val="sv-SE"/>
        </w:rPr>
        <w:t xml:space="preserve">Tahun Anggaran </w:t>
      </w:r>
      <w:r>
        <w:rPr>
          <w:rFonts w:asciiTheme="minorHAnsi" w:hAnsiTheme="minorHAnsi" w:cs="Tahoma"/>
          <w:szCs w:val="24"/>
          <w:lang w:val="sv-SE"/>
        </w:rPr>
        <w:t>202</w:t>
      </w:r>
      <w:r w:rsidR="00C82080">
        <w:rPr>
          <w:rFonts w:asciiTheme="minorHAnsi" w:hAnsiTheme="minorHAnsi" w:cs="Tahoma"/>
          <w:szCs w:val="24"/>
          <w:lang w:val="id-ID"/>
        </w:rPr>
        <w:t>4</w:t>
      </w:r>
      <w:r>
        <w:rPr>
          <w:rFonts w:asciiTheme="minorHAnsi" w:hAnsiTheme="minorHAnsi" w:cs="Tahoma"/>
          <w:szCs w:val="24"/>
          <w:lang w:val="id-ID"/>
        </w:rPr>
        <w:t xml:space="preserve"> </w:t>
      </w:r>
      <w:r>
        <w:rPr>
          <w:rFonts w:asciiTheme="minorHAnsi" w:hAnsiTheme="minorHAnsi" w:cs="Tahoma"/>
          <w:szCs w:val="24"/>
          <w:lang w:val="sv-SE"/>
        </w:rPr>
        <w:t>dialokasikan dana sebesar</w:t>
      </w:r>
      <w:r w:rsidR="00376D72">
        <w:rPr>
          <w:rFonts w:asciiTheme="minorHAnsi" w:hAnsiTheme="minorHAnsi" w:cs="Tahoma"/>
          <w:szCs w:val="24"/>
          <w:lang w:val="sv-SE"/>
        </w:rPr>
        <w:t xml:space="preserve"> </w:t>
      </w:r>
      <w:r w:rsidRPr="006C4D8F">
        <w:rPr>
          <w:rFonts w:asciiTheme="minorHAnsi" w:hAnsiTheme="minorHAnsi" w:cs="Tahoma"/>
          <w:szCs w:val="24"/>
          <w:lang w:val="sv-SE"/>
        </w:rPr>
        <w:t xml:space="preserve">Rp. </w:t>
      </w:r>
      <w:r w:rsidR="00C82080" w:rsidRPr="00C82080">
        <w:rPr>
          <w:rFonts w:asciiTheme="minorHAnsi" w:hAnsiTheme="minorHAnsi" w:cs="Tahoma"/>
          <w:szCs w:val="24"/>
          <w:lang w:val="id-ID"/>
        </w:rPr>
        <w:t>145,790,800</w:t>
      </w:r>
      <w:r w:rsidR="00C82080">
        <w:rPr>
          <w:rFonts w:asciiTheme="minorHAnsi" w:hAnsiTheme="minorHAnsi" w:cs="Tahoma"/>
          <w:szCs w:val="24"/>
          <w:lang w:val="id-ID"/>
        </w:rPr>
        <w:t xml:space="preserve"> </w:t>
      </w:r>
      <w:r>
        <w:rPr>
          <w:rFonts w:asciiTheme="minorHAnsi" w:hAnsiTheme="minorHAnsi" w:cs="Tahoma"/>
          <w:szCs w:val="24"/>
          <w:lang w:val="id-ID"/>
        </w:rPr>
        <w:t xml:space="preserve">dengan </w:t>
      </w:r>
      <w:r>
        <w:rPr>
          <w:rFonts w:asciiTheme="minorHAnsi" w:hAnsiTheme="minorHAnsi" w:cs="Tahoma"/>
          <w:szCs w:val="24"/>
          <w:lang w:val="sv-SE"/>
        </w:rPr>
        <w:t>realisasi</w:t>
      </w:r>
      <w:r w:rsidRPr="006C4D8F">
        <w:rPr>
          <w:rFonts w:asciiTheme="minorHAnsi" w:hAnsiTheme="minorHAnsi" w:cs="Tahoma"/>
          <w:szCs w:val="24"/>
          <w:lang w:val="sv-SE"/>
        </w:rPr>
        <w:t xml:space="preserve"> sebesar Rp. </w:t>
      </w:r>
      <w:r w:rsidR="00C82080" w:rsidRPr="00C82080">
        <w:rPr>
          <w:rFonts w:asciiTheme="minorHAnsi" w:hAnsiTheme="minorHAnsi" w:cs="Tahoma"/>
          <w:szCs w:val="24"/>
          <w:lang w:val="id-ID"/>
        </w:rPr>
        <w:t>101,002,500</w:t>
      </w:r>
      <w:r w:rsidR="00C82080">
        <w:rPr>
          <w:rFonts w:asciiTheme="minorHAnsi" w:hAnsiTheme="minorHAnsi" w:cs="Tahoma"/>
          <w:szCs w:val="24"/>
          <w:lang w:val="id-ID"/>
        </w:rPr>
        <w:t xml:space="preserve"> </w:t>
      </w:r>
      <w:r w:rsidRPr="006C4D8F">
        <w:rPr>
          <w:rFonts w:asciiTheme="minorHAnsi" w:hAnsiTheme="minorHAnsi" w:cs="Tahoma"/>
          <w:szCs w:val="24"/>
          <w:lang w:val="sv-SE"/>
        </w:rPr>
        <w:t xml:space="preserve">atau sebesar </w:t>
      </w:r>
      <w:r w:rsidR="00C82080">
        <w:rPr>
          <w:rFonts w:asciiTheme="minorHAnsi" w:hAnsiTheme="minorHAnsi" w:cs="Tahoma"/>
          <w:szCs w:val="24"/>
          <w:lang w:val="id-ID"/>
        </w:rPr>
        <w:t>69,28</w:t>
      </w:r>
      <w:r>
        <w:rPr>
          <w:rFonts w:asciiTheme="minorHAnsi" w:hAnsiTheme="minorHAnsi" w:cs="Tahoma"/>
          <w:szCs w:val="24"/>
          <w:lang w:val="sv-SE"/>
        </w:rPr>
        <w:t>%</w:t>
      </w:r>
      <w:r>
        <w:rPr>
          <w:rFonts w:asciiTheme="minorHAnsi" w:hAnsiTheme="minorHAnsi" w:cs="Tahoma"/>
          <w:szCs w:val="24"/>
          <w:lang w:val="id-ID"/>
        </w:rPr>
        <w:t xml:space="preserve"> yang dipergunakan untuk </w:t>
      </w:r>
      <w:r w:rsidRPr="00A332D8">
        <w:rPr>
          <w:rFonts w:asciiTheme="minorHAnsi" w:hAnsiTheme="minorHAnsi" w:cs="Tahoma"/>
          <w:szCs w:val="24"/>
          <w:lang w:val="sv-SE"/>
        </w:rPr>
        <w:t xml:space="preserve">Belanja </w:t>
      </w:r>
      <w:r w:rsidR="00376D72">
        <w:rPr>
          <w:rFonts w:asciiTheme="minorHAnsi" w:hAnsiTheme="minorHAnsi" w:cs="Tahoma"/>
          <w:szCs w:val="24"/>
          <w:lang w:val="id-ID"/>
        </w:rPr>
        <w:t>Honor PPTK, Belanja Cetak DPA, jasa konsultansi perorangan, penyusunan Indek kepuasan Masyarakat, Perjalanan Dinas Biasa</w:t>
      </w:r>
      <w:r>
        <w:rPr>
          <w:rFonts w:asciiTheme="minorHAnsi" w:hAnsiTheme="minorHAnsi" w:cs="Tahoma"/>
          <w:szCs w:val="24"/>
          <w:lang w:val="id-ID"/>
        </w:rPr>
        <w:t>.</w:t>
      </w:r>
    </w:p>
    <w:p w14:paraId="026A3278" w14:textId="342F294F" w:rsidR="00A3651F" w:rsidRPr="00AD324B" w:rsidRDefault="00A3651F" w:rsidP="00376D72">
      <w:pPr>
        <w:pStyle w:val="ListParagraph"/>
        <w:numPr>
          <w:ilvl w:val="3"/>
          <w:numId w:val="64"/>
        </w:numPr>
        <w:tabs>
          <w:tab w:val="left" w:pos="1134"/>
        </w:tabs>
        <w:spacing w:line="360" w:lineRule="auto"/>
        <w:ind w:left="1134" w:hanging="1134"/>
        <w:jc w:val="both"/>
        <w:rPr>
          <w:rFonts w:asciiTheme="minorHAnsi" w:hAnsiTheme="minorHAnsi" w:cs="Tahoma"/>
          <w:b/>
          <w:szCs w:val="24"/>
          <w:lang w:val="sv-SE"/>
        </w:rPr>
      </w:pPr>
      <w:r w:rsidRPr="005E1D25">
        <w:rPr>
          <w:rFonts w:asciiTheme="minorHAnsi" w:hAnsiTheme="minorHAnsi" w:cs="Tahoma"/>
          <w:b/>
          <w:szCs w:val="24"/>
          <w:lang w:val="sv-SE"/>
        </w:rPr>
        <w:t xml:space="preserve">Kegiatan </w:t>
      </w:r>
      <w:r w:rsidR="00EF5792">
        <w:rPr>
          <w:rFonts w:asciiTheme="minorHAnsi" w:hAnsiTheme="minorHAnsi" w:cs="Tahoma"/>
          <w:b/>
          <w:szCs w:val="24"/>
          <w:lang w:val="id-ID"/>
        </w:rPr>
        <w:t xml:space="preserve">Penetapan kebijakan dan sosialisasi </w:t>
      </w:r>
      <w:r w:rsidR="00EC137B">
        <w:rPr>
          <w:rFonts w:asciiTheme="minorHAnsi" w:hAnsiTheme="minorHAnsi" w:cs="Tahoma"/>
          <w:b/>
          <w:szCs w:val="24"/>
          <w:lang w:val="id-ID"/>
        </w:rPr>
        <w:t>rencana induk jaringan LLAJ Provinsi.</w:t>
      </w:r>
    </w:p>
    <w:p w14:paraId="3E10B06C" w14:textId="6E8E84F3" w:rsidR="00AD324B" w:rsidRPr="00EA3AF0" w:rsidRDefault="00AD324B" w:rsidP="00EA3AF0">
      <w:pPr>
        <w:pStyle w:val="ListParagraph"/>
        <w:tabs>
          <w:tab w:val="left" w:pos="1134"/>
        </w:tabs>
        <w:spacing w:line="360" w:lineRule="auto"/>
        <w:ind w:left="1134"/>
        <w:jc w:val="both"/>
        <w:rPr>
          <w:rFonts w:asciiTheme="minorHAnsi" w:hAnsiTheme="minorHAnsi" w:cs="Tahoma"/>
          <w:szCs w:val="24"/>
          <w:lang w:val="id-ID"/>
        </w:rPr>
      </w:pPr>
      <w:r w:rsidRPr="005E1D25">
        <w:rPr>
          <w:rFonts w:asciiTheme="minorHAnsi" w:hAnsiTheme="minorHAnsi" w:cs="Tahoma"/>
          <w:szCs w:val="24"/>
          <w:lang w:val="sv-SE"/>
        </w:rPr>
        <w:t xml:space="preserve">Pada Kegiatan </w:t>
      </w:r>
      <w:r>
        <w:rPr>
          <w:rFonts w:asciiTheme="minorHAnsi" w:hAnsiTheme="minorHAnsi" w:cs="Tahoma"/>
          <w:szCs w:val="24"/>
          <w:lang w:val="id-ID"/>
        </w:rPr>
        <w:t xml:space="preserve">ini, untuk </w:t>
      </w:r>
      <w:r w:rsidRPr="005E1D25">
        <w:rPr>
          <w:rFonts w:asciiTheme="minorHAnsi" w:hAnsiTheme="minorHAnsi" w:cs="Tahoma"/>
          <w:szCs w:val="24"/>
          <w:lang w:val="sv-SE"/>
        </w:rPr>
        <w:t xml:space="preserve">Tahun Anggaran </w:t>
      </w:r>
      <w:r>
        <w:rPr>
          <w:rFonts w:asciiTheme="minorHAnsi" w:hAnsiTheme="minorHAnsi" w:cs="Tahoma"/>
          <w:szCs w:val="24"/>
          <w:lang w:val="sv-SE"/>
        </w:rPr>
        <w:t>202</w:t>
      </w:r>
      <w:r>
        <w:rPr>
          <w:rFonts w:asciiTheme="minorHAnsi" w:hAnsiTheme="minorHAnsi" w:cs="Tahoma"/>
          <w:szCs w:val="24"/>
          <w:lang w:val="id-ID"/>
        </w:rPr>
        <w:t xml:space="preserve">4 </w:t>
      </w:r>
      <w:r w:rsidRPr="005E1D25">
        <w:rPr>
          <w:rFonts w:asciiTheme="minorHAnsi" w:hAnsiTheme="minorHAnsi" w:cs="Tahoma"/>
          <w:szCs w:val="24"/>
          <w:lang w:val="sv-SE"/>
        </w:rPr>
        <w:t>dialokasikan dana sebesar</w:t>
      </w:r>
      <w:r>
        <w:rPr>
          <w:rFonts w:asciiTheme="minorHAnsi" w:hAnsiTheme="minorHAnsi" w:cs="Tahoma"/>
          <w:szCs w:val="24"/>
          <w:lang w:val="id-ID"/>
        </w:rPr>
        <w:t xml:space="preserve"> </w:t>
      </w:r>
      <w:r w:rsidRPr="005E1D25">
        <w:rPr>
          <w:rFonts w:asciiTheme="minorHAnsi" w:hAnsiTheme="minorHAnsi" w:cs="Tahoma"/>
          <w:szCs w:val="24"/>
          <w:lang w:val="sv-SE"/>
        </w:rPr>
        <w:t xml:space="preserve">Rp. </w:t>
      </w:r>
      <w:r w:rsidRPr="004B6FDA">
        <w:rPr>
          <w:rFonts w:asciiTheme="minorHAnsi" w:hAnsiTheme="minorHAnsi" w:cs="Tahoma"/>
          <w:szCs w:val="24"/>
          <w:lang w:val="id-ID"/>
        </w:rPr>
        <w:t>286,407,600</w:t>
      </w:r>
      <w:r>
        <w:rPr>
          <w:rFonts w:asciiTheme="minorHAnsi" w:hAnsiTheme="minorHAnsi" w:cs="Tahoma"/>
          <w:szCs w:val="24"/>
          <w:lang w:val="id-ID"/>
        </w:rPr>
        <w:t xml:space="preserve"> </w:t>
      </w:r>
      <w:r w:rsidRPr="005E1D25">
        <w:rPr>
          <w:rFonts w:asciiTheme="minorHAnsi" w:hAnsiTheme="minorHAnsi" w:cs="Tahoma"/>
          <w:szCs w:val="24"/>
          <w:lang w:val="id-ID"/>
        </w:rPr>
        <w:t xml:space="preserve">dengan </w:t>
      </w:r>
      <w:r w:rsidRPr="005E1D25">
        <w:rPr>
          <w:rFonts w:asciiTheme="minorHAnsi" w:hAnsiTheme="minorHAnsi" w:cs="Tahoma"/>
          <w:szCs w:val="24"/>
          <w:lang w:val="sv-SE"/>
        </w:rPr>
        <w:t xml:space="preserve">realisasi sebesar Rp. </w:t>
      </w:r>
      <w:r w:rsidRPr="004B6FDA">
        <w:rPr>
          <w:rFonts w:asciiTheme="minorHAnsi" w:hAnsiTheme="minorHAnsi" w:cs="Tahoma"/>
          <w:szCs w:val="24"/>
          <w:lang w:val="id-ID"/>
        </w:rPr>
        <w:t>258,341,500</w:t>
      </w:r>
      <w:r>
        <w:rPr>
          <w:rFonts w:asciiTheme="minorHAnsi" w:hAnsiTheme="minorHAnsi" w:cs="Tahoma"/>
          <w:szCs w:val="24"/>
          <w:lang w:val="id-ID"/>
        </w:rPr>
        <w:t xml:space="preserve"> </w:t>
      </w:r>
      <w:r>
        <w:rPr>
          <w:rFonts w:asciiTheme="minorHAnsi" w:hAnsiTheme="minorHAnsi" w:cs="Tahoma"/>
          <w:szCs w:val="24"/>
          <w:lang w:val="sv-SE"/>
        </w:rPr>
        <w:t>atau sebesa</w:t>
      </w:r>
      <w:r>
        <w:rPr>
          <w:rFonts w:asciiTheme="minorHAnsi" w:hAnsiTheme="minorHAnsi" w:cs="Tahoma"/>
          <w:szCs w:val="24"/>
          <w:lang w:val="id-ID"/>
        </w:rPr>
        <w:t>r 92,59 %</w:t>
      </w:r>
      <w:r w:rsidRPr="005E1D25">
        <w:rPr>
          <w:rFonts w:asciiTheme="minorHAnsi" w:hAnsiTheme="minorHAnsi" w:cs="Tahoma"/>
          <w:szCs w:val="24"/>
          <w:lang w:val="id-ID"/>
        </w:rPr>
        <w:t xml:space="preserve"> yang dipergunakan untuk </w:t>
      </w:r>
      <w:r w:rsidRPr="005E1D25">
        <w:rPr>
          <w:rFonts w:asciiTheme="minorHAnsi" w:hAnsiTheme="minorHAnsi" w:cs="Tahoma"/>
          <w:szCs w:val="24"/>
          <w:lang w:val="sv-SE"/>
        </w:rPr>
        <w:t xml:space="preserve">Belanja </w:t>
      </w:r>
      <w:r>
        <w:rPr>
          <w:rFonts w:asciiTheme="minorHAnsi" w:hAnsiTheme="minorHAnsi" w:cs="Tahoma"/>
          <w:szCs w:val="24"/>
          <w:lang w:val="id-ID"/>
        </w:rPr>
        <w:t>honor PPTK, cetak, honor nara sumber, langganan surat kabar, sewa gedung tempat pertemuan, perjalanan dinas, Belanja Modal Alat Komunikasi Telepon, Belanja Modal Personla Komputer, Belanja Modal Ipad.</w:t>
      </w:r>
    </w:p>
    <w:p w14:paraId="68611E38" w14:textId="6D77D645" w:rsidR="00EA2D4C" w:rsidRPr="005E1D25" w:rsidRDefault="00EA2D4C" w:rsidP="00376D72">
      <w:pPr>
        <w:pStyle w:val="ListParagraph"/>
        <w:numPr>
          <w:ilvl w:val="3"/>
          <w:numId w:val="64"/>
        </w:numPr>
        <w:tabs>
          <w:tab w:val="left" w:pos="1134"/>
        </w:tabs>
        <w:spacing w:line="360" w:lineRule="auto"/>
        <w:ind w:left="1134" w:hanging="1134"/>
        <w:jc w:val="both"/>
        <w:rPr>
          <w:rFonts w:asciiTheme="minorHAnsi" w:hAnsiTheme="minorHAnsi" w:cs="Tahoma"/>
          <w:b/>
          <w:szCs w:val="24"/>
          <w:lang w:val="sv-SE"/>
        </w:rPr>
      </w:pPr>
      <w:r w:rsidRPr="005E1D25">
        <w:rPr>
          <w:rFonts w:asciiTheme="minorHAnsi" w:hAnsiTheme="minorHAnsi" w:cs="Tahoma"/>
          <w:b/>
          <w:szCs w:val="24"/>
          <w:lang w:val="sv-SE"/>
        </w:rPr>
        <w:t xml:space="preserve">Kegiatan </w:t>
      </w:r>
      <w:r w:rsidR="003A2E07">
        <w:rPr>
          <w:rFonts w:asciiTheme="minorHAnsi" w:hAnsiTheme="minorHAnsi" w:cs="Tahoma"/>
          <w:b/>
          <w:szCs w:val="24"/>
          <w:lang w:val="id-ID"/>
        </w:rPr>
        <w:t>Penyediaan</w:t>
      </w:r>
      <w:r w:rsidR="004B6FDA">
        <w:rPr>
          <w:rFonts w:asciiTheme="minorHAnsi" w:hAnsiTheme="minorHAnsi" w:cs="Tahoma"/>
          <w:b/>
          <w:szCs w:val="24"/>
          <w:lang w:val="id-ID"/>
        </w:rPr>
        <w:t xml:space="preserve"> Perlengkapan</w:t>
      </w:r>
      <w:r w:rsidR="003A2E07">
        <w:rPr>
          <w:rFonts w:asciiTheme="minorHAnsi" w:hAnsiTheme="minorHAnsi" w:cs="Tahoma"/>
          <w:b/>
          <w:szCs w:val="24"/>
          <w:lang w:val="id-ID"/>
        </w:rPr>
        <w:t xml:space="preserve"> Jalan di Jalan Provinsi</w:t>
      </w:r>
    </w:p>
    <w:p w14:paraId="70D139E9" w14:textId="53B92CF8" w:rsidR="00EA2D4C" w:rsidRDefault="00EA2D4C" w:rsidP="00EA2D4C">
      <w:pPr>
        <w:pStyle w:val="ListParagraph"/>
        <w:tabs>
          <w:tab w:val="left" w:pos="1134"/>
        </w:tabs>
        <w:spacing w:line="360" w:lineRule="auto"/>
        <w:ind w:left="1134"/>
        <w:jc w:val="both"/>
        <w:rPr>
          <w:rFonts w:asciiTheme="minorHAnsi" w:hAnsiTheme="minorHAnsi" w:cs="Tahoma"/>
          <w:szCs w:val="24"/>
          <w:lang w:val="id-ID"/>
        </w:rPr>
      </w:pPr>
      <w:r w:rsidRPr="005E1D25">
        <w:rPr>
          <w:rFonts w:asciiTheme="minorHAnsi" w:hAnsiTheme="minorHAnsi" w:cs="Tahoma"/>
          <w:szCs w:val="24"/>
          <w:lang w:val="sv-SE"/>
        </w:rPr>
        <w:t xml:space="preserve">Pada Kegiatan </w:t>
      </w:r>
      <w:r w:rsidR="003A2E07">
        <w:rPr>
          <w:rFonts w:asciiTheme="minorHAnsi" w:hAnsiTheme="minorHAnsi" w:cs="Tahoma"/>
          <w:szCs w:val="24"/>
          <w:lang w:val="sv-SE"/>
        </w:rPr>
        <w:t>ini, untuk</w:t>
      </w:r>
      <w:r w:rsidR="009B226A">
        <w:rPr>
          <w:rFonts w:asciiTheme="minorHAnsi" w:hAnsiTheme="minorHAnsi" w:cs="Tahoma"/>
          <w:szCs w:val="24"/>
          <w:lang w:val="id-ID"/>
        </w:rPr>
        <w:t xml:space="preserve"> </w:t>
      </w:r>
      <w:r w:rsidRPr="005E1D25">
        <w:rPr>
          <w:rFonts w:asciiTheme="minorHAnsi" w:hAnsiTheme="minorHAnsi" w:cs="Tahoma"/>
          <w:szCs w:val="24"/>
          <w:lang w:val="sv-SE"/>
        </w:rPr>
        <w:t xml:space="preserve">Tahun Anggaran </w:t>
      </w:r>
      <w:r w:rsidR="007D6133">
        <w:rPr>
          <w:rFonts w:asciiTheme="minorHAnsi" w:hAnsiTheme="minorHAnsi" w:cs="Tahoma"/>
          <w:szCs w:val="24"/>
          <w:lang w:val="sv-SE"/>
        </w:rPr>
        <w:t>202</w:t>
      </w:r>
      <w:r w:rsidR="004B6FDA">
        <w:rPr>
          <w:rFonts w:asciiTheme="minorHAnsi" w:hAnsiTheme="minorHAnsi" w:cs="Tahoma"/>
          <w:szCs w:val="24"/>
          <w:lang w:val="id-ID"/>
        </w:rPr>
        <w:t>4</w:t>
      </w:r>
      <w:r w:rsidR="009B226A">
        <w:rPr>
          <w:rFonts w:asciiTheme="minorHAnsi" w:hAnsiTheme="minorHAnsi" w:cs="Tahoma"/>
          <w:szCs w:val="24"/>
          <w:lang w:val="id-ID"/>
        </w:rPr>
        <w:t xml:space="preserve"> </w:t>
      </w:r>
      <w:r w:rsidRPr="005E1D25">
        <w:rPr>
          <w:rFonts w:asciiTheme="minorHAnsi" w:hAnsiTheme="minorHAnsi" w:cs="Tahoma"/>
          <w:szCs w:val="24"/>
          <w:lang w:val="sv-SE"/>
        </w:rPr>
        <w:t>dialokasikan dana sebesar</w:t>
      </w:r>
      <w:r w:rsidR="009B226A">
        <w:rPr>
          <w:rFonts w:asciiTheme="minorHAnsi" w:hAnsiTheme="minorHAnsi" w:cs="Tahoma"/>
          <w:szCs w:val="24"/>
          <w:lang w:val="id-ID"/>
        </w:rPr>
        <w:t xml:space="preserve"> </w:t>
      </w:r>
      <w:r w:rsidR="009B226A">
        <w:rPr>
          <w:rFonts w:asciiTheme="minorHAnsi" w:hAnsiTheme="minorHAnsi" w:cs="Tahoma"/>
          <w:szCs w:val="24"/>
          <w:lang w:val="sv-SE"/>
        </w:rPr>
        <w:t>Rp.</w:t>
      </w:r>
      <w:r w:rsidR="004B6FDA" w:rsidRPr="004B6FDA">
        <w:t xml:space="preserve"> </w:t>
      </w:r>
      <w:r w:rsidR="004B6FDA" w:rsidRPr="004B6FDA">
        <w:rPr>
          <w:rFonts w:asciiTheme="minorHAnsi" w:hAnsiTheme="minorHAnsi" w:cs="Tahoma"/>
          <w:szCs w:val="24"/>
          <w:lang w:val="id-ID"/>
        </w:rPr>
        <w:t>199,986,666</w:t>
      </w:r>
      <w:r w:rsidRPr="005E1D25">
        <w:rPr>
          <w:rFonts w:asciiTheme="minorHAnsi" w:hAnsiTheme="minorHAnsi" w:cs="Tahoma"/>
          <w:szCs w:val="24"/>
          <w:lang w:val="id-ID"/>
        </w:rPr>
        <w:t xml:space="preserve"> dengan </w:t>
      </w:r>
      <w:r w:rsidRPr="005E1D25">
        <w:rPr>
          <w:rFonts w:asciiTheme="minorHAnsi" w:hAnsiTheme="minorHAnsi" w:cs="Tahoma"/>
          <w:szCs w:val="24"/>
          <w:lang w:val="sv-SE"/>
        </w:rPr>
        <w:t xml:space="preserve">realisasi sebesar Rp. </w:t>
      </w:r>
      <w:r w:rsidR="004B6FDA" w:rsidRPr="004B6FDA">
        <w:rPr>
          <w:rFonts w:asciiTheme="minorHAnsi" w:hAnsiTheme="minorHAnsi" w:cs="Tahoma"/>
          <w:szCs w:val="24"/>
          <w:lang w:val="id-ID"/>
        </w:rPr>
        <w:t>193,917,743</w:t>
      </w:r>
      <w:r w:rsidR="004B6FDA">
        <w:rPr>
          <w:rFonts w:asciiTheme="minorHAnsi" w:hAnsiTheme="minorHAnsi" w:cs="Tahoma"/>
          <w:szCs w:val="24"/>
          <w:lang w:val="id-ID"/>
        </w:rPr>
        <w:t xml:space="preserve"> </w:t>
      </w:r>
      <w:r w:rsidRPr="005E1D25">
        <w:rPr>
          <w:rFonts w:asciiTheme="minorHAnsi" w:hAnsiTheme="minorHAnsi" w:cs="Tahoma"/>
          <w:szCs w:val="24"/>
          <w:lang w:val="sv-SE"/>
        </w:rPr>
        <w:lastRenderedPageBreak/>
        <w:t xml:space="preserve">atau sebesar </w:t>
      </w:r>
      <w:r w:rsidRPr="005E1D25">
        <w:rPr>
          <w:rFonts w:asciiTheme="minorHAnsi" w:hAnsiTheme="minorHAnsi" w:cs="Tahoma"/>
          <w:szCs w:val="24"/>
          <w:lang w:val="id-ID"/>
        </w:rPr>
        <w:t>9</w:t>
      </w:r>
      <w:r w:rsidR="004B6FDA">
        <w:rPr>
          <w:rFonts w:asciiTheme="minorHAnsi" w:hAnsiTheme="minorHAnsi" w:cs="Tahoma"/>
          <w:szCs w:val="24"/>
          <w:lang w:val="id-ID"/>
        </w:rPr>
        <w:t>6</w:t>
      </w:r>
      <w:r w:rsidR="007D6133">
        <w:rPr>
          <w:rFonts w:asciiTheme="minorHAnsi" w:hAnsiTheme="minorHAnsi" w:cs="Tahoma"/>
          <w:szCs w:val="24"/>
          <w:lang w:val="id-ID"/>
        </w:rPr>
        <w:t>,</w:t>
      </w:r>
      <w:r w:rsidR="004B6FDA">
        <w:rPr>
          <w:rFonts w:asciiTheme="minorHAnsi" w:hAnsiTheme="minorHAnsi" w:cs="Tahoma"/>
          <w:szCs w:val="24"/>
          <w:lang w:val="id-ID"/>
        </w:rPr>
        <w:t>97</w:t>
      </w:r>
      <w:r w:rsidRPr="005E1D25">
        <w:rPr>
          <w:rFonts w:asciiTheme="minorHAnsi" w:hAnsiTheme="minorHAnsi" w:cs="Tahoma"/>
          <w:szCs w:val="24"/>
          <w:lang w:val="sv-SE"/>
        </w:rPr>
        <w:t>%</w:t>
      </w:r>
      <w:r w:rsidRPr="005E1D25">
        <w:rPr>
          <w:rFonts w:asciiTheme="minorHAnsi" w:hAnsiTheme="minorHAnsi" w:cs="Tahoma"/>
          <w:szCs w:val="24"/>
          <w:lang w:val="id-ID"/>
        </w:rPr>
        <w:t xml:space="preserve"> yang dipergunakan untuk</w:t>
      </w:r>
      <w:r w:rsidR="0025325A">
        <w:rPr>
          <w:rFonts w:asciiTheme="minorHAnsi" w:hAnsiTheme="minorHAnsi" w:cs="Tahoma"/>
          <w:szCs w:val="24"/>
          <w:lang w:val="id-ID"/>
        </w:rPr>
        <w:t xml:space="preserve">, </w:t>
      </w:r>
      <w:r>
        <w:rPr>
          <w:rFonts w:asciiTheme="minorHAnsi" w:hAnsiTheme="minorHAnsi" w:cs="Tahoma"/>
          <w:szCs w:val="24"/>
          <w:lang w:val="id-ID"/>
        </w:rPr>
        <w:t xml:space="preserve">Belanja </w:t>
      </w:r>
      <w:r w:rsidR="003A2E07">
        <w:rPr>
          <w:rFonts w:asciiTheme="minorHAnsi" w:hAnsiTheme="minorHAnsi" w:cs="Tahoma"/>
          <w:szCs w:val="24"/>
          <w:lang w:val="id-ID"/>
        </w:rPr>
        <w:t>Honor PPTK, Belanja Modal Fasilitas Keselamatan (pengadaan barier), Bela</w:t>
      </w:r>
      <w:r w:rsidR="004B6FDA">
        <w:rPr>
          <w:rFonts w:asciiTheme="minorHAnsi" w:hAnsiTheme="minorHAnsi" w:cs="Tahoma"/>
          <w:szCs w:val="24"/>
          <w:lang w:val="id-ID"/>
        </w:rPr>
        <w:t>n</w:t>
      </w:r>
      <w:r w:rsidR="003A2E07">
        <w:rPr>
          <w:rFonts w:asciiTheme="minorHAnsi" w:hAnsiTheme="minorHAnsi" w:cs="Tahoma"/>
          <w:szCs w:val="24"/>
          <w:lang w:val="id-ID"/>
        </w:rPr>
        <w:t>ja Modal Warning Light, Belanja Modal Rambu Lalu Lintas Darat Lainnya.</w:t>
      </w:r>
    </w:p>
    <w:p w14:paraId="4B0532C7" w14:textId="79B2C234" w:rsidR="00934912" w:rsidRPr="00934912" w:rsidRDefault="00181792" w:rsidP="00934912">
      <w:pPr>
        <w:pStyle w:val="ListParagraph"/>
        <w:numPr>
          <w:ilvl w:val="3"/>
          <w:numId w:val="64"/>
        </w:numPr>
        <w:tabs>
          <w:tab w:val="left" w:pos="1134"/>
        </w:tabs>
        <w:spacing w:line="360" w:lineRule="auto"/>
        <w:ind w:left="1134" w:hanging="1134"/>
        <w:jc w:val="both"/>
        <w:rPr>
          <w:rFonts w:asciiTheme="minorHAnsi" w:hAnsiTheme="minorHAnsi" w:cs="Tahoma"/>
          <w:b/>
          <w:szCs w:val="24"/>
          <w:lang w:val="sv-SE"/>
        </w:rPr>
      </w:pPr>
      <w:r>
        <w:rPr>
          <w:rFonts w:asciiTheme="minorHAnsi" w:hAnsiTheme="minorHAnsi" w:cs="Tahoma"/>
          <w:b/>
          <w:szCs w:val="24"/>
          <w:lang w:val="id-ID"/>
        </w:rPr>
        <w:t xml:space="preserve">Kegiatan </w:t>
      </w:r>
      <w:r w:rsidR="00FE6C2B">
        <w:rPr>
          <w:rFonts w:asciiTheme="minorHAnsi" w:hAnsiTheme="minorHAnsi" w:cs="Tahoma"/>
          <w:b/>
          <w:szCs w:val="24"/>
          <w:lang w:val="id-ID"/>
        </w:rPr>
        <w:t>Peningkatan kapasitas SDM Pengelola Terminal Tipe B</w:t>
      </w:r>
    </w:p>
    <w:p w14:paraId="1EBD3BF0" w14:textId="6972CD94" w:rsidR="00934912" w:rsidRPr="00934912" w:rsidRDefault="001A4C83" w:rsidP="00934912">
      <w:pPr>
        <w:pStyle w:val="ListParagraph"/>
        <w:tabs>
          <w:tab w:val="left" w:pos="1134"/>
        </w:tabs>
        <w:spacing w:line="360" w:lineRule="auto"/>
        <w:ind w:left="1134"/>
        <w:jc w:val="both"/>
        <w:rPr>
          <w:rFonts w:asciiTheme="minorHAnsi" w:hAnsiTheme="minorHAnsi" w:cs="Tahoma"/>
          <w:szCs w:val="24"/>
          <w:lang w:val="id-ID"/>
        </w:rPr>
      </w:pPr>
      <w:r w:rsidRPr="005E1D25">
        <w:rPr>
          <w:rFonts w:asciiTheme="minorHAnsi" w:hAnsiTheme="minorHAnsi" w:cs="Tahoma"/>
          <w:szCs w:val="24"/>
          <w:lang w:val="sv-SE"/>
        </w:rPr>
        <w:t xml:space="preserve">Pada Kegiatan </w:t>
      </w:r>
      <w:r w:rsidR="00FE6C2B" w:rsidRPr="00FE6C2B">
        <w:rPr>
          <w:rFonts w:asciiTheme="minorHAnsi" w:hAnsiTheme="minorHAnsi" w:cs="Tahoma"/>
          <w:bCs/>
          <w:szCs w:val="24"/>
          <w:lang w:val="id-ID"/>
        </w:rPr>
        <w:t>Peningkatan kapasitas SDM Pengelola Terminal Tipe B</w:t>
      </w:r>
      <w:r w:rsidR="009B226A">
        <w:rPr>
          <w:rFonts w:asciiTheme="minorHAnsi" w:hAnsiTheme="minorHAnsi" w:cs="Tahoma"/>
          <w:szCs w:val="24"/>
          <w:lang w:val="id-ID"/>
        </w:rPr>
        <w:t xml:space="preserve"> </w:t>
      </w:r>
      <w:r w:rsidRPr="005E1D25">
        <w:rPr>
          <w:rFonts w:asciiTheme="minorHAnsi" w:hAnsiTheme="minorHAnsi" w:cs="Tahoma"/>
          <w:szCs w:val="24"/>
          <w:lang w:val="sv-SE"/>
        </w:rPr>
        <w:t xml:space="preserve">Tahun Anggaran </w:t>
      </w:r>
      <w:r w:rsidR="007D6133">
        <w:rPr>
          <w:rFonts w:asciiTheme="minorHAnsi" w:hAnsiTheme="minorHAnsi" w:cs="Tahoma"/>
          <w:szCs w:val="24"/>
          <w:lang w:val="sv-SE"/>
        </w:rPr>
        <w:t>202</w:t>
      </w:r>
      <w:r w:rsidR="004B6FDA">
        <w:rPr>
          <w:rFonts w:asciiTheme="minorHAnsi" w:hAnsiTheme="minorHAnsi" w:cs="Tahoma"/>
          <w:szCs w:val="24"/>
          <w:lang w:val="id-ID"/>
        </w:rPr>
        <w:t>4</w:t>
      </w:r>
      <w:r w:rsidR="009B226A">
        <w:rPr>
          <w:rFonts w:asciiTheme="minorHAnsi" w:hAnsiTheme="minorHAnsi" w:cs="Tahoma"/>
          <w:szCs w:val="24"/>
          <w:lang w:val="id-ID"/>
        </w:rPr>
        <w:t xml:space="preserve"> </w:t>
      </w:r>
      <w:r w:rsidRPr="005E1D25">
        <w:rPr>
          <w:rFonts w:asciiTheme="minorHAnsi" w:hAnsiTheme="minorHAnsi" w:cs="Tahoma"/>
          <w:szCs w:val="24"/>
          <w:lang w:val="sv-SE"/>
        </w:rPr>
        <w:t>dialokasikan dana sebesar</w:t>
      </w:r>
      <w:r w:rsidR="009B226A">
        <w:rPr>
          <w:rFonts w:asciiTheme="minorHAnsi" w:hAnsiTheme="minorHAnsi" w:cs="Tahoma"/>
          <w:szCs w:val="24"/>
          <w:lang w:val="id-ID"/>
        </w:rPr>
        <w:t xml:space="preserve"> </w:t>
      </w:r>
      <w:r w:rsidRPr="005E1D25">
        <w:rPr>
          <w:rFonts w:asciiTheme="minorHAnsi" w:hAnsiTheme="minorHAnsi" w:cs="Tahoma"/>
          <w:szCs w:val="24"/>
          <w:lang w:val="sv-SE"/>
        </w:rPr>
        <w:t xml:space="preserve">Rp. </w:t>
      </w:r>
      <w:r w:rsidR="004B6FDA" w:rsidRPr="004B6FDA">
        <w:rPr>
          <w:rFonts w:asciiTheme="minorHAnsi" w:hAnsiTheme="minorHAnsi" w:cs="Tahoma"/>
          <w:szCs w:val="24"/>
          <w:lang w:val="id-ID"/>
        </w:rPr>
        <w:t>930,509,734</w:t>
      </w:r>
      <w:r w:rsidR="004B6FDA">
        <w:rPr>
          <w:rFonts w:asciiTheme="minorHAnsi" w:hAnsiTheme="minorHAnsi" w:cs="Tahoma"/>
          <w:szCs w:val="24"/>
          <w:lang w:val="id-ID"/>
        </w:rPr>
        <w:t xml:space="preserve"> </w:t>
      </w:r>
      <w:r w:rsidRPr="005E1D25">
        <w:rPr>
          <w:rFonts w:asciiTheme="minorHAnsi" w:hAnsiTheme="minorHAnsi" w:cs="Tahoma"/>
          <w:szCs w:val="24"/>
          <w:lang w:val="id-ID"/>
        </w:rPr>
        <w:t xml:space="preserve">dengan </w:t>
      </w:r>
      <w:r w:rsidRPr="005E1D25">
        <w:rPr>
          <w:rFonts w:asciiTheme="minorHAnsi" w:hAnsiTheme="minorHAnsi" w:cs="Tahoma"/>
          <w:szCs w:val="24"/>
          <w:lang w:val="sv-SE"/>
        </w:rPr>
        <w:t xml:space="preserve">realisasi sebesar Rp. </w:t>
      </w:r>
      <w:r w:rsidR="004B6FDA" w:rsidRPr="004B6FDA">
        <w:rPr>
          <w:rFonts w:asciiTheme="minorHAnsi" w:hAnsiTheme="minorHAnsi" w:cs="Tahoma"/>
          <w:szCs w:val="24"/>
          <w:lang w:val="id-ID"/>
        </w:rPr>
        <w:t>787,775,395</w:t>
      </w:r>
      <w:r w:rsidR="004B6FDA">
        <w:rPr>
          <w:rFonts w:asciiTheme="minorHAnsi" w:hAnsiTheme="minorHAnsi" w:cs="Tahoma"/>
          <w:szCs w:val="24"/>
          <w:lang w:val="id-ID"/>
        </w:rPr>
        <w:t xml:space="preserve"> </w:t>
      </w:r>
      <w:r w:rsidRPr="005E1D25">
        <w:rPr>
          <w:rFonts w:asciiTheme="minorHAnsi" w:hAnsiTheme="minorHAnsi" w:cs="Tahoma"/>
          <w:szCs w:val="24"/>
          <w:lang w:val="sv-SE"/>
        </w:rPr>
        <w:t xml:space="preserve">atau sebesar </w:t>
      </w:r>
      <w:r w:rsidR="00FE6C2B">
        <w:rPr>
          <w:rFonts w:asciiTheme="minorHAnsi" w:hAnsiTheme="minorHAnsi" w:cs="Tahoma"/>
          <w:szCs w:val="24"/>
          <w:lang w:val="id-ID"/>
        </w:rPr>
        <w:t>8</w:t>
      </w:r>
      <w:r w:rsidR="004B6FDA">
        <w:rPr>
          <w:rFonts w:asciiTheme="minorHAnsi" w:hAnsiTheme="minorHAnsi" w:cs="Tahoma"/>
          <w:szCs w:val="24"/>
          <w:lang w:val="id-ID"/>
        </w:rPr>
        <w:t>4</w:t>
      </w:r>
      <w:r w:rsidR="00FE6C2B">
        <w:rPr>
          <w:rFonts w:asciiTheme="minorHAnsi" w:hAnsiTheme="minorHAnsi" w:cs="Tahoma"/>
          <w:szCs w:val="24"/>
          <w:lang w:val="id-ID"/>
        </w:rPr>
        <w:t>,6</w:t>
      </w:r>
      <w:r w:rsidR="004B6FDA">
        <w:rPr>
          <w:rFonts w:asciiTheme="minorHAnsi" w:hAnsiTheme="minorHAnsi" w:cs="Tahoma"/>
          <w:szCs w:val="24"/>
          <w:lang w:val="id-ID"/>
        </w:rPr>
        <w:t>6</w:t>
      </w:r>
      <w:r w:rsidRPr="005E1D25">
        <w:rPr>
          <w:rFonts w:asciiTheme="minorHAnsi" w:hAnsiTheme="minorHAnsi" w:cs="Tahoma"/>
          <w:szCs w:val="24"/>
          <w:lang w:val="sv-SE"/>
        </w:rPr>
        <w:t>%</w:t>
      </w:r>
      <w:r w:rsidRPr="005E1D25">
        <w:rPr>
          <w:rFonts w:asciiTheme="minorHAnsi" w:hAnsiTheme="minorHAnsi" w:cs="Tahoma"/>
          <w:szCs w:val="24"/>
          <w:lang w:val="id-ID"/>
        </w:rPr>
        <w:t xml:space="preserve"> yang dipergunakan untuk </w:t>
      </w:r>
      <w:r w:rsidR="007D6133" w:rsidRPr="005E1D25">
        <w:rPr>
          <w:rFonts w:asciiTheme="minorHAnsi" w:hAnsiTheme="minorHAnsi" w:cs="Tahoma"/>
          <w:szCs w:val="24"/>
          <w:lang w:val="sv-SE"/>
        </w:rPr>
        <w:t xml:space="preserve">Belanja </w:t>
      </w:r>
      <w:r w:rsidR="00FE6C2B">
        <w:rPr>
          <w:rFonts w:asciiTheme="minorHAnsi" w:hAnsiTheme="minorHAnsi" w:cs="Tahoma"/>
          <w:szCs w:val="24"/>
          <w:lang w:val="id-ID"/>
        </w:rPr>
        <w:t>Bahan Cetak, Jasa Pengawasan, Rehab Terminal Pal X dan Peningkatan kapasitas SDM Terminal.</w:t>
      </w:r>
    </w:p>
    <w:p w14:paraId="6087CA6F" w14:textId="77777777" w:rsidR="0075369C" w:rsidRPr="0075369C" w:rsidRDefault="0075369C" w:rsidP="0075369C">
      <w:pPr>
        <w:pStyle w:val="ListParagraph"/>
        <w:numPr>
          <w:ilvl w:val="3"/>
          <w:numId w:val="64"/>
        </w:numPr>
        <w:tabs>
          <w:tab w:val="left" w:pos="1134"/>
        </w:tabs>
        <w:spacing w:line="360" w:lineRule="auto"/>
        <w:ind w:left="1134" w:hanging="1134"/>
        <w:jc w:val="both"/>
        <w:rPr>
          <w:rFonts w:asciiTheme="minorHAnsi" w:hAnsiTheme="minorHAnsi" w:cs="Tahoma"/>
          <w:b/>
          <w:szCs w:val="24"/>
          <w:lang w:val="sv-SE"/>
        </w:rPr>
      </w:pPr>
      <w:r w:rsidRPr="006C4D8F">
        <w:rPr>
          <w:rFonts w:asciiTheme="minorHAnsi" w:hAnsiTheme="minorHAnsi" w:cs="Tahoma"/>
          <w:b/>
          <w:szCs w:val="24"/>
          <w:lang w:val="sv-SE"/>
        </w:rPr>
        <w:t xml:space="preserve">Kegiatan </w:t>
      </w:r>
      <w:r>
        <w:rPr>
          <w:rFonts w:asciiTheme="minorHAnsi" w:hAnsiTheme="minorHAnsi" w:cs="Tahoma"/>
          <w:b/>
          <w:szCs w:val="24"/>
          <w:lang w:val="id-ID"/>
        </w:rPr>
        <w:t>Pengendalian dan Pengawasan Ketersediaan Angkutan Umum untuk jasa angkutan orang dan/ atau barang antar kota dalam 1 Provinsi</w:t>
      </w:r>
    </w:p>
    <w:p w14:paraId="7E143CF0" w14:textId="5B6F5854" w:rsidR="00934912" w:rsidRPr="0075369C" w:rsidRDefault="0075369C" w:rsidP="0075369C">
      <w:pPr>
        <w:pStyle w:val="ListParagraph"/>
        <w:tabs>
          <w:tab w:val="left" w:pos="1134"/>
        </w:tabs>
        <w:spacing w:line="360" w:lineRule="auto"/>
        <w:ind w:left="1134"/>
        <w:jc w:val="both"/>
        <w:rPr>
          <w:rFonts w:asciiTheme="minorHAnsi" w:hAnsiTheme="minorHAnsi" w:cs="Tahoma"/>
          <w:b/>
          <w:szCs w:val="24"/>
          <w:lang w:val="sv-SE"/>
        </w:rPr>
      </w:pPr>
      <w:r w:rsidRPr="0075369C">
        <w:rPr>
          <w:rFonts w:asciiTheme="minorHAnsi" w:hAnsiTheme="minorHAnsi" w:cs="Tahoma"/>
          <w:szCs w:val="24"/>
          <w:lang w:val="sv-SE"/>
        </w:rPr>
        <w:t xml:space="preserve">Pada Kegiatan </w:t>
      </w:r>
      <w:r w:rsidRPr="0075369C">
        <w:rPr>
          <w:rFonts w:asciiTheme="minorHAnsi" w:hAnsiTheme="minorHAnsi" w:cs="Tahoma"/>
          <w:bCs/>
          <w:szCs w:val="24"/>
          <w:lang w:val="id-ID"/>
        </w:rPr>
        <w:t>Pengendalian dan Pengawasan Ketersediaan Angkutan Umum untuk jasa angkutan orang dan/ atau barang antar kota dalam 1 Provinsi</w:t>
      </w:r>
      <w:r w:rsidRPr="0075369C">
        <w:rPr>
          <w:rFonts w:asciiTheme="minorHAnsi" w:hAnsiTheme="minorHAnsi" w:cs="Tahoma"/>
          <w:szCs w:val="24"/>
          <w:lang w:val="id-ID"/>
        </w:rPr>
        <w:t xml:space="preserve"> </w:t>
      </w:r>
      <w:r w:rsidRPr="0075369C">
        <w:rPr>
          <w:rFonts w:asciiTheme="minorHAnsi" w:hAnsiTheme="minorHAnsi" w:cs="Tahoma"/>
          <w:szCs w:val="24"/>
          <w:lang w:val="sv-SE"/>
        </w:rPr>
        <w:t>Tahun Anggaran 202</w:t>
      </w:r>
      <w:r w:rsidRPr="0075369C">
        <w:rPr>
          <w:rFonts w:asciiTheme="minorHAnsi" w:hAnsiTheme="minorHAnsi" w:cs="Tahoma"/>
          <w:szCs w:val="24"/>
          <w:lang w:val="id-ID"/>
        </w:rPr>
        <w:t xml:space="preserve">4 </w:t>
      </w:r>
      <w:r w:rsidRPr="0075369C">
        <w:rPr>
          <w:rFonts w:asciiTheme="minorHAnsi" w:hAnsiTheme="minorHAnsi" w:cs="Tahoma"/>
          <w:szCs w:val="24"/>
          <w:lang w:val="sv-SE"/>
        </w:rPr>
        <w:t>dialokasikan dana sebesar</w:t>
      </w:r>
      <w:r w:rsidRPr="0075369C">
        <w:rPr>
          <w:rFonts w:asciiTheme="minorHAnsi" w:hAnsiTheme="minorHAnsi" w:cs="Tahoma"/>
          <w:szCs w:val="24"/>
          <w:lang w:val="id-ID"/>
        </w:rPr>
        <w:t xml:space="preserve"> </w:t>
      </w:r>
      <w:r w:rsidRPr="0075369C">
        <w:rPr>
          <w:rFonts w:asciiTheme="minorHAnsi" w:hAnsiTheme="minorHAnsi" w:cs="Tahoma"/>
          <w:szCs w:val="24"/>
          <w:lang w:val="sv-SE"/>
        </w:rPr>
        <w:t>Rp.</w:t>
      </w:r>
      <w:r w:rsidRPr="00FE0DAA">
        <w:t xml:space="preserve"> </w:t>
      </w:r>
      <w:r w:rsidRPr="0075369C">
        <w:rPr>
          <w:rFonts w:asciiTheme="minorHAnsi" w:hAnsiTheme="minorHAnsi" w:cs="Tahoma"/>
          <w:szCs w:val="24"/>
          <w:lang w:val="id-ID"/>
        </w:rPr>
        <w:t xml:space="preserve">983,055,000 dengan </w:t>
      </w:r>
      <w:r w:rsidRPr="0075369C">
        <w:rPr>
          <w:rFonts w:asciiTheme="minorHAnsi" w:hAnsiTheme="minorHAnsi" w:cs="Tahoma"/>
          <w:szCs w:val="24"/>
          <w:lang w:val="sv-SE"/>
        </w:rPr>
        <w:t>realisasi sebesar Rp.</w:t>
      </w:r>
      <w:r w:rsidRPr="00FE0DAA">
        <w:t xml:space="preserve"> </w:t>
      </w:r>
      <w:r w:rsidR="00864E00">
        <w:rPr>
          <w:rFonts w:asciiTheme="minorHAnsi" w:hAnsiTheme="minorHAnsi" w:cs="Tahoma"/>
          <w:szCs w:val="24"/>
          <w:lang w:val="id-ID"/>
        </w:rPr>
        <w:t>885.940.000.00</w:t>
      </w:r>
      <w:r w:rsidRPr="0075369C">
        <w:rPr>
          <w:rFonts w:asciiTheme="minorHAnsi" w:hAnsiTheme="minorHAnsi" w:cs="Tahoma"/>
          <w:szCs w:val="24"/>
          <w:lang w:val="id-ID"/>
        </w:rPr>
        <w:t xml:space="preserve"> </w:t>
      </w:r>
      <w:r w:rsidRPr="0075369C">
        <w:rPr>
          <w:rFonts w:asciiTheme="minorHAnsi" w:hAnsiTheme="minorHAnsi" w:cs="Tahoma"/>
          <w:szCs w:val="24"/>
          <w:lang w:val="sv-SE"/>
        </w:rPr>
        <w:t xml:space="preserve">atau sebesar </w:t>
      </w:r>
      <w:r w:rsidRPr="0075369C">
        <w:rPr>
          <w:rFonts w:asciiTheme="minorHAnsi" w:hAnsiTheme="minorHAnsi" w:cs="Tahoma"/>
          <w:szCs w:val="24"/>
          <w:lang w:val="id-ID"/>
        </w:rPr>
        <w:t>90,12</w:t>
      </w:r>
      <w:r w:rsidRPr="0075369C">
        <w:rPr>
          <w:rFonts w:asciiTheme="minorHAnsi" w:hAnsiTheme="minorHAnsi" w:cs="Tahoma"/>
          <w:szCs w:val="24"/>
          <w:lang w:val="sv-SE"/>
        </w:rPr>
        <w:t>%</w:t>
      </w:r>
      <w:r w:rsidRPr="0075369C">
        <w:rPr>
          <w:rFonts w:asciiTheme="minorHAnsi" w:hAnsiTheme="minorHAnsi" w:cs="Tahoma"/>
          <w:szCs w:val="24"/>
          <w:lang w:val="id-ID"/>
        </w:rPr>
        <w:t xml:space="preserve"> yang dipergunakan untuk Belanja Honor PPTK, Belanja Sewa hosting, aplikasi SIMSALABIM, Belanja Operasional Bus Rapit Transit, Belanja Modal Pengembangan Aplikasi SIMSALABIM (Sistem Informasi SAPRAS LALU LINTAS BERSAMA JAMBI MANTAP).</w:t>
      </w:r>
    </w:p>
    <w:p w14:paraId="08D9A160" w14:textId="559CDE97" w:rsidR="00040008" w:rsidRPr="00181792" w:rsidRDefault="00040008" w:rsidP="00376D72">
      <w:pPr>
        <w:pStyle w:val="ListParagraph"/>
        <w:numPr>
          <w:ilvl w:val="3"/>
          <w:numId w:val="64"/>
        </w:numPr>
        <w:tabs>
          <w:tab w:val="left" w:pos="1134"/>
        </w:tabs>
        <w:spacing w:line="360" w:lineRule="auto"/>
        <w:ind w:left="1134" w:hanging="1134"/>
        <w:jc w:val="both"/>
        <w:rPr>
          <w:rFonts w:asciiTheme="minorHAnsi" w:hAnsiTheme="minorHAnsi" w:cs="Tahoma"/>
          <w:b/>
          <w:szCs w:val="24"/>
          <w:lang w:val="sv-SE"/>
        </w:rPr>
      </w:pPr>
      <w:r w:rsidRPr="006C4D8F">
        <w:rPr>
          <w:rFonts w:asciiTheme="minorHAnsi" w:hAnsiTheme="minorHAnsi" w:cs="Tahoma"/>
          <w:b/>
          <w:szCs w:val="24"/>
          <w:lang w:val="sv-SE"/>
        </w:rPr>
        <w:t xml:space="preserve">Kegiatan </w:t>
      </w:r>
      <w:r w:rsidR="00986D21">
        <w:rPr>
          <w:rFonts w:asciiTheme="minorHAnsi" w:hAnsiTheme="minorHAnsi" w:cs="Tahoma"/>
          <w:b/>
          <w:szCs w:val="24"/>
          <w:lang w:val="id-ID"/>
        </w:rPr>
        <w:t>Penyediaan angkutan umum untuk jasa angkutan orang dan/atau barang antar kota dalam 1 Daerah Provinsi</w:t>
      </w:r>
    </w:p>
    <w:p w14:paraId="2010984C" w14:textId="6DA37A3B" w:rsidR="007C3E03" w:rsidRDefault="007C3E03" w:rsidP="001C631F">
      <w:pPr>
        <w:pStyle w:val="ListParagraph"/>
        <w:tabs>
          <w:tab w:val="left" w:pos="1134"/>
        </w:tabs>
        <w:spacing w:line="360" w:lineRule="auto"/>
        <w:ind w:left="1134"/>
        <w:jc w:val="both"/>
        <w:rPr>
          <w:rFonts w:asciiTheme="minorHAnsi" w:hAnsiTheme="minorHAnsi" w:cs="Tahoma"/>
          <w:szCs w:val="24"/>
          <w:lang w:val="id-ID"/>
        </w:rPr>
      </w:pPr>
      <w:r w:rsidRPr="006C4D8F">
        <w:rPr>
          <w:rFonts w:asciiTheme="minorHAnsi" w:hAnsiTheme="minorHAnsi" w:cs="Tahoma"/>
          <w:szCs w:val="24"/>
          <w:lang w:val="sv-SE"/>
        </w:rPr>
        <w:t xml:space="preserve">Pada </w:t>
      </w:r>
      <w:r w:rsidRPr="00A332D8">
        <w:rPr>
          <w:rFonts w:asciiTheme="minorHAnsi" w:hAnsiTheme="minorHAnsi" w:cs="Tahoma"/>
          <w:szCs w:val="24"/>
          <w:lang w:val="sv-SE"/>
        </w:rPr>
        <w:t xml:space="preserve">Kegiatan </w:t>
      </w:r>
      <w:r w:rsidR="00986D21" w:rsidRPr="00986D21">
        <w:rPr>
          <w:rFonts w:asciiTheme="minorHAnsi" w:hAnsiTheme="minorHAnsi" w:cs="Tahoma"/>
          <w:bCs/>
          <w:szCs w:val="24"/>
          <w:lang w:val="id-ID"/>
        </w:rPr>
        <w:t>Penyediaan angkutan umum untuk jasa angkutan orang dan/atau barang antar kota dalam 1 Daerah Provinsi</w:t>
      </w:r>
      <w:r w:rsidR="001C631F">
        <w:rPr>
          <w:rFonts w:asciiTheme="minorHAnsi" w:hAnsiTheme="minorHAnsi" w:cs="Tahoma"/>
          <w:bCs/>
          <w:szCs w:val="24"/>
          <w:lang w:val="id-ID"/>
        </w:rPr>
        <w:t xml:space="preserve"> pada tahun anggaran 202</w:t>
      </w:r>
      <w:r w:rsidR="00FE0DAA">
        <w:rPr>
          <w:rFonts w:asciiTheme="minorHAnsi" w:hAnsiTheme="minorHAnsi" w:cs="Tahoma"/>
          <w:bCs/>
          <w:szCs w:val="24"/>
          <w:lang w:val="id-ID"/>
        </w:rPr>
        <w:t>4</w:t>
      </w:r>
      <w:r w:rsidR="001C631F">
        <w:rPr>
          <w:rFonts w:asciiTheme="minorHAnsi" w:hAnsiTheme="minorHAnsi" w:cs="Tahoma"/>
          <w:bCs/>
          <w:szCs w:val="24"/>
          <w:lang w:val="id-ID"/>
        </w:rPr>
        <w:t xml:space="preserve"> disediakan</w:t>
      </w:r>
      <w:r w:rsidRPr="001C631F">
        <w:rPr>
          <w:rFonts w:asciiTheme="minorHAnsi" w:hAnsiTheme="minorHAnsi" w:cs="Tahoma"/>
          <w:szCs w:val="24"/>
          <w:lang w:val="sv-SE"/>
        </w:rPr>
        <w:t xml:space="preserve"> dana sebesar</w:t>
      </w:r>
      <w:r w:rsidR="00CD4C3C" w:rsidRPr="001C631F">
        <w:rPr>
          <w:rFonts w:asciiTheme="minorHAnsi" w:hAnsiTheme="minorHAnsi" w:cs="Tahoma"/>
          <w:szCs w:val="24"/>
          <w:lang w:val="id-ID"/>
        </w:rPr>
        <w:t xml:space="preserve"> </w:t>
      </w:r>
      <w:r w:rsidR="00CD4C3C" w:rsidRPr="001C631F">
        <w:rPr>
          <w:rFonts w:asciiTheme="minorHAnsi" w:hAnsiTheme="minorHAnsi" w:cs="Tahoma"/>
          <w:szCs w:val="24"/>
          <w:lang w:val="sv-SE"/>
        </w:rPr>
        <w:t>Rp.</w:t>
      </w:r>
      <w:r w:rsidR="00FE0DAA" w:rsidRPr="00FE0DAA">
        <w:t xml:space="preserve"> </w:t>
      </w:r>
      <w:r w:rsidR="00FE0DAA" w:rsidRPr="00FE0DAA">
        <w:rPr>
          <w:rFonts w:asciiTheme="minorHAnsi" w:hAnsiTheme="minorHAnsi" w:cs="Tahoma"/>
          <w:szCs w:val="24"/>
          <w:lang w:val="id-ID"/>
        </w:rPr>
        <w:t>1,131,670,000</w:t>
      </w:r>
      <w:r w:rsidR="00FE0DAA">
        <w:rPr>
          <w:rFonts w:asciiTheme="minorHAnsi" w:hAnsiTheme="minorHAnsi" w:cs="Tahoma"/>
          <w:szCs w:val="24"/>
          <w:lang w:val="id-ID"/>
        </w:rPr>
        <w:t xml:space="preserve"> </w:t>
      </w:r>
      <w:r w:rsidRPr="001C631F">
        <w:rPr>
          <w:rFonts w:asciiTheme="minorHAnsi" w:hAnsiTheme="minorHAnsi" w:cs="Tahoma"/>
          <w:szCs w:val="24"/>
          <w:lang w:val="id-ID"/>
        </w:rPr>
        <w:t xml:space="preserve">dengan </w:t>
      </w:r>
      <w:r w:rsidRPr="001C631F">
        <w:rPr>
          <w:rFonts w:asciiTheme="minorHAnsi" w:hAnsiTheme="minorHAnsi" w:cs="Tahoma"/>
          <w:szCs w:val="24"/>
          <w:lang w:val="sv-SE"/>
        </w:rPr>
        <w:t xml:space="preserve">realisasi sebesar Rp. </w:t>
      </w:r>
      <w:r w:rsidR="00FE0DAA" w:rsidRPr="00FE0DAA">
        <w:rPr>
          <w:rFonts w:asciiTheme="minorHAnsi" w:hAnsiTheme="minorHAnsi" w:cs="Tahoma"/>
          <w:szCs w:val="24"/>
          <w:lang w:val="id-ID"/>
        </w:rPr>
        <w:t xml:space="preserve">935,699,571 </w:t>
      </w:r>
      <w:r w:rsidRPr="001C631F">
        <w:rPr>
          <w:rFonts w:asciiTheme="minorHAnsi" w:hAnsiTheme="minorHAnsi" w:cs="Tahoma"/>
          <w:szCs w:val="24"/>
          <w:lang w:val="sv-SE"/>
        </w:rPr>
        <w:t xml:space="preserve">atau sebesar </w:t>
      </w:r>
      <w:r w:rsidR="001C631F">
        <w:rPr>
          <w:rFonts w:asciiTheme="minorHAnsi" w:hAnsiTheme="minorHAnsi" w:cs="Tahoma"/>
          <w:szCs w:val="24"/>
          <w:lang w:val="id-ID"/>
        </w:rPr>
        <w:t>8</w:t>
      </w:r>
      <w:r w:rsidR="00FE0DAA">
        <w:rPr>
          <w:rFonts w:asciiTheme="minorHAnsi" w:hAnsiTheme="minorHAnsi" w:cs="Tahoma"/>
          <w:szCs w:val="24"/>
          <w:lang w:val="id-ID"/>
        </w:rPr>
        <w:t>2</w:t>
      </w:r>
      <w:r w:rsidR="001C631F">
        <w:rPr>
          <w:rFonts w:asciiTheme="minorHAnsi" w:hAnsiTheme="minorHAnsi" w:cs="Tahoma"/>
          <w:szCs w:val="24"/>
          <w:lang w:val="id-ID"/>
        </w:rPr>
        <w:t>,</w:t>
      </w:r>
      <w:r w:rsidR="00FE0DAA">
        <w:rPr>
          <w:rFonts w:asciiTheme="minorHAnsi" w:hAnsiTheme="minorHAnsi" w:cs="Tahoma"/>
          <w:szCs w:val="24"/>
          <w:lang w:val="id-ID"/>
        </w:rPr>
        <w:t>68</w:t>
      </w:r>
      <w:r w:rsidRPr="001C631F">
        <w:rPr>
          <w:rFonts w:asciiTheme="minorHAnsi" w:hAnsiTheme="minorHAnsi" w:cs="Tahoma"/>
          <w:szCs w:val="24"/>
          <w:lang w:val="sv-SE"/>
        </w:rPr>
        <w:t>%</w:t>
      </w:r>
      <w:r w:rsidRPr="001C631F">
        <w:rPr>
          <w:rFonts w:asciiTheme="minorHAnsi" w:hAnsiTheme="minorHAnsi" w:cs="Tahoma"/>
          <w:szCs w:val="24"/>
          <w:lang w:val="id-ID"/>
        </w:rPr>
        <w:t xml:space="preserve"> yang dipergunakan untuk Belanja </w:t>
      </w:r>
      <w:r w:rsidR="001C631F">
        <w:rPr>
          <w:rFonts w:asciiTheme="minorHAnsi" w:hAnsiTheme="minorHAnsi" w:cs="Tahoma"/>
          <w:szCs w:val="24"/>
          <w:lang w:val="id-ID"/>
        </w:rPr>
        <w:t>Honor PPTK, BBM Patroli, Makan Minum  Rapat, Honor PTT, Uang lelah Petugas.</w:t>
      </w:r>
    </w:p>
    <w:p w14:paraId="300B6DDF" w14:textId="74D088A8" w:rsidR="00DA5EFF" w:rsidRPr="00040008" w:rsidRDefault="00DA5EFF" w:rsidP="00DA5EFF">
      <w:pPr>
        <w:pStyle w:val="ListParagraph"/>
        <w:numPr>
          <w:ilvl w:val="3"/>
          <w:numId w:val="64"/>
        </w:numPr>
        <w:tabs>
          <w:tab w:val="left" w:pos="1134"/>
        </w:tabs>
        <w:spacing w:line="360" w:lineRule="auto"/>
        <w:ind w:left="1134" w:hanging="1134"/>
        <w:jc w:val="both"/>
        <w:rPr>
          <w:rFonts w:asciiTheme="minorHAnsi" w:hAnsiTheme="minorHAnsi" w:cs="Tahoma"/>
          <w:b/>
          <w:szCs w:val="24"/>
          <w:lang w:val="sv-SE"/>
        </w:rPr>
      </w:pPr>
      <w:r w:rsidRPr="006C4D8F">
        <w:rPr>
          <w:rFonts w:asciiTheme="minorHAnsi" w:hAnsiTheme="minorHAnsi" w:cs="Tahoma"/>
          <w:b/>
          <w:szCs w:val="24"/>
          <w:lang w:val="sv-SE"/>
        </w:rPr>
        <w:t xml:space="preserve">Kegiatan </w:t>
      </w:r>
      <w:r w:rsidRPr="00DA5EFF">
        <w:rPr>
          <w:rFonts w:asciiTheme="minorHAnsi" w:hAnsiTheme="minorHAnsi" w:cs="Tahoma"/>
          <w:b/>
          <w:szCs w:val="24"/>
          <w:lang w:val="id-ID"/>
        </w:rPr>
        <w:t>Pengendalian dan Pengawasan Tarif Kelas Ekonomi Angkutan Orang dan Angkutan Perkotaan dan Perdesaan dalam 1 (satu) Daerah Provinsi</w:t>
      </w:r>
    </w:p>
    <w:p w14:paraId="59AC3F76" w14:textId="41DA6E81" w:rsidR="00DA5EFF" w:rsidRPr="00DA5EFF" w:rsidRDefault="00DA5EFF" w:rsidP="00DA5EFF">
      <w:pPr>
        <w:pStyle w:val="ListParagraph"/>
        <w:tabs>
          <w:tab w:val="left" w:pos="1134"/>
        </w:tabs>
        <w:spacing w:line="360" w:lineRule="auto"/>
        <w:ind w:left="1134"/>
        <w:jc w:val="both"/>
        <w:rPr>
          <w:rFonts w:asciiTheme="minorHAnsi" w:hAnsiTheme="minorHAnsi" w:cs="Tahoma"/>
          <w:szCs w:val="24"/>
          <w:lang w:val="id-ID"/>
        </w:rPr>
      </w:pPr>
      <w:r w:rsidRPr="006C4D8F">
        <w:rPr>
          <w:rFonts w:asciiTheme="minorHAnsi" w:hAnsiTheme="minorHAnsi" w:cs="Tahoma"/>
          <w:szCs w:val="24"/>
          <w:lang w:val="sv-SE"/>
        </w:rPr>
        <w:lastRenderedPageBreak/>
        <w:t xml:space="preserve">Pada </w:t>
      </w:r>
      <w:r w:rsidRPr="00A332D8">
        <w:rPr>
          <w:rFonts w:asciiTheme="minorHAnsi" w:hAnsiTheme="minorHAnsi" w:cs="Tahoma"/>
          <w:szCs w:val="24"/>
          <w:lang w:val="sv-SE"/>
        </w:rPr>
        <w:t xml:space="preserve">Kegiatan </w:t>
      </w:r>
      <w:r w:rsidRPr="008E4608">
        <w:rPr>
          <w:rFonts w:asciiTheme="minorHAnsi" w:hAnsiTheme="minorHAnsi" w:cs="Tahoma"/>
          <w:bCs/>
          <w:szCs w:val="24"/>
          <w:lang w:val="id-ID"/>
        </w:rPr>
        <w:t xml:space="preserve">Pengendalian dan Pengawasan </w:t>
      </w:r>
      <w:r>
        <w:rPr>
          <w:rFonts w:asciiTheme="minorHAnsi" w:hAnsiTheme="minorHAnsi" w:cs="Tahoma"/>
          <w:bCs/>
          <w:szCs w:val="24"/>
          <w:lang w:val="id-ID"/>
        </w:rPr>
        <w:t xml:space="preserve">Tarif Kelas Ekonomi Angkutan Perkotaan dan Pedesaan dalam satu Daerah Provinsi </w:t>
      </w:r>
      <w:r w:rsidRPr="006C4D8F">
        <w:rPr>
          <w:rFonts w:asciiTheme="minorHAnsi" w:hAnsiTheme="minorHAnsi" w:cs="Tahoma"/>
          <w:szCs w:val="24"/>
          <w:lang w:val="sv-SE"/>
        </w:rPr>
        <w:t xml:space="preserve">Tahun Anggaran </w:t>
      </w:r>
      <w:r>
        <w:rPr>
          <w:rFonts w:asciiTheme="minorHAnsi" w:hAnsiTheme="minorHAnsi" w:cs="Tahoma"/>
          <w:szCs w:val="24"/>
          <w:lang w:val="sv-SE"/>
        </w:rPr>
        <w:t>202</w:t>
      </w:r>
      <w:r>
        <w:rPr>
          <w:rFonts w:asciiTheme="minorHAnsi" w:hAnsiTheme="minorHAnsi" w:cs="Tahoma"/>
          <w:szCs w:val="24"/>
          <w:lang w:val="id-ID"/>
        </w:rPr>
        <w:t xml:space="preserve">4 </w:t>
      </w:r>
      <w:r>
        <w:rPr>
          <w:rFonts w:asciiTheme="minorHAnsi" w:hAnsiTheme="minorHAnsi" w:cs="Tahoma"/>
          <w:szCs w:val="24"/>
          <w:lang w:val="sv-SE"/>
        </w:rPr>
        <w:t>dialokasikan dana sebesar</w:t>
      </w:r>
      <w:r>
        <w:rPr>
          <w:rFonts w:asciiTheme="minorHAnsi" w:hAnsiTheme="minorHAnsi" w:cs="Tahoma"/>
          <w:szCs w:val="24"/>
          <w:lang w:val="id-ID"/>
        </w:rPr>
        <w:t xml:space="preserve"> </w:t>
      </w:r>
      <w:r>
        <w:rPr>
          <w:rFonts w:asciiTheme="minorHAnsi" w:hAnsiTheme="minorHAnsi" w:cs="Tahoma"/>
          <w:szCs w:val="24"/>
          <w:lang w:val="sv-SE"/>
        </w:rPr>
        <w:t>Rp.</w:t>
      </w:r>
      <w:r w:rsidRPr="00FE0DAA">
        <w:t xml:space="preserve"> </w:t>
      </w:r>
      <w:r w:rsidRPr="00DA5EFF">
        <w:rPr>
          <w:rFonts w:asciiTheme="minorHAnsi" w:hAnsiTheme="minorHAnsi" w:cs="Tahoma"/>
          <w:szCs w:val="24"/>
          <w:lang w:val="id-ID"/>
        </w:rPr>
        <w:t>1,011,975,110</w:t>
      </w:r>
      <w:r>
        <w:rPr>
          <w:rFonts w:asciiTheme="minorHAnsi" w:hAnsiTheme="minorHAnsi" w:cs="Tahoma"/>
          <w:szCs w:val="24"/>
          <w:lang w:val="id-ID"/>
        </w:rPr>
        <w:t xml:space="preserve"> dengan </w:t>
      </w:r>
      <w:r>
        <w:rPr>
          <w:rFonts w:asciiTheme="minorHAnsi" w:hAnsiTheme="minorHAnsi" w:cs="Tahoma"/>
          <w:szCs w:val="24"/>
          <w:lang w:val="sv-SE"/>
        </w:rPr>
        <w:t>realisasi sebesar Rp.</w:t>
      </w:r>
      <w:r w:rsidRPr="00FE0DAA">
        <w:t xml:space="preserve"> </w:t>
      </w:r>
      <w:r w:rsidRPr="00DA5EFF">
        <w:rPr>
          <w:rFonts w:asciiTheme="minorHAnsi" w:hAnsiTheme="minorHAnsi" w:cs="Tahoma"/>
          <w:szCs w:val="24"/>
          <w:lang w:val="id-ID"/>
        </w:rPr>
        <w:t>985,587,438</w:t>
      </w:r>
      <w:r>
        <w:rPr>
          <w:rFonts w:asciiTheme="minorHAnsi" w:hAnsiTheme="minorHAnsi" w:cs="Tahoma"/>
          <w:szCs w:val="24"/>
          <w:lang w:val="id-ID"/>
        </w:rPr>
        <w:t xml:space="preserve"> </w:t>
      </w:r>
      <w:r w:rsidRPr="006C4D8F">
        <w:rPr>
          <w:rFonts w:asciiTheme="minorHAnsi" w:hAnsiTheme="minorHAnsi" w:cs="Tahoma"/>
          <w:szCs w:val="24"/>
          <w:lang w:val="sv-SE"/>
        </w:rPr>
        <w:t xml:space="preserve">atau sebesar </w:t>
      </w:r>
      <w:r>
        <w:rPr>
          <w:rFonts w:asciiTheme="minorHAnsi" w:hAnsiTheme="minorHAnsi" w:cs="Tahoma"/>
          <w:szCs w:val="24"/>
          <w:lang w:val="id-ID"/>
        </w:rPr>
        <w:t>97,39</w:t>
      </w:r>
      <w:r>
        <w:rPr>
          <w:rFonts w:asciiTheme="minorHAnsi" w:hAnsiTheme="minorHAnsi" w:cs="Tahoma"/>
          <w:szCs w:val="24"/>
          <w:lang w:val="sv-SE"/>
        </w:rPr>
        <w:t>%</w:t>
      </w:r>
      <w:r>
        <w:rPr>
          <w:rFonts w:asciiTheme="minorHAnsi" w:hAnsiTheme="minorHAnsi" w:cs="Tahoma"/>
          <w:szCs w:val="24"/>
          <w:lang w:val="id-ID"/>
        </w:rPr>
        <w:t xml:space="preserve"> yang dipergunakan untuk Belanja biaya koordinasi,rapat</w:t>
      </w:r>
      <w:r w:rsidR="004B11DA">
        <w:rPr>
          <w:rFonts w:asciiTheme="minorHAnsi" w:hAnsiTheme="minorHAnsi" w:cs="Tahoma"/>
          <w:szCs w:val="24"/>
          <w:lang w:val="id-ID"/>
        </w:rPr>
        <w:t xml:space="preserve"> </w:t>
      </w:r>
      <w:r>
        <w:rPr>
          <w:rFonts w:asciiTheme="minorHAnsi" w:hAnsiTheme="minorHAnsi" w:cs="Tahoma"/>
          <w:szCs w:val="24"/>
          <w:lang w:val="id-ID"/>
        </w:rPr>
        <w:t>teknis,biaya pengawasan di lapangan, dan biaya pendukung kegiatan.</w:t>
      </w:r>
    </w:p>
    <w:p w14:paraId="555D4684" w14:textId="77777777" w:rsidR="00B75E40" w:rsidRDefault="00B75E40" w:rsidP="00B75E40">
      <w:pPr>
        <w:pStyle w:val="ListParagraph"/>
        <w:tabs>
          <w:tab w:val="left" w:pos="1134"/>
        </w:tabs>
        <w:spacing w:line="360" w:lineRule="auto"/>
        <w:ind w:left="1134"/>
        <w:jc w:val="both"/>
        <w:rPr>
          <w:rFonts w:asciiTheme="minorHAnsi" w:hAnsiTheme="minorHAnsi" w:cs="Tahoma"/>
          <w:szCs w:val="24"/>
          <w:lang w:val="id-ID"/>
        </w:rPr>
      </w:pPr>
    </w:p>
    <w:p w14:paraId="76671DCD" w14:textId="642CE7E1" w:rsidR="0000278A" w:rsidRPr="000C0156" w:rsidRDefault="0000278A" w:rsidP="00376D72">
      <w:pPr>
        <w:numPr>
          <w:ilvl w:val="2"/>
          <w:numId w:val="64"/>
        </w:numPr>
        <w:tabs>
          <w:tab w:val="left" w:pos="1134"/>
        </w:tabs>
        <w:spacing w:line="360" w:lineRule="auto"/>
        <w:ind w:left="1134" w:hanging="1134"/>
        <w:jc w:val="both"/>
        <w:rPr>
          <w:rFonts w:asciiTheme="minorHAnsi" w:hAnsiTheme="minorHAnsi" w:cs="Tahoma"/>
          <w:b/>
          <w:szCs w:val="24"/>
          <w:lang w:val="sv-SE"/>
        </w:rPr>
      </w:pPr>
      <w:r w:rsidRPr="000C0156">
        <w:rPr>
          <w:rFonts w:asciiTheme="minorHAnsi" w:hAnsiTheme="minorHAnsi" w:cs="Tahoma"/>
          <w:b/>
          <w:szCs w:val="24"/>
          <w:lang w:val="id-ID"/>
        </w:rPr>
        <w:t>Program</w:t>
      </w:r>
      <w:r>
        <w:rPr>
          <w:rFonts w:asciiTheme="minorHAnsi" w:hAnsiTheme="minorHAnsi" w:cs="Tahoma"/>
          <w:b/>
          <w:szCs w:val="24"/>
          <w:lang w:val="id-ID"/>
        </w:rPr>
        <w:t xml:space="preserve"> Pengelolaan </w:t>
      </w:r>
      <w:r w:rsidR="004155A3">
        <w:rPr>
          <w:rFonts w:asciiTheme="minorHAnsi" w:hAnsiTheme="minorHAnsi" w:cs="Tahoma"/>
          <w:b/>
          <w:szCs w:val="24"/>
          <w:lang w:val="id-ID"/>
        </w:rPr>
        <w:t>Pelayaran</w:t>
      </w:r>
    </w:p>
    <w:p w14:paraId="6CEF469E" w14:textId="54A584D1" w:rsidR="0000278A" w:rsidRPr="006C4D8F" w:rsidRDefault="0000278A" w:rsidP="00376D72">
      <w:pPr>
        <w:pStyle w:val="ListParagraph"/>
        <w:numPr>
          <w:ilvl w:val="3"/>
          <w:numId w:val="64"/>
        </w:numPr>
        <w:tabs>
          <w:tab w:val="left" w:pos="1134"/>
        </w:tabs>
        <w:spacing w:line="360" w:lineRule="auto"/>
        <w:ind w:left="1134" w:hanging="1134"/>
        <w:jc w:val="both"/>
        <w:rPr>
          <w:rFonts w:asciiTheme="minorHAnsi" w:hAnsiTheme="minorHAnsi" w:cs="Tahoma"/>
          <w:b/>
          <w:szCs w:val="24"/>
          <w:lang w:val="sv-SE"/>
        </w:rPr>
      </w:pPr>
      <w:r w:rsidRPr="006C4D8F">
        <w:rPr>
          <w:rFonts w:asciiTheme="minorHAnsi" w:hAnsiTheme="minorHAnsi" w:cs="Tahoma"/>
          <w:b/>
          <w:szCs w:val="24"/>
          <w:lang w:val="sv-SE"/>
        </w:rPr>
        <w:t xml:space="preserve">Kegiatan </w:t>
      </w:r>
      <w:r w:rsidR="004155A3">
        <w:rPr>
          <w:rFonts w:asciiTheme="minorHAnsi" w:hAnsiTheme="minorHAnsi" w:cs="Tahoma"/>
          <w:b/>
          <w:szCs w:val="24"/>
          <w:lang w:val="id-ID"/>
        </w:rPr>
        <w:t>Koordinasi dan sinkronisasi pengawasan pelaksanaan izin usaha angkutan sungai dan danau untuk kapal yang melayani trayek kewenangan provinsi</w:t>
      </w:r>
    </w:p>
    <w:p w14:paraId="6E7F8E3C" w14:textId="2C1255F1" w:rsidR="00440E2E" w:rsidRPr="00EA3AF0" w:rsidRDefault="0000278A" w:rsidP="00EA3AF0">
      <w:pPr>
        <w:pStyle w:val="ListParagraph"/>
        <w:tabs>
          <w:tab w:val="left" w:pos="1134"/>
        </w:tabs>
        <w:spacing w:line="360" w:lineRule="auto"/>
        <w:ind w:left="1134"/>
        <w:jc w:val="both"/>
        <w:rPr>
          <w:rFonts w:asciiTheme="minorHAnsi" w:hAnsiTheme="minorHAnsi" w:cs="Tahoma"/>
          <w:szCs w:val="24"/>
          <w:lang w:val="id-ID"/>
        </w:rPr>
      </w:pPr>
      <w:r w:rsidRPr="0000278A">
        <w:rPr>
          <w:rFonts w:asciiTheme="minorHAnsi" w:hAnsiTheme="minorHAnsi" w:cs="Tahoma"/>
          <w:szCs w:val="24"/>
          <w:lang w:val="sv-SE"/>
        </w:rPr>
        <w:t xml:space="preserve">Pada Kegiatan </w:t>
      </w:r>
      <w:r w:rsidR="004155A3" w:rsidRPr="004155A3">
        <w:rPr>
          <w:rFonts w:asciiTheme="minorHAnsi" w:hAnsiTheme="minorHAnsi" w:cs="Tahoma"/>
          <w:bCs/>
          <w:szCs w:val="24"/>
          <w:lang w:val="id-ID"/>
        </w:rPr>
        <w:t>Koordinasi dan sinkronisasi pengawasan pelaksanaan izin usaha angkutan sungai dan danau untuk kapal yang melayani trayek kewenangan provinsi</w:t>
      </w:r>
      <w:r w:rsidRPr="0000278A">
        <w:rPr>
          <w:rFonts w:asciiTheme="minorHAnsi" w:hAnsiTheme="minorHAnsi" w:cs="Tahoma"/>
          <w:szCs w:val="24"/>
          <w:lang w:val="id-ID"/>
        </w:rPr>
        <w:t xml:space="preserve"> </w:t>
      </w:r>
      <w:r w:rsidRPr="0000278A">
        <w:rPr>
          <w:rFonts w:asciiTheme="minorHAnsi" w:hAnsiTheme="minorHAnsi" w:cs="Tahoma"/>
          <w:szCs w:val="24"/>
          <w:lang w:val="sv-SE"/>
        </w:rPr>
        <w:t xml:space="preserve">Tahun Anggaran </w:t>
      </w:r>
      <w:r w:rsidR="00912F00">
        <w:rPr>
          <w:rFonts w:asciiTheme="minorHAnsi" w:hAnsiTheme="minorHAnsi" w:cs="Tahoma"/>
          <w:szCs w:val="24"/>
          <w:lang w:val="sv-SE"/>
        </w:rPr>
        <w:t>202</w:t>
      </w:r>
      <w:r w:rsidR="00FE0DAA">
        <w:rPr>
          <w:rFonts w:asciiTheme="minorHAnsi" w:hAnsiTheme="minorHAnsi" w:cs="Tahoma"/>
          <w:szCs w:val="24"/>
          <w:lang w:val="id-ID"/>
        </w:rPr>
        <w:t>4</w:t>
      </w:r>
      <w:r w:rsidR="00912F00">
        <w:rPr>
          <w:rFonts w:asciiTheme="minorHAnsi" w:hAnsiTheme="minorHAnsi" w:cs="Tahoma"/>
          <w:szCs w:val="24"/>
          <w:lang w:val="id-ID"/>
        </w:rPr>
        <w:t xml:space="preserve"> </w:t>
      </w:r>
      <w:r w:rsidRPr="0000278A">
        <w:rPr>
          <w:rFonts w:asciiTheme="minorHAnsi" w:hAnsiTheme="minorHAnsi" w:cs="Tahoma"/>
          <w:szCs w:val="24"/>
          <w:lang w:val="sv-SE"/>
        </w:rPr>
        <w:t>dialokasikan dana sebesar</w:t>
      </w:r>
      <w:r w:rsidR="00CD4C3C">
        <w:rPr>
          <w:rFonts w:asciiTheme="minorHAnsi" w:hAnsiTheme="minorHAnsi" w:cs="Tahoma"/>
          <w:szCs w:val="24"/>
          <w:lang w:val="id-ID"/>
        </w:rPr>
        <w:t xml:space="preserve"> </w:t>
      </w:r>
      <w:r w:rsidRPr="0000278A">
        <w:rPr>
          <w:rFonts w:asciiTheme="minorHAnsi" w:hAnsiTheme="minorHAnsi" w:cs="Tahoma"/>
          <w:szCs w:val="24"/>
          <w:lang w:val="sv-SE"/>
        </w:rPr>
        <w:t xml:space="preserve">Rp. </w:t>
      </w:r>
      <w:r w:rsidR="00FE0DAA" w:rsidRPr="00FE0DAA">
        <w:rPr>
          <w:rFonts w:asciiTheme="minorHAnsi" w:hAnsiTheme="minorHAnsi" w:cs="Tahoma"/>
          <w:szCs w:val="24"/>
          <w:lang w:val="id-ID"/>
        </w:rPr>
        <w:t>432,000,000</w:t>
      </w:r>
      <w:r w:rsidR="00FE0DAA">
        <w:rPr>
          <w:rFonts w:asciiTheme="minorHAnsi" w:hAnsiTheme="minorHAnsi" w:cs="Tahoma"/>
          <w:szCs w:val="24"/>
          <w:lang w:val="id-ID"/>
        </w:rPr>
        <w:t xml:space="preserve"> </w:t>
      </w:r>
      <w:r w:rsidRPr="0000278A">
        <w:rPr>
          <w:rFonts w:asciiTheme="minorHAnsi" w:hAnsiTheme="minorHAnsi" w:cs="Tahoma"/>
          <w:szCs w:val="24"/>
          <w:lang w:val="id-ID"/>
        </w:rPr>
        <w:t xml:space="preserve">dengan </w:t>
      </w:r>
      <w:r w:rsidRPr="0000278A">
        <w:rPr>
          <w:rFonts w:asciiTheme="minorHAnsi" w:hAnsiTheme="minorHAnsi" w:cs="Tahoma"/>
          <w:szCs w:val="24"/>
          <w:lang w:val="sv-SE"/>
        </w:rPr>
        <w:t xml:space="preserve">realisasi sebesar Rp. </w:t>
      </w:r>
      <w:r w:rsidR="00FE0DAA" w:rsidRPr="00FE0DAA">
        <w:rPr>
          <w:rFonts w:asciiTheme="minorHAnsi" w:hAnsiTheme="minorHAnsi" w:cs="Tahoma"/>
          <w:szCs w:val="24"/>
          <w:lang w:val="id-ID"/>
        </w:rPr>
        <w:t>298,498,373</w:t>
      </w:r>
      <w:r w:rsidR="00FE0DAA">
        <w:rPr>
          <w:rFonts w:asciiTheme="minorHAnsi" w:hAnsiTheme="minorHAnsi" w:cs="Tahoma"/>
          <w:szCs w:val="24"/>
          <w:lang w:val="id-ID"/>
        </w:rPr>
        <w:t xml:space="preserve"> </w:t>
      </w:r>
      <w:r w:rsidRPr="0000278A">
        <w:rPr>
          <w:rFonts w:asciiTheme="minorHAnsi" w:hAnsiTheme="minorHAnsi" w:cs="Tahoma"/>
          <w:szCs w:val="24"/>
          <w:lang w:val="sv-SE"/>
        </w:rPr>
        <w:t xml:space="preserve">atau sebesar </w:t>
      </w:r>
      <w:r w:rsidR="00FE0DAA">
        <w:rPr>
          <w:rFonts w:asciiTheme="minorHAnsi" w:hAnsiTheme="minorHAnsi" w:cs="Tahoma"/>
          <w:szCs w:val="24"/>
          <w:lang w:val="id-ID"/>
        </w:rPr>
        <w:t>69,10</w:t>
      </w:r>
      <w:r w:rsidRPr="0000278A">
        <w:rPr>
          <w:rFonts w:asciiTheme="minorHAnsi" w:hAnsiTheme="minorHAnsi" w:cs="Tahoma"/>
          <w:szCs w:val="24"/>
          <w:lang w:val="sv-SE"/>
        </w:rPr>
        <w:t>%</w:t>
      </w:r>
      <w:r w:rsidRPr="0000278A">
        <w:rPr>
          <w:rFonts w:asciiTheme="minorHAnsi" w:hAnsiTheme="minorHAnsi" w:cs="Tahoma"/>
          <w:szCs w:val="24"/>
          <w:lang w:val="id-ID"/>
        </w:rPr>
        <w:t xml:space="preserve"> yang dipergunakan </w:t>
      </w:r>
      <w:r w:rsidRPr="004345D3">
        <w:rPr>
          <w:rFonts w:asciiTheme="minorHAnsi" w:hAnsiTheme="minorHAnsi" w:cs="Tahoma"/>
          <w:szCs w:val="24"/>
          <w:lang w:val="id-ID"/>
        </w:rPr>
        <w:t>untuk</w:t>
      </w:r>
      <w:r w:rsidR="00CD4C3C">
        <w:rPr>
          <w:rFonts w:asciiTheme="minorHAnsi" w:hAnsiTheme="minorHAnsi" w:cs="Tahoma"/>
          <w:szCs w:val="24"/>
          <w:lang w:val="id-ID"/>
        </w:rPr>
        <w:t xml:space="preserve"> </w:t>
      </w:r>
      <w:r w:rsidR="001E0AE0">
        <w:rPr>
          <w:rFonts w:asciiTheme="minorHAnsi" w:hAnsiTheme="minorHAnsi" w:cs="Tahoma"/>
          <w:szCs w:val="24"/>
          <w:lang w:val="id-ID"/>
        </w:rPr>
        <w:t xml:space="preserve">Belanja </w:t>
      </w:r>
      <w:r w:rsidR="004155A3">
        <w:rPr>
          <w:rFonts w:asciiTheme="minorHAnsi" w:hAnsiTheme="minorHAnsi" w:cs="Tahoma"/>
          <w:szCs w:val="24"/>
          <w:lang w:val="id-ID"/>
        </w:rPr>
        <w:t>Honor PPTK, Belanja bahan bakar pelumas, belanja suku cadang pemeliharaan Bus Air, Honor PTT, Belanja Modal perahu, Perjalanan Dinas, Belanja Modal alat angkutan apung</w:t>
      </w:r>
      <w:r w:rsidRPr="001E0AE0">
        <w:rPr>
          <w:rFonts w:asciiTheme="minorHAnsi" w:hAnsiTheme="minorHAnsi" w:cs="Tahoma"/>
          <w:szCs w:val="24"/>
          <w:lang w:val="id-ID"/>
        </w:rPr>
        <w:t>.</w:t>
      </w:r>
    </w:p>
    <w:p w14:paraId="3E3FC862" w14:textId="61ED7D73" w:rsidR="0000278A" w:rsidRPr="006C4D8F" w:rsidRDefault="0000278A" w:rsidP="00376D72">
      <w:pPr>
        <w:pStyle w:val="ListParagraph"/>
        <w:numPr>
          <w:ilvl w:val="3"/>
          <w:numId w:val="64"/>
        </w:numPr>
        <w:tabs>
          <w:tab w:val="left" w:pos="1134"/>
        </w:tabs>
        <w:spacing w:line="360" w:lineRule="auto"/>
        <w:ind w:left="1134" w:hanging="1134"/>
        <w:jc w:val="both"/>
        <w:rPr>
          <w:rFonts w:asciiTheme="minorHAnsi" w:hAnsiTheme="minorHAnsi" w:cs="Tahoma"/>
          <w:b/>
          <w:szCs w:val="24"/>
          <w:lang w:val="sv-SE"/>
        </w:rPr>
      </w:pPr>
      <w:r w:rsidRPr="006C4D8F">
        <w:rPr>
          <w:rFonts w:asciiTheme="minorHAnsi" w:hAnsiTheme="minorHAnsi" w:cs="Tahoma"/>
          <w:b/>
          <w:szCs w:val="24"/>
          <w:lang w:val="sv-SE"/>
        </w:rPr>
        <w:t xml:space="preserve">Kegiatan </w:t>
      </w:r>
      <w:r w:rsidR="004155A3">
        <w:rPr>
          <w:rFonts w:asciiTheme="minorHAnsi" w:hAnsiTheme="minorHAnsi" w:cs="Tahoma"/>
          <w:b/>
          <w:szCs w:val="24"/>
          <w:lang w:val="id-ID"/>
        </w:rPr>
        <w:t xml:space="preserve">Pelaksanaan Penyusunan rencana induk dan daerah lingkungan kerja (DLKR) daerah lingkungan kepentingan (DLKP) </w:t>
      </w:r>
      <w:r w:rsidR="00483F1C">
        <w:rPr>
          <w:rFonts w:asciiTheme="minorHAnsi" w:hAnsiTheme="minorHAnsi" w:cs="Tahoma"/>
          <w:b/>
          <w:szCs w:val="24"/>
          <w:lang w:val="id-ID"/>
        </w:rPr>
        <w:t>Pelabuhan pengumpan regional</w:t>
      </w:r>
    </w:p>
    <w:p w14:paraId="2FF73590" w14:textId="50E02F57" w:rsidR="0000278A" w:rsidRDefault="0000278A" w:rsidP="0000278A">
      <w:pPr>
        <w:pStyle w:val="ListParagraph"/>
        <w:tabs>
          <w:tab w:val="left" w:pos="1134"/>
        </w:tabs>
        <w:spacing w:line="360" w:lineRule="auto"/>
        <w:ind w:left="1134"/>
        <w:jc w:val="both"/>
        <w:rPr>
          <w:rFonts w:asciiTheme="minorHAnsi" w:hAnsiTheme="minorHAnsi" w:cs="Tahoma"/>
          <w:szCs w:val="24"/>
          <w:lang w:val="id-ID"/>
        </w:rPr>
      </w:pPr>
      <w:r w:rsidRPr="0000278A">
        <w:rPr>
          <w:rFonts w:asciiTheme="minorHAnsi" w:hAnsiTheme="minorHAnsi" w:cs="Tahoma"/>
          <w:szCs w:val="24"/>
          <w:lang w:val="sv-SE"/>
        </w:rPr>
        <w:t xml:space="preserve">Pada Kegiatan </w:t>
      </w:r>
      <w:r w:rsidR="00483F1C" w:rsidRPr="00483F1C">
        <w:rPr>
          <w:rFonts w:asciiTheme="minorHAnsi" w:hAnsiTheme="minorHAnsi" w:cs="Tahoma"/>
          <w:bCs/>
          <w:szCs w:val="24"/>
          <w:lang w:val="id-ID"/>
        </w:rPr>
        <w:t>Pelaksanaan Penyusunan rencana induk dan daerah lingkungan kerja (DLKR) daerah lingkungan kepentingan (DLKP) Pelabuhan pengumpan regional</w:t>
      </w:r>
      <w:r w:rsidRPr="0000278A">
        <w:rPr>
          <w:rFonts w:asciiTheme="minorHAnsi" w:hAnsiTheme="minorHAnsi" w:cs="Tahoma"/>
          <w:szCs w:val="24"/>
          <w:lang w:val="id-ID"/>
        </w:rPr>
        <w:t xml:space="preserve"> </w:t>
      </w:r>
      <w:r w:rsidRPr="0000278A">
        <w:rPr>
          <w:rFonts w:asciiTheme="minorHAnsi" w:hAnsiTheme="minorHAnsi" w:cs="Tahoma"/>
          <w:szCs w:val="24"/>
          <w:lang w:val="sv-SE"/>
        </w:rPr>
        <w:t xml:space="preserve">Tahun Anggaran </w:t>
      </w:r>
      <w:r w:rsidR="00912F00">
        <w:rPr>
          <w:rFonts w:asciiTheme="minorHAnsi" w:hAnsiTheme="minorHAnsi" w:cs="Tahoma"/>
          <w:szCs w:val="24"/>
          <w:lang w:val="sv-SE"/>
        </w:rPr>
        <w:t>202</w:t>
      </w:r>
      <w:r w:rsidR="00FE0DAA">
        <w:rPr>
          <w:rFonts w:asciiTheme="minorHAnsi" w:hAnsiTheme="minorHAnsi" w:cs="Tahoma"/>
          <w:szCs w:val="24"/>
          <w:lang w:val="id-ID"/>
        </w:rPr>
        <w:t>4</w:t>
      </w:r>
      <w:r w:rsidR="00F86238">
        <w:rPr>
          <w:rFonts w:asciiTheme="minorHAnsi" w:hAnsiTheme="minorHAnsi" w:cs="Tahoma"/>
          <w:szCs w:val="24"/>
          <w:lang w:val="id-ID"/>
        </w:rPr>
        <w:t xml:space="preserve"> </w:t>
      </w:r>
      <w:r w:rsidRPr="0000278A">
        <w:rPr>
          <w:rFonts w:asciiTheme="minorHAnsi" w:hAnsiTheme="minorHAnsi" w:cs="Tahoma"/>
          <w:szCs w:val="24"/>
          <w:lang w:val="sv-SE"/>
        </w:rPr>
        <w:t>dialokasikan dana sebesar</w:t>
      </w:r>
      <w:r w:rsidR="00F86238">
        <w:rPr>
          <w:rFonts w:asciiTheme="minorHAnsi" w:hAnsiTheme="minorHAnsi" w:cs="Tahoma"/>
          <w:szCs w:val="24"/>
          <w:lang w:val="id-ID"/>
        </w:rPr>
        <w:t xml:space="preserve"> </w:t>
      </w:r>
      <w:r w:rsidRPr="0000278A">
        <w:rPr>
          <w:rFonts w:asciiTheme="minorHAnsi" w:hAnsiTheme="minorHAnsi" w:cs="Tahoma"/>
          <w:szCs w:val="24"/>
          <w:lang w:val="sv-SE"/>
        </w:rPr>
        <w:t xml:space="preserve">Rp. </w:t>
      </w:r>
      <w:r w:rsidR="00FE0DAA" w:rsidRPr="00FE0DAA">
        <w:rPr>
          <w:rFonts w:asciiTheme="minorHAnsi" w:hAnsiTheme="minorHAnsi" w:cs="Tahoma"/>
          <w:szCs w:val="24"/>
          <w:lang w:val="id-ID"/>
        </w:rPr>
        <w:t>119,826,000</w:t>
      </w:r>
      <w:r w:rsidRPr="0000278A">
        <w:rPr>
          <w:rFonts w:asciiTheme="minorHAnsi" w:hAnsiTheme="minorHAnsi" w:cs="Tahoma"/>
          <w:szCs w:val="24"/>
          <w:lang w:val="id-ID"/>
        </w:rPr>
        <w:t xml:space="preserve"> dengan </w:t>
      </w:r>
      <w:r w:rsidRPr="0000278A">
        <w:rPr>
          <w:rFonts w:asciiTheme="minorHAnsi" w:hAnsiTheme="minorHAnsi" w:cs="Tahoma"/>
          <w:szCs w:val="24"/>
          <w:lang w:val="sv-SE"/>
        </w:rPr>
        <w:t xml:space="preserve">realisasi sebesar Rp. </w:t>
      </w:r>
      <w:r w:rsidR="00FE0DAA" w:rsidRPr="00FE0DAA">
        <w:rPr>
          <w:rFonts w:asciiTheme="minorHAnsi" w:hAnsiTheme="minorHAnsi" w:cs="Tahoma"/>
          <w:szCs w:val="24"/>
          <w:lang w:val="id-ID"/>
        </w:rPr>
        <w:t xml:space="preserve">103,124,000 </w:t>
      </w:r>
      <w:r w:rsidRPr="0000278A">
        <w:rPr>
          <w:rFonts w:asciiTheme="minorHAnsi" w:hAnsiTheme="minorHAnsi" w:cs="Tahoma"/>
          <w:szCs w:val="24"/>
          <w:lang w:val="sv-SE"/>
        </w:rPr>
        <w:t xml:space="preserve">atau sebesar </w:t>
      </w:r>
      <w:r w:rsidR="00FE0DAA">
        <w:rPr>
          <w:rFonts w:asciiTheme="minorHAnsi" w:hAnsiTheme="minorHAnsi" w:cs="Tahoma"/>
          <w:szCs w:val="24"/>
          <w:lang w:val="id-ID"/>
        </w:rPr>
        <w:t>86,06</w:t>
      </w:r>
      <w:r w:rsidRPr="0000278A">
        <w:rPr>
          <w:rFonts w:asciiTheme="minorHAnsi" w:hAnsiTheme="minorHAnsi" w:cs="Tahoma"/>
          <w:szCs w:val="24"/>
          <w:lang w:val="sv-SE"/>
        </w:rPr>
        <w:t>%</w:t>
      </w:r>
      <w:r w:rsidRPr="0000278A">
        <w:rPr>
          <w:rFonts w:asciiTheme="minorHAnsi" w:hAnsiTheme="minorHAnsi" w:cs="Tahoma"/>
          <w:szCs w:val="24"/>
          <w:lang w:val="id-ID"/>
        </w:rPr>
        <w:t xml:space="preserve"> yang dipergunakan </w:t>
      </w:r>
      <w:r w:rsidRPr="00280FBC">
        <w:rPr>
          <w:rFonts w:asciiTheme="minorHAnsi" w:hAnsiTheme="minorHAnsi" w:cs="Tahoma"/>
          <w:szCs w:val="24"/>
          <w:lang w:val="id-ID"/>
        </w:rPr>
        <w:t>untuk</w:t>
      </w:r>
      <w:r w:rsidRPr="0000278A">
        <w:rPr>
          <w:rFonts w:asciiTheme="minorHAnsi" w:hAnsiTheme="minorHAnsi" w:cs="Tahoma"/>
          <w:szCs w:val="24"/>
          <w:lang w:val="id-ID"/>
        </w:rPr>
        <w:t xml:space="preserve"> B</w:t>
      </w:r>
      <w:r w:rsidR="00912F00">
        <w:rPr>
          <w:rFonts w:asciiTheme="minorHAnsi" w:hAnsiTheme="minorHAnsi" w:cs="Tahoma"/>
          <w:szCs w:val="24"/>
          <w:lang w:val="id-ID"/>
        </w:rPr>
        <w:t xml:space="preserve">elanja </w:t>
      </w:r>
      <w:r w:rsidR="00483F1C">
        <w:rPr>
          <w:rFonts w:asciiTheme="minorHAnsi" w:hAnsiTheme="minorHAnsi" w:cs="Tahoma"/>
          <w:szCs w:val="24"/>
          <w:lang w:val="id-ID"/>
        </w:rPr>
        <w:t>Honor PPTK, Cetak serta Penyusunan DED.</w:t>
      </w:r>
    </w:p>
    <w:p w14:paraId="274A1679" w14:textId="77777777" w:rsidR="007621F3" w:rsidRPr="001F7802" w:rsidRDefault="007621F3" w:rsidP="006C1E2B">
      <w:pPr>
        <w:pStyle w:val="ListParagraph"/>
        <w:spacing w:line="360" w:lineRule="auto"/>
        <w:ind w:left="1134"/>
        <w:jc w:val="both"/>
        <w:rPr>
          <w:rFonts w:asciiTheme="minorHAnsi" w:hAnsiTheme="minorHAnsi" w:cs="Tahoma"/>
          <w:szCs w:val="24"/>
          <w:lang w:val="sv-SE"/>
        </w:rPr>
      </w:pPr>
    </w:p>
    <w:p w14:paraId="604CF4C6" w14:textId="77777777" w:rsidR="00AB7A2A" w:rsidRPr="00862851" w:rsidRDefault="00AB7A2A" w:rsidP="00376D72">
      <w:pPr>
        <w:pStyle w:val="ListParagraph"/>
        <w:numPr>
          <w:ilvl w:val="1"/>
          <w:numId w:val="64"/>
        </w:numPr>
        <w:spacing w:line="360" w:lineRule="auto"/>
        <w:jc w:val="both"/>
        <w:rPr>
          <w:rFonts w:asciiTheme="minorHAnsi" w:hAnsiTheme="minorHAnsi" w:cs="Tahoma"/>
          <w:b/>
          <w:szCs w:val="24"/>
          <w:lang w:val="sv-SE"/>
        </w:rPr>
      </w:pPr>
      <w:bookmarkStart w:id="21" w:name="_Hlk161913380"/>
      <w:r w:rsidRPr="00862851">
        <w:rPr>
          <w:rFonts w:asciiTheme="minorHAnsi" w:hAnsiTheme="minorHAnsi" w:cs="Tahoma"/>
          <w:b/>
          <w:szCs w:val="24"/>
          <w:lang w:val="sv-SE"/>
        </w:rPr>
        <w:t>Hambatan Dan Kendala Yang Ada Dalam Pencapaian Target Yang Telah Ditetapkan.</w:t>
      </w:r>
    </w:p>
    <w:bookmarkEnd w:id="21"/>
    <w:p w14:paraId="03574173" w14:textId="4F67280B" w:rsidR="00AB7A2A" w:rsidRPr="006C4D8F" w:rsidRDefault="00AB7A2A" w:rsidP="00AB7A2A">
      <w:pPr>
        <w:pStyle w:val="ListParagraph"/>
        <w:spacing w:line="360" w:lineRule="auto"/>
        <w:ind w:left="709" w:firstLine="709"/>
        <w:jc w:val="both"/>
        <w:rPr>
          <w:rFonts w:asciiTheme="minorHAnsi" w:hAnsiTheme="minorHAnsi" w:cs="Tahoma"/>
          <w:szCs w:val="24"/>
          <w:lang w:val="sv-SE"/>
        </w:rPr>
      </w:pPr>
      <w:r w:rsidRPr="00862851">
        <w:rPr>
          <w:rFonts w:asciiTheme="minorHAnsi" w:eastAsia="Arial Unicode MS" w:hAnsiTheme="minorHAnsi" w:cs="Arial Unicode MS"/>
        </w:rPr>
        <w:t>Selama</w:t>
      </w:r>
      <w:r w:rsidR="00F86238">
        <w:rPr>
          <w:rFonts w:asciiTheme="minorHAnsi" w:eastAsia="Arial Unicode MS" w:hAnsiTheme="minorHAnsi" w:cs="Arial Unicode MS"/>
          <w:lang w:val="id-ID"/>
        </w:rPr>
        <w:t xml:space="preserve"> </w:t>
      </w:r>
      <w:r w:rsidRPr="00862851">
        <w:rPr>
          <w:rFonts w:asciiTheme="minorHAnsi" w:eastAsia="Arial Unicode MS" w:hAnsiTheme="minorHAnsi" w:cs="Arial Unicode MS"/>
        </w:rPr>
        <w:t>tahun</w:t>
      </w:r>
      <w:r w:rsidR="00F86238">
        <w:rPr>
          <w:rFonts w:asciiTheme="minorHAnsi" w:eastAsia="Arial Unicode MS" w:hAnsiTheme="minorHAnsi" w:cs="Arial Unicode MS"/>
          <w:lang w:val="id-ID"/>
        </w:rPr>
        <w:t xml:space="preserve"> </w:t>
      </w:r>
      <w:r w:rsidRPr="00862851">
        <w:rPr>
          <w:rFonts w:asciiTheme="minorHAnsi" w:eastAsia="Arial Unicode MS" w:hAnsiTheme="minorHAnsi" w:cs="Arial Unicode MS"/>
        </w:rPr>
        <w:t xml:space="preserve">anggaran </w:t>
      </w:r>
      <w:r w:rsidR="009E42E5">
        <w:rPr>
          <w:rFonts w:asciiTheme="minorHAnsi" w:eastAsia="Arial Unicode MS" w:hAnsiTheme="minorHAnsi" w:cs="Arial Unicode MS"/>
        </w:rPr>
        <w:t>202</w:t>
      </w:r>
      <w:r w:rsidR="008E56C0">
        <w:rPr>
          <w:rFonts w:asciiTheme="minorHAnsi" w:eastAsia="Arial Unicode MS" w:hAnsiTheme="minorHAnsi" w:cs="Arial Unicode MS"/>
          <w:lang w:val="id-ID"/>
        </w:rPr>
        <w:t>4</w:t>
      </w:r>
      <w:r>
        <w:rPr>
          <w:rFonts w:asciiTheme="minorHAnsi" w:eastAsia="Arial Unicode MS" w:hAnsiTheme="minorHAnsi" w:cs="Arial Unicode MS"/>
          <w:lang w:val="id-ID"/>
        </w:rPr>
        <w:t xml:space="preserve"> </w:t>
      </w:r>
      <w:r w:rsidR="003D2DB3">
        <w:rPr>
          <w:rFonts w:asciiTheme="minorHAnsi" w:eastAsia="Arial Unicode MS" w:hAnsiTheme="minorHAnsi" w:cs="Arial Unicode MS"/>
          <w:lang w:val="id-ID"/>
        </w:rPr>
        <w:t>Dinas Perhubungan</w:t>
      </w:r>
      <w:r>
        <w:rPr>
          <w:rFonts w:asciiTheme="minorHAnsi" w:eastAsia="Arial Unicode MS" w:hAnsiTheme="minorHAnsi" w:cs="Arial Unicode MS"/>
          <w:lang w:val="id-ID"/>
        </w:rPr>
        <w:t xml:space="preserve"> Provinsi Jambi </w:t>
      </w:r>
      <w:r w:rsidRPr="00862851">
        <w:rPr>
          <w:rFonts w:asciiTheme="minorHAnsi" w:eastAsia="Arial Unicode MS" w:hAnsiTheme="minorHAnsi" w:cs="Arial Unicode MS"/>
        </w:rPr>
        <w:t xml:space="preserve">telah merumuskan sasaran-sasaran strategis keberhasilan atau </w:t>
      </w:r>
      <w:r w:rsidRPr="00862851">
        <w:rPr>
          <w:rFonts w:asciiTheme="minorHAnsi" w:eastAsia="Arial Unicode MS" w:hAnsiTheme="minorHAnsi" w:cs="Arial Unicode MS"/>
        </w:rPr>
        <w:lastRenderedPageBreak/>
        <w:t xml:space="preserve">kegagalan sasaran pada </w:t>
      </w:r>
      <w:r w:rsidR="003D2DB3">
        <w:rPr>
          <w:rFonts w:asciiTheme="minorHAnsi" w:eastAsia="Arial Unicode MS" w:hAnsiTheme="minorHAnsi" w:cs="Arial Unicode MS"/>
          <w:lang w:val="id-ID"/>
        </w:rPr>
        <w:t>Dinas Perhubungan Provinsi Jambi</w:t>
      </w:r>
      <w:r w:rsidRPr="00862851">
        <w:rPr>
          <w:rFonts w:asciiTheme="minorHAnsi" w:eastAsia="Arial Unicode MS" w:hAnsiTheme="minorHAnsi" w:cs="Arial Unicode MS"/>
        </w:rPr>
        <w:t xml:space="preserve"> pada umumnya tidak banyak mengalami kegagalan yang berarti, dalam hal ini telah dapat terlihat pada tingkat pencapaian setiap program kegiatan yang telah dilaksanakan untuk memenuhi kebutuhan, kenyamanan pelayanan </w:t>
      </w:r>
      <w:r>
        <w:rPr>
          <w:rFonts w:asciiTheme="minorHAnsi" w:eastAsia="Arial Unicode MS" w:hAnsiTheme="minorHAnsi" w:cs="Arial Unicode MS"/>
          <w:lang w:val="id-ID"/>
        </w:rPr>
        <w:t xml:space="preserve">bagi </w:t>
      </w:r>
      <w:r w:rsidRPr="00862851">
        <w:rPr>
          <w:rFonts w:asciiTheme="minorHAnsi" w:eastAsia="Arial Unicode MS" w:hAnsiTheme="minorHAnsi" w:cs="Arial Unicode MS"/>
        </w:rPr>
        <w:t>masyarakat</w:t>
      </w:r>
      <w:r w:rsidR="007621F3">
        <w:rPr>
          <w:rFonts w:asciiTheme="minorHAnsi" w:eastAsia="Arial Unicode MS" w:hAnsiTheme="minorHAnsi" w:cs="Arial Unicode MS"/>
          <w:lang w:val="id-ID"/>
        </w:rPr>
        <w:t>.</w:t>
      </w:r>
    </w:p>
    <w:p w14:paraId="4576935F" w14:textId="3E2750BE" w:rsidR="00AB7A2A" w:rsidRDefault="00AB7A2A" w:rsidP="00AB7A2A">
      <w:pPr>
        <w:spacing w:line="360" w:lineRule="auto"/>
        <w:ind w:left="709" w:firstLine="709"/>
        <w:jc w:val="both"/>
        <w:rPr>
          <w:rFonts w:asciiTheme="minorHAnsi" w:eastAsia="Arial Unicode MS" w:hAnsiTheme="minorHAnsi" w:cs="Arial Unicode MS"/>
        </w:rPr>
      </w:pPr>
      <w:r w:rsidRPr="006C4D8F">
        <w:rPr>
          <w:rFonts w:asciiTheme="minorHAnsi" w:eastAsia="Arial Unicode MS" w:hAnsiTheme="minorHAnsi" w:cs="Arial Unicode MS"/>
        </w:rPr>
        <w:t>Walaupun pencapaian target kinerja pada setiap Program-program</w:t>
      </w:r>
      <w:r w:rsidR="003D2DB3">
        <w:rPr>
          <w:rFonts w:asciiTheme="minorHAnsi" w:eastAsia="Arial Unicode MS" w:hAnsiTheme="minorHAnsi" w:cs="Arial Unicode MS"/>
        </w:rPr>
        <w:t xml:space="preserve"> </w:t>
      </w:r>
      <w:r w:rsidRPr="006C4D8F">
        <w:rPr>
          <w:rFonts w:asciiTheme="minorHAnsi" w:eastAsia="Arial Unicode MS" w:hAnsiTheme="minorHAnsi" w:cs="Arial Unicode MS"/>
        </w:rPr>
        <w:t xml:space="preserve">kegiatan yang ada pada </w:t>
      </w:r>
      <w:r w:rsidR="003D2DB3">
        <w:rPr>
          <w:rFonts w:asciiTheme="minorHAnsi" w:eastAsia="Arial Unicode MS" w:hAnsiTheme="minorHAnsi" w:cs="Arial Unicode MS"/>
          <w:lang w:val="id-ID"/>
        </w:rPr>
        <w:t xml:space="preserve">Dinas Perhubungan Provinsi Jambi </w:t>
      </w:r>
      <w:r w:rsidRPr="006C4D8F">
        <w:rPr>
          <w:rFonts w:asciiTheme="minorHAnsi" w:eastAsia="Arial Unicode MS" w:hAnsiTheme="minorHAnsi" w:cs="Arial Unicode MS"/>
        </w:rPr>
        <w:t>telah tercapai pada sasarannya namun masih terdapat hambatan dan kendala antara lain :</w:t>
      </w:r>
    </w:p>
    <w:p w14:paraId="71007EFF" w14:textId="77777777" w:rsidR="001B2AB3" w:rsidRDefault="001B2AB3" w:rsidP="00FE2753">
      <w:pPr>
        <w:tabs>
          <w:tab w:val="left" w:pos="1302"/>
        </w:tabs>
        <w:jc w:val="both"/>
        <w:rPr>
          <w:rFonts w:asciiTheme="minorHAnsi" w:hAnsiTheme="minorHAnsi" w:cs="Tahoma"/>
          <w:b/>
          <w:color w:val="FF0000"/>
          <w:szCs w:val="24"/>
          <w:lang w:val="id-ID"/>
        </w:rPr>
      </w:pPr>
      <w:r>
        <w:rPr>
          <w:rFonts w:asciiTheme="minorHAnsi" w:hAnsiTheme="minorHAnsi" w:cs="Tahoma"/>
          <w:b/>
          <w:color w:val="FF0000"/>
          <w:szCs w:val="24"/>
          <w:lang w:val="sv-SE"/>
        </w:rPr>
        <w:tab/>
      </w:r>
    </w:p>
    <w:p w14:paraId="3B14F486" w14:textId="3104AF0F" w:rsidR="00FE2753" w:rsidRPr="00F86238" w:rsidRDefault="00FE2753" w:rsidP="004F612F">
      <w:pPr>
        <w:pStyle w:val="Heading2"/>
        <w:keepNext w:val="0"/>
        <w:keepLines w:val="0"/>
        <w:widowControl w:val="0"/>
        <w:numPr>
          <w:ilvl w:val="2"/>
          <w:numId w:val="56"/>
        </w:numPr>
        <w:autoSpaceDE w:val="0"/>
        <w:autoSpaceDN w:val="0"/>
        <w:spacing w:before="71"/>
        <w:ind w:left="709"/>
        <w:jc w:val="both"/>
        <w:rPr>
          <w:rFonts w:asciiTheme="minorHAnsi" w:hAnsiTheme="minorHAnsi"/>
          <w:color w:val="auto"/>
          <w:sz w:val="24"/>
          <w:szCs w:val="24"/>
        </w:rPr>
      </w:pPr>
      <w:r w:rsidRPr="00F86238">
        <w:rPr>
          <w:rFonts w:asciiTheme="minorHAnsi" w:hAnsiTheme="minorHAnsi"/>
          <w:color w:val="auto"/>
          <w:sz w:val="24"/>
          <w:szCs w:val="24"/>
        </w:rPr>
        <w:t>Masalah</w:t>
      </w:r>
      <w:r w:rsidR="003D2DB3">
        <w:rPr>
          <w:rFonts w:asciiTheme="minorHAnsi" w:hAnsiTheme="minorHAnsi"/>
          <w:color w:val="auto"/>
          <w:sz w:val="24"/>
          <w:szCs w:val="24"/>
        </w:rPr>
        <w:t xml:space="preserve"> </w:t>
      </w:r>
      <w:r w:rsidRPr="00F86238">
        <w:rPr>
          <w:rFonts w:asciiTheme="minorHAnsi" w:hAnsiTheme="minorHAnsi"/>
          <w:color w:val="auto"/>
          <w:sz w:val="24"/>
          <w:szCs w:val="24"/>
        </w:rPr>
        <w:t>Sumber</w:t>
      </w:r>
      <w:r w:rsidR="003D2DB3">
        <w:rPr>
          <w:rFonts w:asciiTheme="minorHAnsi" w:hAnsiTheme="minorHAnsi"/>
          <w:color w:val="auto"/>
          <w:sz w:val="24"/>
          <w:szCs w:val="24"/>
        </w:rPr>
        <w:t xml:space="preserve"> </w:t>
      </w:r>
      <w:r w:rsidRPr="00F86238">
        <w:rPr>
          <w:rFonts w:asciiTheme="minorHAnsi" w:hAnsiTheme="minorHAnsi"/>
          <w:color w:val="auto"/>
          <w:sz w:val="24"/>
          <w:szCs w:val="24"/>
        </w:rPr>
        <w:t>Daya</w:t>
      </w:r>
      <w:r w:rsidR="003D2DB3">
        <w:rPr>
          <w:rFonts w:asciiTheme="minorHAnsi" w:hAnsiTheme="minorHAnsi"/>
          <w:color w:val="auto"/>
          <w:sz w:val="24"/>
          <w:szCs w:val="24"/>
        </w:rPr>
        <w:t xml:space="preserve"> </w:t>
      </w:r>
      <w:r w:rsidRPr="00F86238">
        <w:rPr>
          <w:rFonts w:asciiTheme="minorHAnsi" w:hAnsiTheme="minorHAnsi"/>
          <w:color w:val="auto"/>
          <w:sz w:val="24"/>
          <w:szCs w:val="24"/>
        </w:rPr>
        <w:t>Manusia</w:t>
      </w:r>
    </w:p>
    <w:p w14:paraId="2DF58422" w14:textId="1BBC8E9F" w:rsidR="00FE2753" w:rsidRPr="00F86238" w:rsidRDefault="00FE2753" w:rsidP="008E56C0">
      <w:pPr>
        <w:pStyle w:val="BodyText"/>
        <w:tabs>
          <w:tab w:val="left" w:pos="851"/>
        </w:tabs>
        <w:spacing w:before="145" w:line="355" w:lineRule="auto"/>
        <w:ind w:left="709" w:right="-52" w:firstLine="709"/>
        <w:jc w:val="both"/>
        <w:rPr>
          <w:rFonts w:asciiTheme="minorHAnsi" w:hAnsiTheme="minorHAnsi"/>
          <w:szCs w:val="24"/>
        </w:rPr>
      </w:pPr>
      <w:r w:rsidRPr="00F86238">
        <w:rPr>
          <w:rFonts w:asciiTheme="minorHAnsi" w:hAnsiTheme="minorHAnsi"/>
          <w:szCs w:val="24"/>
        </w:rPr>
        <w:t>Sumber daya manusia merupakan salah satu faktor yang sangat penting</w:t>
      </w:r>
      <w:r w:rsidR="003D2DB3">
        <w:rPr>
          <w:rFonts w:asciiTheme="minorHAnsi" w:hAnsiTheme="minorHAnsi"/>
          <w:szCs w:val="24"/>
        </w:rPr>
        <w:t xml:space="preserve"> </w:t>
      </w:r>
      <w:r w:rsidRPr="00F86238">
        <w:rPr>
          <w:rFonts w:asciiTheme="minorHAnsi" w:hAnsiTheme="minorHAnsi"/>
          <w:szCs w:val="24"/>
        </w:rPr>
        <w:t>dalam upaya pencapaian target kinerja keuangan. Kondisi SDM yang ada pada</w:t>
      </w:r>
      <w:r w:rsidR="00F86238">
        <w:rPr>
          <w:rFonts w:asciiTheme="minorHAnsi" w:hAnsiTheme="minorHAnsi"/>
          <w:szCs w:val="24"/>
          <w:lang w:val="id-ID"/>
        </w:rPr>
        <w:t xml:space="preserve"> </w:t>
      </w:r>
      <w:r w:rsidRPr="00F86238">
        <w:rPr>
          <w:rFonts w:asciiTheme="minorHAnsi" w:hAnsiTheme="minorHAnsi"/>
          <w:szCs w:val="24"/>
        </w:rPr>
        <w:t>saat</w:t>
      </w:r>
      <w:r w:rsidR="00F86238">
        <w:rPr>
          <w:rFonts w:asciiTheme="minorHAnsi" w:hAnsiTheme="minorHAnsi"/>
          <w:szCs w:val="24"/>
          <w:lang w:val="id-ID"/>
        </w:rPr>
        <w:t xml:space="preserve"> </w:t>
      </w:r>
      <w:r w:rsidRPr="00F86238">
        <w:rPr>
          <w:rFonts w:asciiTheme="minorHAnsi" w:hAnsiTheme="minorHAnsi"/>
          <w:szCs w:val="24"/>
        </w:rPr>
        <w:t>ini</w:t>
      </w:r>
      <w:r w:rsidR="00F86238">
        <w:rPr>
          <w:rFonts w:asciiTheme="minorHAnsi" w:hAnsiTheme="minorHAnsi"/>
          <w:szCs w:val="24"/>
          <w:lang w:val="id-ID"/>
        </w:rPr>
        <w:t xml:space="preserve"> </w:t>
      </w:r>
      <w:r w:rsidRPr="00F86238">
        <w:rPr>
          <w:rFonts w:asciiTheme="minorHAnsi" w:hAnsiTheme="minorHAnsi"/>
          <w:szCs w:val="24"/>
        </w:rPr>
        <w:t>secara</w:t>
      </w:r>
      <w:r w:rsidR="00F86238">
        <w:rPr>
          <w:rFonts w:asciiTheme="minorHAnsi" w:hAnsiTheme="minorHAnsi"/>
          <w:szCs w:val="24"/>
          <w:lang w:val="id-ID"/>
        </w:rPr>
        <w:t xml:space="preserve"> </w:t>
      </w:r>
      <w:r w:rsidRPr="00F86238">
        <w:rPr>
          <w:rFonts w:asciiTheme="minorHAnsi" w:hAnsiTheme="minorHAnsi"/>
          <w:szCs w:val="24"/>
        </w:rPr>
        <w:t>umum</w:t>
      </w:r>
      <w:r w:rsidR="00F86238">
        <w:rPr>
          <w:rFonts w:asciiTheme="minorHAnsi" w:hAnsiTheme="minorHAnsi"/>
          <w:szCs w:val="24"/>
          <w:lang w:val="id-ID"/>
        </w:rPr>
        <w:t xml:space="preserve"> </w:t>
      </w:r>
      <w:r w:rsidRPr="00F86238">
        <w:rPr>
          <w:rFonts w:asciiTheme="minorHAnsi" w:hAnsiTheme="minorHAnsi"/>
          <w:szCs w:val="24"/>
        </w:rPr>
        <w:t>masih</w:t>
      </w:r>
      <w:r w:rsidR="00F86238">
        <w:rPr>
          <w:rFonts w:asciiTheme="minorHAnsi" w:hAnsiTheme="minorHAnsi"/>
          <w:szCs w:val="24"/>
          <w:lang w:val="id-ID"/>
        </w:rPr>
        <w:t xml:space="preserve"> </w:t>
      </w:r>
      <w:r w:rsidRPr="00F86238">
        <w:rPr>
          <w:rFonts w:asciiTheme="minorHAnsi" w:hAnsiTheme="minorHAnsi"/>
          <w:szCs w:val="24"/>
        </w:rPr>
        <w:t>terbatas</w:t>
      </w:r>
      <w:r w:rsidR="00F86238">
        <w:rPr>
          <w:rFonts w:asciiTheme="minorHAnsi" w:hAnsiTheme="minorHAnsi"/>
          <w:szCs w:val="24"/>
          <w:lang w:val="id-ID"/>
        </w:rPr>
        <w:t xml:space="preserve"> </w:t>
      </w:r>
      <w:r w:rsidRPr="00F86238">
        <w:rPr>
          <w:rFonts w:asciiTheme="minorHAnsi" w:hAnsiTheme="minorHAnsi"/>
          <w:szCs w:val="24"/>
        </w:rPr>
        <w:t>jumlahnya</w:t>
      </w:r>
      <w:r w:rsidR="00F86238">
        <w:rPr>
          <w:rFonts w:asciiTheme="minorHAnsi" w:hAnsiTheme="minorHAnsi"/>
          <w:szCs w:val="24"/>
          <w:lang w:val="id-ID"/>
        </w:rPr>
        <w:t xml:space="preserve"> </w:t>
      </w:r>
      <w:r w:rsidRPr="00F86238">
        <w:rPr>
          <w:rFonts w:asciiTheme="minorHAnsi" w:hAnsiTheme="minorHAnsi"/>
          <w:szCs w:val="24"/>
        </w:rPr>
        <w:t>khususnya</w:t>
      </w:r>
      <w:r w:rsidR="00F86238">
        <w:rPr>
          <w:rFonts w:asciiTheme="minorHAnsi" w:hAnsiTheme="minorHAnsi"/>
          <w:szCs w:val="24"/>
          <w:lang w:val="id-ID"/>
        </w:rPr>
        <w:t xml:space="preserve"> </w:t>
      </w:r>
      <w:r w:rsidRPr="00F86238">
        <w:rPr>
          <w:rFonts w:asciiTheme="minorHAnsi" w:hAnsiTheme="minorHAnsi"/>
          <w:szCs w:val="24"/>
        </w:rPr>
        <w:t>yang</w:t>
      </w:r>
      <w:r w:rsidR="00F86238">
        <w:rPr>
          <w:rFonts w:asciiTheme="minorHAnsi" w:hAnsiTheme="minorHAnsi"/>
          <w:szCs w:val="24"/>
          <w:lang w:val="id-ID"/>
        </w:rPr>
        <w:t xml:space="preserve"> </w:t>
      </w:r>
      <w:r w:rsidRPr="00F86238">
        <w:rPr>
          <w:rFonts w:asciiTheme="minorHAnsi" w:hAnsiTheme="minorHAnsi"/>
          <w:szCs w:val="24"/>
        </w:rPr>
        <w:t>memiliki</w:t>
      </w:r>
      <w:r w:rsidR="00F86238">
        <w:rPr>
          <w:rFonts w:asciiTheme="minorHAnsi" w:hAnsiTheme="minorHAnsi"/>
          <w:szCs w:val="24"/>
          <w:lang w:val="id-ID"/>
        </w:rPr>
        <w:t xml:space="preserve"> </w:t>
      </w:r>
      <w:r w:rsidRPr="00F86238">
        <w:rPr>
          <w:rFonts w:asciiTheme="minorHAnsi" w:hAnsiTheme="minorHAnsi"/>
          <w:szCs w:val="24"/>
        </w:rPr>
        <w:t>kualitas</w:t>
      </w:r>
      <w:r w:rsidR="00F86238">
        <w:rPr>
          <w:rFonts w:asciiTheme="minorHAnsi" w:hAnsiTheme="minorHAnsi"/>
          <w:szCs w:val="24"/>
          <w:lang w:val="id-ID"/>
        </w:rPr>
        <w:t xml:space="preserve"> </w:t>
      </w:r>
      <w:r w:rsidRPr="00F86238">
        <w:rPr>
          <w:rFonts w:asciiTheme="minorHAnsi" w:hAnsiTheme="minorHAnsi"/>
          <w:szCs w:val="24"/>
        </w:rPr>
        <w:t>atau</w:t>
      </w:r>
      <w:r w:rsidR="00F86238">
        <w:rPr>
          <w:rFonts w:asciiTheme="minorHAnsi" w:hAnsiTheme="minorHAnsi"/>
          <w:szCs w:val="24"/>
          <w:lang w:val="id-ID"/>
        </w:rPr>
        <w:t xml:space="preserve"> </w:t>
      </w:r>
      <w:r w:rsidRPr="00F86238">
        <w:rPr>
          <w:rFonts w:asciiTheme="minorHAnsi" w:hAnsiTheme="minorHAnsi"/>
          <w:szCs w:val="24"/>
        </w:rPr>
        <w:t>skill</w:t>
      </w:r>
      <w:r w:rsidR="00F86238">
        <w:rPr>
          <w:rFonts w:asciiTheme="minorHAnsi" w:hAnsiTheme="minorHAnsi"/>
          <w:szCs w:val="24"/>
          <w:lang w:val="id-ID"/>
        </w:rPr>
        <w:t xml:space="preserve"> </w:t>
      </w:r>
      <w:r w:rsidRPr="00F86238">
        <w:rPr>
          <w:rFonts w:asciiTheme="minorHAnsi" w:hAnsiTheme="minorHAnsi"/>
          <w:szCs w:val="24"/>
        </w:rPr>
        <w:t>sesuai</w:t>
      </w:r>
      <w:r w:rsidR="00F86238">
        <w:rPr>
          <w:rFonts w:asciiTheme="minorHAnsi" w:hAnsiTheme="minorHAnsi"/>
          <w:szCs w:val="24"/>
          <w:lang w:val="id-ID"/>
        </w:rPr>
        <w:t xml:space="preserve"> </w:t>
      </w:r>
      <w:r w:rsidRPr="00F86238">
        <w:rPr>
          <w:rFonts w:asciiTheme="minorHAnsi" w:hAnsiTheme="minorHAnsi"/>
          <w:szCs w:val="24"/>
        </w:rPr>
        <w:t>kebutuhan</w:t>
      </w:r>
      <w:r w:rsidR="00F86238">
        <w:rPr>
          <w:rFonts w:asciiTheme="minorHAnsi" w:hAnsiTheme="minorHAnsi"/>
          <w:szCs w:val="24"/>
          <w:lang w:val="id-ID"/>
        </w:rPr>
        <w:t xml:space="preserve"> </w:t>
      </w:r>
      <w:r w:rsidRPr="00F86238">
        <w:rPr>
          <w:rFonts w:asciiTheme="minorHAnsi" w:hAnsiTheme="minorHAnsi"/>
          <w:szCs w:val="24"/>
        </w:rPr>
        <w:t>penerapan</w:t>
      </w:r>
      <w:r w:rsidR="00F86238">
        <w:rPr>
          <w:rFonts w:asciiTheme="minorHAnsi" w:hAnsiTheme="minorHAnsi"/>
          <w:szCs w:val="24"/>
          <w:lang w:val="id-ID"/>
        </w:rPr>
        <w:t xml:space="preserve"> </w:t>
      </w:r>
      <w:r w:rsidRPr="00F86238">
        <w:rPr>
          <w:rFonts w:asciiTheme="minorHAnsi" w:hAnsiTheme="minorHAnsi"/>
          <w:szCs w:val="24"/>
        </w:rPr>
        <w:t>sistem</w:t>
      </w:r>
      <w:r w:rsidR="00F86238">
        <w:rPr>
          <w:rFonts w:asciiTheme="minorHAnsi" w:hAnsiTheme="minorHAnsi"/>
          <w:szCs w:val="24"/>
          <w:lang w:val="id-ID"/>
        </w:rPr>
        <w:t xml:space="preserve"> </w:t>
      </w:r>
      <w:r w:rsidRPr="00F86238">
        <w:rPr>
          <w:rFonts w:asciiTheme="minorHAnsi" w:hAnsiTheme="minorHAnsi"/>
          <w:szCs w:val="24"/>
        </w:rPr>
        <w:t>akuntansi</w:t>
      </w:r>
      <w:r w:rsidR="00F86238">
        <w:rPr>
          <w:rFonts w:asciiTheme="minorHAnsi" w:hAnsiTheme="minorHAnsi"/>
          <w:szCs w:val="24"/>
          <w:lang w:val="id-ID"/>
        </w:rPr>
        <w:t xml:space="preserve"> </w:t>
      </w:r>
      <w:r w:rsidRPr="00F86238">
        <w:rPr>
          <w:rFonts w:asciiTheme="minorHAnsi" w:hAnsiTheme="minorHAnsi"/>
          <w:szCs w:val="24"/>
        </w:rPr>
        <w:t>berbasis</w:t>
      </w:r>
      <w:r w:rsidR="00F86238">
        <w:rPr>
          <w:rFonts w:asciiTheme="minorHAnsi" w:hAnsiTheme="minorHAnsi"/>
          <w:szCs w:val="24"/>
          <w:lang w:val="id-ID"/>
        </w:rPr>
        <w:t xml:space="preserve"> </w:t>
      </w:r>
      <w:r w:rsidRPr="00F86238">
        <w:rPr>
          <w:rFonts w:asciiTheme="minorHAnsi" w:hAnsiTheme="minorHAnsi"/>
          <w:szCs w:val="24"/>
        </w:rPr>
        <w:t>akrual.</w:t>
      </w:r>
    </w:p>
    <w:p w14:paraId="3EDAE2D2" w14:textId="266858C0" w:rsidR="00FE2753" w:rsidRDefault="00FC0855" w:rsidP="008E56C0">
      <w:pPr>
        <w:pStyle w:val="BodyText"/>
        <w:tabs>
          <w:tab w:val="left" w:pos="851"/>
          <w:tab w:val="left" w:pos="8170"/>
        </w:tabs>
        <w:spacing w:before="10" w:line="360" w:lineRule="auto"/>
        <w:ind w:left="709" w:right="-52" w:firstLine="709"/>
        <w:jc w:val="both"/>
      </w:pPr>
      <w:r w:rsidRPr="00F86238">
        <w:rPr>
          <w:rFonts w:asciiTheme="minorHAnsi" w:hAnsiTheme="minorHAnsi"/>
          <w:szCs w:val="24"/>
        </w:rPr>
        <w:t>Sistem</w:t>
      </w:r>
      <w:r w:rsidR="00FE2753" w:rsidRPr="00F86238">
        <w:rPr>
          <w:rFonts w:asciiTheme="minorHAnsi" w:hAnsiTheme="minorHAnsi"/>
          <w:szCs w:val="24"/>
        </w:rPr>
        <w:t xml:space="preserve"> akuntansi yang </w:t>
      </w:r>
      <w:r w:rsidR="007621F3" w:rsidRPr="00F86238">
        <w:rPr>
          <w:rFonts w:asciiTheme="minorHAnsi" w:hAnsiTheme="minorHAnsi"/>
          <w:szCs w:val="24"/>
        </w:rPr>
        <w:t xml:space="preserve">berbasis </w:t>
      </w:r>
      <w:r w:rsidR="00673078" w:rsidRPr="00F86238">
        <w:rPr>
          <w:rFonts w:asciiTheme="minorHAnsi" w:hAnsiTheme="minorHAnsi"/>
          <w:szCs w:val="24"/>
        </w:rPr>
        <w:t>internet</w:t>
      </w:r>
      <w:r w:rsidR="007621F3" w:rsidRPr="00F86238">
        <w:rPr>
          <w:rFonts w:asciiTheme="minorHAnsi" w:hAnsiTheme="minorHAnsi"/>
          <w:szCs w:val="24"/>
        </w:rPr>
        <w:t xml:space="preserve"> pada Aplikasi SIPD</w:t>
      </w:r>
      <w:r w:rsidR="00673078" w:rsidRPr="00F86238">
        <w:rPr>
          <w:rFonts w:asciiTheme="minorHAnsi" w:hAnsiTheme="minorHAnsi"/>
          <w:szCs w:val="24"/>
        </w:rPr>
        <w:t xml:space="preserve">, </w:t>
      </w:r>
      <w:r w:rsidR="00FE2753" w:rsidRPr="00F86238">
        <w:rPr>
          <w:rFonts w:asciiTheme="minorHAnsi" w:hAnsiTheme="minorHAnsi"/>
          <w:szCs w:val="24"/>
        </w:rPr>
        <w:t>belum sepenuhnya dapat berjalan</w:t>
      </w:r>
      <w:r w:rsidR="003D2DB3">
        <w:rPr>
          <w:rFonts w:asciiTheme="minorHAnsi" w:hAnsiTheme="minorHAnsi"/>
          <w:szCs w:val="24"/>
        </w:rPr>
        <w:t xml:space="preserve"> </w:t>
      </w:r>
      <w:r w:rsidR="00FE2753" w:rsidRPr="00F86238">
        <w:rPr>
          <w:rFonts w:asciiTheme="minorHAnsi" w:hAnsiTheme="minorHAnsi"/>
          <w:szCs w:val="24"/>
        </w:rPr>
        <w:t>sesuai dengan yang diharapkan</w:t>
      </w:r>
      <w:r w:rsidR="00FE2753">
        <w:t xml:space="preserve">, hal ini dikarenakan </w:t>
      </w:r>
      <w:r w:rsidR="00673078">
        <w:t xml:space="preserve">seringnya terjadi gangguan dan maintenance pada aplikasi tersebut sehingga menyebabkan </w:t>
      </w:r>
      <w:r w:rsidR="00FE2753">
        <w:t>yang melaksanakan fungsi</w:t>
      </w:r>
      <w:r w:rsidR="003D2DB3">
        <w:t xml:space="preserve"> </w:t>
      </w:r>
      <w:r w:rsidR="00FE2753">
        <w:t>akuntansi PPK SKPD t</w:t>
      </w:r>
      <w:r w:rsidR="00673078">
        <w:t xml:space="preserve">erkendala dalam </w:t>
      </w:r>
      <w:r w:rsidR="00FE2753">
        <w:t>p</w:t>
      </w:r>
      <w:r>
        <w:t>enyusunan laporan keuangan SKPD,</w:t>
      </w:r>
      <w:r w:rsidR="00FE2753">
        <w:t>yang berdampak pada keterlambatan konsolidasi laporan keuangan pemerintah</w:t>
      </w:r>
      <w:r w:rsidR="003D2DB3">
        <w:t xml:space="preserve"> </w:t>
      </w:r>
      <w:r w:rsidR="00FE2753">
        <w:t>daerah.</w:t>
      </w:r>
    </w:p>
    <w:p w14:paraId="6E3C5D4A" w14:textId="0C2196FE" w:rsidR="00FE2753" w:rsidRDefault="00FE2753" w:rsidP="008E56C0">
      <w:pPr>
        <w:tabs>
          <w:tab w:val="left" w:pos="851"/>
          <w:tab w:val="left" w:pos="1302"/>
        </w:tabs>
        <w:spacing w:line="360" w:lineRule="auto"/>
        <w:ind w:left="709" w:firstLine="709"/>
        <w:jc w:val="both"/>
      </w:pPr>
      <w:r>
        <w:t>Solusi</w:t>
      </w:r>
      <w:r w:rsidR="00F86238">
        <w:rPr>
          <w:lang w:val="id-ID"/>
        </w:rPr>
        <w:t xml:space="preserve"> </w:t>
      </w:r>
      <w:r>
        <w:t>untuk</w:t>
      </w:r>
      <w:r w:rsidR="00F86238">
        <w:rPr>
          <w:lang w:val="id-ID"/>
        </w:rPr>
        <w:t xml:space="preserve"> </w:t>
      </w:r>
      <w:r>
        <w:t>mengatasi</w:t>
      </w:r>
      <w:r w:rsidR="00F86238">
        <w:rPr>
          <w:lang w:val="id-ID"/>
        </w:rPr>
        <w:t xml:space="preserve"> </w:t>
      </w:r>
      <w:r>
        <w:t>permasalahan</w:t>
      </w:r>
      <w:r w:rsidR="00F86238">
        <w:rPr>
          <w:lang w:val="id-ID"/>
        </w:rPr>
        <w:t xml:space="preserve"> </w:t>
      </w:r>
      <w:r>
        <w:t>tersebut</w:t>
      </w:r>
      <w:r w:rsidR="00F86238">
        <w:rPr>
          <w:lang w:val="id-ID"/>
        </w:rPr>
        <w:t xml:space="preserve"> </w:t>
      </w:r>
      <w:r>
        <w:t>adalah</w:t>
      </w:r>
      <w:r w:rsidR="00F86238">
        <w:rPr>
          <w:lang w:val="id-ID"/>
        </w:rPr>
        <w:t xml:space="preserve"> </w:t>
      </w:r>
      <w:r>
        <w:t>dengan</w:t>
      </w:r>
      <w:r w:rsidR="00F86238">
        <w:rPr>
          <w:lang w:val="id-ID"/>
        </w:rPr>
        <w:t xml:space="preserve"> </w:t>
      </w:r>
      <w:r>
        <w:t>mengoptimalkan SDM yang ada dengan jalan meningkatkan kemampuannya</w:t>
      </w:r>
      <w:r w:rsidR="00F86238">
        <w:rPr>
          <w:lang w:val="id-ID"/>
        </w:rPr>
        <w:t xml:space="preserve"> </w:t>
      </w:r>
      <w:r>
        <w:t>dengan</w:t>
      </w:r>
      <w:r w:rsidR="00F86238">
        <w:rPr>
          <w:lang w:val="id-ID"/>
        </w:rPr>
        <w:t xml:space="preserve"> </w:t>
      </w:r>
      <w:r>
        <w:t>menugaskan</w:t>
      </w:r>
      <w:r w:rsidR="00F86238">
        <w:rPr>
          <w:lang w:val="id-ID"/>
        </w:rPr>
        <w:t xml:space="preserve"> </w:t>
      </w:r>
      <w:r>
        <w:t>untuk</w:t>
      </w:r>
      <w:r w:rsidR="00F86238">
        <w:rPr>
          <w:lang w:val="id-ID"/>
        </w:rPr>
        <w:t xml:space="preserve"> </w:t>
      </w:r>
      <w:r>
        <w:t>mengikuti</w:t>
      </w:r>
      <w:r w:rsidR="00F86238">
        <w:rPr>
          <w:lang w:val="id-ID"/>
        </w:rPr>
        <w:t xml:space="preserve"> </w:t>
      </w:r>
      <w:r>
        <w:t>kegiatan</w:t>
      </w:r>
      <w:r w:rsidR="00F86238">
        <w:rPr>
          <w:lang w:val="id-ID"/>
        </w:rPr>
        <w:t xml:space="preserve"> </w:t>
      </w:r>
      <w:r>
        <w:t>pendidikan</w:t>
      </w:r>
      <w:r w:rsidR="00F86238">
        <w:rPr>
          <w:lang w:val="id-ID"/>
        </w:rPr>
        <w:t xml:space="preserve"> </w:t>
      </w:r>
      <w:r>
        <w:t>dan</w:t>
      </w:r>
      <w:r w:rsidR="00F86238">
        <w:rPr>
          <w:lang w:val="id-ID"/>
        </w:rPr>
        <w:t xml:space="preserve"> </w:t>
      </w:r>
      <w:r>
        <w:t>pelatihan,</w:t>
      </w:r>
      <w:r w:rsidR="00F86238">
        <w:rPr>
          <w:lang w:val="id-ID"/>
        </w:rPr>
        <w:t xml:space="preserve"> </w:t>
      </w:r>
      <w:r>
        <w:t>bimbingan</w:t>
      </w:r>
      <w:r w:rsidR="00F86238">
        <w:rPr>
          <w:lang w:val="id-ID"/>
        </w:rPr>
        <w:t xml:space="preserve"> </w:t>
      </w:r>
      <w:r>
        <w:t>teknis,</w:t>
      </w:r>
      <w:r w:rsidR="00F86238">
        <w:rPr>
          <w:lang w:val="id-ID"/>
        </w:rPr>
        <w:t xml:space="preserve"> </w:t>
      </w:r>
      <w:r>
        <w:t>pembinaan-pembinaan</w:t>
      </w:r>
      <w:r w:rsidR="003D2DB3">
        <w:t xml:space="preserve"> </w:t>
      </w:r>
      <w:r>
        <w:t>secara</w:t>
      </w:r>
      <w:r w:rsidR="00F86238">
        <w:rPr>
          <w:lang w:val="id-ID"/>
        </w:rPr>
        <w:t xml:space="preserve"> </w:t>
      </w:r>
      <w:r>
        <w:t>intensif</w:t>
      </w:r>
      <w:r w:rsidR="00F86238">
        <w:rPr>
          <w:lang w:val="id-ID"/>
        </w:rPr>
        <w:t xml:space="preserve"> </w:t>
      </w:r>
      <w:r>
        <w:t>dan</w:t>
      </w:r>
      <w:r w:rsidR="00F86238">
        <w:rPr>
          <w:lang w:val="id-ID"/>
        </w:rPr>
        <w:t xml:space="preserve"> </w:t>
      </w:r>
      <w:r>
        <w:t>lain-lain</w:t>
      </w:r>
      <w:r w:rsidR="00F86238">
        <w:rPr>
          <w:lang w:val="id-ID"/>
        </w:rPr>
        <w:t xml:space="preserve"> </w:t>
      </w:r>
      <w:r>
        <w:t>baik</w:t>
      </w:r>
      <w:r w:rsidR="00F86238">
        <w:rPr>
          <w:lang w:val="id-ID"/>
        </w:rPr>
        <w:t xml:space="preserve"> </w:t>
      </w:r>
      <w:r>
        <w:t xml:space="preserve">formal maupun non formal yang diselenggarakan sendiri oleh </w:t>
      </w:r>
      <w:r w:rsidR="007763C9">
        <w:rPr>
          <w:lang w:val="id-ID"/>
        </w:rPr>
        <w:t xml:space="preserve">BPSDM, </w:t>
      </w:r>
      <w:r>
        <w:t>BKD, BPK</w:t>
      </w:r>
      <w:r>
        <w:rPr>
          <w:lang w:val="id-ID"/>
        </w:rPr>
        <w:t>P</w:t>
      </w:r>
      <w:r>
        <w:t>D dan</w:t>
      </w:r>
      <w:r w:rsidR="00F86238">
        <w:rPr>
          <w:lang w:val="id-ID"/>
        </w:rPr>
        <w:t xml:space="preserve"> </w:t>
      </w:r>
      <w:r>
        <w:t>Inspektorat.</w:t>
      </w:r>
    </w:p>
    <w:p w14:paraId="1CD3D945" w14:textId="77777777" w:rsidR="001F5B38" w:rsidRPr="001F5B38" w:rsidRDefault="00FC0855" w:rsidP="001F5B38">
      <w:pPr>
        <w:pStyle w:val="Heading2"/>
        <w:keepNext w:val="0"/>
        <w:keepLines w:val="0"/>
        <w:widowControl w:val="0"/>
        <w:autoSpaceDE w:val="0"/>
        <w:autoSpaceDN w:val="0"/>
        <w:spacing w:before="0" w:line="360" w:lineRule="auto"/>
        <w:ind w:left="709" w:right="-52"/>
        <w:jc w:val="both"/>
        <w:rPr>
          <w:rFonts w:asciiTheme="minorHAnsi" w:hAnsiTheme="minorHAnsi"/>
          <w:color w:val="auto"/>
          <w:sz w:val="24"/>
          <w:szCs w:val="24"/>
        </w:rPr>
      </w:pPr>
      <w:r>
        <w:rPr>
          <w:rFonts w:asciiTheme="minorHAnsi" w:hAnsiTheme="minorHAnsi"/>
          <w:color w:val="auto"/>
          <w:sz w:val="24"/>
          <w:szCs w:val="24"/>
        </w:rPr>
        <w:t>Lemahnya Pemahaman Aparatur Terhadap Regulasi T</w:t>
      </w:r>
      <w:r w:rsidR="001F5B38" w:rsidRPr="001F5B38">
        <w:rPr>
          <w:rFonts w:asciiTheme="minorHAnsi" w:hAnsiTheme="minorHAnsi"/>
          <w:color w:val="auto"/>
          <w:sz w:val="24"/>
          <w:szCs w:val="24"/>
        </w:rPr>
        <w:t>entang</w:t>
      </w:r>
      <w:r w:rsidR="00F86238">
        <w:rPr>
          <w:rFonts w:asciiTheme="minorHAnsi" w:hAnsiTheme="minorHAnsi"/>
          <w:color w:val="auto"/>
          <w:sz w:val="24"/>
          <w:szCs w:val="24"/>
          <w:lang w:val="id-ID"/>
        </w:rPr>
        <w:t xml:space="preserve"> </w:t>
      </w:r>
      <w:r>
        <w:rPr>
          <w:rFonts w:asciiTheme="minorHAnsi" w:hAnsiTheme="minorHAnsi"/>
          <w:color w:val="auto"/>
          <w:sz w:val="24"/>
          <w:szCs w:val="24"/>
        </w:rPr>
        <w:t>P</w:t>
      </w:r>
      <w:r w:rsidR="001F5B38" w:rsidRPr="001F5B38">
        <w:rPr>
          <w:rFonts w:asciiTheme="minorHAnsi" w:hAnsiTheme="minorHAnsi"/>
          <w:color w:val="auto"/>
          <w:sz w:val="24"/>
          <w:szCs w:val="24"/>
        </w:rPr>
        <w:t>engelolaan</w:t>
      </w:r>
      <w:r w:rsidR="00F86238">
        <w:rPr>
          <w:rFonts w:asciiTheme="minorHAnsi" w:hAnsiTheme="minorHAnsi"/>
          <w:color w:val="auto"/>
          <w:sz w:val="24"/>
          <w:szCs w:val="24"/>
          <w:lang w:val="id-ID"/>
        </w:rPr>
        <w:t xml:space="preserve"> </w:t>
      </w:r>
      <w:r>
        <w:rPr>
          <w:rFonts w:asciiTheme="minorHAnsi" w:hAnsiTheme="minorHAnsi"/>
          <w:color w:val="auto"/>
          <w:sz w:val="24"/>
          <w:szCs w:val="24"/>
        </w:rPr>
        <w:t>K</w:t>
      </w:r>
      <w:r w:rsidR="001F5B38" w:rsidRPr="001F5B38">
        <w:rPr>
          <w:rFonts w:asciiTheme="minorHAnsi" w:hAnsiTheme="minorHAnsi"/>
          <w:color w:val="auto"/>
          <w:sz w:val="24"/>
          <w:szCs w:val="24"/>
        </w:rPr>
        <w:t>euangan dan</w:t>
      </w:r>
      <w:r w:rsidR="00F86238">
        <w:rPr>
          <w:rFonts w:asciiTheme="minorHAnsi" w:hAnsiTheme="minorHAnsi"/>
          <w:color w:val="auto"/>
          <w:sz w:val="24"/>
          <w:szCs w:val="24"/>
          <w:lang w:val="id-ID"/>
        </w:rPr>
        <w:t xml:space="preserve"> </w:t>
      </w:r>
      <w:r>
        <w:rPr>
          <w:rFonts w:asciiTheme="minorHAnsi" w:hAnsiTheme="minorHAnsi"/>
          <w:color w:val="auto"/>
          <w:sz w:val="24"/>
          <w:szCs w:val="24"/>
        </w:rPr>
        <w:t>Barang D</w:t>
      </w:r>
      <w:r w:rsidR="001F5B38" w:rsidRPr="001F5B38">
        <w:rPr>
          <w:rFonts w:asciiTheme="minorHAnsi" w:hAnsiTheme="minorHAnsi"/>
          <w:color w:val="auto"/>
          <w:sz w:val="24"/>
          <w:szCs w:val="24"/>
        </w:rPr>
        <w:t>aerah</w:t>
      </w:r>
    </w:p>
    <w:p w14:paraId="0642E970" w14:textId="77777777" w:rsidR="001F5B38" w:rsidRPr="001F5B38" w:rsidRDefault="001F5B38" w:rsidP="008E56C0">
      <w:pPr>
        <w:pStyle w:val="BodyText"/>
        <w:spacing w:line="360" w:lineRule="auto"/>
        <w:ind w:left="709" w:right="-52" w:firstLine="709"/>
        <w:jc w:val="both"/>
        <w:rPr>
          <w:rFonts w:asciiTheme="minorHAnsi" w:hAnsiTheme="minorHAnsi"/>
          <w:szCs w:val="24"/>
        </w:rPr>
      </w:pPr>
      <w:r w:rsidRPr="001F5B38">
        <w:rPr>
          <w:rFonts w:asciiTheme="minorHAnsi" w:hAnsiTheme="minorHAnsi"/>
          <w:szCs w:val="24"/>
        </w:rPr>
        <w:t>Pengelolaan</w:t>
      </w:r>
      <w:r w:rsidR="00F86238">
        <w:rPr>
          <w:rFonts w:asciiTheme="minorHAnsi" w:hAnsiTheme="minorHAnsi"/>
          <w:szCs w:val="24"/>
          <w:lang w:val="id-ID"/>
        </w:rPr>
        <w:t xml:space="preserve"> </w:t>
      </w:r>
      <w:r w:rsidRPr="001F5B38">
        <w:rPr>
          <w:rFonts w:asciiTheme="minorHAnsi" w:hAnsiTheme="minorHAnsi"/>
          <w:szCs w:val="24"/>
        </w:rPr>
        <w:t>keuangan</w:t>
      </w:r>
      <w:r w:rsidR="00F86238">
        <w:rPr>
          <w:rFonts w:asciiTheme="minorHAnsi" w:hAnsiTheme="minorHAnsi"/>
          <w:szCs w:val="24"/>
          <w:lang w:val="id-ID"/>
        </w:rPr>
        <w:t xml:space="preserve"> </w:t>
      </w:r>
      <w:r w:rsidRPr="001F5B38">
        <w:rPr>
          <w:rFonts w:asciiTheme="minorHAnsi" w:hAnsiTheme="minorHAnsi"/>
          <w:szCs w:val="24"/>
        </w:rPr>
        <w:t>daerah</w:t>
      </w:r>
      <w:r w:rsidR="00F86238">
        <w:rPr>
          <w:rFonts w:asciiTheme="minorHAnsi" w:hAnsiTheme="minorHAnsi"/>
          <w:szCs w:val="24"/>
          <w:lang w:val="id-ID"/>
        </w:rPr>
        <w:t xml:space="preserve"> </w:t>
      </w:r>
      <w:r w:rsidRPr="001F5B38">
        <w:rPr>
          <w:rFonts w:asciiTheme="minorHAnsi" w:hAnsiTheme="minorHAnsi"/>
          <w:szCs w:val="24"/>
        </w:rPr>
        <w:t>memerlukan</w:t>
      </w:r>
      <w:r w:rsidR="00F86238">
        <w:rPr>
          <w:rFonts w:asciiTheme="minorHAnsi" w:hAnsiTheme="minorHAnsi"/>
          <w:szCs w:val="24"/>
          <w:lang w:val="id-ID"/>
        </w:rPr>
        <w:t xml:space="preserve"> </w:t>
      </w:r>
      <w:r w:rsidRPr="001F5B38">
        <w:rPr>
          <w:rFonts w:asciiTheme="minorHAnsi" w:hAnsiTheme="minorHAnsi"/>
          <w:szCs w:val="24"/>
        </w:rPr>
        <w:t>pemahaman</w:t>
      </w:r>
      <w:r w:rsidR="00F86238">
        <w:rPr>
          <w:rFonts w:asciiTheme="minorHAnsi" w:hAnsiTheme="minorHAnsi"/>
          <w:szCs w:val="24"/>
          <w:lang w:val="id-ID"/>
        </w:rPr>
        <w:t xml:space="preserve"> </w:t>
      </w:r>
      <w:r w:rsidRPr="001F5B38">
        <w:rPr>
          <w:rFonts w:asciiTheme="minorHAnsi" w:hAnsiTheme="minorHAnsi"/>
          <w:szCs w:val="24"/>
        </w:rPr>
        <w:t>yang</w:t>
      </w:r>
      <w:r w:rsidR="00F86238">
        <w:rPr>
          <w:rFonts w:asciiTheme="minorHAnsi" w:hAnsiTheme="minorHAnsi"/>
          <w:szCs w:val="24"/>
          <w:lang w:val="id-ID"/>
        </w:rPr>
        <w:t xml:space="preserve"> </w:t>
      </w:r>
      <w:r w:rsidRPr="001F5B38">
        <w:rPr>
          <w:rFonts w:asciiTheme="minorHAnsi" w:hAnsiTheme="minorHAnsi"/>
          <w:szCs w:val="24"/>
        </w:rPr>
        <w:t>memadai</w:t>
      </w:r>
      <w:r w:rsidR="00F86238">
        <w:rPr>
          <w:rFonts w:asciiTheme="minorHAnsi" w:hAnsiTheme="minorHAnsi"/>
          <w:szCs w:val="24"/>
          <w:lang w:val="id-ID"/>
        </w:rPr>
        <w:t xml:space="preserve"> </w:t>
      </w:r>
      <w:r w:rsidRPr="001F5B38">
        <w:rPr>
          <w:rFonts w:asciiTheme="minorHAnsi" w:hAnsiTheme="minorHAnsi"/>
          <w:szCs w:val="24"/>
        </w:rPr>
        <w:t xml:space="preserve">terhadap regulasi yang mengaturnya. Selama ini pemahaman </w:t>
      </w:r>
      <w:r w:rsidRPr="001F5B38">
        <w:rPr>
          <w:rFonts w:asciiTheme="minorHAnsi" w:hAnsiTheme="minorHAnsi"/>
          <w:szCs w:val="24"/>
        </w:rPr>
        <w:lastRenderedPageBreak/>
        <w:t>terhadap regulasi</w:t>
      </w:r>
      <w:r w:rsidR="00F86238">
        <w:rPr>
          <w:rFonts w:asciiTheme="minorHAnsi" w:hAnsiTheme="minorHAnsi"/>
          <w:szCs w:val="24"/>
          <w:lang w:val="id-ID"/>
        </w:rPr>
        <w:t xml:space="preserve"> </w:t>
      </w:r>
      <w:r w:rsidRPr="001F5B38">
        <w:rPr>
          <w:rFonts w:asciiTheme="minorHAnsi" w:hAnsiTheme="minorHAnsi"/>
          <w:szCs w:val="24"/>
        </w:rPr>
        <w:t>yang masih lemah seringkali menjadi permasalahan tersendiri bagi pejabat</w:t>
      </w:r>
      <w:r w:rsidR="00F86238">
        <w:rPr>
          <w:rFonts w:asciiTheme="minorHAnsi" w:hAnsiTheme="minorHAnsi"/>
          <w:szCs w:val="24"/>
          <w:lang w:val="id-ID"/>
        </w:rPr>
        <w:t xml:space="preserve"> </w:t>
      </w:r>
      <w:r w:rsidRPr="001F5B38">
        <w:rPr>
          <w:rFonts w:asciiTheme="minorHAnsi" w:hAnsiTheme="minorHAnsi"/>
          <w:szCs w:val="24"/>
        </w:rPr>
        <w:t>pengelola keuangan daerah. Hal ini disebabkan seringkali aturan-aturan yang</w:t>
      </w:r>
      <w:r w:rsidR="00F86238">
        <w:rPr>
          <w:rFonts w:asciiTheme="minorHAnsi" w:hAnsiTheme="minorHAnsi"/>
          <w:szCs w:val="24"/>
          <w:lang w:val="id-ID"/>
        </w:rPr>
        <w:t xml:space="preserve"> </w:t>
      </w:r>
      <w:r w:rsidRPr="001F5B38">
        <w:rPr>
          <w:rFonts w:asciiTheme="minorHAnsi" w:hAnsiTheme="minorHAnsi"/>
          <w:szCs w:val="24"/>
        </w:rPr>
        <w:t>melandasinya berubah sesuai dengan perkembangan terkini terhadap kondisi</w:t>
      </w:r>
      <w:r w:rsidR="00F86238">
        <w:rPr>
          <w:rFonts w:asciiTheme="minorHAnsi" w:hAnsiTheme="minorHAnsi"/>
          <w:szCs w:val="24"/>
          <w:lang w:val="id-ID"/>
        </w:rPr>
        <w:t xml:space="preserve"> </w:t>
      </w:r>
      <w:r w:rsidRPr="001F5B38">
        <w:rPr>
          <w:rFonts w:asciiTheme="minorHAnsi" w:hAnsiTheme="minorHAnsi"/>
          <w:szCs w:val="24"/>
        </w:rPr>
        <w:t>keuangan</w:t>
      </w:r>
      <w:r w:rsidR="00F86238">
        <w:rPr>
          <w:rFonts w:asciiTheme="minorHAnsi" w:hAnsiTheme="minorHAnsi"/>
          <w:szCs w:val="24"/>
          <w:lang w:val="id-ID"/>
        </w:rPr>
        <w:t xml:space="preserve"> </w:t>
      </w:r>
      <w:r w:rsidRPr="001F5B38">
        <w:rPr>
          <w:rFonts w:asciiTheme="minorHAnsi" w:hAnsiTheme="minorHAnsi"/>
          <w:szCs w:val="24"/>
        </w:rPr>
        <w:t>negara/daerah.</w:t>
      </w:r>
    </w:p>
    <w:p w14:paraId="50021819" w14:textId="1C5F5DFB" w:rsidR="00190A78" w:rsidRPr="001F5B38" w:rsidRDefault="001F5B38" w:rsidP="008E56C0">
      <w:pPr>
        <w:spacing w:line="360" w:lineRule="auto"/>
        <w:ind w:left="709" w:right="-52" w:firstLine="709"/>
        <w:jc w:val="both"/>
        <w:rPr>
          <w:rFonts w:asciiTheme="minorHAnsi" w:hAnsiTheme="minorHAnsi" w:cs="Tahoma"/>
          <w:b/>
          <w:szCs w:val="24"/>
          <w:lang w:val="id-ID"/>
        </w:rPr>
      </w:pPr>
      <w:r w:rsidRPr="001F5B38">
        <w:rPr>
          <w:rFonts w:asciiTheme="minorHAnsi" w:hAnsiTheme="minorHAnsi"/>
          <w:szCs w:val="24"/>
        </w:rPr>
        <w:t>Upaya yang telah dilakukan dalam rangka meningkatkan pemaha</w:t>
      </w:r>
      <w:r w:rsidR="006E067E">
        <w:rPr>
          <w:rFonts w:asciiTheme="minorHAnsi" w:hAnsiTheme="minorHAnsi"/>
          <w:szCs w:val="24"/>
        </w:rPr>
        <w:t>m</w:t>
      </w:r>
      <w:r w:rsidRPr="001F5B38">
        <w:rPr>
          <w:rFonts w:asciiTheme="minorHAnsi" w:hAnsiTheme="minorHAnsi"/>
          <w:szCs w:val="24"/>
        </w:rPr>
        <w:t>an SDM</w:t>
      </w:r>
      <w:r w:rsidR="00F86238">
        <w:rPr>
          <w:rFonts w:asciiTheme="minorHAnsi" w:hAnsiTheme="minorHAnsi"/>
          <w:szCs w:val="24"/>
          <w:lang w:val="id-ID"/>
        </w:rPr>
        <w:t xml:space="preserve"> </w:t>
      </w:r>
      <w:r w:rsidRPr="001F5B38">
        <w:rPr>
          <w:rFonts w:asciiTheme="minorHAnsi" w:hAnsiTheme="minorHAnsi"/>
          <w:szCs w:val="24"/>
        </w:rPr>
        <w:t>terhadap regulasi yang mengatur pengelolaan keuangan dan barang daerahadalah dengan jalan mengikuti bimbingan teknis dan pembinaan-pembinaan</w:t>
      </w:r>
      <w:r w:rsidR="008375EB">
        <w:rPr>
          <w:rFonts w:asciiTheme="minorHAnsi" w:hAnsiTheme="minorHAnsi"/>
          <w:szCs w:val="24"/>
        </w:rPr>
        <w:t xml:space="preserve"> </w:t>
      </w:r>
      <w:r w:rsidRPr="001F5B38">
        <w:rPr>
          <w:rFonts w:asciiTheme="minorHAnsi" w:hAnsiTheme="minorHAnsi"/>
          <w:szCs w:val="24"/>
        </w:rPr>
        <w:t>secara rutin dan berkala serta melakukan konsultasi-konsultasi kepada instansi</w:t>
      </w:r>
      <w:r w:rsidR="00F86238">
        <w:rPr>
          <w:rFonts w:asciiTheme="minorHAnsi" w:hAnsiTheme="minorHAnsi"/>
          <w:szCs w:val="24"/>
          <w:lang w:val="id-ID"/>
        </w:rPr>
        <w:t xml:space="preserve"> </w:t>
      </w:r>
      <w:r w:rsidRPr="001F5B38">
        <w:rPr>
          <w:rFonts w:asciiTheme="minorHAnsi" w:hAnsiTheme="minorHAnsi"/>
          <w:szCs w:val="24"/>
        </w:rPr>
        <w:t>yang</w:t>
      </w:r>
      <w:r w:rsidR="00F86238">
        <w:rPr>
          <w:rFonts w:asciiTheme="minorHAnsi" w:hAnsiTheme="minorHAnsi"/>
          <w:szCs w:val="24"/>
          <w:lang w:val="id-ID"/>
        </w:rPr>
        <w:t xml:space="preserve"> </w:t>
      </w:r>
      <w:r w:rsidRPr="001F5B38">
        <w:rPr>
          <w:rFonts w:asciiTheme="minorHAnsi" w:hAnsiTheme="minorHAnsi"/>
          <w:szCs w:val="24"/>
        </w:rPr>
        <w:t xml:space="preserve">berkompeten misalnya </w:t>
      </w:r>
      <w:r w:rsidR="007763C9">
        <w:rPr>
          <w:rFonts w:asciiTheme="minorHAnsi" w:hAnsiTheme="minorHAnsi"/>
          <w:szCs w:val="24"/>
          <w:lang w:val="id-ID"/>
        </w:rPr>
        <w:t xml:space="preserve">BPKP, </w:t>
      </w:r>
      <w:r w:rsidRPr="001F5B38">
        <w:rPr>
          <w:rFonts w:asciiTheme="minorHAnsi" w:hAnsiTheme="minorHAnsi"/>
          <w:szCs w:val="24"/>
        </w:rPr>
        <w:t>BPK</w:t>
      </w:r>
      <w:r w:rsidR="007763C9">
        <w:rPr>
          <w:rFonts w:asciiTheme="minorHAnsi" w:hAnsiTheme="minorHAnsi"/>
          <w:szCs w:val="24"/>
          <w:lang w:val="id-ID"/>
        </w:rPr>
        <w:t>P</w:t>
      </w:r>
      <w:r w:rsidRPr="001F5B38">
        <w:rPr>
          <w:rFonts w:asciiTheme="minorHAnsi" w:hAnsiTheme="minorHAnsi"/>
          <w:szCs w:val="24"/>
        </w:rPr>
        <w:t>D dan</w:t>
      </w:r>
      <w:r w:rsidR="00F86238">
        <w:rPr>
          <w:rFonts w:asciiTheme="minorHAnsi" w:hAnsiTheme="minorHAnsi"/>
          <w:szCs w:val="24"/>
          <w:lang w:val="id-ID"/>
        </w:rPr>
        <w:t xml:space="preserve"> </w:t>
      </w:r>
      <w:r w:rsidRPr="001F5B38">
        <w:rPr>
          <w:rFonts w:asciiTheme="minorHAnsi" w:hAnsiTheme="minorHAnsi"/>
          <w:szCs w:val="24"/>
        </w:rPr>
        <w:t>Inspektorat.</w:t>
      </w:r>
    </w:p>
    <w:p w14:paraId="7B634993" w14:textId="77777777" w:rsidR="001F5B38" w:rsidRPr="00F86238" w:rsidRDefault="001F5B38" w:rsidP="004F612F">
      <w:pPr>
        <w:pStyle w:val="Heading2"/>
        <w:keepNext w:val="0"/>
        <w:keepLines w:val="0"/>
        <w:widowControl w:val="0"/>
        <w:numPr>
          <w:ilvl w:val="2"/>
          <w:numId w:val="56"/>
        </w:numPr>
        <w:tabs>
          <w:tab w:val="left" w:pos="1771"/>
        </w:tabs>
        <w:autoSpaceDE w:val="0"/>
        <w:autoSpaceDN w:val="0"/>
        <w:spacing w:before="71"/>
        <w:ind w:left="851" w:hanging="142"/>
        <w:jc w:val="both"/>
        <w:rPr>
          <w:rFonts w:asciiTheme="minorHAnsi" w:hAnsiTheme="minorHAnsi"/>
          <w:color w:val="auto"/>
        </w:rPr>
      </w:pPr>
      <w:r w:rsidRPr="00F86238">
        <w:rPr>
          <w:rFonts w:asciiTheme="minorHAnsi" w:hAnsiTheme="minorHAnsi"/>
          <w:color w:val="auto"/>
          <w:sz w:val="24"/>
        </w:rPr>
        <w:t>Masalah</w:t>
      </w:r>
      <w:r w:rsidR="00F86238" w:rsidRPr="00F86238">
        <w:rPr>
          <w:rFonts w:asciiTheme="minorHAnsi" w:hAnsiTheme="minorHAnsi"/>
          <w:color w:val="auto"/>
          <w:sz w:val="24"/>
          <w:lang w:val="id-ID"/>
        </w:rPr>
        <w:t xml:space="preserve"> </w:t>
      </w:r>
      <w:r w:rsidR="006E067E" w:rsidRPr="00F86238">
        <w:rPr>
          <w:rFonts w:asciiTheme="minorHAnsi" w:hAnsiTheme="minorHAnsi"/>
          <w:color w:val="auto"/>
          <w:sz w:val="24"/>
        </w:rPr>
        <w:t>S</w:t>
      </w:r>
      <w:r w:rsidRPr="00F86238">
        <w:rPr>
          <w:rFonts w:asciiTheme="minorHAnsi" w:hAnsiTheme="minorHAnsi"/>
          <w:color w:val="auto"/>
          <w:sz w:val="24"/>
        </w:rPr>
        <w:t>istem</w:t>
      </w:r>
      <w:r w:rsidR="00F86238" w:rsidRPr="00F86238">
        <w:rPr>
          <w:rFonts w:asciiTheme="minorHAnsi" w:hAnsiTheme="minorHAnsi"/>
          <w:color w:val="auto"/>
          <w:sz w:val="24"/>
          <w:lang w:val="id-ID"/>
        </w:rPr>
        <w:t xml:space="preserve"> </w:t>
      </w:r>
      <w:r w:rsidR="006E067E" w:rsidRPr="00F86238">
        <w:rPr>
          <w:rFonts w:asciiTheme="minorHAnsi" w:hAnsiTheme="minorHAnsi"/>
          <w:color w:val="auto"/>
          <w:sz w:val="24"/>
        </w:rPr>
        <w:t>P</w:t>
      </w:r>
      <w:r w:rsidRPr="00F86238">
        <w:rPr>
          <w:rFonts w:asciiTheme="minorHAnsi" w:hAnsiTheme="minorHAnsi"/>
          <w:color w:val="auto"/>
          <w:sz w:val="24"/>
        </w:rPr>
        <w:t>engendalian</w:t>
      </w:r>
      <w:r w:rsidR="00F86238" w:rsidRPr="00F86238">
        <w:rPr>
          <w:rFonts w:asciiTheme="minorHAnsi" w:hAnsiTheme="minorHAnsi"/>
          <w:color w:val="auto"/>
          <w:sz w:val="24"/>
          <w:lang w:val="id-ID"/>
        </w:rPr>
        <w:t xml:space="preserve"> </w:t>
      </w:r>
      <w:r w:rsidR="006E067E" w:rsidRPr="00F86238">
        <w:rPr>
          <w:rFonts w:asciiTheme="minorHAnsi" w:hAnsiTheme="minorHAnsi"/>
          <w:color w:val="auto"/>
          <w:sz w:val="24"/>
        </w:rPr>
        <w:t>I</w:t>
      </w:r>
      <w:r w:rsidRPr="00F86238">
        <w:rPr>
          <w:rFonts w:asciiTheme="minorHAnsi" w:hAnsiTheme="minorHAnsi"/>
          <w:color w:val="auto"/>
          <w:sz w:val="24"/>
        </w:rPr>
        <w:t>ntern</w:t>
      </w:r>
    </w:p>
    <w:p w14:paraId="2B0A8C15" w14:textId="57B8BE0A" w:rsidR="001F5B38" w:rsidRPr="00F86238" w:rsidRDefault="001F5B38" w:rsidP="008E56C0">
      <w:pPr>
        <w:pStyle w:val="BodyText"/>
        <w:spacing w:before="145" w:line="360" w:lineRule="auto"/>
        <w:ind w:left="709" w:right="-52" w:firstLine="709"/>
        <w:jc w:val="both"/>
        <w:rPr>
          <w:rFonts w:asciiTheme="minorHAnsi" w:hAnsiTheme="minorHAnsi"/>
        </w:rPr>
      </w:pPr>
      <w:r w:rsidRPr="00F86238">
        <w:rPr>
          <w:rFonts w:asciiTheme="minorHAnsi" w:hAnsiTheme="minorHAnsi"/>
        </w:rPr>
        <w:t>Salah</w:t>
      </w:r>
      <w:r w:rsidR="00F86238" w:rsidRPr="00F86238">
        <w:rPr>
          <w:rFonts w:asciiTheme="minorHAnsi" w:hAnsiTheme="minorHAnsi"/>
          <w:lang w:val="id-ID"/>
        </w:rPr>
        <w:t xml:space="preserve"> </w:t>
      </w:r>
      <w:r w:rsidRPr="00F86238">
        <w:rPr>
          <w:rFonts w:asciiTheme="minorHAnsi" w:hAnsiTheme="minorHAnsi"/>
        </w:rPr>
        <w:t>satu</w:t>
      </w:r>
      <w:r w:rsidR="00F86238" w:rsidRPr="00F86238">
        <w:rPr>
          <w:rFonts w:asciiTheme="minorHAnsi" w:hAnsiTheme="minorHAnsi"/>
          <w:lang w:val="id-ID"/>
        </w:rPr>
        <w:t xml:space="preserve"> </w:t>
      </w:r>
      <w:r w:rsidRPr="00F86238">
        <w:rPr>
          <w:rFonts w:asciiTheme="minorHAnsi" w:hAnsiTheme="minorHAnsi"/>
        </w:rPr>
        <w:t>permasalahan</w:t>
      </w:r>
      <w:r w:rsidR="00F86238" w:rsidRPr="00F86238">
        <w:rPr>
          <w:rFonts w:asciiTheme="minorHAnsi" w:hAnsiTheme="minorHAnsi"/>
          <w:lang w:val="id-ID"/>
        </w:rPr>
        <w:t xml:space="preserve"> </w:t>
      </w:r>
      <w:r w:rsidRPr="00F86238">
        <w:rPr>
          <w:rFonts w:asciiTheme="minorHAnsi" w:hAnsiTheme="minorHAnsi"/>
        </w:rPr>
        <w:t>utama</w:t>
      </w:r>
      <w:r w:rsidR="00F86238" w:rsidRPr="00F86238">
        <w:rPr>
          <w:rFonts w:asciiTheme="minorHAnsi" w:hAnsiTheme="minorHAnsi"/>
          <w:lang w:val="id-ID"/>
        </w:rPr>
        <w:t xml:space="preserve"> </w:t>
      </w:r>
      <w:r w:rsidRPr="00F86238">
        <w:rPr>
          <w:rFonts w:asciiTheme="minorHAnsi" w:hAnsiTheme="minorHAnsi"/>
        </w:rPr>
        <w:t>yang</w:t>
      </w:r>
      <w:r w:rsidR="00F86238" w:rsidRPr="00F86238">
        <w:rPr>
          <w:rFonts w:asciiTheme="minorHAnsi" w:hAnsiTheme="minorHAnsi"/>
          <w:lang w:val="id-ID"/>
        </w:rPr>
        <w:t xml:space="preserve"> </w:t>
      </w:r>
      <w:r w:rsidRPr="00F86238">
        <w:rPr>
          <w:rFonts w:asciiTheme="minorHAnsi" w:hAnsiTheme="minorHAnsi"/>
        </w:rPr>
        <w:t>sedang</w:t>
      </w:r>
      <w:r w:rsidR="00F86238" w:rsidRPr="00F86238">
        <w:rPr>
          <w:rFonts w:asciiTheme="minorHAnsi" w:hAnsiTheme="minorHAnsi"/>
          <w:lang w:val="id-ID"/>
        </w:rPr>
        <w:t xml:space="preserve"> </w:t>
      </w:r>
      <w:r w:rsidRPr="00F86238">
        <w:rPr>
          <w:rFonts w:asciiTheme="minorHAnsi" w:hAnsiTheme="minorHAnsi"/>
        </w:rPr>
        <w:t>dihadapi</w:t>
      </w:r>
      <w:r w:rsidR="00F86238" w:rsidRPr="00F86238">
        <w:rPr>
          <w:rFonts w:asciiTheme="minorHAnsi" w:hAnsiTheme="minorHAnsi"/>
          <w:lang w:val="id-ID"/>
        </w:rPr>
        <w:t xml:space="preserve"> </w:t>
      </w:r>
      <w:r w:rsidRPr="00F86238">
        <w:rPr>
          <w:rFonts w:asciiTheme="minorHAnsi" w:hAnsiTheme="minorHAnsi"/>
        </w:rPr>
        <w:t>terkait</w:t>
      </w:r>
      <w:r w:rsidR="00F86238" w:rsidRPr="00F86238">
        <w:rPr>
          <w:rFonts w:asciiTheme="minorHAnsi" w:hAnsiTheme="minorHAnsi"/>
          <w:lang w:val="id-ID"/>
        </w:rPr>
        <w:t xml:space="preserve"> </w:t>
      </w:r>
      <w:r w:rsidRPr="00F86238">
        <w:rPr>
          <w:rFonts w:asciiTheme="minorHAnsi" w:hAnsiTheme="minorHAnsi"/>
        </w:rPr>
        <w:t>dengan</w:t>
      </w:r>
      <w:r w:rsidR="00F86238" w:rsidRPr="00F86238">
        <w:rPr>
          <w:rFonts w:asciiTheme="minorHAnsi" w:hAnsiTheme="minorHAnsi"/>
          <w:lang w:val="id-ID"/>
        </w:rPr>
        <w:t xml:space="preserve"> </w:t>
      </w:r>
      <w:r w:rsidRPr="00F86238">
        <w:rPr>
          <w:rFonts w:asciiTheme="minorHAnsi" w:hAnsiTheme="minorHAnsi"/>
        </w:rPr>
        <w:t>implementasi sistem pengendalian intern adalah lemahnya sistem manajemen</w:t>
      </w:r>
      <w:r w:rsidR="00F86238" w:rsidRPr="00F86238">
        <w:rPr>
          <w:rFonts w:asciiTheme="minorHAnsi" w:hAnsiTheme="minorHAnsi"/>
          <w:lang w:val="id-ID"/>
        </w:rPr>
        <w:t xml:space="preserve"> </w:t>
      </w:r>
      <w:r w:rsidRPr="00F86238">
        <w:rPr>
          <w:rFonts w:asciiTheme="minorHAnsi" w:hAnsiTheme="minorHAnsi"/>
        </w:rPr>
        <w:t>aset/barang daerah. Pengelolaan barang daerah masih menghadapi berbagai</w:t>
      </w:r>
      <w:r w:rsidR="00F86238" w:rsidRPr="00F86238">
        <w:rPr>
          <w:rFonts w:asciiTheme="minorHAnsi" w:hAnsiTheme="minorHAnsi"/>
          <w:lang w:val="id-ID"/>
        </w:rPr>
        <w:t xml:space="preserve"> </w:t>
      </w:r>
      <w:r w:rsidRPr="00F86238">
        <w:rPr>
          <w:rFonts w:asciiTheme="minorHAnsi" w:hAnsiTheme="minorHAnsi"/>
        </w:rPr>
        <w:t>permasalahan</w:t>
      </w:r>
      <w:r w:rsidR="00F86238" w:rsidRPr="00F86238">
        <w:rPr>
          <w:rFonts w:asciiTheme="minorHAnsi" w:hAnsiTheme="minorHAnsi"/>
          <w:lang w:val="id-ID"/>
        </w:rPr>
        <w:t xml:space="preserve"> </w:t>
      </w:r>
      <w:r w:rsidRPr="00F86238">
        <w:rPr>
          <w:rFonts w:asciiTheme="minorHAnsi" w:hAnsiTheme="minorHAnsi"/>
        </w:rPr>
        <w:t>yang</w:t>
      </w:r>
      <w:r w:rsidR="00F86238" w:rsidRPr="00F86238">
        <w:rPr>
          <w:rFonts w:asciiTheme="minorHAnsi" w:hAnsiTheme="minorHAnsi"/>
          <w:lang w:val="id-ID"/>
        </w:rPr>
        <w:t xml:space="preserve"> </w:t>
      </w:r>
      <w:r w:rsidRPr="00F86238">
        <w:rPr>
          <w:rFonts w:asciiTheme="minorHAnsi" w:hAnsiTheme="minorHAnsi"/>
        </w:rPr>
        <w:t>memerlukan</w:t>
      </w:r>
      <w:r w:rsidR="00F86238" w:rsidRPr="00F86238">
        <w:rPr>
          <w:rFonts w:asciiTheme="minorHAnsi" w:hAnsiTheme="minorHAnsi"/>
          <w:lang w:val="id-ID"/>
        </w:rPr>
        <w:t xml:space="preserve"> </w:t>
      </w:r>
      <w:r w:rsidRPr="00F86238">
        <w:rPr>
          <w:rFonts w:asciiTheme="minorHAnsi" w:hAnsiTheme="minorHAnsi"/>
        </w:rPr>
        <w:t>penanganan</w:t>
      </w:r>
      <w:r w:rsidR="00F86238" w:rsidRPr="00F86238">
        <w:rPr>
          <w:rFonts w:asciiTheme="minorHAnsi" w:hAnsiTheme="minorHAnsi"/>
          <w:lang w:val="id-ID"/>
        </w:rPr>
        <w:t xml:space="preserve"> </w:t>
      </w:r>
      <w:r w:rsidRPr="00F86238">
        <w:rPr>
          <w:rFonts w:asciiTheme="minorHAnsi" w:hAnsiTheme="minorHAnsi"/>
        </w:rPr>
        <w:t>yang</w:t>
      </w:r>
      <w:r w:rsidR="00F86238" w:rsidRPr="00F86238">
        <w:rPr>
          <w:rFonts w:asciiTheme="minorHAnsi" w:hAnsiTheme="minorHAnsi"/>
          <w:lang w:val="id-ID"/>
        </w:rPr>
        <w:t xml:space="preserve"> </w:t>
      </w:r>
      <w:r w:rsidRPr="00F86238">
        <w:rPr>
          <w:rFonts w:asciiTheme="minorHAnsi" w:hAnsiTheme="minorHAnsi"/>
        </w:rPr>
        <w:t>serius.</w:t>
      </w:r>
      <w:r w:rsidR="00F86238" w:rsidRPr="00F86238">
        <w:rPr>
          <w:rFonts w:asciiTheme="minorHAnsi" w:hAnsiTheme="minorHAnsi"/>
          <w:lang w:val="id-ID"/>
        </w:rPr>
        <w:t xml:space="preserve"> </w:t>
      </w:r>
      <w:r w:rsidRPr="00F86238">
        <w:rPr>
          <w:rFonts w:asciiTheme="minorHAnsi" w:hAnsiTheme="minorHAnsi"/>
        </w:rPr>
        <w:t>SKPD</w:t>
      </w:r>
      <w:r w:rsidR="00F86238" w:rsidRPr="00F86238">
        <w:rPr>
          <w:rFonts w:asciiTheme="minorHAnsi" w:hAnsiTheme="minorHAnsi"/>
          <w:lang w:val="id-ID"/>
        </w:rPr>
        <w:t xml:space="preserve"> </w:t>
      </w:r>
      <w:r w:rsidRPr="00F86238">
        <w:rPr>
          <w:rFonts w:asciiTheme="minorHAnsi" w:hAnsiTheme="minorHAnsi"/>
        </w:rPr>
        <w:t>masih</w:t>
      </w:r>
      <w:r w:rsidR="00F86238" w:rsidRPr="00F86238">
        <w:rPr>
          <w:rFonts w:asciiTheme="minorHAnsi" w:hAnsiTheme="minorHAnsi"/>
          <w:lang w:val="id-ID"/>
        </w:rPr>
        <w:t xml:space="preserve"> </w:t>
      </w:r>
      <w:r w:rsidRPr="00F86238">
        <w:rPr>
          <w:rFonts w:asciiTheme="minorHAnsi" w:hAnsiTheme="minorHAnsi"/>
        </w:rPr>
        <w:t>menganggap barang daerah bukan merupakan bagian yang penting dalam</w:t>
      </w:r>
      <w:r w:rsidR="00F86238" w:rsidRPr="00F86238">
        <w:rPr>
          <w:rFonts w:asciiTheme="minorHAnsi" w:hAnsiTheme="minorHAnsi"/>
          <w:lang w:val="id-ID"/>
        </w:rPr>
        <w:t xml:space="preserve"> </w:t>
      </w:r>
      <w:r w:rsidRPr="00F86238">
        <w:rPr>
          <w:rFonts w:asciiTheme="minorHAnsi" w:hAnsiTheme="minorHAnsi"/>
        </w:rPr>
        <w:t>pengelolaan</w:t>
      </w:r>
      <w:r w:rsidR="00F86238" w:rsidRPr="00F86238">
        <w:rPr>
          <w:rFonts w:asciiTheme="minorHAnsi" w:hAnsiTheme="minorHAnsi"/>
          <w:lang w:val="id-ID"/>
        </w:rPr>
        <w:t xml:space="preserve"> </w:t>
      </w:r>
      <w:r w:rsidRPr="00F86238">
        <w:rPr>
          <w:rFonts w:asciiTheme="minorHAnsi" w:hAnsiTheme="minorHAnsi"/>
        </w:rPr>
        <w:t>keuangan</w:t>
      </w:r>
      <w:r w:rsidR="00F86238" w:rsidRPr="00F86238">
        <w:rPr>
          <w:rFonts w:asciiTheme="minorHAnsi" w:hAnsiTheme="minorHAnsi"/>
          <w:lang w:val="id-ID"/>
        </w:rPr>
        <w:t xml:space="preserve"> </w:t>
      </w:r>
      <w:r w:rsidRPr="00F86238">
        <w:rPr>
          <w:rFonts w:asciiTheme="minorHAnsi" w:hAnsiTheme="minorHAnsi"/>
        </w:rPr>
        <w:t>dan</w:t>
      </w:r>
      <w:r w:rsidR="00F86238" w:rsidRPr="00F86238">
        <w:rPr>
          <w:rFonts w:asciiTheme="minorHAnsi" w:hAnsiTheme="minorHAnsi"/>
          <w:lang w:val="id-ID"/>
        </w:rPr>
        <w:t xml:space="preserve"> </w:t>
      </w:r>
      <w:r w:rsidRPr="00F86238">
        <w:rPr>
          <w:rFonts w:asciiTheme="minorHAnsi" w:hAnsiTheme="minorHAnsi"/>
        </w:rPr>
        <w:t>barang</w:t>
      </w:r>
      <w:r w:rsidR="00F86238" w:rsidRPr="00F86238">
        <w:rPr>
          <w:rFonts w:asciiTheme="minorHAnsi" w:hAnsiTheme="minorHAnsi"/>
          <w:lang w:val="id-ID"/>
        </w:rPr>
        <w:t xml:space="preserve"> </w:t>
      </w:r>
      <w:r w:rsidRPr="00F86238">
        <w:rPr>
          <w:rFonts w:asciiTheme="minorHAnsi" w:hAnsiTheme="minorHAnsi"/>
        </w:rPr>
        <w:t>daerah,</w:t>
      </w:r>
      <w:r w:rsidR="00F86238" w:rsidRPr="00F86238">
        <w:rPr>
          <w:rFonts w:asciiTheme="minorHAnsi" w:hAnsiTheme="minorHAnsi"/>
          <w:lang w:val="id-ID"/>
        </w:rPr>
        <w:t xml:space="preserve"> </w:t>
      </w:r>
      <w:r w:rsidRPr="00F86238">
        <w:rPr>
          <w:rFonts w:asciiTheme="minorHAnsi" w:hAnsiTheme="minorHAnsi"/>
        </w:rPr>
        <w:t>sehingga</w:t>
      </w:r>
      <w:r w:rsidR="00F86238" w:rsidRPr="00F86238">
        <w:rPr>
          <w:rFonts w:asciiTheme="minorHAnsi" w:hAnsiTheme="minorHAnsi"/>
          <w:lang w:val="id-ID"/>
        </w:rPr>
        <w:t xml:space="preserve"> </w:t>
      </w:r>
      <w:r w:rsidRPr="00F86238">
        <w:rPr>
          <w:rFonts w:asciiTheme="minorHAnsi" w:hAnsiTheme="minorHAnsi"/>
        </w:rPr>
        <w:t>administrasi</w:t>
      </w:r>
      <w:r w:rsidR="00F86238" w:rsidRPr="00F86238">
        <w:rPr>
          <w:rFonts w:asciiTheme="minorHAnsi" w:hAnsiTheme="minorHAnsi"/>
          <w:lang w:val="id-ID"/>
        </w:rPr>
        <w:t xml:space="preserve"> </w:t>
      </w:r>
      <w:r w:rsidRPr="00F86238">
        <w:rPr>
          <w:rFonts w:asciiTheme="minorHAnsi" w:hAnsiTheme="minorHAnsi"/>
        </w:rPr>
        <w:t>barang</w:t>
      </w:r>
      <w:r w:rsidR="00F86238" w:rsidRPr="00F86238">
        <w:rPr>
          <w:rFonts w:asciiTheme="minorHAnsi" w:hAnsiTheme="minorHAnsi"/>
          <w:lang w:val="id-ID"/>
        </w:rPr>
        <w:t xml:space="preserve"> </w:t>
      </w:r>
      <w:r w:rsidRPr="00F86238">
        <w:rPr>
          <w:rFonts w:asciiTheme="minorHAnsi" w:hAnsiTheme="minorHAnsi"/>
        </w:rPr>
        <w:t>daerah masih lemah. Indikasinya adalah masih banyak aset atau barang daerah</w:t>
      </w:r>
      <w:r w:rsidR="00F86238" w:rsidRPr="00F86238">
        <w:rPr>
          <w:rFonts w:asciiTheme="minorHAnsi" w:hAnsiTheme="minorHAnsi"/>
          <w:lang w:val="id-ID"/>
        </w:rPr>
        <w:t xml:space="preserve"> </w:t>
      </w:r>
      <w:r w:rsidRPr="00F86238">
        <w:rPr>
          <w:rFonts w:asciiTheme="minorHAnsi" w:hAnsiTheme="minorHAnsi"/>
        </w:rPr>
        <w:t>yang tidak tercatat di dalam laporan barang inventaris, barang-barang yang</w:t>
      </w:r>
      <w:r w:rsidR="00F86238" w:rsidRPr="00F86238">
        <w:rPr>
          <w:rFonts w:asciiTheme="minorHAnsi" w:hAnsiTheme="minorHAnsi"/>
          <w:lang w:val="id-ID"/>
        </w:rPr>
        <w:t xml:space="preserve"> </w:t>
      </w:r>
      <w:r w:rsidRPr="00F86238">
        <w:rPr>
          <w:rFonts w:asciiTheme="minorHAnsi" w:hAnsiTheme="minorHAnsi"/>
        </w:rPr>
        <w:t xml:space="preserve">hilang atau rusak tidak dilakukan penghapusan sehingga masih tercatat dilaporan barang inventaris. </w:t>
      </w:r>
    </w:p>
    <w:p w14:paraId="4EACC8E3" w14:textId="77777777" w:rsidR="001F5B38" w:rsidRPr="00F86238" w:rsidRDefault="0075675C" w:rsidP="008E56C0">
      <w:pPr>
        <w:spacing w:line="360" w:lineRule="auto"/>
        <w:ind w:left="709" w:firstLine="709"/>
        <w:jc w:val="both"/>
        <w:rPr>
          <w:rFonts w:asciiTheme="minorHAnsi" w:hAnsiTheme="minorHAnsi" w:cs="Tahoma"/>
          <w:b/>
          <w:sz w:val="28"/>
          <w:szCs w:val="28"/>
          <w:lang w:val="id-ID"/>
        </w:rPr>
      </w:pPr>
      <w:r w:rsidRPr="00F86238">
        <w:rPr>
          <w:rFonts w:asciiTheme="minorHAnsi" w:hAnsiTheme="minorHAnsi"/>
        </w:rPr>
        <w:t>Permasalahan tersebut di</w:t>
      </w:r>
      <w:r w:rsidR="001F5B38" w:rsidRPr="00F86238">
        <w:rPr>
          <w:rFonts w:asciiTheme="minorHAnsi" w:hAnsiTheme="minorHAnsi"/>
        </w:rPr>
        <w:t>atasi melalui kegiatan validasi dan verifikasi atas</w:t>
      </w:r>
      <w:r w:rsidR="00F86238">
        <w:rPr>
          <w:rFonts w:asciiTheme="minorHAnsi" w:hAnsiTheme="minorHAnsi"/>
          <w:lang w:val="id-ID"/>
        </w:rPr>
        <w:t xml:space="preserve"> </w:t>
      </w:r>
      <w:r w:rsidR="001F5B38" w:rsidRPr="00F86238">
        <w:rPr>
          <w:rFonts w:asciiTheme="minorHAnsi" w:hAnsiTheme="minorHAnsi"/>
        </w:rPr>
        <w:t>aset</w:t>
      </w:r>
      <w:r w:rsidR="00F86238">
        <w:rPr>
          <w:rFonts w:asciiTheme="minorHAnsi" w:hAnsiTheme="minorHAnsi"/>
          <w:lang w:val="id-ID"/>
        </w:rPr>
        <w:t xml:space="preserve"> </w:t>
      </w:r>
      <w:r w:rsidR="001F5B38" w:rsidRPr="00F86238">
        <w:rPr>
          <w:rFonts w:asciiTheme="minorHAnsi" w:hAnsiTheme="minorHAnsi"/>
        </w:rPr>
        <w:t>SKPD</w:t>
      </w:r>
      <w:r w:rsidR="00F86238">
        <w:rPr>
          <w:rFonts w:asciiTheme="minorHAnsi" w:hAnsiTheme="minorHAnsi"/>
          <w:lang w:val="id-ID"/>
        </w:rPr>
        <w:t xml:space="preserve"> </w:t>
      </w:r>
      <w:r w:rsidR="001F5B38" w:rsidRPr="00F86238">
        <w:rPr>
          <w:rFonts w:asciiTheme="minorHAnsi" w:hAnsiTheme="minorHAnsi"/>
        </w:rPr>
        <w:t>melalui</w:t>
      </w:r>
      <w:r w:rsidR="00F86238">
        <w:rPr>
          <w:rFonts w:asciiTheme="minorHAnsi" w:hAnsiTheme="minorHAnsi"/>
          <w:lang w:val="id-ID"/>
        </w:rPr>
        <w:t xml:space="preserve"> </w:t>
      </w:r>
      <w:r w:rsidR="001F5B38" w:rsidRPr="00F86238">
        <w:rPr>
          <w:rFonts w:asciiTheme="minorHAnsi" w:hAnsiTheme="minorHAnsi"/>
        </w:rPr>
        <w:t>kegiatan</w:t>
      </w:r>
      <w:r w:rsidR="00F86238">
        <w:rPr>
          <w:rFonts w:asciiTheme="minorHAnsi" w:hAnsiTheme="minorHAnsi"/>
          <w:lang w:val="id-ID"/>
        </w:rPr>
        <w:t xml:space="preserve"> </w:t>
      </w:r>
      <w:r w:rsidR="001F5B38" w:rsidRPr="00F86238">
        <w:rPr>
          <w:rFonts w:asciiTheme="minorHAnsi" w:hAnsiTheme="minorHAnsi"/>
        </w:rPr>
        <w:t>yang</w:t>
      </w:r>
      <w:r w:rsidR="00F86238">
        <w:rPr>
          <w:rFonts w:asciiTheme="minorHAnsi" w:hAnsiTheme="minorHAnsi"/>
          <w:lang w:val="id-ID"/>
        </w:rPr>
        <w:t xml:space="preserve"> </w:t>
      </w:r>
      <w:r w:rsidR="001F5B38" w:rsidRPr="00F86238">
        <w:rPr>
          <w:rFonts w:asciiTheme="minorHAnsi" w:hAnsiTheme="minorHAnsi"/>
        </w:rPr>
        <w:t>dikoordinasikan</w:t>
      </w:r>
      <w:r w:rsidR="00F86238">
        <w:rPr>
          <w:rFonts w:asciiTheme="minorHAnsi" w:hAnsiTheme="minorHAnsi"/>
          <w:lang w:val="id-ID"/>
        </w:rPr>
        <w:t xml:space="preserve"> </w:t>
      </w:r>
      <w:r w:rsidR="001F5B38" w:rsidRPr="00F86238">
        <w:rPr>
          <w:rFonts w:asciiTheme="minorHAnsi" w:hAnsiTheme="minorHAnsi"/>
        </w:rPr>
        <w:t>oleh</w:t>
      </w:r>
      <w:r w:rsidR="00F86238">
        <w:rPr>
          <w:rFonts w:asciiTheme="minorHAnsi" w:hAnsiTheme="minorHAnsi"/>
          <w:lang w:val="id-ID"/>
        </w:rPr>
        <w:t xml:space="preserve"> </w:t>
      </w:r>
      <w:r w:rsidR="001F5B38" w:rsidRPr="00F86238">
        <w:rPr>
          <w:rFonts w:asciiTheme="minorHAnsi" w:hAnsiTheme="minorHAnsi"/>
        </w:rPr>
        <w:t>BPK</w:t>
      </w:r>
      <w:r w:rsidRPr="00F86238">
        <w:rPr>
          <w:rFonts w:asciiTheme="minorHAnsi" w:hAnsiTheme="minorHAnsi"/>
          <w:lang w:val="id-ID"/>
        </w:rPr>
        <w:t>P</w:t>
      </w:r>
      <w:r w:rsidR="001F5B38" w:rsidRPr="00F86238">
        <w:rPr>
          <w:rFonts w:asciiTheme="minorHAnsi" w:hAnsiTheme="minorHAnsi"/>
        </w:rPr>
        <w:t>D</w:t>
      </w:r>
      <w:r w:rsidR="00F86238">
        <w:rPr>
          <w:rFonts w:asciiTheme="minorHAnsi" w:hAnsiTheme="minorHAnsi"/>
          <w:lang w:val="id-ID"/>
        </w:rPr>
        <w:t xml:space="preserve"> </w:t>
      </w:r>
      <w:r w:rsidRPr="00F86238">
        <w:rPr>
          <w:rFonts w:asciiTheme="minorHAnsi" w:hAnsiTheme="minorHAnsi"/>
          <w:spacing w:val="1"/>
          <w:lang w:val="id-ID"/>
        </w:rPr>
        <w:t>Provinsi Jambi</w:t>
      </w:r>
      <w:r w:rsidR="001F5B38" w:rsidRPr="00F86238">
        <w:rPr>
          <w:rFonts w:asciiTheme="minorHAnsi" w:hAnsiTheme="minorHAnsi"/>
        </w:rPr>
        <w:t>.</w:t>
      </w:r>
    </w:p>
    <w:p w14:paraId="55A37C56" w14:textId="77777777" w:rsidR="009C59F4" w:rsidRDefault="009C59F4">
      <w:pPr>
        <w:rPr>
          <w:rFonts w:asciiTheme="minorHAnsi" w:hAnsiTheme="minorHAnsi" w:cs="Tahoma"/>
          <w:b/>
          <w:sz w:val="28"/>
          <w:szCs w:val="28"/>
          <w:lang w:val="id-ID"/>
        </w:rPr>
      </w:pPr>
    </w:p>
    <w:p w14:paraId="23658117" w14:textId="77777777" w:rsidR="00227431" w:rsidRDefault="00227431">
      <w:pPr>
        <w:rPr>
          <w:rFonts w:asciiTheme="minorHAnsi" w:hAnsiTheme="minorHAnsi" w:cs="Tahoma"/>
          <w:b/>
          <w:sz w:val="28"/>
          <w:szCs w:val="28"/>
          <w:lang w:val="id-ID"/>
        </w:rPr>
      </w:pPr>
    </w:p>
    <w:p w14:paraId="4FED51BF" w14:textId="77777777" w:rsidR="00227431" w:rsidRDefault="00227431">
      <w:pPr>
        <w:rPr>
          <w:rFonts w:asciiTheme="minorHAnsi" w:hAnsiTheme="minorHAnsi" w:cs="Tahoma"/>
          <w:b/>
          <w:sz w:val="28"/>
          <w:szCs w:val="28"/>
          <w:lang w:val="id-ID"/>
        </w:rPr>
      </w:pPr>
    </w:p>
    <w:p w14:paraId="09998A14" w14:textId="77777777" w:rsidR="00227431" w:rsidRDefault="00227431">
      <w:pPr>
        <w:rPr>
          <w:rFonts w:asciiTheme="minorHAnsi" w:hAnsiTheme="minorHAnsi" w:cs="Tahoma"/>
          <w:b/>
          <w:sz w:val="28"/>
          <w:szCs w:val="28"/>
          <w:lang w:val="id-ID"/>
        </w:rPr>
      </w:pPr>
    </w:p>
    <w:p w14:paraId="1DF7B75D" w14:textId="77777777" w:rsidR="00227431" w:rsidRDefault="00227431">
      <w:pPr>
        <w:rPr>
          <w:rFonts w:asciiTheme="minorHAnsi" w:hAnsiTheme="minorHAnsi" w:cs="Tahoma"/>
          <w:b/>
          <w:sz w:val="28"/>
          <w:szCs w:val="28"/>
          <w:lang w:val="id-ID"/>
        </w:rPr>
      </w:pPr>
    </w:p>
    <w:p w14:paraId="5BA0D5B9" w14:textId="77777777" w:rsidR="00227431" w:rsidRDefault="00227431">
      <w:pPr>
        <w:rPr>
          <w:rFonts w:asciiTheme="minorHAnsi" w:hAnsiTheme="minorHAnsi" w:cs="Tahoma"/>
          <w:b/>
          <w:sz w:val="28"/>
          <w:szCs w:val="28"/>
          <w:lang w:val="id-ID"/>
        </w:rPr>
      </w:pPr>
    </w:p>
    <w:p w14:paraId="1CA6EE2D" w14:textId="77777777" w:rsidR="00227431" w:rsidRDefault="00227431">
      <w:pPr>
        <w:rPr>
          <w:rFonts w:asciiTheme="minorHAnsi" w:hAnsiTheme="minorHAnsi" w:cs="Tahoma"/>
          <w:b/>
          <w:sz w:val="28"/>
          <w:szCs w:val="28"/>
          <w:lang w:val="id-ID"/>
        </w:rPr>
      </w:pPr>
    </w:p>
    <w:p w14:paraId="39C7DC5A" w14:textId="77777777" w:rsidR="00227431" w:rsidRDefault="00227431">
      <w:pPr>
        <w:rPr>
          <w:rFonts w:asciiTheme="minorHAnsi" w:hAnsiTheme="minorHAnsi" w:cs="Tahoma"/>
          <w:b/>
          <w:sz w:val="28"/>
          <w:szCs w:val="28"/>
          <w:lang w:val="id-ID"/>
        </w:rPr>
      </w:pPr>
    </w:p>
    <w:p w14:paraId="1913BB1A" w14:textId="77777777" w:rsidR="00440E2E" w:rsidRDefault="00440E2E">
      <w:pPr>
        <w:rPr>
          <w:rFonts w:asciiTheme="minorHAnsi" w:hAnsiTheme="minorHAnsi" w:cs="Tahoma"/>
          <w:b/>
          <w:sz w:val="28"/>
          <w:szCs w:val="28"/>
          <w:lang w:val="id-ID"/>
        </w:rPr>
      </w:pPr>
    </w:p>
    <w:p w14:paraId="1A598E8A" w14:textId="77777777" w:rsidR="00451BF9" w:rsidRDefault="00451BF9">
      <w:pPr>
        <w:rPr>
          <w:rFonts w:asciiTheme="minorHAnsi" w:hAnsiTheme="minorHAnsi" w:cs="Tahoma"/>
          <w:b/>
          <w:sz w:val="28"/>
          <w:szCs w:val="28"/>
          <w:lang w:val="id-ID"/>
        </w:rPr>
      </w:pPr>
    </w:p>
    <w:p w14:paraId="7BE5E134" w14:textId="77777777" w:rsidR="00B7561B" w:rsidRPr="006C4D8F" w:rsidRDefault="00B7561B" w:rsidP="00730050">
      <w:pPr>
        <w:spacing w:line="360" w:lineRule="auto"/>
        <w:jc w:val="center"/>
        <w:rPr>
          <w:rFonts w:asciiTheme="minorHAnsi" w:hAnsiTheme="minorHAnsi" w:cs="Tahoma"/>
          <w:b/>
          <w:sz w:val="28"/>
          <w:szCs w:val="28"/>
          <w:lang w:val="sv-SE"/>
        </w:rPr>
      </w:pPr>
      <w:bookmarkStart w:id="22" w:name="_Hlk161913427"/>
      <w:r w:rsidRPr="006C4D8F">
        <w:rPr>
          <w:rFonts w:asciiTheme="minorHAnsi" w:hAnsiTheme="minorHAnsi" w:cs="Tahoma"/>
          <w:b/>
          <w:sz w:val="28"/>
          <w:szCs w:val="28"/>
          <w:lang w:val="sv-SE"/>
        </w:rPr>
        <w:lastRenderedPageBreak/>
        <w:t>BAB</w:t>
      </w:r>
      <w:r w:rsidR="00F86238">
        <w:rPr>
          <w:rFonts w:asciiTheme="minorHAnsi" w:hAnsiTheme="minorHAnsi" w:cs="Tahoma"/>
          <w:b/>
          <w:sz w:val="28"/>
          <w:szCs w:val="28"/>
          <w:lang w:val="id-ID"/>
        </w:rPr>
        <w:t xml:space="preserve"> </w:t>
      </w:r>
      <w:r w:rsidRPr="006C4D8F">
        <w:rPr>
          <w:rFonts w:asciiTheme="minorHAnsi" w:hAnsiTheme="minorHAnsi" w:cs="Tahoma"/>
          <w:b/>
          <w:sz w:val="28"/>
          <w:szCs w:val="28"/>
          <w:lang w:val="sv-SE"/>
        </w:rPr>
        <w:t>IV</w:t>
      </w:r>
    </w:p>
    <w:p w14:paraId="3CFD92A9" w14:textId="77777777" w:rsidR="00B7561B" w:rsidRPr="006C4D8F" w:rsidRDefault="00B7561B" w:rsidP="002032C8">
      <w:pPr>
        <w:pStyle w:val="Heading4"/>
        <w:jc w:val="center"/>
        <w:rPr>
          <w:rFonts w:asciiTheme="minorHAnsi" w:hAnsiTheme="minorHAnsi"/>
          <w:sz w:val="28"/>
          <w:szCs w:val="28"/>
          <w:lang w:val="sv-SE"/>
        </w:rPr>
      </w:pPr>
      <w:r w:rsidRPr="006C4D8F">
        <w:rPr>
          <w:rFonts w:asciiTheme="minorHAnsi" w:hAnsiTheme="minorHAnsi"/>
          <w:sz w:val="28"/>
          <w:szCs w:val="28"/>
          <w:lang w:val="sv-SE"/>
        </w:rPr>
        <w:t>KEBIJAKAN AKUNTANSI</w:t>
      </w:r>
    </w:p>
    <w:bookmarkEnd w:id="22"/>
    <w:p w14:paraId="66F02027" w14:textId="77777777" w:rsidR="00B7561B" w:rsidRPr="006C4D8F" w:rsidRDefault="00B7561B" w:rsidP="00730050">
      <w:pPr>
        <w:ind w:left="567"/>
        <w:rPr>
          <w:rFonts w:asciiTheme="minorHAnsi" w:hAnsiTheme="minorHAnsi" w:cs="Tahoma"/>
          <w:szCs w:val="24"/>
          <w:lang w:val="sv-SE"/>
        </w:rPr>
      </w:pPr>
    </w:p>
    <w:p w14:paraId="250E724E" w14:textId="77777777" w:rsidR="00B7561B" w:rsidRPr="006C4D8F" w:rsidRDefault="00B7561B" w:rsidP="004F612F">
      <w:pPr>
        <w:numPr>
          <w:ilvl w:val="0"/>
          <w:numId w:val="12"/>
        </w:numPr>
        <w:tabs>
          <w:tab w:val="clear" w:pos="792"/>
          <w:tab w:val="left" w:pos="851"/>
          <w:tab w:val="left" w:pos="7575"/>
        </w:tabs>
        <w:spacing w:line="360" w:lineRule="auto"/>
        <w:ind w:left="709" w:hanging="709"/>
        <w:jc w:val="both"/>
        <w:rPr>
          <w:rFonts w:asciiTheme="minorHAnsi" w:hAnsiTheme="minorHAnsi" w:cs="Tahoma"/>
          <w:b/>
          <w:szCs w:val="24"/>
          <w:lang w:val="sv-SE"/>
        </w:rPr>
      </w:pPr>
      <w:bookmarkStart w:id="23" w:name="_Hlk161913547"/>
      <w:r w:rsidRPr="006C4D8F">
        <w:rPr>
          <w:rFonts w:asciiTheme="minorHAnsi" w:hAnsiTheme="minorHAnsi" w:cs="Tahoma"/>
          <w:b/>
          <w:szCs w:val="24"/>
          <w:lang w:val="sv-SE"/>
        </w:rPr>
        <w:t>Entitas Akuntansi/ Entitas Pelaporan Keuangan Daerah</w:t>
      </w:r>
    </w:p>
    <w:bookmarkEnd w:id="23"/>
    <w:p w14:paraId="3643D0A9" w14:textId="77777777" w:rsidR="00AE13E7" w:rsidRDefault="00B7561B" w:rsidP="00AE13E7">
      <w:pPr>
        <w:tabs>
          <w:tab w:val="left" w:pos="851"/>
        </w:tabs>
        <w:spacing w:line="360" w:lineRule="auto"/>
        <w:ind w:left="709" w:firstLine="567"/>
        <w:jc w:val="both"/>
        <w:rPr>
          <w:rFonts w:asciiTheme="minorHAnsi" w:hAnsiTheme="minorHAnsi" w:cs="Tahoma"/>
          <w:szCs w:val="24"/>
          <w:lang w:val="sv-SE"/>
        </w:rPr>
      </w:pPr>
      <w:r w:rsidRPr="006C4D8F">
        <w:rPr>
          <w:rFonts w:asciiTheme="minorHAnsi" w:hAnsiTheme="minorHAnsi" w:cs="Tahoma"/>
          <w:szCs w:val="24"/>
          <w:lang w:val="sv-SE"/>
        </w:rPr>
        <w:t xml:space="preserve">Entitas pelaporan dalam Laporan Keuangan ini adalah Pemerintah Provinsi Jambi, yang dibentuk berdasarkan Undang-Undang Nomor 61 Tahun 1958 tentang Penetapan Undang-Undang Darurat Nomor 19 Tahun 1957 tentang Pembentukan Daerah-daerah Swatantra Tingkat I Sumatra Barat, Jambi dan Riau, dalam hal ini </w:t>
      </w:r>
      <w:r w:rsidR="0091657B">
        <w:rPr>
          <w:rFonts w:asciiTheme="minorHAnsi" w:hAnsiTheme="minorHAnsi" w:cs="Tahoma"/>
          <w:szCs w:val="24"/>
          <w:lang w:val="sv-SE"/>
        </w:rPr>
        <w:t>Dinas Perpustakaan dan Arsip Daerah Provinsi Jambi</w:t>
      </w:r>
      <w:r w:rsidRPr="006C4D8F">
        <w:rPr>
          <w:rFonts w:asciiTheme="minorHAnsi" w:hAnsiTheme="minorHAnsi" w:cs="Tahoma"/>
          <w:szCs w:val="24"/>
          <w:lang w:val="sv-SE"/>
        </w:rPr>
        <w:t xml:space="preserve"> bertindak selaku Entitas Akuntansi.</w:t>
      </w:r>
    </w:p>
    <w:p w14:paraId="62A8B151" w14:textId="77777777" w:rsidR="00B30EA2" w:rsidRPr="006C4D8F" w:rsidRDefault="00B30EA2" w:rsidP="00AE13E7">
      <w:pPr>
        <w:tabs>
          <w:tab w:val="left" w:pos="851"/>
        </w:tabs>
        <w:spacing w:line="360" w:lineRule="auto"/>
        <w:ind w:left="709" w:firstLine="567"/>
        <w:jc w:val="both"/>
        <w:rPr>
          <w:rFonts w:asciiTheme="minorHAnsi" w:hAnsiTheme="minorHAnsi" w:cs="Tahoma"/>
          <w:szCs w:val="24"/>
          <w:lang w:val="sv-SE"/>
        </w:rPr>
      </w:pPr>
    </w:p>
    <w:p w14:paraId="7CA76D07" w14:textId="77777777" w:rsidR="00B7561B" w:rsidRPr="006C4D8F" w:rsidRDefault="00B7561B" w:rsidP="004F612F">
      <w:pPr>
        <w:numPr>
          <w:ilvl w:val="0"/>
          <w:numId w:val="12"/>
        </w:numPr>
        <w:tabs>
          <w:tab w:val="clear" w:pos="792"/>
          <w:tab w:val="left" w:pos="7575"/>
        </w:tabs>
        <w:spacing w:line="360" w:lineRule="auto"/>
        <w:ind w:left="709" w:hanging="709"/>
        <w:jc w:val="both"/>
        <w:rPr>
          <w:rFonts w:asciiTheme="minorHAnsi" w:hAnsiTheme="minorHAnsi" w:cs="Tahoma"/>
          <w:b/>
          <w:szCs w:val="24"/>
          <w:lang w:val="sv-SE"/>
        </w:rPr>
      </w:pPr>
      <w:bookmarkStart w:id="24" w:name="_Hlk161913559"/>
      <w:r w:rsidRPr="006C4D8F">
        <w:rPr>
          <w:rFonts w:asciiTheme="minorHAnsi" w:hAnsiTheme="minorHAnsi" w:cs="Tahoma"/>
          <w:b/>
          <w:szCs w:val="24"/>
          <w:lang w:val="sv-SE"/>
        </w:rPr>
        <w:t>Basis Akuntansi yang Mendasari Penyusunan Laporan Keuangan</w:t>
      </w:r>
    </w:p>
    <w:bookmarkEnd w:id="24"/>
    <w:p w14:paraId="3E0EA85E" w14:textId="77777777" w:rsidR="00B7561B" w:rsidRPr="006C4D8F" w:rsidRDefault="00B7561B" w:rsidP="00092BF4">
      <w:pPr>
        <w:pStyle w:val="BodyText"/>
        <w:spacing w:after="0" w:line="360" w:lineRule="auto"/>
        <w:ind w:left="709" w:firstLine="567"/>
        <w:jc w:val="both"/>
        <w:rPr>
          <w:rFonts w:asciiTheme="minorHAnsi" w:hAnsiTheme="minorHAnsi" w:cs="Tahoma"/>
          <w:b/>
          <w:szCs w:val="24"/>
          <w:lang w:val="sv-SE"/>
        </w:rPr>
      </w:pPr>
      <w:r w:rsidRPr="006C4D8F">
        <w:rPr>
          <w:rFonts w:asciiTheme="minorHAnsi" w:hAnsiTheme="minorHAnsi" w:cs="Tahoma"/>
          <w:szCs w:val="24"/>
          <w:lang w:val="sv-SE"/>
        </w:rPr>
        <w:t xml:space="preserve">Basis akuntansi yang digunakan dalam laporan keuangan menggunankan </w:t>
      </w:r>
      <w:r w:rsidRPr="006C4D8F">
        <w:rPr>
          <w:rFonts w:asciiTheme="minorHAnsi" w:hAnsiTheme="minorHAnsi" w:cs="Tahoma"/>
          <w:i/>
          <w:szCs w:val="24"/>
          <w:lang w:val="sv-SE"/>
        </w:rPr>
        <w:t>basis akrual</w:t>
      </w:r>
      <w:r w:rsidRPr="006C4D8F">
        <w:rPr>
          <w:rFonts w:asciiTheme="minorHAnsi" w:hAnsiTheme="minorHAnsi" w:cs="Tahoma"/>
          <w:szCs w:val="24"/>
          <w:lang w:val="sv-SE"/>
        </w:rPr>
        <w:t xml:space="preserve">, namun dalam hal anggaran menggunakan </w:t>
      </w:r>
      <w:r w:rsidRPr="006C4D8F">
        <w:rPr>
          <w:rFonts w:asciiTheme="minorHAnsi" w:hAnsiTheme="minorHAnsi" w:cs="Tahoma"/>
          <w:i/>
          <w:szCs w:val="24"/>
          <w:lang w:val="sv-SE"/>
        </w:rPr>
        <w:t>basis kas</w:t>
      </w:r>
      <w:r w:rsidRPr="006C4D8F">
        <w:rPr>
          <w:rFonts w:asciiTheme="minorHAnsi" w:hAnsiTheme="minorHAnsi" w:cs="Tahoma"/>
          <w:szCs w:val="24"/>
          <w:lang w:val="sv-SE"/>
        </w:rPr>
        <w:t xml:space="preserve">, maka LRA disusun berdasarkan </w:t>
      </w:r>
      <w:r w:rsidRPr="006C4D8F">
        <w:rPr>
          <w:rFonts w:asciiTheme="minorHAnsi" w:hAnsiTheme="minorHAnsi" w:cs="Tahoma"/>
          <w:i/>
          <w:szCs w:val="24"/>
          <w:lang w:val="sv-SE"/>
        </w:rPr>
        <w:t>basis kas</w:t>
      </w:r>
      <w:r w:rsidRPr="006C4D8F">
        <w:rPr>
          <w:rFonts w:asciiTheme="minorHAnsi" w:hAnsiTheme="minorHAnsi" w:cs="Tahoma"/>
          <w:szCs w:val="24"/>
          <w:lang w:val="sv-SE"/>
        </w:rPr>
        <w:t xml:space="preserve"> hal ini telah diatur sesuai dengan Peraturan Gubernur Jambi Nomor 56 Tahun 2015 tentang Kebijakan Akuntansi Pemerintah Provinsi Jambi, d</w:t>
      </w:r>
      <w:r w:rsidRPr="006C4D8F">
        <w:rPr>
          <w:rFonts w:asciiTheme="minorHAnsi" w:hAnsiTheme="minorHAnsi" w:cs="Tahoma"/>
          <w:szCs w:val="22"/>
        </w:rPr>
        <w:t>imana p</w:t>
      </w:r>
      <w:r w:rsidRPr="006C4D8F">
        <w:rPr>
          <w:rFonts w:asciiTheme="minorHAnsi" w:hAnsiTheme="minorHAnsi" w:cs="Tahoma"/>
          <w:szCs w:val="22"/>
          <w:lang w:val="id-ID"/>
        </w:rPr>
        <w:t>engaku</w:t>
      </w:r>
      <w:r w:rsidRPr="006C4D8F">
        <w:rPr>
          <w:rFonts w:asciiTheme="minorHAnsi" w:hAnsiTheme="minorHAnsi" w:cs="Tahoma"/>
          <w:szCs w:val="22"/>
        </w:rPr>
        <w:t>an</w:t>
      </w:r>
      <w:r w:rsidRPr="006C4D8F">
        <w:rPr>
          <w:rFonts w:asciiTheme="minorHAnsi" w:hAnsiTheme="minorHAnsi" w:cs="Tahoma"/>
          <w:szCs w:val="22"/>
          <w:lang w:val="id-ID"/>
        </w:rPr>
        <w:t xml:space="preserve"> pendapatan, beban, aset, utang, dan ekuitas dalam pelaporan finansial berbasis akrual, serta </w:t>
      </w:r>
      <w:r w:rsidRPr="006C4D8F">
        <w:rPr>
          <w:rFonts w:asciiTheme="minorHAnsi" w:hAnsiTheme="minorHAnsi" w:cs="Tahoma"/>
          <w:szCs w:val="22"/>
        </w:rPr>
        <w:t>p</w:t>
      </w:r>
      <w:r w:rsidRPr="006C4D8F">
        <w:rPr>
          <w:rFonts w:asciiTheme="minorHAnsi" w:hAnsiTheme="minorHAnsi" w:cs="Tahoma"/>
          <w:szCs w:val="22"/>
          <w:lang w:val="id-ID"/>
        </w:rPr>
        <w:t>engaku</w:t>
      </w:r>
      <w:r w:rsidRPr="006C4D8F">
        <w:rPr>
          <w:rFonts w:asciiTheme="minorHAnsi" w:hAnsiTheme="minorHAnsi" w:cs="Tahoma"/>
          <w:szCs w:val="22"/>
        </w:rPr>
        <w:t>an</w:t>
      </w:r>
      <w:r w:rsidRPr="006C4D8F">
        <w:rPr>
          <w:rFonts w:asciiTheme="minorHAnsi" w:hAnsiTheme="minorHAnsi" w:cs="Tahoma"/>
          <w:szCs w:val="22"/>
          <w:lang w:val="id-ID"/>
        </w:rPr>
        <w:t xml:space="preserve"> pendapatan, belanja, tranfer dan pembiayaan dalam </w:t>
      </w:r>
      <w:r w:rsidRPr="006C4D8F">
        <w:rPr>
          <w:rFonts w:asciiTheme="minorHAnsi" w:hAnsiTheme="minorHAnsi" w:cs="Tahoma"/>
          <w:szCs w:val="24"/>
          <w:lang w:val="id-ID"/>
        </w:rPr>
        <w:t>pelaporan pelaksanaan anggaran berdasarkan basis yang ditetapkan dalam APBD</w:t>
      </w:r>
      <w:r w:rsidRPr="006C4D8F">
        <w:rPr>
          <w:rFonts w:asciiTheme="minorHAnsi" w:hAnsiTheme="minorHAnsi" w:cs="Tahoma"/>
          <w:szCs w:val="24"/>
          <w:lang w:val="sv-SE"/>
        </w:rPr>
        <w:t>.</w:t>
      </w:r>
    </w:p>
    <w:p w14:paraId="535DFDAE" w14:textId="77777777" w:rsidR="00B7561B" w:rsidRPr="006C4D8F" w:rsidRDefault="00B7561B" w:rsidP="00092BF4">
      <w:pPr>
        <w:pStyle w:val="BodyTextIndent3"/>
        <w:spacing w:after="0" w:line="360" w:lineRule="auto"/>
        <w:ind w:left="709"/>
        <w:jc w:val="both"/>
        <w:rPr>
          <w:rFonts w:asciiTheme="minorHAnsi" w:hAnsiTheme="minorHAnsi" w:cs="Tahoma"/>
          <w:sz w:val="24"/>
          <w:szCs w:val="24"/>
          <w:lang w:val="sv-SE"/>
        </w:rPr>
      </w:pPr>
      <w:r w:rsidRPr="006C4D8F">
        <w:rPr>
          <w:rFonts w:asciiTheme="minorHAnsi" w:hAnsiTheme="minorHAnsi" w:cs="Tahoma"/>
          <w:b/>
          <w:bCs/>
          <w:sz w:val="24"/>
          <w:szCs w:val="24"/>
          <w:lang w:val="sv-SE"/>
        </w:rPr>
        <w:t xml:space="preserve">Basis Kas </w:t>
      </w:r>
      <w:r w:rsidRPr="006C4D8F">
        <w:rPr>
          <w:rFonts w:asciiTheme="minorHAnsi" w:hAnsiTheme="minorHAnsi" w:cs="Tahoma"/>
          <w:sz w:val="24"/>
          <w:szCs w:val="24"/>
          <w:lang w:val="sv-SE"/>
        </w:rPr>
        <w:t>adalah basis akuntansi yang mengakui pengaruh transaksi dan peristiwa lainnya pada saat kas atau setara kas diterima atau dikeluarkan.</w:t>
      </w:r>
    </w:p>
    <w:p w14:paraId="57D9ECC1" w14:textId="77777777" w:rsidR="00262113" w:rsidRDefault="00B7561B" w:rsidP="00262113">
      <w:pPr>
        <w:widowControl w:val="0"/>
        <w:autoSpaceDE w:val="0"/>
        <w:autoSpaceDN w:val="0"/>
        <w:adjustRightInd w:val="0"/>
        <w:spacing w:line="360" w:lineRule="auto"/>
        <w:ind w:left="709"/>
        <w:jc w:val="both"/>
        <w:rPr>
          <w:rFonts w:asciiTheme="minorHAnsi" w:hAnsiTheme="minorHAnsi" w:cs="Tahoma"/>
          <w:szCs w:val="24"/>
          <w:lang w:val="sv-SE"/>
        </w:rPr>
      </w:pPr>
      <w:r w:rsidRPr="006C4D8F">
        <w:rPr>
          <w:rFonts w:asciiTheme="minorHAnsi" w:hAnsiTheme="minorHAnsi" w:cs="Tahoma"/>
          <w:b/>
          <w:szCs w:val="24"/>
          <w:lang w:val="sv-SE"/>
        </w:rPr>
        <w:t>B</w:t>
      </w:r>
      <w:r w:rsidRPr="006C4D8F">
        <w:rPr>
          <w:rFonts w:asciiTheme="minorHAnsi" w:hAnsiTheme="minorHAnsi" w:cs="Tahoma"/>
          <w:b/>
          <w:bCs/>
          <w:szCs w:val="24"/>
          <w:lang w:val="sv-SE"/>
        </w:rPr>
        <w:t>asis akrual</w:t>
      </w:r>
      <w:r w:rsidRPr="006C4D8F">
        <w:rPr>
          <w:rFonts w:asciiTheme="minorHAnsi" w:hAnsiTheme="minorHAnsi" w:cs="Tahoma"/>
          <w:szCs w:val="24"/>
          <w:lang w:val="sv-SE"/>
        </w:rPr>
        <w:t xml:space="preserve"> adalah basis akuntansi yang mengakui pengaruh transaksi dan peristiwa lainnya pada saat transaksi dan peristiwa lainnya tersebut terjadi, tanpa memperhatikan saat kas atau setara kas diterima atau dikeluarkan.</w:t>
      </w:r>
    </w:p>
    <w:p w14:paraId="7C53EE50" w14:textId="77777777" w:rsidR="005C731E" w:rsidRPr="006C4D8F" w:rsidRDefault="00B7561B" w:rsidP="004F612F">
      <w:pPr>
        <w:numPr>
          <w:ilvl w:val="0"/>
          <w:numId w:val="12"/>
        </w:numPr>
        <w:tabs>
          <w:tab w:val="clear" w:pos="792"/>
          <w:tab w:val="left" w:pos="709"/>
          <w:tab w:val="left" w:pos="7575"/>
        </w:tabs>
        <w:spacing w:line="360" w:lineRule="auto"/>
        <w:ind w:left="709" w:hanging="682"/>
        <w:jc w:val="both"/>
        <w:rPr>
          <w:rFonts w:asciiTheme="minorHAnsi" w:hAnsiTheme="minorHAnsi" w:cs="Tahoma"/>
          <w:b/>
          <w:szCs w:val="24"/>
          <w:lang w:val="es-MX"/>
        </w:rPr>
      </w:pPr>
      <w:bookmarkStart w:id="25" w:name="_Hlk161913571"/>
      <w:r w:rsidRPr="006C4D8F">
        <w:rPr>
          <w:rFonts w:asciiTheme="minorHAnsi" w:hAnsiTheme="minorHAnsi" w:cs="Tahoma"/>
          <w:b/>
          <w:szCs w:val="24"/>
          <w:lang w:val="es-MX"/>
        </w:rPr>
        <w:t>Basis Pengukuran yang</w:t>
      </w:r>
      <w:r w:rsidR="00426645">
        <w:rPr>
          <w:rFonts w:asciiTheme="minorHAnsi" w:hAnsiTheme="minorHAnsi" w:cs="Tahoma"/>
          <w:b/>
          <w:szCs w:val="24"/>
          <w:lang w:val="id-ID"/>
        </w:rPr>
        <w:t xml:space="preserve"> </w:t>
      </w:r>
      <w:r w:rsidR="006C049B">
        <w:rPr>
          <w:rFonts w:asciiTheme="minorHAnsi" w:hAnsiTheme="minorHAnsi" w:cs="Tahoma"/>
          <w:b/>
          <w:szCs w:val="24"/>
          <w:lang w:val="es-MX"/>
        </w:rPr>
        <w:t xml:space="preserve"> Mendasari</w:t>
      </w:r>
      <w:r w:rsidR="006C049B">
        <w:rPr>
          <w:rFonts w:asciiTheme="minorHAnsi" w:hAnsiTheme="minorHAnsi" w:cs="Tahoma"/>
          <w:b/>
          <w:szCs w:val="24"/>
          <w:lang w:val="id-ID"/>
        </w:rPr>
        <w:t xml:space="preserve"> </w:t>
      </w:r>
      <w:r w:rsidRPr="006C4D8F">
        <w:rPr>
          <w:rFonts w:asciiTheme="minorHAnsi" w:hAnsiTheme="minorHAnsi" w:cs="Tahoma"/>
          <w:b/>
          <w:szCs w:val="24"/>
          <w:lang w:val="es-MX"/>
        </w:rPr>
        <w:t>Penyusunan Laporan Keuangan</w:t>
      </w:r>
      <w:r w:rsidR="00262113" w:rsidRPr="006C4D8F">
        <w:rPr>
          <w:rFonts w:asciiTheme="minorHAnsi" w:hAnsiTheme="minorHAnsi" w:cs="Tahoma"/>
          <w:b/>
          <w:szCs w:val="24"/>
          <w:lang w:val="id-ID"/>
        </w:rPr>
        <w:t>.</w:t>
      </w:r>
    </w:p>
    <w:bookmarkEnd w:id="25"/>
    <w:p w14:paraId="3AEA6B2C" w14:textId="77777777" w:rsidR="00B7561B" w:rsidRPr="006C4D8F" w:rsidRDefault="00B7561B" w:rsidP="004F612F">
      <w:pPr>
        <w:pStyle w:val="Header"/>
        <w:numPr>
          <w:ilvl w:val="1"/>
          <w:numId w:val="12"/>
        </w:numPr>
        <w:tabs>
          <w:tab w:val="clear" w:pos="1500"/>
          <w:tab w:val="clear" w:pos="4320"/>
          <w:tab w:val="clear" w:pos="8640"/>
          <w:tab w:val="left" w:pos="0"/>
        </w:tabs>
        <w:spacing w:line="360" w:lineRule="auto"/>
        <w:ind w:left="1134" w:hanging="425"/>
        <w:jc w:val="both"/>
        <w:rPr>
          <w:rFonts w:asciiTheme="minorHAnsi" w:hAnsiTheme="minorHAnsi" w:cs="Tahoma"/>
          <w:b/>
          <w:bCs/>
          <w:szCs w:val="24"/>
        </w:rPr>
      </w:pPr>
      <w:r w:rsidRPr="006C4D8F">
        <w:rPr>
          <w:rFonts w:asciiTheme="minorHAnsi" w:hAnsiTheme="minorHAnsi" w:cs="Tahoma"/>
          <w:b/>
          <w:bCs/>
          <w:szCs w:val="24"/>
        </w:rPr>
        <w:t>Pendapatan-LRA</w:t>
      </w:r>
    </w:p>
    <w:p w14:paraId="4E1E576B" w14:textId="77777777" w:rsidR="00B7561B" w:rsidRPr="006C4D8F" w:rsidRDefault="00B7561B" w:rsidP="005C731E">
      <w:pPr>
        <w:pStyle w:val="Header"/>
        <w:tabs>
          <w:tab w:val="clear" w:pos="4320"/>
          <w:tab w:val="clear" w:pos="8640"/>
        </w:tabs>
        <w:spacing w:line="360" w:lineRule="auto"/>
        <w:ind w:left="1418" w:hanging="284"/>
        <w:jc w:val="both"/>
        <w:rPr>
          <w:rFonts w:asciiTheme="minorHAnsi" w:hAnsiTheme="minorHAnsi" w:cs="Tahoma"/>
          <w:szCs w:val="24"/>
          <w:lang w:val="sv-SE"/>
        </w:rPr>
      </w:pPr>
      <w:r w:rsidRPr="006C4D8F">
        <w:rPr>
          <w:rFonts w:asciiTheme="minorHAnsi" w:hAnsiTheme="minorHAnsi" w:cs="Tahoma"/>
          <w:szCs w:val="24"/>
          <w:lang w:val="sv-SE"/>
        </w:rPr>
        <w:t>Pengakuan pendapatan LRA diakui pada saat :</w:t>
      </w:r>
    </w:p>
    <w:p w14:paraId="7D0C74F1" w14:textId="77777777" w:rsidR="00B7561B" w:rsidRDefault="00B7561B" w:rsidP="004F612F">
      <w:pPr>
        <w:pStyle w:val="Header"/>
        <w:numPr>
          <w:ilvl w:val="2"/>
          <w:numId w:val="12"/>
        </w:numPr>
        <w:tabs>
          <w:tab w:val="clear" w:pos="4320"/>
          <w:tab w:val="clear" w:pos="8640"/>
        </w:tabs>
        <w:spacing w:line="360" w:lineRule="auto"/>
        <w:ind w:left="1560" w:hanging="426"/>
        <w:jc w:val="both"/>
        <w:rPr>
          <w:rFonts w:asciiTheme="minorHAnsi" w:hAnsiTheme="minorHAnsi" w:cs="Tahoma"/>
          <w:szCs w:val="24"/>
          <w:lang w:val="sv-SE"/>
        </w:rPr>
      </w:pPr>
      <w:r w:rsidRPr="006C4D8F">
        <w:rPr>
          <w:rFonts w:asciiTheme="minorHAnsi" w:hAnsiTheme="minorHAnsi" w:cs="Tahoma"/>
          <w:szCs w:val="24"/>
          <w:lang w:val="sv-SE"/>
        </w:rPr>
        <w:t>Diterima di Rekening Kas Umum Daerah, atau</w:t>
      </w:r>
    </w:p>
    <w:p w14:paraId="61EF2FEB" w14:textId="77777777" w:rsidR="00B7561B" w:rsidRPr="006C4D8F" w:rsidRDefault="00B7561B" w:rsidP="004F612F">
      <w:pPr>
        <w:pStyle w:val="Header"/>
        <w:numPr>
          <w:ilvl w:val="2"/>
          <w:numId w:val="12"/>
        </w:numPr>
        <w:tabs>
          <w:tab w:val="clear" w:pos="4320"/>
          <w:tab w:val="clear" w:pos="8640"/>
        </w:tabs>
        <w:spacing w:line="360" w:lineRule="auto"/>
        <w:ind w:left="1560" w:hanging="426"/>
        <w:jc w:val="both"/>
        <w:rPr>
          <w:rFonts w:asciiTheme="minorHAnsi" w:hAnsiTheme="minorHAnsi" w:cs="Tahoma"/>
          <w:szCs w:val="24"/>
          <w:lang w:val="sv-SE"/>
        </w:rPr>
      </w:pPr>
      <w:r w:rsidRPr="006C4D8F">
        <w:rPr>
          <w:rFonts w:asciiTheme="minorHAnsi" w:hAnsiTheme="minorHAnsi" w:cs="Tahoma"/>
          <w:szCs w:val="24"/>
          <w:lang w:val="sv-SE"/>
        </w:rPr>
        <w:t>Diterima oleh SKPD atau</w:t>
      </w:r>
      <w:r w:rsidR="006E067E">
        <w:rPr>
          <w:rFonts w:asciiTheme="minorHAnsi" w:hAnsiTheme="minorHAnsi" w:cs="Tahoma"/>
          <w:szCs w:val="24"/>
          <w:lang w:val="sv-SE"/>
        </w:rPr>
        <w:t>;</w:t>
      </w:r>
    </w:p>
    <w:p w14:paraId="300E39A4" w14:textId="77777777" w:rsidR="00B7561B" w:rsidRPr="006C4D8F" w:rsidRDefault="00B7561B" w:rsidP="004F612F">
      <w:pPr>
        <w:pStyle w:val="Header"/>
        <w:numPr>
          <w:ilvl w:val="2"/>
          <w:numId w:val="12"/>
        </w:numPr>
        <w:tabs>
          <w:tab w:val="clear" w:pos="4320"/>
          <w:tab w:val="clear" w:pos="8640"/>
        </w:tabs>
        <w:spacing w:line="360" w:lineRule="auto"/>
        <w:ind w:left="1560" w:hanging="426"/>
        <w:jc w:val="both"/>
        <w:rPr>
          <w:rFonts w:asciiTheme="minorHAnsi" w:hAnsiTheme="minorHAnsi" w:cs="Tahoma"/>
          <w:szCs w:val="24"/>
          <w:lang w:val="sv-SE"/>
        </w:rPr>
      </w:pPr>
      <w:r w:rsidRPr="006C4D8F">
        <w:rPr>
          <w:rFonts w:asciiTheme="minorHAnsi" w:hAnsiTheme="minorHAnsi" w:cs="Tahoma"/>
          <w:szCs w:val="24"/>
          <w:lang w:val="sv-SE"/>
        </w:rPr>
        <w:t>Diterima entitas lain diluar pemerintah daerah atas nama BUD</w:t>
      </w:r>
    </w:p>
    <w:p w14:paraId="2CC6184E" w14:textId="77777777" w:rsidR="00B7561B" w:rsidRPr="006C4D8F" w:rsidRDefault="00B7561B" w:rsidP="005C731E">
      <w:pPr>
        <w:pStyle w:val="Header"/>
        <w:tabs>
          <w:tab w:val="clear" w:pos="4320"/>
          <w:tab w:val="clear" w:pos="8640"/>
        </w:tabs>
        <w:spacing w:line="360" w:lineRule="auto"/>
        <w:ind w:left="1134"/>
        <w:jc w:val="both"/>
        <w:rPr>
          <w:rFonts w:asciiTheme="minorHAnsi" w:hAnsiTheme="minorHAnsi" w:cs="Tahoma"/>
          <w:szCs w:val="24"/>
          <w:lang w:val="sv-SE"/>
        </w:rPr>
      </w:pPr>
      <w:r w:rsidRPr="006C4D8F">
        <w:rPr>
          <w:rFonts w:asciiTheme="minorHAnsi" w:hAnsiTheme="minorHAnsi" w:cs="Tahoma"/>
          <w:szCs w:val="24"/>
          <w:lang w:val="sv-SE"/>
        </w:rPr>
        <w:lastRenderedPageBreak/>
        <w:t>Akuntansi pendapatan dilaksanakan berdasarkan azas bruto, yaitu dengan membukukan penerimaan bruto, dan tidak mencatat jumlah net</w:t>
      </w:r>
      <w:r w:rsidR="006C049B">
        <w:rPr>
          <w:rFonts w:asciiTheme="minorHAnsi" w:hAnsiTheme="minorHAnsi" w:cs="Tahoma"/>
          <w:szCs w:val="24"/>
          <w:lang w:val="id-ID"/>
        </w:rPr>
        <w:t>t</w:t>
      </w:r>
      <w:r w:rsidRPr="006C4D8F">
        <w:rPr>
          <w:rFonts w:asciiTheme="minorHAnsi" w:hAnsiTheme="minorHAnsi" w:cs="Tahoma"/>
          <w:szCs w:val="24"/>
          <w:lang w:val="sv-SE"/>
        </w:rPr>
        <w:t>onya (setelah dikompensasikan dengan pengeluaran).</w:t>
      </w:r>
    </w:p>
    <w:p w14:paraId="469F2600" w14:textId="77777777" w:rsidR="00B7561B" w:rsidRPr="006C4D8F" w:rsidRDefault="00B7561B" w:rsidP="004F612F">
      <w:pPr>
        <w:pStyle w:val="Header"/>
        <w:numPr>
          <w:ilvl w:val="1"/>
          <w:numId w:val="12"/>
        </w:numPr>
        <w:tabs>
          <w:tab w:val="clear" w:pos="1500"/>
          <w:tab w:val="clear" w:pos="4320"/>
          <w:tab w:val="clear" w:pos="8640"/>
        </w:tabs>
        <w:spacing w:line="360" w:lineRule="auto"/>
        <w:ind w:left="1134" w:hanging="452"/>
        <w:jc w:val="both"/>
        <w:rPr>
          <w:rFonts w:asciiTheme="minorHAnsi" w:hAnsiTheme="minorHAnsi" w:cs="Tahoma"/>
          <w:b/>
          <w:bCs/>
          <w:szCs w:val="24"/>
        </w:rPr>
      </w:pPr>
      <w:r w:rsidRPr="006C4D8F">
        <w:rPr>
          <w:rFonts w:asciiTheme="minorHAnsi" w:hAnsiTheme="minorHAnsi" w:cs="Tahoma"/>
          <w:b/>
          <w:bCs/>
          <w:szCs w:val="24"/>
        </w:rPr>
        <w:t>Belanja</w:t>
      </w:r>
    </w:p>
    <w:p w14:paraId="6281BAA5" w14:textId="6CB5046D" w:rsidR="00B7561B" w:rsidRPr="006C4D8F" w:rsidRDefault="00B7561B" w:rsidP="005C731E">
      <w:pPr>
        <w:pStyle w:val="Header"/>
        <w:tabs>
          <w:tab w:val="clear" w:pos="4320"/>
          <w:tab w:val="clear" w:pos="8640"/>
        </w:tabs>
        <w:spacing w:line="360" w:lineRule="auto"/>
        <w:ind w:left="1134"/>
        <w:contextualSpacing/>
        <w:jc w:val="both"/>
        <w:rPr>
          <w:rFonts w:asciiTheme="minorHAnsi" w:hAnsiTheme="minorHAnsi" w:cs="Tahoma"/>
          <w:szCs w:val="24"/>
        </w:rPr>
      </w:pPr>
      <w:r w:rsidRPr="006C4D8F">
        <w:rPr>
          <w:rFonts w:asciiTheme="minorHAnsi" w:hAnsiTheme="minorHAnsi" w:cs="Tahoma"/>
          <w:szCs w:val="24"/>
        </w:rPr>
        <w:t xml:space="preserve">Belanja diakui pada saat terjadinya pengeluaran dari Rekening Kas Umum Daerah. Khusus pengeluaran melalui bendahara pengeluaran atau pemegang kas, pengakuan belanja terjadi pada saat pertanggungjawaban atau pengeluaran tersebut disahkan oleh </w:t>
      </w:r>
      <w:r w:rsidR="004C0C3B">
        <w:rPr>
          <w:rFonts w:asciiTheme="minorHAnsi" w:eastAsia="Arial Unicode MS" w:hAnsiTheme="minorHAnsi" w:cs="Arial Unicode MS"/>
          <w:lang w:val="id-ID"/>
        </w:rPr>
        <w:t xml:space="preserve">Dinas Perhubungan Provinsi Jambi </w:t>
      </w:r>
      <w:r w:rsidR="009F710F" w:rsidRPr="006C4D8F">
        <w:rPr>
          <w:rFonts w:asciiTheme="minorHAnsi" w:hAnsiTheme="minorHAnsi" w:cs="Tahoma"/>
          <w:szCs w:val="24"/>
        </w:rPr>
        <w:t>(</w:t>
      </w:r>
      <w:r w:rsidRPr="006C4D8F">
        <w:rPr>
          <w:rFonts w:asciiTheme="minorHAnsi" w:hAnsiTheme="minorHAnsi" w:cs="Tahoma"/>
          <w:szCs w:val="24"/>
        </w:rPr>
        <w:t>Kuasa BUD).</w:t>
      </w:r>
    </w:p>
    <w:p w14:paraId="25E23452" w14:textId="77777777" w:rsidR="00B7561B" w:rsidRPr="006C4D8F" w:rsidRDefault="00B7561B" w:rsidP="004F612F">
      <w:pPr>
        <w:pStyle w:val="Header"/>
        <w:numPr>
          <w:ilvl w:val="1"/>
          <w:numId w:val="12"/>
        </w:numPr>
        <w:tabs>
          <w:tab w:val="clear" w:pos="1500"/>
          <w:tab w:val="clear" w:pos="4320"/>
          <w:tab w:val="clear" w:pos="8640"/>
          <w:tab w:val="num" w:pos="-2410"/>
        </w:tabs>
        <w:spacing w:line="360" w:lineRule="auto"/>
        <w:ind w:left="1134" w:hanging="425"/>
        <w:contextualSpacing/>
        <w:jc w:val="both"/>
        <w:rPr>
          <w:rFonts w:asciiTheme="minorHAnsi" w:hAnsiTheme="minorHAnsi" w:cs="Tahoma"/>
          <w:b/>
          <w:bCs/>
          <w:szCs w:val="24"/>
        </w:rPr>
      </w:pPr>
      <w:r w:rsidRPr="006C4D8F">
        <w:rPr>
          <w:rFonts w:asciiTheme="minorHAnsi" w:hAnsiTheme="minorHAnsi" w:cs="Tahoma"/>
          <w:b/>
          <w:bCs/>
          <w:szCs w:val="24"/>
        </w:rPr>
        <w:t>Surplus/Defisit</w:t>
      </w:r>
    </w:p>
    <w:p w14:paraId="71FDE23C" w14:textId="77777777" w:rsidR="009F710F" w:rsidRPr="006C4D8F" w:rsidRDefault="00B7561B" w:rsidP="005C731E">
      <w:pPr>
        <w:pStyle w:val="Header"/>
        <w:tabs>
          <w:tab w:val="clear" w:pos="4320"/>
          <w:tab w:val="clear" w:pos="8640"/>
        </w:tabs>
        <w:spacing w:line="360" w:lineRule="auto"/>
        <w:ind w:left="1134"/>
        <w:contextualSpacing/>
        <w:jc w:val="both"/>
        <w:rPr>
          <w:rFonts w:asciiTheme="minorHAnsi" w:hAnsiTheme="minorHAnsi" w:cs="Tahoma"/>
          <w:bCs/>
          <w:szCs w:val="24"/>
          <w:lang w:val="pt-BR"/>
        </w:rPr>
      </w:pPr>
      <w:r w:rsidRPr="006C4D8F">
        <w:rPr>
          <w:rFonts w:asciiTheme="minorHAnsi" w:hAnsiTheme="minorHAnsi" w:cs="Tahoma"/>
          <w:bCs/>
          <w:szCs w:val="24"/>
          <w:lang w:val="pt-BR"/>
        </w:rPr>
        <w:t xml:space="preserve">Selisih </w:t>
      </w:r>
      <w:r w:rsidRPr="006C4D8F">
        <w:rPr>
          <w:rFonts w:asciiTheme="minorHAnsi" w:hAnsiTheme="minorHAnsi" w:cs="Tahoma"/>
          <w:szCs w:val="24"/>
          <w:lang w:val="pt-BR"/>
        </w:rPr>
        <w:t>lebih</w:t>
      </w:r>
      <w:r w:rsidRPr="006C4D8F">
        <w:rPr>
          <w:rFonts w:asciiTheme="minorHAnsi" w:hAnsiTheme="minorHAnsi" w:cs="Tahoma"/>
          <w:bCs/>
          <w:szCs w:val="24"/>
          <w:lang w:val="pt-BR"/>
        </w:rPr>
        <w:t>/kurang antara pendapatan dan belanja selama satu periode pelaporan dicatat dalam pos Surplus/Defisit.</w:t>
      </w:r>
    </w:p>
    <w:p w14:paraId="33DD1DB2" w14:textId="77777777" w:rsidR="00B7561B" w:rsidRPr="006C4D8F" w:rsidRDefault="00B7561B" w:rsidP="004F612F">
      <w:pPr>
        <w:pStyle w:val="Header"/>
        <w:numPr>
          <w:ilvl w:val="1"/>
          <w:numId w:val="12"/>
        </w:numPr>
        <w:tabs>
          <w:tab w:val="clear" w:pos="1500"/>
          <w:tab w:val="clear" w:pos="4320"/>
          <w:tab w:val="clear" w:pos="8640"/>
        </w:tabs>
        <w:spacing w:line="360" w:lineRule="auto"/>
        <w:ind w:left="1134" w:hanging="425"/>
        <w:jc w:val="both"/>
        <w:rPr>
          <w:rFonts w:asciiTheme="minorHAnsi" w:hAnsiTheme="minorHAnsi" w:cs="Tahoma"/>
          <w:b/>
          <w:bCs/>
          <w:szCs w:val="24"/>
        </w:rPr>
      </w:pPr>
      <w:r w:rsidRPr="006C4D8F">
        <w:rPr>
          <w:rFonts w:asciiTheme="minorHAnsi" w:hAnsiTheme="minorHAnsi" w:cs="Tahoma"/>
          <w:b/>
          <w:bCs/>
          <w:szCs w:val="24"/>
        </w:rPr>
        <w:t>Pembiayaan</w:t>
      </w:r>
    </w:p>
    <w:p w14:paraId="44C8FFEB" w14:textId="77777777" w:rsidR="00B7561B" w:rsidRPr="006C4D8F" w:rsidRDefault="00B7561B" w:rsidP="005C731E">
      <w:pPr>
        <w:pStyle w:val="Header"/>
        <w:tabs>
          <w:tab w:val="clear" w:pos="4320"/>
          <w:tab w:val="clear" w:pos="8640"/>
        </w:tabs>
        <w:spacing w:line="360" w:lineRule="auto"/>
        <w:ind w:left="1134"/>
        <w:jc w:val="both"/>
        <w:rPr>
          <w:rFonts w:asciiTheme="minorHAnsi" w:hAnsiTheme="minorHAnsi" w:cs="Tahoma"/>
          <w:szCs w:val="24"/>
        </w:rPr>
      </w:pPr>
      <w:r w:rsidRPr="006C4D8F">
        <w:rPr>
          <w:rFonts w:asciiTheme="minorHAnsi" w:hAnsiTheme="minorHAnsi" w:cs="Tahoma"/>
          <w:b/>
          <w:szCs w:val="24"/>
        </w:rPr>
        <w:t>Penerimaan pembiayaan</w:t>
      </w:r>
      <w:r w:rsidRPr="006C4D8F">
        <w:rPr>
          <w:rFonts w:asciiTheme="minorHAnsi" w:hAnsiTheme="minorHAnsi" w:cs="Tahoma"/>
          <w:szCs w:val="24"/>
        </w:rPr>
        <w:t xml:space="preserve"> diakui pada saat diterima pada Rekening Kas </w:t>
      </w:r>
      <w:r w:rsidRPr="006C4D8F">
        <w:rPr>
          <w:rFonts w:asciiTheme="minorHAnsi" w:hAnsiTheme="minorHAnsi" w:cs="Tahoma"/>
          <w:bCs/>
          <w:szCs w:val="24"/>
        </w:rPr>
        <w:t>Umum</w:t>
      </w:r>
      <w:r w:rsidRPr="006C4D8F">
        <w:rPr>
          <w:rFonts w:asciiTheme="minorHAnsi" w:hAnsiTheme="minorHAnsi" w:cs="Tahoma"/>
          <w:szCs w:val="24"/>
        </w:rPr>
        <w:t xml:space="preserve"> Daerah. Akuntansi penerimaan pembiayaan dilaksanakan berdasarkan azas bruto. </w:t>
      </w:r>
    </w:p>
    <w:p w14:paraId="6E0EB46F" w14:textId="77777777" w:rsidR="00B7561B" w:rsidRPr="006C4D8F" w:rsidRDefault="00B7561B" w:rsidP="005C731E">
      <w:pPr>
        <w:autoSpaceDE w:val="0"/>
        <w:autoSpaceDN w:val="0"/>
        <w:adjustRightInd w:val="0"/>
        <w:spacing w:line="360" w:lineRule="auto"/>
        <w:ind w:left="1134"/>
        <w:jc w:val="both"/>
        <w:rPr>
          <w:rFonts w:asciiTheme="minorHAnsi" w:hAnsiTheme="minorHAnsi" w:cs="Tahoma"/>
          <w:szCs w:val="24"/>
        </w:rPr>
      </w:pPr>
      <w:r w:rsidRPr="006C4D8F">
        <w:rPr>
          <w:rFonts w:asciiTheme="minorHAnsi" w:hAnsiTheme="minorHAnsi" w:cs="Tahoma"/>
          <w:b/>
          <w:szCs w:val="24"/>
        </w:rPr>
        <w:t>Pengeluaran pembiayaan</w:t>
      </w:r>
      <w:r w:rsidRPr="006C4D8F">
        <w:rPr>
          <w:rFonts w:asciiTheme="minorHAnsi" w:hAnsiTheme="minorHAnsi" w:cs="Tahoma"/>
          <w:szCs w:val="24"/>
        </w:rPr>
        <w:t xml:space="preserve"> diakui pada saat dikeluarkan dari Rekening Kas Umum Daerah.</w:t>
      </w:r>
    </w:p>
    <w:p w14:paraId="452CECE7" w14:textId="77777777" w:rsidR="005C731E" w:rsidRPr="006C4D8F" w:rsidRDefault="00B7561B" w:rsidP="00262113">
      <w:pPr>
        <w:pStyle w:val="Header"/>
        <w:tabs>
          <w:tab w:val="clear" w:pos="4320"/>
          <w:tab w:val="clear" w:pos="8640"/>
        </w:tabs>
        <w:spacing w:line="360" w:lineRule="auto"/>
        <w:ind w:left="1134"/>
        <w:jc w:val="both"/>
        <w:rPr>
          <w:rFonts w:asciiTheme="minorHAnsi" w:hAnsiTheme="minorHAnsi" w:cs="Tahoma"/>
          <w:szCs w:val="24"/>
        </w:rPr>
      </w:pPr>
      <w:r w:rsidRPr="006C4D8F">
        <w:rPr>
          <w:rFonts w:asciiTheme="minorHAnsi" w:hAnsiTheme="minorHAnsi" w:cs="Tahoma"/>
          <w:szCs w:val="24"/>
        </w:rPr>
        <w:t>Selisih lebih/kurang antara penerimaan dan pengeluaran pembiayaan selama satu periode pelaporan dicatat dalam pos Pembiayaan Neto.</w:t>
      </w:r>
    </w:p>
    <w:p w14:paraId="67892704" w14:textId="77777777" w:rsidR="00B7561B" w:rsidRPr="006C4D8F" w:rsidRDefault="002730B7" w:rsidP="004F612F">
      <w:pPr>
        <w:pStyle w:val="Header"/>
        <w:numPr>
          <w:ilvl w:val="1"/>
          <w:numId w:val="12"/>
        </w:numPr>
        <w:tabs>
          <w:tab w:val="clear" w:pos="1500"/>
          <w:tab w:val="clear" w:pos="4320"/>
          <w:tab w:val="clear" w:pos="8640"/>
        </w:tabs>
        <w:spacing w:line="360" w:lineRule="auto"/>
        <w:ind w:left="1134" w:hanging="425"/>
        <w:jc w:val="both"/>
        <w:rPr>
          <w:rFonts w:asciiTheme="minorHAnsi" w:hAnsiTheme="minorHAnsi" w:cs="Tahoma"/>
          <w:b/>
          <w:bCs/>
          <w:szCs w:val="24"/>
        </w:rPr>
      </w:pPr>
      <w:r w:rsidRPr="006C4D8F">
        <w:rPr>
          <w:rFonts w:asciiTheme="minorHAnsi" w:hAnsiTheme="minorHAnsi" w:cs="Tahoma"/>
          <w:b/>
          <w:bCs/>
          <w:szCs w:val="24"/>
        </w:rPr>
        <w:t xml:space="preserve">A </w:t>
      </w:r>
      <w:r w:rsidR="00B7561B" w:rsidRPr="006C4D8F">
        <w:rPr>
          <w:rFonts w:asciiTheme="minorHAnsi" w:hAnsiTheme="minorHAnsi" w:cs="Tahoma"/>
          <w:b/>
          <w:bCs/>
          <w:szCs w:val="24"/>
        </w:rPr>
        <w:t>s e t</w:t>
      </w:r>
    </w:p>
    <w:p w14:paraId="13AAC123" w14:textId="77777777" w:rsidR="00B7561B" w:rsidRPr="006C4D8F" w:rsidRDefault="00B7561B" w:rsidP="00262113">
      <w:pPr>
        <w:autoSpaceDE w:val="0"/>
        <w:autoSpaceDN w:val="0"/>
        <w:adjustRightInd w:val="0"/>
        <w:spacing w:line="360" w:lineRule="auto"/>
        <w:ind w:left="1134"/>
        <w:jc w:val="both"/>
        <w:rPr>
          <w:rFonts w:asciiTheme="minorHAnsi" w:hAnsiTheme="minorHAnsi" w:cs="Tahoma"/>
          <w:szCs w:val="24"/>
        </w:rPr>
      </w:pPr>
      <w:r w:rsidRPr="006C4D8F">
        <w:rPr>
          <w:rFonts w:asciiTheme="minorHAnsi" w:hAnsiTheme="minorHAnsi" w:cs="Tahoma"/>
          <w:szCs w:val="24"/>
        </w:rPr>
        <w:t xml:space="preserve">Aset diakui pada saat diterima kepemilikannya dan/atau kepenguasaannya berpindah. </w:t>
      </w:r>
    </w:p>
    <w:p w14:paraId="18C018C9" w14:textId="77777777" w:rsidR="00B7561B" w:rsidRDefault="00B7561B" w:rsidP="00262113">
      <w:pPr>
        <w:pStyle w:val="Header"/>
        <w:tabs>
          <w:tab w:val="clear" w:pos="4320"/>
          <w:tab w:val="clear" w:pos="8640"/>
        </w:tabs>
        <w:spacing w:line="360" w:lineRule="auto"/>
        <w:ind w:left="1134"/>
        <w:jc w:val="both"/>
        <w:rPr>
          <w:rFonts w:asciiTheme="minorHAnsi" w:hAnsiTheme="minorHAnsi" w:cs="Tahoma"/>
          <w:szCs w:val="24"/>
          <w:lang w:val="id-ID"/>
        </w:rPr>
      </w:pPr>
      <w:r w:rsidRPr="006C4D8F">
        <w:rPr>
          <w:rFonts w:asciiTheme="minorHAnsi" w:hAnsiTheme="minorHAnsi" w:cs="Tahoma"/>
          <w:szCs w:val="24"/>
          <w:lang w:val="fi-FI"/>
        </w:rPr>
        <w:t>Aset diklasifikasikan menjadi Aset Lancar, Investasi Jangka Panjang, Aset Tetap, Dana Cadangan, dan Aset Lainnya.</w:t>
      </w:r>
    </w:p>
    <w:p w14:paraId="7D9B9959" w14:textId="77777777" w:rsidR="00B7561B" w:rsidRPr="006C4D8F" w:rsidRDefault="00B7561B" w:rsidP="004F612F">
      <w:pPr>
        <w:pStyle w:val="Header"/>
        <w:numPr>
          <w:ilvl w:val="1"/>
          <w:numId w:val="12"/>
        </w:numPr>
        <w:tabs>
          <w:tab w:val="clear" w:pos="1500"/>
          <w:tab w:val="clear" w:pos="4320"/>
          <w:tab w:val="clear" w:pos="8640"/>
        </w:tabs>
        <w:spacing w:line="360" w:lineRule="auto"/>
        <w:ind w:left="1276" w:hanging="540"/>
        <w:jc w:val="both"/>
        <w:rPr>
          <w:rFonts w:asciiTheme="minorHAnsi" w:hAnsiTheme="minorHAnsi" w:cs="Tahoma"/>
          <w:b/>
          <w:bCs/>
          <w:szCs w:val="24"/>
        </w:rPr>
      </w:pPr>
      <w:r w:rsidRPr="006C4D8F">
        <w:rPr>
          <w:rFonts w:asciiTheme="minorHAnsi" w:hAnsiTheme="minorHAnsi" w:cs="Tahoma"/>
          <w:b/>
          <w:bCs/>
          <w:szCs w:val="24"/>
        </w:rPr>
        <w:t>Kewajiban</w:t>
      </w:r>
    </w:p>
    <w:p w14:paraId="5556E983" w14:textId="77777777" w:rsidR="00B7561B" w:rsidRDefault="00B7561B" w:rsidP="00641E63">
      <w:pPr>
        <w:autoSpaceDE w:val="0"/>
        <w:autoSpaceDN w:val="0"/>
        <w:adjustRightInd w:val="0"/>
        <w:spacing w:line="360" w:lineRule="auto"/>
        <w:ind w:left="1276"/>
        <w:jc w:val="both"/>
        <w:rPr>
          <w:rFonts w:asciiTheme="minorHAnsi" w:hAnsiTheme="minorHAnsi" w:cs="Tahoma"/>
          <w:szCs w:val="24"/>
        </w:rPr>
      </w:pPr>
      <w:r w:rsidRPr="006C4D8F">
        <w:rPr>
          <w:rFonts w:asciiTheme="minorHAnsi" w:hAnsiTheme="minorHAnsi" w:cs="Tahoma"/>
          <w:szCs w:val="24"/>
        </w:rPr>
        <w:t xml:space="preserve">Kewajiban adalah utang yang timbul dari peristiwa masa lalu yang penyelesaiannya mengakibatkan aliran keluar sumber daya ekonomi pemerintah. Kewajiban dicatat sebesar nilai nominal. Kewajiban dalam mata uang asing dikonversikan dengan kurs tengah Bank Indonesia dan dinyatakan dalam mata uang rupiah. </w:t>
      </w:r>
    </w:p>
    <w:p w14:paraId="02491BF0" w14:textId="77777777" w:rsidR="00B7561B" w:rsidRPr="006C4D8F" w:rsidRDefault="00B7561B" w:rsidP="004F612F">
      <w:pPr>
        <w:pStyle w:val="Header"/>
        <w:numPr>
          <w:ilvl w:val="1"/>
          <w:numId w:val="12"/>
        </w:numPr>
        <w:tabs>
          <w:tab w:val="clear" w:pos="1500"/>
          <w:tab w:val="clear" w:pos="4320"/>
          <w:tab w:val="clear" w:pos="8640"/>
        </w:tabs>
        <w:spacing w:line="360" w:lineRule="auto"/>
        <w:ind w:left="1276" w:hanging="540"/>
        <w:jc w:val="both"/>
        <w:rPr>
          <w:rFonts w:asciiTheme="minorHAnsi" w:hAnsiTheme="minorHAnsi" w:cs="Tahoma"/>
          <w:b/>
          <w:bCs/>
          <w:szCs w:val="24"/>
        </w:rPr>
      </w:pPr>
      <w:r w:rsidRPr="006C4D8F">
        <w:rPr>
          <w:rFonts w:asciiTheme="minorHAnsi" w:hAnsiTheme="minorHAnsi" w:cs="Tahoma"/>
          <w:b/>
          <w:bCs/>
          <w:szCs w:val="24"/>
        </w:rPr>
        <w:t>Ekuitas Dana</w:t>
      </w:r>
    </w:p>
    <w:p w14:paraId="49C17564" w14:textId="3E17EF1D" w:rsidR="00B7561B" w:rsidRPr="006C4D8F" w:rsidRDefault="00B7561B" w:rsidP="00641E63">
      <w:pPr>
        <w:autoSpaceDE w:val="0"/>
        <w:autoSpaceDN w:val="0"/>
        <w:adjustRightInd w:val="0"/>
        <w:spacing w:line="360" w:lineRule="auto"/>
        <w:ind w:left="1276"/>
        <w:jc w:val="both"/>
        <w:rPr>
          <w:rFonts w:asciiTheme="minorHAnsi" w:hAnsiTheme="minorHAnsi" w:cs="Tahoma"/>
          <w:szCs w:val="24"/>
        </w:rPr>
      </w:pPr>
      <w:r w:rsidRPr="006C4D8F">
        <w:rPr>
          <w:rFonts w:asciiTheme="minorHAnsi" w:hAnsiTheme="minorHAnsi" w:cs="Tahoma"/>
          <w:b/>
          <w:szCs w:val="24"/>
        </w:rPr>
        <w:lastRenderedPageBreak/>
        <w:t>Ekuitas Dana Lancar</w:t>
      </w:r>
      <w:r w:rsidRPr="006C4D8F">
        <w:rPr>
          <w:rFonts w:asciiTheme="minorHAnsi" w:hAnsiTheme="minorHAnsi" w:cs="Tahoma"/>
          <w:szCs w:val="24"/>
        </w:rPr>
        <w:t xml:space="preserve"> merupakan selisih antara aset lancar dan kewajban Jangka Pendek. Ekuitas Dana Lancar terdiri dari SiLPA; Pendapatan Yang Ditangguhkan; Cadangan Piutang; Cadangan Persediaan; dan Dana Yang Harus Di</w:t>
      </w:r>
      <w:r w:rsidR="000C4C73">
        <w:rPr>
          <w:rFonts w:asciiTheme="minorHAnsi" w:hAnsiTheme="minorHAnsi" w:cs="Tahoma"/>
          <w:szCs w:val="24"/>
        </w:rPr>
        <w:t>sediakan untuk Pembayaran Utang</w:t>
      </w:r>
      <w:r w:rsidR="009A6065">
        <w:rPr>
          <w:rFonts w:asciiTheme="minorHAnsi" w:hAnsiTheme="minorHAnsi" w:cs="Tahoma"/>
          <w:szCs w:val="24"/>
        </w:rPr>
        <w:t xml:space="preserve"> </w:t>
      </w:r>
      <w:r w:rsidRPr="006C4D8F">
        <w:rPr>
          <w:rFonts w:asciiTheme="minorHAnsi" w:hAnsiTheme="minorHAnsi" w:cs="Tahoma"/>
          <w:szCs w:val="24"/>
        </w:rPr>
        <w:t>Jangka Pendek.</w:t>
      </w:r>
    </w:p>
    <w:p w14:paraId="1DC167CE" w14:textId="77777777" w:rsidR="00B7561B" w:rsidRPr="006C4D8F" w:rsidRDefault="00B7561B" w:rsidP="00641E63">
      <w:pPr>
        <w:autoSpaceDE w:val="0"/>
        <w:autoSpaceDN w:val="0"/>
        <w:adjustRightInd w:val="0"/>
        <w:spacing w:line="360" w:lineRule="auto"/>
        <w:ind w:left="1276"/>
        <w:jc w:val="both"/>
        <w:rPr>
          <w:rFonts w:asciiTheme="minorHAnsi" w:hAnsiTheme="minorHAnsi" w:cs="Tahoma"/>
          <w:szCs w:val="24"/>
        </w:rPr>
      </w:pPr>
      <w:r w:rsidRPr="006C4D8F">
        <w:rPr>
          <w:rFonts w:asciiTheme="minorHAnsi" w:hAnsiTheme="minorHAnsi" w:cs="Tahoma"/>
          <w:b/>
          <w:szCs w:val="24"/>
        </w:rPr>
        <w:t>Ekuitas Dana Investasi</w:t>
      </w:r>
      <w:r w:rsidRPr="006C4D8F">
        <w:rPr>
          <w:rFonts w:asciiTheme="minorHAnsi" w:hAnsiTheme="minorHAnsi" w:cs="Tahoma"/>
          <w:szCs w:val="24"/>
        </w:rPr>
        <w:t xml:space="preserve"> mencerminkan kekayaan pemerintah daerah yang tertanam dalam investasi jangka panjang, aset tetap, dan aset lainnya, dikurangi dengan kewajiban jangka panjang.</w:t>
      </w:r>
    </w:p>
    <w:p w14:paraId="1FB81896" w14:textId="77777777" w:rsidR="00B7561B" w:rsidRDefault="00B7561B" w:rsidP="00641E63">
      <w:pPr>
        <w:spacing w:line="360" w:lineRule="auto"/>
        <w:ind w:left="1276"/>
        <w:jc w:val="both"/>
        <w:rPr>
          <w:rFonts w:asciiTheme="minorHAnsi" w:hAnsiTheme="minorHAnsi" w:cs="Tahoma"/>
          <w:szCs w:val="24"/>
        </w:rPr>
      </w:pPr>
      <w:r w:rsidRPr="006C4D8F">
        <w:rPr>
          <w:rFonts w:asciiTheme="minorHAnsi" w:hAnsiTheme="minorHAnsi" w:cs="Tahoma"/>
          <w:b/>
          <w:szCs w:val="24"/>
        </w:rPr>
        <w:t>Ekuitas Dana Cadangan</w:t>
      </w:r>
      <w:r w:rsidRPr="006C4D8F">
        <w:rPr>
          <w:rFonts w:asciiTheme="minorHAnsi" w:hAnsiTheme="minorHAnsi" w:cs="Tahoma"/>
          <w:szCs w:val="24"/>
        </w:rPr>
        <w:t xml:space="preserve"> mencerminkan kekayaan pemerintah daerah yang dicadangkan untuk tujuan tertentu sesuai dengan peraturan perundang-undangan</w:t>
      </w:r>
      <w:r w:rsidR="00753A24" w:rsidRPr="006C4D8F">
        <w:rPr>
          <w:rFonts w:asciiTheme="minorHAnsi" w:hAnsiTheme="minorHAnsi" w:cs="Tahoma"/>
          <w:szCs w:val="24"/>
        </w:rPr>
        <w:t>.</w:t>
      </w:r>
    </w:p>
    <w:p w14:paraId="749408A8" w14:textId="77777777" w:rsidR="00B30EA2" w:rsidRPr="006C4D8F" w:rsidRDefault="00B30EA2" w:rsidP="00641E63">
      <w:pPr>
        <w:spacing w:line="360" w:lineRule="auto"/>
        <w:ind w:left="1276"/>
        <w:jc w:val="both"/>
        <w:rPr>
          <w:rFonts w:asciiTheme="minorHAnsi" w:hAnsiTheme="minorHAnsi" w:cs="Tahoma"/>
          <w:szCs w:val="24"/>
        </w:rPr>
      </w:pPr>
    </w:p>
    <w:p w14:paraId="6E1D10E3" w14:textId="77777777" w:rsidR="00753A24" w:rsidRPr="006C4D8F" w:rsidRDefault="00753A24" w:rsidP="004F612F">
      <w:pPr>
        <w:numPr>
          <w:ilvl w:val="0"/>
          <w:numId w:val="12"/>
        </w:numPr>
        <w:tabs>
          <w:tab w:val="clear" w:pos="792"/>
          <w:tab w:val="num" w:pos="993"/>
        </w:tabs>
        <w:spacing w:line="360" w:lineRule="auto"/>
        <w:ind w:left="709" w:hanging="709"/>
        <w:jc w:val="both"/>
        <w:rPr>
          <w:rFonts w:asciiTheme="minorHAnsi" w:hAnsiTheme="minorHAnsi" w:cs="Tahoma"/>
          <w:b/>
          <w:szCs w:val="24"/>
          <w:lang w:val="sv-SE"/>
        </w:rPr>
      </w:pPr>
      <w:bookmarkStart w:id="26" w:name="_Hlk161913591"/>
      <w:r w:rsidRPr="006C4D8F">
        <w:rPr>
          <w:rFonts w:asciiTheme="minorHAnsi" w:hAnsiTheme="minorHAnsi" w:cs="Tahoma"/>
          <w:b/>
          <w:szCs w:val="24"/>
          <w:lang w:val="sv-SE"/>
        </w:rPr>
        <w:t>Penerapan Kebijakan Akuntansi Berkaitan Dengan Ketentuan dalam Standar Akuntansi Pemerintahan</w:t>
      </w:r>
    </w:p>
    <w:bookmarkEnd w:id="26"/>
    <w:p w14:paraId="6C1DB80B" w14:textId="77777777" w:rsidR="00753A24" w:rsidRDefault="00753A24" w:rsidP="00DD3201">
      <w:pPr>
        <w:spacing w:line="360" w:lineRule="auto"/>
        <w:ind w:left="709" w:firstLine="567"/>
        <w:jc w:val="both"/>
        <w:rPr>
          <w:rFonts w:asciiTheme="minorHAnsi" w:hAnsiTheme="minorHAnsi" w:cs="Tahoma"/>
          <w:szCs w:val="22"/>
          <w:lang w:val="id-ID"/>
        </w:rPr>
      </w:pPr>
      <w:r w:rsidRPr="006C4D8F">
        <w:rPr>
          <w:rFonts w:asciiTheme="minorHAnsi" w:hAnsiTheme="minorHAnsi" w:cs="Tahoma"/>
          <w:szCs w:val="22"/>
          <w:lang w:val="sv-SE"/>
        </w:rPr>
        <w:t>Pemerintah Provinsi Jambi menerapkan Peraturan PemerintahNomor 71 Tahun 2010 tentang Standar Akuntansi Pemerintahan</w:t>
      </w:r>
      <w:r w:rsidRPr="006C4D8F">
        <w:rPr>
          <w:rFonts w:asciiTheme="minorHAnsi" w:hAnsiTheme="minorHAnsi" w:cs="Tahoma"/>
          <w:szCs w:val="22"/>
          <w:lang w:val="id-ID"/>
        </w:rPr>
        <w:t xml:space="preserve"> dan Permendagri Nomor 64 Tahun 2013 tentang Penerapan Standar Akuntansi Pemerintah Berbasis Akrual pada Pemerintah Daerah</w:t>
      </w:r>
      <w:r w:rsidRPr="006C4D8F">
        <w:rPr>
          <w:rFonts w:asciiTheme="minorHAnsi" w:hAnsiTheme="minorHAnsi" w:cs="Tahoma"/>
          <w:szCs w:val="22"/>
          <w:lang w:val="sv-SE"/>
        </w:rPr>
        <w:t>. Kebijakan akuntansi yang diterapkan dalam penyusunan Laporan Keuangan ini adalah Peraturan Gubernur Jambi Nomor 56 Tahun 2015 tentang Kebijakan Akuntansi Pemerintah Provinsi Jambi dengan berpedoman pada Peraturan Pemerintah 71 Tahun 2010</w:t>
      </w:r>
      <w:r w:rsidRPr="006C4D8F">
        <w:rPr>
          <w:rFonts w:asciiTheme="minorHAnsi" w:hAnsiTheme="minorHAnsi" w:cs="Tahoma"/>
          <w:szCs w:val="22"/>
          <w:lang w:val="id-ID"/>
        </w:rPr>
        <w:t xml:space="preserve"> dan Permendagri Nomor 64 Tahun 2013</w:t>
      </w:r>
      <w:r w:rsidRPr="006C4D8F">
        <w:rPr>
          <w:rFonts w:asciiTheme="minorHAnsi" w:hAnsiTheme="minorHAnsi" w:cs="Tahoma"/>
          <w:szCs w:val="22"/>
          <w:lang w:val="sv-SE"/>
        </w:rPr>
        <w:t>, dengan pokok-pokok kebijakan sebagai berikut :</w:t>
      </w:r>
    </w:p>
    <w:p w14:paraId="34C8A3D9" w14:textId="77777777" w:rsidR="000D6FE0" w:rsidRPr="000D6FE0" w:rsidRDefault="000D6FE0" w:rsidP="00DD3201">
      <w:pPr>
        <w:spacing w:line="360" w:lineRule="auto"/>
        <w:ind w:left="709" w:firstLine="567"/>
        <w:jc w:val="both"/>
        <w:rPr>
          <w:rFonts w:asciiTheme="minorHAnsi" w:hAnsiTheme="minorHAnsi" w:cs="Tahoma"/>
          <w:szCs w:val="22"/>
          <w:lang w:val="id-ID"/>
        </w:rPr>
      </w:pPr>
    </w:p>
    <w:p w14:paraId="1042973F" w14:textId="77777777" w:rsidR="00753A24" w:rsidRPr="006C4D8F" w:rsidRDefault="00753A24" w:rsidP="004F612F">
      <w:pPr>
        <w:numPr>
          <w:ilvl w:val="0"/>
          <w:numId w:val="28"/>
        </w:numPr>
        <w:spacing w:after="120" w:line="280" w:lineRule="exact"/>
        <w:ind w:left="1134" w:hanging="425"/>
        <w:jc w:val="both"/>
        <w:rPr>
          <w:rFonts w:asciiTheme="minorHAnsi" w:hAnsiTheme="minorHAnsi" w:cs="Tahoma"/>
          <w:b/>
          <w:szCs w:val="24"/>
        </w:rPr>
      </w:pPr>
      <w:r w:rsidRPr="006C4D8F">
        <w:rPr>
          <w:rFonts w:asciiTheme="minorHAnsi" w:hAnsiTheme="minorHAnsi" w:cs="Tahoma"/>
          <w:b/>
          <w:szCs w:val="24"/>
        </w:rPr>
        <w:t xml:space="preserve">Akuntansi </w:t>
      </w:r>
      <w:r w:rsidRPr="006C4D8F">
        <w:rPr>
          <w:rFonts w:asciiTheme="minorHAnsi" w:hAnsiTheme="minorHAnsi" w:cs="Tahoma"/>
          <w:b/>
          <w:szCs w:val="24"/>
          <w:lang w:val="sv-SE"/>
        </w:rPr>
        <w:t>Pendapatan–LRA</w:t>
      </w:r>
    </w:p>
    <w:p w14:paraId="65B11670" w14:textId="373D0899" w:rsidR="00753A24" w:rsidRPr="006C4D8F" w:rsidRDefault="00753A24" w:rsidP="00641E63">
      <w:pPr>
        <w:spacing w:line="360" w:lineRule="auto"/>
        <w:ind w:left="1134" w:firstLine="3"/>
        <w:jc w:val="both"/>
        <w:rPr>
          <w:rFonts w:asciiTheme="minorHAnsi" w:hAnsiTheme="minorHAnsi" w:cs="Tahoma"/>
          <w:szCs w:val="24"/>
          <w:lang w:val="id-ID"/>
        </w:rPr>
      </w:pPr>
      <w:r w:rsidRPr="006C4D8F">
        <w:rPr>
          <w:rFonts w:asciiTheme="minorHAnsi" w:hAnsiTheme="minorHAnsi" w:cs="Tahoma"/>
          <w:szCs w:val="24"/>
          <w:lang w:val="id-ID"/>
        </w:rPr>
        <w:t>Adalah semua penerimaan Rekening Kas Umum Daerah yang menambah Saldo Anggaran Lebih dalam periode tahun anggaran yang bersangkutan</w:t>
      </w:r>
      <w:r w:rsidR="009A6065">
        <w:rPr>
          <w:rFonts w:asciiTheme="minorHAnsi" w:hAnsiTheme="minorHAnsi" w:cs="Tahoma"/>
          <w:szCs w:val="24"/>
          <w:lang w:val="id-ID"/>
        </w:rPr>
        <w:t xml:space="preserve"> </w:t>
      </w:r>
      <w:r w:rsidRPr="006C4D8F">
        <w:rPr>
          <w:rFonts w:asciiTheme="minorHAnsi" w:hAnsiTheme="minorHAnsi" w:cs="Tahoma"/>
          <w:szCs w:val="24"/>
          <w:lang w:val="id-ID"/>
        </w:rPr>
        <w:t>yang menjadi hak Pemerintah dan tidak perlu dibayar kembali oleh pemerintah.</w:t>
      </w:r>
    </w:p>
    <w:p w14:paraId="55B6BCA0" w14:textId="77777777" w:rsidR="00753A24" w:rsidRPr="006C4D8F" w:rsidRDefault="00753A24" w:rsidP="00641E63">
      <w:pPr>
        <w:spacing w:line="360" w:lineRule="auto"/>
        <w:ind w:left="1134"/>
        <w:jc w:val="both"/>
        <w:rPr>
          <w:rFonts w:asciiTheme="minorHAnsi" w:hAnsiTheme="minorHAnsi" w:cs="Tahoma"/>
          <w:szCs w:val="24"/>
          <w:lang w:val="id-ID"/>
        </w:rPr>
      </w:pPr>
      <w:r w:rsidRPr="006C4D8F">
        <w:rPr>
          <w:rFonts w:asciiTheme="minorHAnsi" w:hAnsiTheme="minorHAnsi" w:cs="Tahoma"/>
          <w:szCs w:val="24"/>
          <w:lang w:val="sv-SE"/>
        </w:rPr>
        <w:t>Akuntansi Pendapatan–L</w:t>
      </w:r>
      <w:r w:rsidRPr="006C4D8F">
        <w:rPr>
          <w:rFonts w:asciiTheme="minorHAnsi" w:hAnsiTheme="minorHAnsi" w:cs="Tahoma"/>
          <w:szCs w:val="24"/>
          <w:lang w:val="id-ID"/>
        </w:rPr>
        <w:t>RAdiukur</w:t>
      </w:r>
      <w:r w:rsidRPr="006C4D8F">
        <w:rPr>
          <w:rFonts w:asciiTheme="minorHAnsi" w:hAnsiTheme="minorHAnsi" w:cs="Tahoma"/>
          <w:szCs w:val="24"/>
          <w:lang w:val="sv-SE"/>
        </w:rPr>
        <w:t xml:space="preserve"> berdasarkan asas </w:t>
      </w:r>
      <w:r w:rsidRPr="006C4D8F">
        <w:rPr>
          <w:rFonts w:asciiTheme="minorHAnsi" w:hAnsiTheme="minorHAnsi" w:cs="Tahoma"/>
          <w:i/>
          <w:szCs w:val="24"/>
          <w:lang w:val="sv-SE"/>
        </w:rPr>
        <w:t>bruto</w:t>
      </w:r>
      <w:r w:rsidRPr="006C4D8F">
        <w:rPr>
          <w:rFonts w:asciiTheme="minorHAnsi" w:hAnsiTheme="minorHAnsi" w:cs="Tahoma"/>
          <w:szCs w:val="24"/>
          <w:lang w:val="sv-SE"/>
        </w:rPr>
        <w:t xml:space="preserve">, yaitu dengan membukukan penerimaan </w:t>
      </w:r>
      <w:r w:rsidRPr="006C4D8F">
        <w:rPr>
          <w:rFonts w:asciiTheme="minorHAnsi" w:hAnsiTheme="minorHAnsi" w:cs="Tahoma"/>
          <w:i/>
          <w:szCs w:val="24"/>
          <w:lang w:val="sv-SE"/>
        </w:rPr>
        <w:t>bruto</w:t>
      </w:r>
      <w:r w:rsidRPr="006C4D8F">
        <w:rPr>
          <w:rFonts w:asciiTheme="minorHAnsi" w:hAnsiTheme="minorHAnsi" w:cs="Tahoma"/>
          <w:szCs w:val="24"/>
          <w:lang w:val="sv-SE"/>
        </w:rPr>
        <w:t>, dan tidak mencatat jumlah n</w:t>
      </w:r>
      <w:r w:rsidR="008F6AAF">
        <w:rPr>
          <w:rFonts w:asciiTheme="minorHAnsi" w:hAnsiTheme="minorHAnsi" w:cs="Tahoma"/>
          <w:szCs w:val="24"/>
          <w:lang w:val="sv-SE"/>
        </w:rPr>
        <w:t>etonya (setelah dikompensasikan</w:t>
      </w:r>
      <w:r w:rsidRPr="006C4D8F">
        <w:rPr>
          <w:rFonts w:asciiTheme="minorHAnsi" w:hAnsiTheme="minorHAnsi" w:cs="Tahoma"/>
          <w:szCs w:val="24"/>
          <w:lang w:val="sv-SE"/>
        </w:rPr>
        <w:t>dengan pengeluaran)</w:t>
      </w:r>
      <w:r w:rsidRPr="006C4D8F">
        <w:rPr>
          <w:rFonts w:asciiTheme="minorHAnsi" w:hAnsiTheme="minorHAnsi" w:cs="Tahoma"/>
          <w:szCs w:val="24"/>
          <w:lang w:val="id-ID"/>
        </w:rPr>
        <w:t xml:space="preserve">. </w:t>
      </w:r>
      <w:r w:rsidRPr="006C4D8F">
        <w:rPr>
          <w:rFonts w:asciiTheme="minorHAnsi" w:hAnsiTheme="minorHAnsi" w:cs="Tahoma"/>
          <w:szCs w:val="24"/>
          <w:lang w:val="sv-SE"/>
        </w:rPr>
        <w:lastRenderedPageBreak/>
        <w:t>Pendapatan–L</w:t>
      </w:r>
      <w:r w:rsidRPr="006C4D8F">
        <w:rPr>
          <w:rFonts w:asciiTheme="minorHAnsi" w:hAnsiTheme="minorHAnsi" w:cs="Tahoma"/>
          <w:szCs w:val="24"/>
          <w:lang w:val="id-ID"/>
        </w:rPr>
        <w:t>RA disajikan dalam Laporan Realisasi Anggaran dengan bas</w:t>
      </w:r>
      <w:r w:rsidR="007E7B85" w:rsidRPr="006C4D8F">
        <w:rPr>
          <w:rFonts w:asciiTheme="minorHAnsi" w:hAnsiTheme="minorHAnsi" w:cs="Tahoma"/>
          <w:szCs w:val="24"/>
          <w:lang w:val="id-ID"/>
        </w:rPr>
        <w:t>is kas sesuai dengan klasifikasi</w:t>
      </w:r>
      <w:r w:rsidRPr="006C4D8F">
        <w:rPr>
          <w:rFonts w:asciiTheme="minorHAnsi" w:hAnsiTheme="minorHAnsi" w:cs="Tahoma"/>
          <w:szCs w:val="24"/>
          <w:lang w:val="id-ID"/>
        </w:rPr>
        <w:t xml:space="preserve"> dalam BAS.</w:t>
      </w:r>
    </w:p>
    <w:p w14:paraId="5E6F1C37" w14:textId="77777777" w:rsidR="00753A24" w:rsidRPr="006C4D8F" w:rsidRDefault="00753A24" w:rsidP="00641E63">
      <w:pPr>
        <w:spacing w:after="120" w:line="280" w:lineRule="exact"/>
        <w:ind w:left="1134"/>
        <w:jc w:val="both"/>
        <w:rPr>
          <w:rFonts w:asciiTheme="minorHAnsi" w:hAnsiTheme="minorHAnsi" w:cs="Tahoma"/>
          <w:b/>
          <w:szCs w:val="24"/>
        </w:rPr>
      </w:pPr>
      <w:r w:rsidRPr="006C4D8F">
        <w:rPr>
          <w:rFonts w:asciiTheme="minorHAnsi" w:hAnsiTheme="minorHAnsi" w:cs="Tahoma"/>
          <w:b/>
          <w:szCs w:val="24"/>
        </w:rPr>
        <w:t xml:space="preserve">Akuntansi </w:t>
      </w:r>
      <w:r w:rsidRPr="006C4D8F">
        <w:rPr>
          <w:rFonts w:asciiTheme="minorHAnsi" w:hAnsiTheme="minorHAnsi" w:cs="Tahoma"/>
          <w:b/>
          <w:szCs w:val="24"/>
          <w:lang w:val="sv-SE"/>
        </w:rPr>
        <w:t>Pendapatan–LO</w:t>
      </w:r>
    </w:p>
    <w:p w14:paraId="679A5EDE" w14:textId="77777777" w:rsidR="00753A24" w:rsidRPr="006C4D8F" w:rsidRDefault="00753A24" w:rsidP="00641E63">
      <w:pPr>
        <w:spacing w:line="360" w:lineRule="auto"/>
        <w:ind w:left="1134"/>
        <w:jc w:val="both"/>
        <w:rPr>
          <w:rFonts w:asciiTheme="minorHAnsi" w:hAnsiTheme="minorHAnsi" w:cs="Tahoma"/>
          <w:szCs w:val="24"/>
          <w:lang w:val="id-ID"/>
        </w:rPr>
      </w:pPr>
      <w:r w:rsidRPr="006C4D8F">
        <w:rPr>
          <w:rFonts w:asciiTheme="minorHAnsi" w:hAnsiTheme="minorHAnsi" w:cs="Tahoma"/>
          <w:szCs w:val="24"/>
          <w:lang w:val="id-ID"/>
        </w:rPr>
        <w:t xml:space="preserve">Adalah hak pemerintah daerah yang diakui sebagai penambah ekuitas dalam periode tahun anggaran yang bersangkutan dan tidak perlu dibayar kembali. </w:t>
      </w:r>
    </w:p>
    <w:p w14:paraId="28365247" w14:textId="77777777" w:rsidR="00753A24" w:rsidRPr="006C4D8F" w:rsidRDefault="00753A24" w:rsidP="00641E63">
      <w:pPr>
        <w:spacing w:line="360" w:lineRule="auto"/>
        <w:ind w:left="1134"/>
        <w:jc w:val="both"/>
        <w:rPr>
          <w:rFonts w:asciiTheme="minorHAnsi" w:hAnsiTheme="minorHAnsi" w:cs="Tahoma"/>
          <w:szCs w:val="24"/>
          <w:lang w:val="id-ID"/>
        </w:rPr>
      </w:pPr>
      <w:r w:rsidRPr="006C4D8F">
        <w:rPr>
          <w:rFonts w:asciiTheme="minorHAnsi" w:hAnsiTheme="minorHAnsi" w:cs="Tahoma"/>
          <w:szCs w:val="24"/>
          <w:lang w:val="id-ID"/>
        </w:rPr>
        <w:t xml:space="preserve">Akuntansi </w:t>
      </w:r>
      <w:r w:rsidRPr="006C4D8F">
        <w:rPr>
          <w:rFonts w:asciiTheme="minorHAnsi" w:hAnsiTheme="minorHAnsi" w:cs="Tahoma"/>
          <w:szCs w:val="24"/>
          <w:lang w:val="sv-SE"/>
        </w:rPr>
        <w:t>Pendapatan–LO</w:t>
      </w:r>
      <w:r w:rsidRPr="006C4D8F">
        <w:rPr>
          <w:rFonts w:asciiTheme="minorHAnsi" w:hAnsiTheme="minorHAnsi" w:cs="Tahoma"/>
          <w:szCs w:val="24"/>
          <w:lang w:val="id-ID"/>
        </w:rPr>
        <w:t xml:space="preserve"> dinilai berdasarkan azas bruto, yaitu dengan membukukan pendapatan bruto, dan tidak mencatat jumlah netonya(setelah dikompensasikan dengan beban). </w:t>
      </w:r>
      <w:r w:rsidRPr="006C4D8F">
        <w:rPr>
          <w:rFonts w:asciiTheme="minorHAnsi" w:hAnsiTheme="minorHAnsi" w:cs="Tahoma"/>
          <w:szCs w:val="24"/>
          <w:lang w:val="sv-SE"/>
        </w:rPr>
        <w:t>Pendapatan–LO</w:t>
      </w:r>
      <w:r w:rsidRPr="006C4D8F">
        <w:rPr>
          <w:rFonts w:asciiTheme="minorHAnsi" w:hAnsiTheme="minorHAnsi" w:cs="Tahoma"/>
          <w:szCs w:val="24"/>
          <w:lang w:val="id-ID"/>
        </w:rPr>
        <w:t xml:space="preserve"> disajikan dalam Laporan Operasional (LO). Rincian dari p</w:t>
      </w:r>
      <w:r w:rsidRPr="006C4D8F">
        <w:rPr>
          <w:rFonts w:asciiTheme="minorHAnsi" w:hAnsiTheme="minorHAnsi" w:cs="Tahoma"/>
          <w:szCs w:val="24"/>
          <w:lang w:val="sv-SE"/>
        </w:rPr>
        <w:t>endapatan–LO</w:t>
      </w:r>
      <w:r w:rsidRPr="006C4D8F">
        <w:rPr>
          <w:rFonts w:asciiTheme="minorHAnsi" w:hAnsiTheme="minorHAnsi" w:cs="Tahoma"/>
          <w:szCs w:val="24"/>
          <w:lang w:val="id-ID"/>
        </w:rPr>
        <w:t>dijelaskan dalam Catatan atas LaporanKeuangan (CaLK).</w:t>
      </w:r>
    </w:p>
    <w:p w14:paraId="46FF2949" w14:textId="77777777" w:rsidR="00753A24" w:rsidRPr="006C4D8F" w:rsidRDefault="00753A24" w:rsidP="00641E63">
      <w:pPr>
        <w:spacing w:line="360" w:lineRule="auto"/>
        <w:ind w:left="1134"/>
        <w:jc w:val="both"/>
        <w:rPr>
          <w:rFonts w:asciiTheme="minorHAnsi" w:hAnsiTheme="minorHAnsi" w:cs="Tahoma"/>
          <w:szCs w:val="24"/>
        </w:rPr>
      </w:pPr>
      <w:r w:rsidRPr="006C4D8F">
        <w:rPr>
          <w:rFonts w:asciiTheme="minorHAnsi" w:hAnsiTheme="minorHAnsi" w:cs="Tahoma"/>
          <w:szCs w:val="24"/>
        </w:rPr>
        <w:t>Pengakuan</w:t>
      </w:r>
      <w:r w:rsidRPr="006C4D8F">
        <w:rPr>
          <w:rFonts w:asciiTheme="minorHAnsi" w:hAnsiTheme="minorHAnsi" w:cs="Tahoma"/>
          <w:szCs w:val="24"/>
          <w:lang w:val="sv-SE"/>
        </w:rPr>
        <w:t>Pendapatan–LO</w:t>
      </w:r>
      <w:r w:rsidRPr="006C4D8F">
        <w:rPr>
          <w:rFonts w:asciiTheme="minorHAnsi" w:hAnsiTheme="minorHAnsi" w:cs="Tahoma"/>
          <w:szCs w:val="24"/>
        </w:rPr>
        <w:t xml:space="preserve"> dilaksanakan dengan 3 (tiga) kondisi:</w:t>
      </w:r>
    </w:p>
    <w:p w14:paraId="45DFB7E6" w14:textId="77777777" w:rsidR="00753A24" w:rsidRPr="006C4D8F" w:rsidRDefault="00753A24" w:rsidP="004F612F">
      <w:pPr>
        <w:pStyle w:val="ParagraphStandard"/>
        <w:numPr>
          <w:ilvl w:val="0"/>
          <w:numId w:val="13"/>
        </w:numPr>
        <w:spacing w:before="0" w:after="0" w:line="360" w:lineRule="auto"/>
        <w:ind w:left="1560" w:hanging="387"/>
        <w:rPr>
          <w:rFonts w:asciiTheme="minorHAnsi" w:hAnsiTheme="minorHAnsi" w:cs="Tahoma"/>
          <w:szCs w:val="24"/>
          <w:lang w:val="sv-SE"/>
        </w:rPr>
      </w:pPr>
      <w:r w:rsidRPr="006C4D8F">
        <w:rPr>
          <w:rFonts w:asciiTheme="minorHAnsi" w:hAnsiTheme="minorHAnsi" w:cs="Tahoma"/>
          <w:szCs w:val="24"/>
          <w:lang w:val="sv-SE"/>
        </w:rPr>
        <w:t>Pendapatan–LO diakui sebelum penerimaan kas</w:t>
      </w:r>
      <w:r w:rsidRPr="006C4D8F">
        <w:rPr>
          <w:rFonts w:asciiTheme="minorHAnsi" w:hAnsiTheme="minorHAnsi" w:cs="Tahoma"/>
          <w:szCs w:val="24"/>
          <w:lang w:val="id-ID"/>
        </w:rPr>
        <w:t>;</w:t>
      </w:r>
    </w:p>
    <w:p w14:paraId="329EDF5A" w14:textId="77777777" w:rsidR="00753A24" w:rsidRPr="006C4D8F" w:rsidRDefault="00753A24" w:rsidP="004F612F">
      <w:pPr>
        <w:pStyle w:val="ParagraphStandard"/>
        <w:numPr>
          <w:ilvl w:val="0"/>
          <w:numId w:val="13"/>
        </w:numPr>
        <w:spacing w:before="0" w:after="0" w:line="360" w:lineRule="auto"/>
        <w:ind w:left="1560" w:hanging="387"/>
        <w:rPr>
          <w:rFonts w:asciiTheme="minorHAnsi" w:hAnsiTheme="minorHAnsi" w:cs="Tahoma"/>
          <w:szCs w:val="24"/>
          <w:lang w:val="sv-SE"/>
        </w:rPr>
      </w:pPr>
      <w:r w:rsidRPr="006C4D8F">
        <w:rPr>
          <w:rFonts w:asciiTheme="minorHAnsi" w:hAnsiTheme="minorHAnsi" w:cs="Tahoma"/>
          <w:szCs w:val="24"/>
          <w:lang w:val="sv-SE"/>
        </w:rPr>
        <w:t>Pendapatan–LO diakui bersamaan dengan penerimaan kas</w:t>
      </w:r>
      <w:r w:rsidRPr="006C4D8F">
        <w:rPr>
          <w:rFonts w:asciiTheme="minorHAnsi" w:hAnsiTheme="minorHAnsi" w:cs="Tahoma"/>
          <w:szCs w:val="24"/>
          <w:lang w:val="id-ID"/>
        </w:rPr>
        <w:t>;</w:t>
      </w:r>
    </w:p>
    <w:p w14:paraId="13EB4FA6" w14:textId="77777777" w:rsidR="00753A24" w:rsidRPr="006C4D8F" w:rsidRDefault="00753A24" w:rsidP="004F612F">
      <w:pPr>
        <w:pStyle w:val="ParagraphStandard"/>
        <w:numPr>
          <w:ilvl w:val="0"/>
          <w:numId w:val="13"/>
        </w:numPr>
        <w:spacing w:before="0" w:after="0" w:line="360" w:lineRule="auto"/>
        <w:ind w:left="1560" w:hanging="387"/>
        <w:rPr>
          <w:rFonts w:asciiTheme="minorHAnsi" w:hAnsiTheme="minorHAnsi" w:cs="Tahoma"/>
          <w:szCs w:val="24"/>
          <w:lang w:val="sv-SE"/>
        </w:rPr>
      </w:pPr>
      <w:r w:rsidRPr="006C4D8F">
        <w:rPr>
          <w:rFonts w:asciiTheme="minorHAnsi" w:hAnsiTheme="minorHAnsi" w:cs="Tahoma"/>
          <w:szCs w:val="24"/>
          <w:lang w:val="sv-SE"/>
        </w:rPr>
        <w:t>Pendapatan–LO diakui setelah penerimaan kas</w:t>
      </w:r>
      <w:r w:rsidRPr="006C4D8F">
        <w:rPr>
          <w:rFonts w:asciiTheme="minorHAnsi" w:hAnsiTheme="minorHAnsi" w:cs="Tahoma"/>
          <w:szCs w:val="24"/>
          <w:lang w:val="id-ID"/>
        </w:rPr>
        <w:t>.</w:t>
      </w:r>
    </w:p>
    <w:p w14:paraId="455B3F83" w14:textId="77777777" w:rsidR="00753A24" w:rsidRPr="006C4D8F" w:rsidRDefault="00753A24" w:rsidP="00641E63">
      <w:pPr>
        <w:pStyle w:val="ParagraphStandard"/>
        <w:tabs>
          <w:tab w:val="clear" w:pos="1778"/>
        </w:tabs>
        <w:spacing w:before="0" w:after="0" w:line="360" w:lineRule="auto"/>
        <w:ind w:left="1134" w:firstLine="0"/>
        <w:rPr>
          <w:rFonts w:asciiTheme="minorHAnsi" w:hAnsiTheme="minorHAnsi" w:cs="Tahoma"/>
          <w:szCs w:val="24"/>
        </w:rPr>
      </w:pPr>
      <w:proofErr w:type="spellStart"/>
      <w:r w:rsidRPr="006C4D8F">
        <w:rPr>
          <w:rFonts w:asciiTheme="minorHAnsi" w:hAnsiTheme="minorHAnsi" w:cs="Tahoma"/>
          <w:szCs w:val="24"/>
        </w:rPr>
        <w:t>Penjelasan</w:t>
      </w:r>
      <w:proofErr w:type="spellEnd"/>
      <w:r w:rsidR="006C049B">
        <w:rPr>
          <w:rFonts w:asciiTheme="minorHAnsi" w:hAnsiTheme="minorHAnsi" w:cs="Tahoma"/>
          <w:szCs w:val="24"/>
          <w:lang w:val="id-ID"/>
        </w:rPr>
        <w:t xml:space="preserve"> </w:t>
      </w:r>
      <w:proofErr w:type="spellStart"/>
      <w:r w:rsidRPr="006C4D8F">
        <w:rPr>
          <w:rFonts w:asciiTheme="minorHAnsi" w:hAnsiTheme="minorHAnsi" w:cs="Tahoma"/>
          <w:szCs w:val="24"/>
        </w:rPr>
        <w:t>secara</w:t>
      </w:r>
      <w:proofErr w:type="spellEnd"/>
      <w:r w:rsidR="006C049B">
        <w:rPr>
          <w:rFonts w:asciiTheme="minorHAnsi" w:hAnsiTheme="minorHAnsi" w:cs="Tahoma"/>
          <w:szCs w:val="24"/>
          <w:lang w:val="id-ID"/>
        </w:rPr>
        <w:t xml:space="preserve"> </w:t>
      </w:r>
      <w:proofErr w:type="spellStart"/>
      <w:r w:rsidRPr="006C4D8F">
        <w:rPr>
          <w:rFonts w:asciiTheme="minorHAnsi" w:hAnsiTheme="minorHAnsi" w:cs="Tahoma"/>
          <w:szCs w:val="24"/>
        </w:rPr>
        <w:t>rinci</w:t>
      </w:r>
      <w:proofErr w:type="spellEnd"/>
      <w:r w:rsidR="006C049B">
        <w:rPr>
          <w:rFonts w:asciiTheme="minorHAnsi" w:hAnsiTheme="minorHAnsi" w:cs="Tahoma"/>
          <w:szCs w:val="24"/>
          <w:lang w:val="id-ID"/>
        </w:rPr>
        <w:t xml:space="preserve"> </w:t>
      </w:r>
      <w:r w:rsidRPr="006C4D8F">
        <w:rPr>
          <w:rFonts w:asciiTheme="minorHAnsi" w:hAnsiTheme="minorHAnsi" w:cs="Tahoma"/>
          <w:szCs w:val="24"/>
          <w:lang w:val="id-ID"/>
        </w:rPr>
        <w:t xml:space="preserve">mengenai pengakuannya tercantum </w:t>
      </w:r>
      <w:proofErr w:type="spellStart"/>
      <w:r w:rsidRPr="006C4D8F">
        <w:rPr>
          <w:rFonts w:asciiTheme="minorHAnsi" w:hAnsiTheme="minorHAnsi" w:cs="Tahoma"/>
          <w:szCs w:val="24"/>
        </w:rPr>
        <w:t>sebagaimana</w:t>
      </w:r>
      <w:proofErr w:type="spellEnd"/>
      <w:r w:rsidR="006C049B">
        <w:rPr>
          <w:rFonts w:asciiTheme="minorHAnsi" w:hAnsiTheme="minorHAnsi" w:cs="Tahoma"/>
          <w:szCs w:val="24"/>
          <w:lang w:val="id-ID"/>
        </w:rPr>
        <w:t xml:space="preserve"> </w:t>
      </w:r>
      <w:proofErr w:type="gramStart"/>
      <w:r w:rsidRPr="006C4D8F">
        <w:rPr>
          <w:rFonts w:asciiTheme="minorHAnsi" w:hAnsiTheme="minorHAnsi" w:cs="Tahoma"/>
          <w:szCs w:val="24"/>
          <w:lang w:val="id-ID"/>
        </w:rPr>
        <w:t>dalam</w:t>
      </w:r>
      <w:r w:rsidR="006C049B">
        <w:rPr>
          <w:rFonts w:asciiTheme="minorHAnsi" w:hAnsiTheme="minorHAnsi" w:cs="Tahoma"/>
          <w:szCs w:val="24"/>
          <w:lang w:val="id-ID"/>
        </w:rPr>
        <w:t xml:space="preserve"> </w:t>
      </w:r>
      <w:r w:rsidRPr="006C4D8F">
        <w:rPr>
          <w:rFonts w:asciiTheme="minorHAnsi" w:hAnsiTheme="minorHAnsi" w:cs="Tahoma"/>
          <w:szCs w:val="24"/>
          <w:lang w:val="id-ID"/>
        </w:rPr>
        <w:t xml:space="preserve"> </w:t>
      </w:r>
      <w:proofErr w:type="spellStart"/>
      <w:r w:rsidRPr="006C4D8F">
        <w:rPr>
          <w:rFonts w:asciiTheme="minorHAnsi" w:hAnsiTheme="minorHAnsi" w:cs="Tahoma"/>
          <w:szCs w:val="24"/>
        </w:rPr>
        <w:t>Peraturan</w:t>
      </w:r>
      <w:proofErr w:type="spellEnd"/>
      <w:proofErr w:type="gramEnd"/>
      <w:r w:rsidR="006C049B">
        <w:rPr>
          <w:rFonts w:asciiTheme="minorHAnsi" w:hAnsiTheme="minorHAnsi" w:cs="Tahoma"/>
          <w:szCs w:val="24"/>
          <w:lang w:val="id-ID"/>
        </w:rPr>
        <w:t xml:space="preserve"> </w:t>
      </w:r>
      <w:proofErr w:type="spellStart"/>
      <w:r w:rsidRPr="006C4D8F">
        <w:rPr>
          <w:rFonts w:asciiTheme="minorHAnsi" w:hAnsiTheme="minorHAnsi" w:cs="Tahoma"/>
          <w:szCs w:val="24"/>
        </w:rPr>
        <w:t>Gubernur</w:t>
      </w:r>
      <w:proofErr w:type="spellEnd"/>
      <w:r w:rsidR="006C049B">
        <w:rPr>
          <w:rFonts w:asciiTheme="minorHAnsi" w:hAnsiTheme="minorHAnsi" w:cs="Tahoma"/>
          <w:szCs w:val="24"/>
          <w:lang w:val="id-ID"/>
        </w:rPr>
        <w:t xml:space="preserve"> </w:t>
      </w:r>
      <w:r w:rsidRPr="006C4D8F">
        <w:rPr>
          <w:rFonts w:asciiTheme="minorHAnsi" w:hAnsiTheme="minorHAnsi" w:cs="Tahoma"/>
          <w:szCs w:val="24"/>
        </w:rPr>
        <w:t>Jambi No</w:t>
      </w:r>
      <w:r w:rsidR="00FB4A58" w:rsidRPr="006C4D8F">
        <w:rPr>
          <w:rFonts w:asciiTheme="minorHAnsi" w:hAnsiTheme="minorHAnsi" w:cs="Tahoma"/>
          <w:szCs w:val="24"/>
          <w:lang w:val="id-ID"/>
        </w:rPr>
        <w:t>.</w:t>
      </w:r>
      <w:r w:rsidRPr="006C4D8F">
        <w:rPr>
          <w:rFonts w:asciiTheme="minorHAnsi" w:hAnsiTheme="minorHAnsi" w:cs="Tahoma"/>
          <w:szCs w:val="24"/>
        </w:rPr>
        <w:t xml:space="preserve"> 56 </w:t>
      </w:r>
      <w:proofErr w:type="spellStart"/>
      <w:r w:rsidRPr="006C4D8F">
        <w:rPr>
          <w:rFonts w:asciiTheme="minorHAnsi" w:hAnsiTheme="minorHAnsi" w:cs="Tahoma"/>
          <w:szCs w:val="24"/>
        </w:rPr>
        <w:t>Tahun</w:t>
      </w:r>
      <w:proofErr w:type="spellEnd"/>
      <w:r w:rsidRPr="006C4D8F">
        <w:rPr>
          <w:rFonts w:asciiTheme="minorHAnsi" w:hAnsiTheme="minorHAnsi" w:cs="Tahoma"/>
          <w:szCs w:val="24"/>
        </w:rPr>
        <w:t xml:space="preserve"> 2015.</w:t>
      </w:r>
    </w:p>
    <w:p w14:paraId="58A064DF" w14:textId="77777777" w:rsidR="00753A24" w:rsidRPr="006C4D8F" w:rsidRDefault="00753A24" w:rsidP="004F612F">
      <w:pPr>
        <w:numPr>
          <w:ilvl w:val="0"/>
          <w:numId w:val="28"/>
        </w:numPr>
        <w:spacing w:line="360" w:lineRule="auto"/>
        <w:ind w:left="1134" w:hanging="425"/>
        <w:jc w:val="both"/>
        <w:rPr>
          <w:rFonts w:asciiTheme="minorHAnsi" w:hAnsiTheme="minorHAnsi" w:cs="Tahoma"/>
          <w:b/>
          <w:szCs w:val="24"/>
        </w:rPr>
      </w:pPr>
      <w:r w:rsidRPr="006C4D8F">
        <w:rPr>
          <w:rFonts w:asciiTheme="minorHAnsi" w:hAnsiTheme="minorHAnsi" w:cs="Tahoma"/>
          <w:b/>
          <w:szCs w:val="24"/>
        </w:rPr>
        <w:t>Akuntansi Beban</w:t>
      </w:r>
    </w:p>
    <w:p w14:paraId="1C4AA883" w14:textId="77777777" w:rsidR="00753A24" w:rsidRPr="006C4D8F" w:rsidRDefault="00753A24" w:rsidP="00501EA2">
      <w:pPr>
        <w:spacing w:line="360" w:lineRule="auto"/>
        <w:ind w:left="1134"/>
        <w:jc w:val="both"/>
        <w:rPr>
          <w:rFonts w:asciiTheme="minorHAnsi" w:hAnsiTheme="minorHAnsi" w:cs="Tahoma"/>
          <w:szCs w:val="24"/>
          <w:lang w:val="sv-SE"/>
        </w:rPr>
      </w:pPr>
      <w:r w:rsidRPr="006C4D8F">
        <w:rPr>
          <w:rFonts w:asciiTheme="minorHAnsi" w:hAnsiTheme="minorHAnsi" w:cs="Tahoma"/>
          <w:szCs w:val="24"/>
          <w:lang w:val="id-ID"/>
        </w:rPr>
        <w:t>Pengakuan B</w:t>
      </w:r>
      <w:r w:rsidRPr="006C4D8F">
        <w:rPr>
          <w:rFonts w:asciiTheme="minorHAnsi" w:hAnsiTheme="minorHAnsi" w:cs="Tahoma"/>
          <w:szCs w:val="24"/>
          <w:lang w:val="sv-SE"/>
        </w:rPr>
        <w:t xml:space="preserve">eban </w:t>
      </w:r>
      <w:r w:rsidRPr="006C4D8F">
        <w:rPr>
          <w:rFonts w:asciiTheme="minorHAnsi" w:hAnsiTheme="minorHAnsi" w:cs="Tahoma"/>
          <w:szCs w:val="24"/>
          <w:lang w:val="id-ID"/>
        </w:rPr>
        <w:t>terjad</w:t>
      </w:r>
      <w:r w:rsidRPr="006C4D8F">
        <w:rPr>
          <w:rFonts w:asciiTheme="minorHAnsi" w:hAnsiTheme="minorHAnsi" w:cs="Tahoma"/>
          <w:szCs w:val="24"/>
          <w:lang w:val="sv-SE"/>
        </w:rPr>
        <w:t>i pada saat:</w:t>
      </w:r>
    </w:p>
    <w:p w14:paraId="772F79D6" w14:textId="77777777" w:rsidR="00753A24" w:rsidRPr="006C4D8F" w:rsidRDefault="00753A24" w:rsidP="004F612F">
      <w:pPr>
        <w:pStyle w:val="ListParagraph"/>
        <w:numPr>
          <w:ilvl w:val="0"/>
          <w:numId w:val="14"/>
        </w:numPr>
        <w:spacing w:line="360" w:lineRule="auto"/>
        <w:ind w:left="1418" w:hanging="284"/>
        <w:jc w:val="both"/>
        <w:rPr>
          <w:rFonts w:asciiTheme="minorHAnsi" w:hAnsiTheme="minorHAnsi" w:cs="Tahoma"/>
          <w:szCs w:val="24"/>
          <w:lang w:val="sv-SE"/>
        </w:rPr>
      </w:pPr>
      <w:r w:rsidRPr="006C4D8F">
        <w:rPr>
          <w:rFonts w:asciiTheme="minorHAnsi" w:hAnsiTheme="minorHAnsi" w:cs="Tahoma"/>
          <w:szCs w:val="24"/>
          <w:lang w:val="sv-SE"/>
        </w:rPr>
        <w:t>Timbulnya kewajiban</w:t>
      </w:r>
    </w:p>
    <w:p w14:paraId="7361F52F" w14:textId="77777777" w:rsidR="00753A24" w:rsidRPr="006C4D8F" w:rsidRDefault="005C731E" w:rsidP="005C731E">
      <w:pPr>
        <w:pStyle w:val="ListParagraph"/>
        <w:spacing w:line="360" w:lineRule="auto"/>
        <w:ind w:left="1418" w:hanging="284"/>
        <w:jc w:val="both"/>
        <w:rPr>
          <w:rFonts w:asciiTheme="minorHAnsi" w:hAnsiTheme="minorHAnsi" w:cs="Tahoma"/>
          <w:szCs w:val="24"/>
          <w:lang w:val="id-ID"/>
        </w:rPr>
      </w:pPr>
      <w:r w:rsidRPr="006C4D8F">
        <w:rPr>
          <w:rFonts w:asciiTheme="minorHAnsi" w:hAnsiTheme="minorHAnsi" w:cs="Tahoma"/>
          <w:szCs w:val="24"/>
          <w:lang w:val="sv-SE"/>
        </w:rPr>
        <w:tab/>
      </w:r>
      <w:r w:rsidR="00753A24" w:rsidRPr="006C4D8F">
        <w:rPr>
          <w:rFonts w:asciiTheme="minorHAnsi" w:hAnsiTheme="minorHAnsi" w:cs="Tahoma"/>
          <w:szCs w:val="24"/>
          <w:lang w:val="sv-SE"/>
        </w:rPr>
        <w:t>Saat timbulnya kewajiban adalah saat terjadinya peralihan hak dari pihak lain ke pemerintah tanpa diikuti keluarnya kas dari kas umum daerah. Contohnya tagihan rekening telepon dan rekening listrik seperti yang tertulis di atas.</w:t>
      </w:r>
    </w:p>
    <w:p w14:paraId="10080264" w14:textId="77777777" w:rsidR="00753A24" w:rsidRPr="006C4D8F" w:rsidRDefault="00753A24" w:rsidP="004F612F">
      <w:pPr>
        <w:pStyle w:val="ListParagraph"/>
        <w:numPr>
          <w:ilvl w:val="0"/>
          <w:numId w:val="14"/>
        </w:numPr>
        <w:spacing w:line="360" w:lineRule="auto"/>
        <w:ind w:left="1418" w:hanging="284"/>
        <w:contextualSpacing/>
        <w:jc w:val="both"/>
        <w:rPr>
          <w:rFonts w:asciiTheme="minorHAnsi" w:hAnsiTheme="minorHAnsi" w:cs="Tahoma"/>
          <w:szCs w:val="24"/>
          <w:lang w:val="sv-SE"/>
        </w:rPr>
      </w:pPr>
      <w:r w:rsidRPr="006C4D8F">
        <w:rPr>
          <w:rFonts w:asciiTheme="minorHAnsi" w:hAnsiTheme="minorHAnsi" w:cs="Tahoma"/>
          <w:szCs w:val="24"/>
          <w:lang w:val="sv-SE"/>
        </w:rPr>
        <w:t>Terjadinya konsumsi aset</w:t>
      </w:r>
    </w:p>
    <w:p w14:paraId="1E50629D" w14:textId="77777777" w:rsidR="00753A24" w:rsidRPr="006C4D8F" w:rsidRDefault="005C731E" w:rsidP="005C731E">
      <w:pPr>
        <w:pStyle w:val="ListParagraph"/>
        <w:spacing w:line="360" w:lineRule="auto"/>
        <w:ind w:left="1418" w:hanging="284"/>
        <w:jc w:val="both"/>
        <w:rPr>
          <w:rFonts w:asciiTheme="minorHAnsi" w:hAnsiTheme="minorHAnsi" w:cs="Tahoma"/>
          <w:szCs w:val="24"/>
          <w:lang w:val="sv-SE"/>
        </w:rPr>
      </w:pPr>
      <w:r w:rsidRPr="006C4D8F">
        <w:rPr>
          <w:rFonts w:asciiTheme="minorHAnsi" w:hAnsiTheme="minorHAnsi" w:cs="Tahoma"/>
          <w:szCs w:val="24"/>
          <w:lang w:val="sv-SE"/>
        </w:rPr>
        <w:tab/>
      </w:r>
      <w:r w:rsidR="00753A24" w:rsidRPr="006C4D8F">
        <w:rPr>
          <w:rFonts w:asciiTheme="minorHAnsi" w:hAnsiTheme="minorHAnsi" w:cs="Tahoma"/>
          <w:szCs w:val="24"/>
          <w:lang w:val="sv-SE"/>
        </w:rPr>
        <w:t>Terjadinya konsumsi aset adalah saat pengeluaran kas kepada pihak lain yang tidak didahului timbulnya kewajiban dan/atau konsumsi aset non kas dalam kegiatan operasional pemerintah.</w:t>
      </w:r>
    </w:p>
    <w:p w14:paraId="0CE3E1ED" w14:textId="77777777" w:rsidR="00753A24" w:rsidRPr="006C4D8F" w:rsidRDefault="00753A24" w:rsidP="004F612F">
      <w:pPr>
        <w:pStyle w:val="ListParagraph"/>
        <w:numPr>
          <w:ilvl w:val="0"/>
          <w:numId w:val="14"/>
        </w:numPr>
        <w:spacing w:line="360" w:lineRule="auto"/>
        <w:ind w:left="1418" w:hanging="284"/>
        <w:contextualSpacing/>
        <w:jc w:val="both"/>
        <w:rPr>
          <w:rFonts w:asciiTheme="minorHAnsi" w:hAnsiTheme="minorHAnsi" w:cs="Tahoma"/>
          <w:szCs w:val="24"/>
          <w:lang w:val="sv-SE"/>
        </w:rPr>
      </w:pPr>
      <w:r w:rsidRPr="006C4D8F">
        <w:rPr>
          <w:rFonts w:asciiTheme="minorHAnsi" w:hAnsiTheme="minorHAnsi" w:cs="Tahoma"/>
          <w:szCs w:val="24"/>
          <w:lang w:val="sv-SE"/>
        </w:rPr>
        <w:t>Terjadinya penurunan manfaat ekonomi atau potensi jasa</w:t>
      </w:r>
    </w:p>
    <w:p w14:paraId="1D5F001D" w14:textId="77777777" w:rsidR="00753A24" w:rsidRPr="006C4D8F" w:rsidRDefault="005C731E" w:rsidP="005C731E">
      <w:pPr>
        <w:pStyle w:val="ListParagraph"/>
        <w:spacing w:line="360" w:lineRule="auto"/>
        <w:ind w:left="1418" w:hanging="284"/>
        <w:jc w:val="both"/>
        <w:rPr>
          <w:rFonts w:asciiTheme="minorHAnsi" w:hAnsiTheme="minorHAnsi" w:cs="Tahoma"/>
          <w:szCs w:val="24"/>
          <w:lang w:val="sv-SE"/>
        </w:rPr>
      </w:pPr>
      <w:r w:rsidRPr="006C4D8F">
        <w:rPr>
          <w:rFonts w:asciiTheme="minorHAnsi" w:hAnsiTheme="minorHAnsi" w:cs="Tahoma"/>
          <w:szCs w:val="24"/>
          <w:lang w:val="sv-SE"/>
        </w:rPr>
        <w:tab/>
      </w:r>
      <w:r w:rsidR="00753A24" w:rsidRPr="006C4D8F">
        <w:rPr>
          <w:rFonts w:asciiTheme="minorHAnsi" w:hAnsiTheme="minorHAnsi" w:cs="Tahoma"/>
          <w:szCs w:val="24"/>
          <w:lang w:val="sv-SE"/>
        </w:rPr>
        <w:t>Terjadinya penurunan manfaat ekonomi atau potensi jasa terjadi pada saat penurunan nilai aset sehubungan dengan penggunaan aset bersangkutan/berlalunya waktu. Contohnya</w:t>
      </w:r>
      <w:r w:rsidR="006C049B">
        <w:rPr>
          <w:rFonts w:asciiTheme="minorHAnsi" w:hAnsiTheme="minorHAnsi" w:cs="Tahoma"/>
          <w:szCs w:val="24"/>
          <w:lang w:val="id-ID"/>
        </w:rPr>
        <w:t xml:space="preserve"> </w:t>
      </w:r>
      <w:r w:rsidR="00753A24" w:rsidRPr="006C4D8F">
        <w:rPr>
          <w:rFonts w:asciiTheme="minorHAnsi" w:hAnsiTheme="minorHAnsi" w:cs="Tahoma"/>
          <w:szCs w:val="24"/>
          <w:lang w:val="sv-SE"/>
        </w:rPr>
        <w:t xml:space="preserve">adalah </w:t>
      </w:r>
      <w:r w:rsidR="00F47D66" w:rsidRPr="006C4D8F">
        <w:rPr>
          <w:rFonts w:asciiTheme="minorHAnsi" w:hAnsiTheme="minorHAnsi" w:cs="Tahoma"/>
          <w:szCs w:val="24"/>
          <w:lang w:val="id-ID"/>
        </w:rPr>
        <w:t xml:space="preserve">Akumulasi </w:t>
      </w:r>
      <w:r w:rsidR="00753A24" w:rsidRPr="006C4D8F">
        <w:rPr>
          <w:rFonts w:asciiTheme="minorHAnsi" w:hAnsiTheme="minorHAnsi" w:cs="Tahoma"/>
          <w:szCs w:val="24"/>
          <w:lang w:val="sv-SE"/>
        </w:rPr>
        <w:t>penyusutan atau amortisasi.</w:t>
      </w:r>
    </w:p>
    <w:p w14:paraId="60942928" w14:textId="77777777" w:rsidR="00753A24" w:rsidRPr="006C4D8F" w:rsidRDefault="00753A24" w:rsidP="005C731E">
      <w:pPr>
        <w:pStyle w:val="ListParagraph"/>
        <w:spacing w:line="360" w:lineRule="auto"/>
        <w:ind w:left="1418"/>
        <w:jc w:val="both"/>
        <w:rPr>
          <w:rFonts w:asciiTheme="minorHAnsi" w:hAnsiTheme="minorHAnsi" w:cs="Tahoma"/>
          <w:szCs w:val="24"/>
          <w:lang w:val="id-ID"/>
        </w:rPr>
      </w:pPr>
      <w:r w:rsidRPr="006C4D8F">
        <w:rPr>
          <w:rFonts w:asciiTheme="minorHAnsi" w:hAnsiTheme="minorHAnsi" w:cs="Tahoma"/>
          <w:szCs w:val="24"/>
          <w:lang w:val="id-ID"/>
        </w:rPr>
        <w:lastRenderedPageBreak/>
        <w:t>Beban diukur sesuai dengan:</w:t>
      </w:r>
    </w:p>
    <w:p w14:paraId="2EFBCE75" w14:textId="77777777" w:rsidR="007E7B85" w:rsidRPr="006C4D8F" w:rsidRDefault="00753A24" w:rsidP="004F612F">
      <w:pPr>
        <w:pStyle w:val="ListParagraph"/>
        <w:numPr>
          <w:ilvl w:val="4"/>
          <w:numId w:val="18"/>
        </w:numPr>
        <w:tabs>
          <w:tab w:val="clear" w:pos="1920"/>
        </w:tabs>
        <w:spacing w:line="360" w:lineRule="auto"/>
        <w:ind w:left="1701" w:hanging="283"/>
        <w:jc w:val="both"/>
        <w:rPr>
          <w:rFonts w:asciiTheme="minorHAnsi" w:hAnsiTheme="minorHAnsi" w:cs="Tahoma"/>
          <w:szCs w:val="24"/>
          <w:lang w:val="id-ID"/>
        </w:rPr>
      </w:pPr>
      <w:r w:rsidRPr="006C4D8F">
        <w:rPr>
          <w:rFonts w:asciiTheme="minorHAnsi" w:hAnsiTheme="minorHAnsi" w:cs="Tahoma"/>
          <w:szCs w:val="24"/>
          <w:lang w:val="id-ID"/>
        </w:rPr>
        <w:t>Harga perolehan atas barang/jasa atau nilai nominal atas kewajiban yang timbul, konsumsi aset dan penurunan manfaat ekonomi atau potensi jasa. Beban diukur dengan menggunakan mata uang rupiah.</w:t>
      </w:r>
    </w:p>
    <w:p w14:paraId="0D2C19B3" w14:textId="77777777" w:rsidR="00753A24" w:rsidRPr="006C4D8F" w:rsidRDefault="00753A24" w:rsidP="004F612F">
      <w:pPr>
        <w:pStyle w:val="ListParagraph"/>
        <w:numPr>
          <w:ilvl w:val="4"/>
          <w:numId w:val="18"/>
        </w:numPr>
        <w:tabs>
          <w:tab w:val="clear" w:pos="1920"/>
        </w:tabs>
        <w:spacing w:line="360" w:lineRule="auto"/>
        <w:ind w:left="1701" w:hanging="283"/>
        <w:jc w:val="both"/>
        <w:rPr>
          <w:rFonts w:asciiTheme="minorHAnsi" w:hAnsiTheme="minorHAnsi" w:cs="Tahoma"/>
          <w:szCs w:val="24"/>
          <w:lang w:val="id-ID"/>
        </w:rPr>
      </w:pPr>
      <w:r w:rsidRPr="006C4D8F">
        <w:rPr>
          <w:rFonts w:asciiTheme="minorHAnsi" w:hAnsiTheme="minorHAnsi" w:cs="Tahoma"/>
          <w:szCs w:val="24"/>
          <w:lang w:val="id-ID"/>
        </w:rPr>
        <w:t>Menaksir nilai wajar barang/jasa tersebut pada tanggal transaksi jika barang/jasa tersebut tidak diperoleh harga perolehannya.</w:t>
      </w:r>
    </w:p>
    <w:p w14:paraId="6FE2AE88" w14:textId="77777777" w:rsidR="00753A24" w:rsidRDefault="00753A24" w:rsidP="005C731E">
      <w:pPr>
        <w:pStyle w:val="ListParagraph"/>
        <w:spacing w:line="360" w:lineRule="auto"/>
        <w:ind w:left="1418"/>
        <w:jc w:val="both"/>
        <w:rPr>
          <w:rFonts w:asciiTheme="minorHAnsi" w:hAnsiTheme="minorHAnsi" w:cs="Tahoma"/>
          <w:szCs w:val="24"/>
          <w:lang w:val="id-ID"/>
        </w:rPr>
      </w:pPr>
      <w:r w:rsidRPr="006C4D8F">
        <w:rPr>
          <w:rFonts w:asciiTheme="minorHAnsi" w:hAnsiTheme="minorHAnsi" w:cs="Tahoma"/>
          <w:szCs w:val="24"/>
          <w:lang w:val="id-ID"/>
        </w:rPr>
        <w:t>Beban dinilai sebesar akumulasi beban yang terjadi selama satu periode pelaporan dan disajikan pada Laporan Operasional sesuai dengan klasifikasi ekonomi (</w:t>
      </w:r>
      <w:r w:rsidRPr="006C4D8F">
        <w:rPr>
          <w:rFonts w:asciiTheme="minorHAnsi" w:hAnsiTheme="minorHAnsi" w:cs="Tahoma"/>
          <w:i/>
          <w:szCs w:val="24"/>
          <w:lang w:val="id-ID"/>
        </w:rPr>
        <w:t>line item</w:t>
      </w:r>
      <w:r w:rsidRPr="006C4D8F">
        <w:rPr>
          <w:rFonts w:asciiTheme="minorHAnsi" w:hAnsiTheme="minorHAnsi" w:cs="Tahoma"/>
          <w:szCs w:val="24"/>
          <w:lang w:val="id-ID"/>
        </w:rPr>
        <w:t>).</w:t>
      </w:r>
    </w:p>
    <w:p w14:paraId="664E94AF" w14:textId="77777777" w:rsidR="000D6FE0" w:rsidRPr="006C4D8F" w:rsidRDefault="000D6FE0" w:rsidP="005C731E">
      <w:pPr>
        <w:pStyle w:val="ListParagraph"/>
        <w:spacing w:line="360" w:lineRule="auto"/>
        <w:ind w:left="1418"/>
        <w:jc w:val="both"/>
        <w:rPr>
          <w:rFonts w:asciiTheme="minorHAnsi" w:hAnsiTheme="minorHAnsi" w:cs="Tahoma"/>
          <w:szCs w:val="24"/>
          <w:lang w:val="id-ID"/>
        </w:rPr>
      </w:pPr>
    </w:p>
    <w:p w14:paraId="6FAAF263" w14:textId="77777777" w:rsidR="00753A24" w:rsidRPr="006C4D8F" w:rsidRDefault="00753A24" w:rsidP="004F612F">
      <w:pPr>
        <w:numPr>
          <w:ilvl w:val="0"/>
          <w:numId w:val="28"/>
        </w:numPr>
        <w:spacing w:line="360" w:lineRule="auto"/>
        <w:ind w:left="1134" w:hanging="425"/>
        <w:jc w:val="both"/>
        <w:rPr>
          <w:rFonts w:asciiTheme="minorHAnsi" w:hAnsiTheme="minorHAnsi" w:cs="Tahoma"/>
          <w:b/>
          <w:szCs w:val="24"/>
        </w:rPr>
      </w:pPr>
      <w:r w:rsidRPr="006C4D8F">
        <w:rPr>
          <w:rFonts w:asciiTheme="minorHAnsi" w:hAnsiTheme="minorHAnsi" w:cs="Tahoma"/>
          <w:b/>
          <w:szCs w:val="24"/>
        </w:rPr>
        <w:t>Akuntansi Belanja</w:t>
      </w:r>
    </w:p>
    <w:p w14:paraId="0C21A0A0" w14:textId="77777777" w:rsidR="00753A24" w:rsidRPr="006C4D8F" w:rsidRDefault="00753A24" w:rsidP="00501EA2">
      <w:pPr>
        <w:pStyle w:val="ListParagraph"/>
        <w:spacing w:line="360" w:lineRule="auto"/>
        <w:ind w:left="1134"/>
        <w:jc w:val="both"/>
        <w:rPr>
          <w:rFonts w:asciiTheme="minorHAnsi" w:hAnsiTheme="minorHAnsi" w:cs="Tahoma"/>
          <w:szCs w:val="24"/>
          <w:lang w:val="sv-SE"/>
        </w:rPr>
      </w:pPr>
      <w:r w:rsidRPr="006C4D8F">
        <w:rPr>
          <w:rFonts w:asciiTheme="minorHAnsi" w:hAnsiTheme="minorHAnsi" w:cs="Tahoma"/>
          <w:szCs w:val="24"/>
          <w:lang w:val="id-ID"/>
        </w:rPr>
        <w:t>Pengakuan</w:t>
      </w:r>
      <w:r w:rsidRPr="006C4D8F">
        <w:rPr>
          <w:rFonts w:asciiTheme="minorHAnsi" w:hAnsiTheme="minorHAnsi" w:cs="Tahoma"/>
          <w:szCs w:val="24"/>
          <w:lang w:val="sv-SE"/>
        </w:rPr>
        <w:t xml:space="preserve"> belanja </w:t>
      </w:r>
      <w:r w:rsidRPr="006C4D8F">
        <w:rPr>
          <w:rFonts w:asciiTheme="minorHAnsi" w:hAnsiTheme="minorHAnsi" w:cs="Tahoma"/>
          <w:szCs w:val="24"/>
          <w:lang w:val="id-ID"/>
        </w:rPr>
        <w:t xml:space="preserve">terjadi </w:t>
      </w:r>
      <w:r w:rsidRPr="006C4D8F">
        <w:rPr>
          <w:rFonts w:asciiTheme="minorHAnsi" w:hAnsiTheme="minorHAnsi" w:cs="Tahoma"/>
          <w:szCs w:val="24"/>
          <w:lang w:val="sv-SE"/>
        </w:rPr>
        <w:t>pada saat:</w:t>
      </w:r>
    </w:p>
    <w:p w14:paraId="011BD9E5" w14:textId="77777777" w:rsidR="00753A24" w:rsidRPr="006C4D8F" w:rsidRDefault="00753A24" w:rsidP="004F612F">
      <w:pPr>
        <w:pStyle w:val="ListParagraph"/>
        <w:numPr>
          <w:ilvl w:val="0"/>
          <w:numId w:val="15"/>
        </w:numPr>
        <w:spacing w:line="360" w:lineRule="auto"/>
        <w:ind w:left="1418" w:hanging="284"/>
        <w:jc w:val="both"/>
        <w:rPr>
          <w:rFonts w:asciiTheme="minorHAnsi" w:hAnsiTheme="minorHAnsi" w:cs="Tahoma"/>
          <w:szCs w:val="24"/>
          <w:lang w:val="sv-SE"/>
        </w:rPr>
      </w:pPr>
      <w:r w:rsidRPr="006C4D8F">
        <w:rPr>
          <w:rFonts w:asciiTheme="minorHAnsi" w:hAnsiTheme="minorHAnsi" w:cs="Tahoma"/>
          <w:szCs w:val="24"/>
          <w:lang w:val="sv-SE"/>
        </w:rPr>
        <w:t>Terjadinya pengeluaran dari Rekening Kas Umum Daerah untuk seluruh transaksi di SKPD dan PPKD setelah dilakukan pengesahan definitif oleh fungsi BUD untuk masing-masing transaksi yang terjadi di SKPD dan PPKD.</w:t>
      </w:r>
    </w:p>
    <w:p w14:paraId="2482C969" w14:textId="77777777" w:rsidR="00753A24" w:rsidRPr="006C4D8F" w:rsidRDefault="00753A24" w:rsidP="004F612F">
      <w:pPr>
        <w:pStyle w:val="ListParagraph"/>
        <w:numPr>
          <w:ilvl w:val="0"/>
          <w:numId w:val="15"/>
        </w:numPr>
        <w:spacing w:line="360" w:lineRule="auto"/>
        <w:ind w:left="1418" w:hanging="284"/>
        <w:jc w:val="both"/>
        <w:rPr>
          <w:rFonts w:asciiTheme="minorHAnsi" w:hAnsiTheme="minorHAnsi" w:cs="Tahoma"/>
          <w:szCs w:val="24"/>
          <w:lang w:val="sv-SE"/>
        </w:rPr>
      </w:pPr>
      <w:r w:rsidRPr="006C4D8F">
        <w:rPr>
          <w:rFonts w:asciiTheme="minorHAnsi" w:hAnsiTheme="minorHAnsi" w:cs="Tahoma"/>
          <w:szCs w:val="24"/>
          <w:lang w:val="sv-SE"/>
        </w:rPr>
        <w:t>Khusus pengeluaran melalui bendahara pengeluaran pengakuannya terjadi pada saat pertanggungjawaban atas pengeluaran tersebut disahkan oleh pengguna anggaran setelah diverifikasi oleh PPK-SKPD.</w:t>
      </w:r>
    </w:p>
    <w:p w14:paraId="487582DC" w14:textId="77777777" w:rsidR="002441E6" w:rsidRPr="006C4D8F" w:rsidRDefault="00753A24" w:rsidP="004F612F">
      <w:pPr>
        <w:pStyle w:val="ListParagraph"/>
        <w:numPr>
          <w:ilvl w:val="0"/>
          <w:numId w:val="15"/>
        </w:numPr>
        <w:spacing w:line="360" w:lineRule="auto"/>
        <w:ind w:left="1418" w:hanging="284"/>
        <w:jc w:val="both"/>
        <w:rPr>
          <w:rFonts w:asciiTheme="minorHAnsi" w:hAnsiTheme="minorHAnsi" w:cs="Tahoma"/>
          <w:szCs w:val="24"/>
        </w:rPr>
      </w:pPr>
      <w:r w:rsidRPr="006C4D8F">
        <w:rPr>
          <w:rFonts w:asciiTheme="minorHAnsi" w:hAnsiTheme="minorHAnsi" w:cs="Tahoma"/>
          <w:szCs w:val="24"/>
          <w:lang w:val="sv-SE"/>
        </w:rPr>
        <w:t>Dalam hal badan layanan umum, belanja diakui dengan mengacu pada peraturan perundangan yang mengatur mengenai badan layanan umum.</w:t>
      </w:r>
    </w:p>
    <w:p w14:paraId="5F29FC5D" w14:textId="77777777" w:rsidR="00753A24" w:rsidRPr="00B30EA2" w:rsidRDefault="00753A24" w:rsidP="004F612F">
      <w:pPr>
        <w:pStyle w:val="ListParagraph"/>
        <w:numPr>
          <w:ilvl w:val="0"/>
          <w:numId w:val="15"/>
        </w:numPr>
        <w:spacing w:line="360" w:lineRule="auto"/>
        <w:ind w:left="1418" w:hanging="284"/>
        <w:jc w:val="both"/>
        <w:rPr>
          <w:rFonts w:asciiTheme="minorHAnsi" w:hAnsiTheme="minorHAnsi" w:cs="Tahoma"/>
          <w:szCs w:val="24"/>
        </w:rPr>
      </w:pPr>
      <w:r w:rsidRPr="006C4D8F">
        <w:rPr>
          <w:rFonts w:asciiTheme="minorHAnsi" w:hAnsiTheme="minorHAnsi" w:cs="Tahoma"/>
          <w:szCs w:val="24"/>
          <w:lang w:val="id-ID"/>
        </w:rPr>
        <w:t>Belanja diukur dengan jumlah pengeluaran kas yang keluar dari Rekening Kas Umum Daerah dan atau Rekening Bendahara Pengeluaran berdasarkan azas bruto.</w:t>
      </w:r>
    </w:p>
    <w:p w14:paraId="68C3540C" w14:textId="77777777" w:rsidR="00B30EA2" w:rsidRDefault="00B30EA2" w:rsidP="00B30EA2">
      <w:pPr>
        <w:spacing w:line="360" w:lineRule="auto"/>
        <w:jc w:val="both"/>
        <w:rPr>
          <w:rFonts w:asciiTheme="minorHAnsi" w:hAnsiTheme="minorHAnsi" w:cs="Tahoma"/>
          <w:szCs w:val="24"/>
        </w:rPr>
      </w:pPr>
    </w:p>
    <w:p w14:paraId="287C4F84" w14:textId="77777777" w:rsidR="00753A24" w:rsidRPr="006C4D8F" w:rsidRDefault="00753A24" w:rsidP="004F612F">
      <w:pPr>
        <w:numPr>
          <w:ilvl w:val="0"/>
          <w:numId w:val="28"/>
        </w:numPr>
        <w:spacing w:after="120" w:line="280" w:lineRule="exact"/>
        <w:ind w:left="1134" w:hanging="425"/>
        <w:jc w:val="both"/>
        <w:rPr>
          <w:rFonts w:asciiTheme="minorHAnsi" w:hAnsiTheme="minorHAnsi" w:cs="Tahoma"/>
          <w:b/>
          <w:szCs w:val="24"/>
        </w:rPr>
      </w:pPr>
      <w:r w:rsidRPr="006C4D8F">
        <w:rPr>
          <w:rFonts w:asciiTheme="minorHAnsi" w:hAnsiTheme="minorHAnsi" w:cs="Tahoma"/>
          <w:b/>
          <w:szCs w:val="24"/>
        </w:rPr>
        <w:t>Akuntansi Transfer</w:t>
      </w:r>
    </w:p>
    <w:p w14:paraId="440337CC" w14:textId="77777777" w:rsidR="00753A24" w:rsidRPr="006C4D8F" w:rsidRDefault="00753A24" w:rsidP="00501EA2">
      <w:pPr>
        <w:spacing w:line="360" w:lineRule="auto"/>
        <w:ind w:left="1134"/>
        <w:jc w:val="both"/>
        <w:rPr>
          <w:rFonts w:asciiTheme="minorHAnsi" w:hAnsiTheme="minorHAnsi" w:cs="Tahoma"/>
          <w:szCs w:val="24"/>
          <w:lang w:val="id-ID"/>
        </w:rPr>
      </w:pPr>
      <w:r w:rsidRPr="006C4D8F">
        <w:rPr>
          <w:rFonts w:asciiTheme="minorHAnsi" w:hAnsiTheme="minorHAnsi" w:cs="Tahoma"/>
          <w:szCs w:val="24"/>
          <w:lang w:val="id-ID"/>
        </w:rPr>
        <w:t>Transfer adalah penerimaan atau pengeluaran uang oleh suatu entitas pelaporan dari/kepada entitas pelaporan lain, termasuk dana perimbangan dan dana bagi hasil.</w:t>
      </w:r>
    </w:p>
    <w:p w14:paraId="4A805377" w14:textId="77777777" w:rsidR="00753A24" w:rsidRPr="006C4D8F" w:rsidRDefault="00753A24" w:rsidP="00501EA2">
      <w:pPr>
        <w:spacing w:line="360" w:lineRule="auto"/>
        <w:ind w:left="1134"/>
        <w:jc w:val="both"/>
        <w:rPr>
          <w:rFonts w:asciiTheme="minorHAnsi" w:hAnsiTheme="minorHAnsi" w:cs="Tahoma"/>
          <w:szCs w:val="24"/>
        </w:rPr>
      </w:pPr>
      <w:r w:rsidRPr="006C4D8F">
        <w:rPr>
          <w:rFonts w:asciiTheme="minorHAnsi" w:hAnsiTheme="minorHAnsi" w:cs="Tahoma"/>
          <w:szCs w:val="24"/>
        </w:rPr>
        <w:lastRenderedPageBreak/>
        <w:t>Pengakuan Transfer adalah sebagai berikut :</w:t>
      </w:r>
    </w:p>
    <w:p w14:paraId="380EEB93" w14:textId="77777777" w:rsidR="00753A24" w:rsidRPr="006C4D8F" w:rsidRDefault="00753A24" w:rsidP="004F612F">
      <w:pPr>
        <w:numPr>
          <w:ilvl w:val="0"/>
          <w:numId w:val="16"/>
        </w:numPr>
        <w:tabs>
          <w:tab w:val="clear" w:pos="1440"/>
        </w:tabs>
        <w:autoSpaceDE w:val="0"/>
        <w:autoSpaceDN w:val="0"/>
        <w:adjustRightInd w:val="0"/>
        <w:spacing w:line="360" w:lineRule="auto"/>
        <w:ind w:left="1418" w:hanging="284"/>
        <w:jc w:val="both"/>
        <w:rPr>
          <w:rFonts w:asciiTheme="minorHAnsi" w:hAnsiTheme="minorHAnsi" w:cs="Tahoma"/>
          <w:bCs/>
          <w:iCs/>
          <w:szCs w:val="24"/>
          <w:lang w:val="fi-FI"/>
        </w:rPr>
      </w:pPr>
      <w:r w:rsidRPr="006C4D8F">
        <w:rPr>
          <w:rFonts w:asciiTheme="minorHAnsi" w:hAnsiTheme="minorHAnsi" w:cs="Tahoma"/>
          <w:bCs/>
          <w:iCs/>
          <w:szCs w:val="24"/>
          <w:lang w:val="fi-FI"/>
        </w:rPr>
        <w:t>Transfer masuk diakui pada saat diterimanya Peraturan Menteri Keuangan (PMK)/Peraturan Presiden maka timbul adanya hak daerah terhadap transfer masuk;</w:t>
      </w:r>
    </w:p>
    <w:p w14:paraId="2F703D19" w14:textId="77777777" w:rsidR="00753A24" w:rsidRPr="006C4D8F" w:rsidRDefault="00753A24" w:rsidP="004F612F">
      <w:pPr>
        <w:numPr>
          <w:ilvl w:val="0"/>
          <w:numId w:val="16"/>
        </w:numPr>
        <w:tabs>
          <w:tab w:val="clear" w:pos="1440"/>
        </w:tabs>
        <w:autoSpaceDE w:val="0"/>
        <w:autoSpaceDN w:val="0"/>
        <w:adjustRightInd w:val="0"/>
        <w:spacing w:line="360" w:lineRule="auto"/>
        <w:ind w:left="1418" w:hanging="284"/>
        <w:jc w:val="both"/>
        <w:rPr>
          <w:rFonts w:asciiTheme="minorHAnsi" w:hAnsiTheme="minorHAnsi" w:cs="Tahoma"/>
          <w:bCs/>
          <w:iCs/>
          <w:szCs w:val="24"/>
          <w:lang w:val="id-ID"/>
        </w:rPr>
      </w:pPr>
      <w:r w:rsidRPr="006C4D8F">
        <w:rPr>
          <w:rFonts w:asciiTheme="minorHAnsi" w:hAnsiTheme="minorHAnsi" w:cs="Tahoma"/>
          <w:bCs/>
          <w:iCs/>
          <w:szCs w:val="24"/>
          <w:lang w:val="id-ID"/>
        </w:rPr>
        <w:t xml:space="preserve">Pengakuan pendapatan transfer berdasarkan </w:t>
      </w:r>
      <w:r w:rsidR="00F47D66" w:rsidRPr="006C4D8F">
        <w:rPr>
          <w:rFonts w:asciiTheme="minorHAnsi" w:hAnsiTheme="minorHAnsi" w:cs="Tahoma"/>
          <w:bCs/>
          <w:iCs/>
          <w:szCs w:val="24"/>
          <w:lang w:val="id-ID"/>
        </w:rPr>
        <w:t>Peraturan Menteri Keuangan (</w:t>
      </w:r>
      <w:r w:rsidRPr="006C4D8F">
        <w:rPr>
          <w:rFonts w:asciiTheme="minorHAnsi" w:hAnsiTheme="minorHAnsi" w:cs="Tahoma"/>
          <w:bCs/>
          <w:iCs/>
          <w:szCs w:val="24"/>
          <w:lang w:val="id-ID"/>
        </w:rPr>
        <w:t>PMK</w:t>
      </w:r>
      <w:r w:rsidR="00F47D66" w:rsidRPr="006C4D8F">
        <w:rPr>
          <w:rFonts w:asciiTheme="minorHAnsi" w:hAnsiTheme="minorHAnsi" w:cs="Tahoma"/>
          <w:bCs/>
          <w:iCs/>
          <w:szCs w:val="24"/>
          <w:lang w:val="id-ID"/>
        </w:rPr>
        <w:t>)</w:t>
      </w:r>
      <w:r w:rsidRPr="006C4D8F">
        <w:rPr>
          <w:rFonts w:asciiTheme="minorHAnsi" w:hAnsiTheme="minorHAnsi" w:cs="Tahoma"/>
          <w:bCs/>
          <w:iCs/>
          <w:szCs w:val="24"/>
          <w:lang w:val="id-ID"/>
        </w:rPr>
        <w:t>, apabila pada periode berjalan terdapat perubahan maka bukti memorial atas perubahan/koreksi pendapatan transfer tersebut dijadikan sebagai dokumen sumber;</w:t>
      </w:r>
    </w:p>
    <w:p w14:paraId="7FE4A1A0" w14:textId="77777777" w:rsidR="00753A24" w:rsidRPr="006C4D8F" w:rsidRDefault="00753A24" w:rsidP="004F612F">
      <w:pPr>
        <w:numPr>
          <w:ilvl w:val="0"/>
          <w:numId w:val="16"/>
        </w:numPr>
        <w:tabs>
          <w:tab w:val="clear" w:pos="1440"/>
        </w:tabs>
        <w:autoSpaceDE w:val="0"/>
        <w:autoSpaceDN w:val="0"/>
        <w:adjustRightInd w:val="0"/>
        <w:spacing w:line="360" w:lineRule="auto"/>
        <w:ind w:left="1418" w:hanging="284"/>
        <w:jc w:val="both"/>
        <w:rPr>
          <w:rFonts w:asciiTheme="minorHAnsi" w:hAnsiTheme="minorHAnsi" w:cs="Tahoma"/>
          <w:bCs/>
          <w:iCs/>
          <w:szCs w:val="24"/>
          <w:lang w:val="fi-FI"/>
        </w:rPr>
      </w:pPr>
      <w:r w:rsidRPr="006C4D8F">
        <w:rPr>
          <w:rFonts w:asciiTheme="minorHAnsi" w:hAnsiTheme="minorHAnsi" w:cs="Tahoma"/>
          <w:bCs/>
          <w:iCs/>
          <w:szCs w:val="24"/>
          <w:lang w:val="fi-FI"/>
        </w:rPr>
        <w:t>Transfer keluar diakui pada saat diterbitkannya surat keputusan kepala daerah/peraturan kepala daerah maka timbul adanya kewajiban pemerintah daerah kepada pihak lain.</w:t>
      </w:r>
    </w:p>
    <w:p w14:paraId="01196426" w14:textId="77777777" w:rsidR="00753A24" w:rsidRPr="006C4D8F" w:rsidRDefault="00753A24" w:rsidP="00B3726A">
      <w:pPr>
        <w:autoSpaceDE w:val="0"/>
        <w:autoSpaceDN w:val="0"/>
        <w:adjustRightInd w:val="0"/>
        <w:spacing w:line="360" w:lineRule="auto"/>
        <w:ind w:left="1134"/>
        <w:jc w:val="both"/>
        <w:rPr>
          <w:rFonts w:asciiTheme="minorHAnsi" w:hAnsiTheme="minorHAnsi" w:cs="Tahoma"/>
          <w:bCs/>
          <w:iCs/>
          <w:szCs w:val="24"/>
          <w:lang w:val="id-ID"/>
        </w:rPr>
      </w:pPr>
      <w:r w:rsidRPr="006C4D8F">
        <w:rPr>
          <w:rFonts w:asciiTheme="minorHAnsi" w:hAnsiTheme="minorHAnsi" w:cs="Tahoma"/>
          <w:bCs/>
          <w:iCs/>
          <w:szCs w:val="24"/>
          <w:lang w:val="id-ID"/>
        </w:rPr>
        <w:t>Transfer masuk diukur dan dicatat berdasarkan jumlah uang yang diterima di Rekening Kas Umum Daerah.</w:t>
      </w:r>
    </w:p>
    <w:p w14:paraId="4623C45F" w14:textId="77777777" w:rsidR="00753A24" w:rsidRPr="006C4D8F" w:rsidRDefault="00753A24" w:rsidP="00B3726A">
      <w:pPr>
        <w:autoSpaceDE w:val="0"/>
        <w:autoSpaceDN w:val="0"/>
        <w:adjustRightInd w:val="0"/>
        <w:spacing w:line="360" w:lineRule="auto"/>
        <w:ind w:left="1134"/>
        <w:jc w:val="both"/>
        <w:rPr>
          <w:rFonts w:asciiTheme="minorHAnsi" w:hAnsiTheme="minorHAnsi" w:cs="Tahoma"/>
          <w:bCs/>
          <w:iCs/>
          <w:szCs w:val="24"/>
          <w:lang w:val="id-ID"/>
        </w:rPr>
      </w:pPr>
      <w:r w:rsidRPr="006C4D8F">
        <w:rPr>
          <w:rFonts w:asciiTheme="minorHAnsi" w:hAnsiTheme="minorHAnsi" w:cs="Tahoma"/>
          <w:bCs/>
          <w:iCs/>
          <w:szCs w:val="24"/>
          <w:lang w:val="id-ID"/>
        </w:rPr>
        <w:t>Transfer keluar diukur dan dicatat berdasarkan pengeluaran kas yang keluar dari rekening Ka</w:t>
      </w:r>
      <w:r w:rsidR="008F6AAF">
        <w:rPr>
          <w:rFonts w:asciiTheme="minorHAnsi" w:hAnsiTheme="minorHAnsi" w:cs="Tahoma"/>
          <w:bCs/>
          <w:iCs/>
          <w:szCs w:val="24"/>
          <w:lang w:val="id-ID"/>
        </w:rPr>
        <w:t>s</w:t>
      </w:r>
      <w:r w:rsidRPr="006C4D8F">
        <w:rPr>
          <w:rFonts w:asciiTheme="minorHAnsi" w:hAnsiTheme="minorHAnsi" w:cs="Tahoma"/>
          <w:bCs/>
          <w:iCs/>
          <w:szCs w:val="24"/>
          <w:lang w:val="id-ID"/>
        </w:rPr>
        <w:t xml:space="preserve"> Umum Daerah.</w:t>
      </w:r>
    </w:p>
    <w:p w14:paraId="65313DB0" w14:textId="77777777" w:rsidR="00753A24" w:rsidRPr="006C4D8F" w:rsidRDefault="00753A24" w:rsidP="00B3726A">
      <w:pPr>
        <w:autoSpaceDE w:val="0"/>
        <w:autoSpaceDN w:val="0"/>
        <w:adjustRightInd w:val="0"/>
        <w:spacing w:line="360" w:lineRule="auto"/>
        <w:ind w:left="1134"/>
        <w:jc w:val="both"/>
        <w:rPr>
          <w:rFonts w:asciiTheme="minorHAnsi" w:hAnsiTheme="minorHAnsi" w:cs="Tahoma"/>
          <w:bCs/>
          <w:iCs/>
          <w:szCs w:val="24"/>
          <w:lang w:val="id-ID"/>
        </w:rPr>
      </w:pPr>
      <w:r w:rsidRPr="006C4D8F">
        <w:rPr>
          <w:rFonts w:asciiTheme="minorHAnsi" w:hAnsiTheme="minorHAnsi" w:cs="Tahoma"/>
          <w:bCs/>
          <w:iCs/>
          <w:szCs w:val="24"/>
          <w:lang w:val="id-ID"/>
        </w:rPr>
        <w:t>Transfer masuk dinilai berdasarkan azas bruto, yaitu dengan membukukan penerimaan bruto, dan tidak mencatat jumlah netonya (setelah dikompesnsasikan dengan pengeluaran). Transfer masuk dalam bentuk hibah dalam bentuk mata uang asing diukur dan dicatat pada tanggal transaksi menggunakan kurs tengah Bank Indonesia.</w:t>
      </w:r>
    </w:p>
    <w:p w14:paraId="2D1871B0" w14:textId="77777777" w:rsidR="00753A24" w:rsidRDefault="00753A24" w:rsidP="00B3726A">
      <w:pPr>
        <w:autoSpaceDE w:val="0"/>
        <w:autoSpaceDN w:val="0"/>
        <w:adjustRightInd w:val="0"/>
        <w:spacing w:line="360" w:lineRule="auto"/>
        <w:ind w:left="1134"/>
        <w:jc w:val="both"/>
        <w:rPr>
          <w:rFonts w:asciiTheme="minorHAnsi" w:hAnsiTheme="minorHAnsi" w:cs="Tahoma"/>
          <w:bCs/>
          <w:iCs/>
          <w:szCs w:val="24"/>
          <w:lang w:val="id-ID"/>
        </w:rPr>
      </w:pPr>
      <w:r w:rsidRPr="006C4D8F">
        <w:rPr>
          <w:rFonts w:asciiTheme="minorHAnsi" w:hAnsiTheme="minorHAnsi" w:cs="Tahoma"/>
          <w:bCs/>
          <w:iCs/>
          <w:szCs w:val="24"/>
          <w:lang w:val="id-ID"/>
        </w:rPr>
        <w:t>Transfer keluar dinilai sebesar akumulasi transfer yang terjadi selama satu periode pelaporan dan disajikan pada laporan operasional sesuai dengan klasifikasi ekonomi (</w:t>
      </w:r>
      <w:r w:rsidRPr="006C4D8F">
        <w:rPr>
          <w:rFonts w:asciiTheme="minorHAnsi" w:hAnsiTheme="minorHAnsi" w:cs="Tahoma"/>
          <w:bCs/>
          <w:i/>
          <w:iCs/>
          <w:szCs w:val="24"/>
          <w:lang w:val="id-ID"/>
        </w:rPr>
        <w:t>line item</w:t>
      </w:r>
      <w:r w:rsidRPr="006C4D8F">
        <w:rPr>
          <w:rFonts w:asciiTheme="minorHAnsi" w:hAnsiTheme="minorHAnsi" w:cs="Tahoma"/>
          <w:bCs/>
          <w:iCs/>
          <w:szCs w:val="24"/>
          <w:lang w:val="id-ID"/>
        </w:rPr>
        <w:t>).</w:t>
      </w:r>
    </w:p>
    <w:p w14:paraId="1DCE443B" w14:textId="77777777" w:rsidR="000D6FE0" w:rsidRPr="006C4D8F" w:rsidRDefault="000D6FE0" w:rsidP="00B3726A">
      <w:pPr>
        <w:autoSpaceDE w:val="0"/>
        <w:autoSpaceDN w:val="0"/>
        <w:adjustRightInd w:val="0"/>
        <w:spacing w:line="360" w:lineRule="auto"/>
        <w:ind w:left="1134"/>
        <w:jc w:val="both"/>
        <w:rPr>
          <w:rFonts w:asciiTheme="minorHAnsi" w:hAnsiTheme="minorHAnsi" w:cs="Tahoma"/>
          <w:bCs/>
          <w:iCs/>
          <w:szCs w:val="24"/>
          <w:lang w:val="id-ID"/>
        </w:rPr>
      </w:pPr>
    </w:p>
    <w:p w14:paraId="0D1C565E" w14:textId="77777777" w:rsidR="00753A24" w:rsidRPr="006C4D8F" w:rsidRDefault="00753A24" w:rsidP="004F612F">
      <w:pPr>
        <w:numPr>
          <w:ilvl w:val="0"/>
          <w:numId w:val="28"/>
        </w:numPr>
        <w:spacing w:line="360" w:lineRule="auto"/>
        <w:ind w:left="1134" w:hanging="425"/>
        <w:jc w:val="both"/>
        <w:rPr>
          <w:rFonts w:asciiTheme="minorHAnsi" w:hAnsiTheme="minorHAnsi" w:cs="Tahoma"/>
          <w:b/>
          <w:szCs w:val="24"/>
        </w:rPr>
      </w:pPr>
      <w:r w:rsidRPr="006C4D8F">
        <w:rPr>
          <w:rFonts w:asciiTheme="minorHAnsi" w:hAnsiTheme="minorHAnsi" w:cs="Tahoma"/>
          <w:b/>
          <w:szCs w:val="24"/>
        </w:rPr>
        <w:t xml:space="preserve">Akuntansi Pembiayaan </w:t>
      </w:r>
    </w:p>
    <w:p w14:paraId="1329F9D7" w14:textId="77777777" w:rsidR="00753A24" w:rsidRPr="006C4D8F" w:rsidRDefault="00753A24" w:rsidP="00323D70">
      <w:pPr>
        <w:spacing w:line="360" w:lineRule="auto"/>
        <w:ind w:left="1134"/>
        <w:jc w:val="both"/>
        <w:rPr>
          <w:rFonts w:asciiTheme="minorHAnsi" w:hAnsiTheme="minorHAnsi" w:cs="Tahoma"/>
          <w:szCs w:val="24"/>
        </w:rPr>
      </w:pPr>
      <w:r w:rsidRPr="006C4D8F">
        <w:rPr>
          <w:rFonts w:asciiTheme="minorHAnsi" w:hAnsiTheme="minorHAnsi" w:cs="Tahoma"/>
          <w:szCs w:val="24"/>
          <w:lang w:val="id-ID"/>
        </w:rPr>
        <w:t>Definisi</w:t>
      </w:r>
      <w:r w:rsidRPr="006C4D8F">
        <w:rPr>
          <w:rFonts w:asciiTheme="minorHAnsi" w:hAnsiTheme="minorHAnsi" w:cs="Tahoma"/>
          <w:szCs w:val="24"/>
        </w:rPr>
        <w:t xml:space="preserve"> pembiayaan </w:t>
      </w:r>
      <w:r w:rsidRPr="006C4D8F">
        <w:rPr>
          <w:rFonts w:asciiTheme="minorHAnsi" w:hAnsiTheme="minorHAnsi" w:cs="Tahoma"/>
          <w:i/>
          <w:iCs/>
          <w:szCs w:val="24"/>
        </w:rPr>
        <w:t xml:space="preserve">(financing) </w:t>
      </w:r>
      <w:r w:rsidRPr="006C4D8F">
        <w:rPr>
          <w:rFonts w:asciiTheme="minorHAnsi" w:hAnsiTheme="minorHAnsi" w:cs="Tahoma"/>
          <w:szCs w:val="24"/>
        </w:rPr>
        <w:t xml:space="preserve">adalah seluruh transaksi keuangan pemerintah, baik penerimaan maupun pengeluaran, yang perlu dibayar atau akan diterima kembali, yang dalam penganggaran pemerintah terutama dimaksudkan untuk menutup defisit dan atau memanfaatkan surplus anggaran. </w:t>
      </w:r>
    </w:p>
    <w:p w14:paraId="4C626E98" w14:textId="77777777" w:rsidR="00753A24" w:rsidRPr="006C4D8F" w:rsidRDefault="00753A24" w:rsidP="00323D70">
      <w:pPr>
        <w:spacing w:line="360" w:lineRule="auto"/>
        <w:ind w:left="1134"/>
        <w:jc w:val="both"/>
        <w:rPr>
          <w:rFonts w:asciiTheme="minorHAnsi" w:hAnsiTheme="minorHAnsi" w:cs="Tahoma"/>
          <w:szCs w:val="24"/>
        </w:rPr>
      </w:pPr>
      <w:r w:rsidRPr="006C4D8F">
        <w:rPr>
          <w:rFonts w:asciiTheme="minorHAnsi" w:hAnsiTheme="minorHAnsi" w:cs="Tahoma"/>
          <w:szCs w:val="24"/>
        </w:rPr>
        <w:t>Pembiayaan diklasifikasi kedalam 2 (dua) bagian, yaitu penerimaan pembiayaan dan pengeluaran pembiayaan.</w:t>
      </w:r>
    </w:p>
    <w:p w14:paraId="77398D9D" w14:textId="77777777" w:rsidR="00753A24" w:rsidRPr="006C4D8F" w:rsidRDefault="00753A24" w:rsidP="004F612F">
      <w:pPr>
        <w:numPr>
          <w:ilvl w:val="1"/>
          <w:numId w:val="12"/>
        </w:numPr>
        <w:tabs>
          <w:tab w:val="clear" w:pos="1500"/>
        </w:tabs>
        <w:spacing w:line="360" w:lineRule="auto"/>
        <w:ind w:left="1560" w:hanging="426"/>
        <w:jc w:val="both"/>
        <w:rPr>
          <w:rFonts w:asciiTheme="minorHAnsi" w:hAnsiTheme="minorHAnsi" w:cs="Tahoma"/>
          <w:szCs w:val="24"/>
          <w:lang w:val="id-ID"/>
        </w:rPr>
      </w:pPr>
      <w:r w:rsidRPr="006C4D8F">
        <w:rPr>
          <w:rFonts w:asciiTheme="minorHAnsi" w:hAnsiTheme="minorHAnsi" w:cs="Tahoma"/>
          <w:szCs w:val="24"/>
        </w:rPr>
        <w:lastRenderedPageBreak/>
        <w:t xml:space="preserve">Penerimaan pembiayaan </w:t>
      </w:r>
      <w:r w:rsidRPr="006C4D8F">
        <w:rPr>
          <w:rFonts w:asciiTheme="minorHAnsi" w:hAnsiTheme="minorHAnsi" w:cs="Tahoma"/>
          <w:szCs w:val="24"/>
          <w:lang w:val="id-ID"/>
        </w:rPr>
        <w:t xml:space="preserve">adalah semua penerimaan Rekening Kas Umum Daerah </w:t>
      </w:r>
      <w:r w:rsidRPr="006C4D8F">
        <w:rPr>
          <w:rFonts w:asciiTheme="minorHAnsi" w:hAnsiTheme="minorHAnsi" w:cs="Tahoma"/>
          <w:szCs w:val="24"/>
        </w:rPr>
        <w:t xml:space="preserve">antara lain berasal dari </w:t>
      </w:r>
      <w:r w:rsidRPr="006C4D8F">
        <w:rPr>
          <w:rFonts w:asciiTheme="minorHAnsi" w:hAnsiTheme="minorHAnsi" w:cs="Tahoma"/>
          <w:szCs w:val="24"/>
          <w:lang w:val="id-ID"/>
        </w:rPr>
        <w:t xml:space="preserve">penerimaan </w:t>
      </w:r>
      <w:r w:rsidRPr="006C4D8F">
        <w:rPr>
          <w:rFonts w:asciiTheme="minorHAnsi" w:hAnsiTheme="minorHAnsi" w:cs="Tahoma"/>
          <w:szCs w:val="24"/>
        </w:rPr>
        <w:t xml:space="preserve">pinjaman, </w:t>
      </w:r>
      <w:r w:rsidRPr="006C4D8F">
        <w:rPr>
          <w:rFonts w:asciiTheme="minorHAnsi" w:hAnsiTheme="minorHAnsi" w:cs="Tahoma"/>
          <w:szCs w:val="24"/>
          <w:lang w:val="id-ID"/>
        </w:rPr>
        <w:t>penjualan obligasi pemerintah, hasil privatisasi perusahaan daerah, penerimaan kembali pinjaman yang diberikan kepada pihak ketiga, penjualan investasi permanen lainnya dan pencairan dana cadangan;</w:t>
      </w:r>
    </w:p>
    <w:p w14:paraId="75FABC6A" w14:textId="0139ABDC" w:rsidR="00F23EFD" w:rsidRPr="006C4D8F" w:rsidRDefault="00753A24" w:rsidP="004F612F">
      <w:pPr>
        <w:numPr>
          <w:ilvl w:val="1"/>
          <w:numId w:val="12"/>
        </w:numPr>
        <w:tabs>
          <w:tab w:val="clear" w:pos="1500"/>
        </w:tabs>
        <w:spacing w:line="360" w:lineRule="auto"/>
        <w:ind w:left="1560" w:hanging="426"/>
        <w:jc w:val="both"/>
        <w:rPr>
          <w:rFonts w:asciiTheme="minorHAnsi" w:hAnsiTheme="minorHAnsi" w:cs="Tahoma"/>
          <w:szCs w:val="24"/>
          <w:lang w:val="id-ID"/>
        </w:rPr>
      </w:pPr>
      <w:r w:rsidRPr="006C4D8F">
        <w:rPr>
          <w:rFonts w:asciiTheme="minorHAnsi" w:hAnsiTheme="minorHAnsi" w:cs="Tahoma"/>
          <w:szCs w:val="24"/>
        </w:rPr>
        <w:t xml:space="preserve">pengeluaran pembiayaan </w:t>
      </w:r>
      <w:r w:rsidRPr="006C4D8F">
        <w:rPr>
          <w:rFonts w:asciiTheme="minorHAnsi" w:hAnsiTheme="minorHAnsi" w:cs="Tahoma"/>
          <w:szCs w:val="24"/>
          <w:lang w:val="id-ID"/>
        </w:rPr>
        <w:t xml:space="preserve">adalah semua pengeluaran Rekening Kas Umum Daerah </w:t>
      </w:r>
      <w:r w:rsidRPr="006C4D8F">
        <w:rPr>
          <w:rFonts w:asciiTheme="minorHAnsi" w:hAnsiTheme="minorHAnsi" w:cs="Tahoma"/>
          <w:szCs w:val="24"/>
        </w:rPr>
        <w:t xml:space="preserve">antara lain </w:t>
      </w:r>
      <w:r w:rsidRPr="006C4D8F">
        <w:rPr>
          <w:rFonts w:asciiTheme="minorHAnsi" w:hAnsiTheme="minorHAnsi" w:cs="Tahoma"/>
          <w:szCs w:val="24"/>
          <w:lang w:val="id-ID"/>
        </w:rPr>
        <w:t>pemberian</w:t>
      </w:r>
      <w:r w:rsidR="009A6065">
        <w:rPr>
          <w:rFonts w:asciiTheme="minorHAnsi" w:hAnsiTheme="minorHAnsi" w:cs="Tahoma"/>
          <w:szCs w:val="24"/>
          <w:lang w:val="id-ID"/>
        </w:rPr>
        <w:t xml:space="preserve"> </w:t>
      </w:r>
      <w:r w:rsidRPr="006C4D8F">
        <w:rPr>
          <w:rFonts w:asciiTheme="minorHAnsi" w:hAnsiTheme="minorHAnsi" w:cs="Tahoma"/>
          <w:szCs w:val="24"/>
        </w:rPr>
        <w:t>pinjaman</w:t>
      </w:r>
      <w:r w:rsidRPr="006C4D8F">
        <w:rPr>
          <w:rFonts w:asciiTheme="minorHAnsi" w:hAnsiTheme="minorHAnsi" w:cs="Tahoma"/>
          <w:szCs w:val="24"/>
          <w:lang w:val="id-ID"/>
        </w:rPr>
        <w:t xml:space="preserve"> kepada pihak ketiga</w:t>
      </w:r>
      <w:r w:rsidRPr="006C4D8F">
        <w:rPr>
          <w:rFonts w:asciiTheme="minorHAnsi" w:hAnsiTheme="minorHAnsi" w:cs="Tahoma"/>
          <w:szCs w:val="24"/>
        </w:rPr>
        <w:t>, penyertaan modal pemerintah</w:t>
      </w:r>
      <w:r w:rsidRPr="006C4D8F">
        <w:rPr>
          <w:rFonts w:asciiTheme="minorHAnsi" w:hAnsiTheme="minorHAnsi" w:cs="Tahoma"/>
          <w:szCs w:val="24"/>
          <w:lang w:val="id-ID"/>
        </w:rPr>
        <w:t>, pembayran kembali pokok pinjaman dalam periode tahun anggaran tertentu, dan pembentukan dana cadangan.</w:t>
      </w:r>
    </w:p>
    <w:p w14:paraId="2F1B1C6E" w14:textId="77777777" w:rsidR="00753A24" w:rsidRPr="006C4D8F" w:rsidRDefault="00753A24" w:rsidP="000D455B">
      <w:pPr>
        <w:spacing w:line="360" w:lineRule="auto"/>
        <w:ind w:left="1134"/>
        <w:jc w:val="both"/>
        <w:rPr>
          <w:rFonts w:asciiTheme="minorHAnsi" w:hAnsiTheme="minorHAnsi" w:cs="Tahoma"/>
          <w:szCs w:val="24"/>
        </w:rPr>
      </w:pPr>
      <w:r w:rsidRPr="006C4D8F">
        <w:rPr>
          <w:rFonts w:asciiTheme="minorHAnsi" w:hAnsiTheme="minorHAnsi" w:cs="Tahoma"/>
          <w:szCs w:val="24"/>
        </w:rPr>
        <w:t>Pembiayaan diakui sebagai berikut:</w:t>
      </w:r>
    </w:p>
    <w:p w14:paraId="3E1E6D6B" w14:textId="77777777" w:rsidR="00753A24" w:rsidRPr="006C4D8F" w:rsidRDefault="00753A24" w:rsidP="004F612F">
      <w:pPr>
        <w:pStyle w:val="ListParagraph"/>
        <w:numPr>
          <w:ilvl w:val="0"/>
          <w:numId w:val="17"/>
        </w:numPr>
        <w:tabs>
          <w:tab w:val="clear" w:pos="1440"/>
        </w:tabs>
        <w:autoSpaceDE w:val="0"/>
        <w:autoSpaceDN w:val="0"/>
        <w:adjustRightInd w:val="0"/>
        <w:spacing w:line="360" w:lineRule="auto"/>
        <w:ind w:left="1560" w:hanging="426"/>
        <w:jc w:val="both"/>
        <w:rPr>
          <w:rFonts w:asciiTheme="minorHAnsi" w:hAnsiTheme="minorHAnsi" w:cs="Tahoma"/>
          <w:bCs/>
          <w:iCs/>
          <w:szCs w:val="24"/>
        </w:rPr>
      </w:pPr>
      <w:r w:rsidRPr="006C4D8F">
        <w:rPr>
          <w:rFonts w:asciiTheme="minorHAnsi" w:hAnsiTheme="minorHAnsi" w:cs="Tahoma"/>
          <w:bCs/>
          <w:iCs/>
          <w:szCs w:val="24"/>
        </w:rPr>
        <w:t>Penerimaan pembiayaan diakui pada saat diterima pada Rekening Kas Umum Negara/Daerah.</w:t>
      </w:r>
    </w:p>
    <w:p w14:paraId="30588A53" w14:textId="77777777" w:rsidR="00753A24" w:rsidRPr="006C4D8F" w:rsidRDefault="00753A24" w:rsidP="004F612F">
      <w:pPr>
        <w:pStyle w:val="ListParagraph"/>
        <w:numPr>
          <w:ilvl w:val="0"/>
          <w:numId w:val="17"/>
        </w:numPr>
        <w:tabs>
          <w:tab w:val="clear" w:pos="1440"/>
        </w:tabs>
        <w:autoSpaceDE w:val="0"/>
        <w:autoSpaceDN w:val="0"/>
        <w:adjustRightInd w:val="0"/>
        <w:spacing w:line="360" w:lineRule="auto"/>
        <w:ind w:left="1560" w:hanging="426"/>
        <w:jc w:val="both"/>
        <w:rPr>
          <w:rFonts w:asciiTheme="minorHAnsi" w:hAnsiTheme="minorHAnsi" w:cs="Tahoma"/>
          <w:bCs/>
          <w:iCs/>
          <w:szCs w:val="24"/>
        </w:rPr>
      </w:pPr>
      <w:r w:rsidRPr="006C4D8F">
        <w:rPr>
          <w:rFonts w:asciiTheme="minorHAnsi" w:hAnsiTheme="minorHAnsi" w:cs="Tahoma"/>
          <w:bCs/>
          <w:iCs/>
          <w:szCs w:val="24"/>
        </w:rPr>
        <w:t>Pengeluaran pembiayaan diakui pada saat dikeluarkan dari Rekening Kas Umum Negara/Daerah.</w:t>
      </w:r>
    </w:p>
    <w:p w14:paraId="4FBF4D92" w14:textId="1C82D544" w:rsidR="00753A24" w:rsidRPr="006C4D8F" w:rsidRDefault="00753A24" w:rsidP="000D455B">
      <w:pPr>
        <w:pStyle w:val="ListParagraph"/>
        <w:autoSpaceDE w:val="0"/>
        <w:autoSpaceDN w:val="0"/>
        <w:adjustRightInd w:val="0"/>
        <w:spacing w:line="360" w:lineRule="auto"/>
        <w:ind w:left="1134"/>
        <w:jc w:val="both"/>
        <w:rPr>
          <w:rFonts w:asciiTheme="minorHAnsi" w:hAnsiTheme="minorHAnsi" w:cs="Tahoma"/>
          <w:bCs/>
          <w:iCs/>
          <w:szCs w:val="24"/>
          <w:lang w:val="id-ID"/>
        </w:rPr>
      </w:pPr>
      <w:r w:rsidRPr="006C4D8F">
        <w:rPr>
          <w:rFonts w:asciiTheme="minorHAnsi" w:hAnsiTheme="minorHAnsi" w:cs="Tahoma"/>
          <w:bCs/>
          <w:iCs/>
          <w:szCs w:val="24"/>
          <w:lang w:val="id-ID"/>
        </w:rPr>
        <w:t>Pengukuran pembiayaan menggunakan mata uang rupiah berdasarkan nilai sekarang kas yang diterima atau yang akan diterima oleh nilai sekarang kas yang dikeluarkan</w:t>
      </w:r>
      <w:r w:rsidR="009A6065">
        <w:rPr>
          <w:rFonts w:asciiTheme="minorHAnsi" w:hAnsiTheme="minorHAnsi" w:cs="Tahoma"/>
          <w:bCs/>
          <w:iCs/>
          <w:szCs w:val="24"/>
          <w:lang w:val="id-ID"/>
        </w:rPr>
        <w:t xml:space="preserve"> </w:t>
      </w:r>
      <w:r w:rsidRPr="006C4D8F">
        <w:rPr>
          <w:rFonts w:asciiTheme="minorHAnsi" w:hAnsiTheme="minorHAnsi" w:cs="Tahoma"/>
          <w:bCs/>
          <w:iCs/>
          <w:szCs w:val="24"/>
          <w:lang w:val="id-ID"/>
        </w:rPr>
        <w:t>atau yang akan dikeluarkan. Pembiayaan yang diukur dengan mata uang asing dikonversi ke mata uang rupiah berdasarkan nilai tukar.</w:t>
      </w:r>
    </w:p>
    <w:p w14:paraId="790FB573" w14:textId="77777777" w:rsidR="00753A24" w:rsidRPr="006C4D8F" w:rsidRDefault="00753A24" w:rsidP="00B3726A">
      <w:pPr>
        <w:pStyle w:val="ListParagraph"/>
        <w:autoSpaceDE w:val="0"/>
        <w:autoSpaceDN w:val="0"/>
        <w:adjustRightInd w:val="0"/>
        <w:spacing w:line="360" w:lineRule="auto"/>
        <w:ind w:left="1134"/>
        <w:jc w:val="both"/>
        <w:rPr>
          <w:rFonts w:asciiTheme="minorHAnsi" w:hAnsiTheme="minorHAnsi" w:cs="Tahoma"/>
          <w:b/>
          <w:bCs/>
          <w:iCs/>
          <w:szCs w:val="24"/>
          <w:lang w:val="id-ID"/>
        </w:rPr>
      </w:pPr>
      <w:r w:rsidRPr="006C4D8F">
        <w:rPr>
          <w:rFonts w:asciiTheme="minorHAnsi" w:hAnsiTheme="minorHAnsi" w:cs="Tahoma"/>
          <w:b/>
          <w:bCs/>
          <w:iCs/>
          <w:szCs w:val="24"/>
          <w:lang w:val="id-ID"/>
        </w:rPr>
        <w:t xml:space="preserve">Akuntansi Pembiayaan Netto </w:t>
      </w:r>
    </w:p>
    <w:p w14:paraId="6AB0EDB1" w14:textId="77777777" w:rsidR="00753A24" w:rsidRPr="006C4D8F" w:rsidRDefault="00753A24" w:rsidP="00B3726A">
      <w:pPr>
        <w:pStyle w:val="ListParagraph"/>
        <w:autoSpaceDE w:val="0"/>
        <w:autoSpaceDN w:val="0"/>
        <w:adjustRightInd w:val="0"/>
        <w:spacing w:line="360" w:lineRule="auto"/>
        <w:ind w:left="1134"/>
        <w:jc w:val="both"/>
        <w:rPr>
          <w:rFonts w:asciiTheme="minorHAnsi" w:hAnsiTheme="minorHAnsi" w:cs="Tahoma"/>
          <w:bCs/>
          <w:iCs/>
          <w:szCs w:val="24"/>
          <w:lang w:val="id-ID"/>
        </w:rPr>
      </w:pPr>
      <w:r w:rsidRPr="006C4D8F">
        <w:rPr>
          <w:rFonts w:asciiTheme="minorHAnsi" w:hAnsiTheme="minorHAnsi" w:cs="Tahoma"/>
          <w:bCs/>
          <w:iCs/>
          <w:szCs w:val="24"/>
          <w:lang w:val="id-ID"/>
        </w:rPr>
        <w:t>adalah selisih antara penerimaan pembiayaan setelah dikurangi pengeluaran pembiayaan dalam periode tahun anggaran tertentu. Selisih lebih/kurang antara realisasi penerimaan dan pengeluaran selama satu periode dicatat dalam Pos S</w:t>
      </w:r>
      <w:r w:rsidR="008F6AAF">
        <w:rPr>
          <w:rFonts w:asciiTheme="minorHAnsi" w:hAnsiTheme="minorHAnsi" w:cs="Tahoma"/>
          <w:bCs/>
          <w:iCs/>
          <w:szCs w:val="24"/>
          <w:lang w:val="id-ID"/>
        </w:rPr>
        <w:t>iLPA/Si</w:t>
      </w:r>
      <w:r w:rsidRPr="006C4D8F">
        <w:rPr>
          <w:rFonts w:asciiTheme="minorHAnsi" w:hAnsiTheme="minorHAnsi" w:cs="Tahoma"/>
          <w:bCs/>
          <w:iCs/>
          <w:szCs w:val="24"/>
          <w:lang w:val="id-ID"/>
        </w:rPr>
        <w:t>KPA.</w:t>
      </w:r>
    </w:p>
    <w:p w14:paraId="209B9551" w14:textId="77777777" w:rsidR="00753A24" w:rsidRDefault="00753A24" w:rsidP="00B3726A">
      <w:pPr>
        <w:pStyle w:val="ListParagraph"/>
        <w:autoSpaceDE w:val="0"/>
        <w:autoSpaceDN w:val="0"/>
        <w:adjustRightInd w:val="0"/>
        <w:spacing w:line="360" w:lineRule="auto"/>
        <w:ind w:left="1134"/>
        <w:jc w:val="both"/>
        <w:rPr>
          <w:rFonts w:asciiTheme="minorHAnsi" w:hAnsiTheme="minorHAnsi" w:cs="Tahoma"/>
          <w:bCs/>
          <w:iCs/>
          <w:szCs w:val="24"/>
          <w:lang w:val="id-ID"/>
        </w:rPr>
      </w:pPr>
      <w:r w:rsidRPr="006C4D8F">
        <w:rPr>
          <w:rFonts w:asciiTheme="minorHAnsi" w:hAnsiTheme="minorHAnsi" w:cs="Tahoma"/>
          <w:bCs/>
          <w:iCs/>
          <w:szCs w:val="24"/>
          <w:lang w:val="id-ID"/>
        </w:rPr>
        <w:t>Penerimaan dan pengeluaran pembiayaan pemerintah daerah disajikan dalam laporan Laporan realisasi Anggaran.</w:t>
      </w:r>
    </w:p>
    <w:p w14:paraId="0BBBFB21" w14:textId="77777777" w:rsidR="00B30EA2" w:rsidRPr="006C4D8F" w:rsidRDefault="00B30EA2" w:rsidP="00B3726A">
      <w:pPr>
        <w:pStyle w:val="ListParagraph"/>
        <w:autoSpaceDE w:val="0"/>
        <w:autoSpaceDN w:val="0"/>
        <w:adjustRightInd w:val="0"/>
        <w:spacing w:line="360" w:lineRule="auto"/>
        <w:ind w:left="1134"/>
        <w:jc w:val="both"/>
        <w:rPr>
          <w:rFonts w:asciiTheme="minorHAnsi" w:hAnsiTheme="minorHAnsi" w:cs="Tahoma"/>
          <w:bCs/>
          <w:iCs/>
          <w:szCs w:val="24"/>
          <w:lang w:val="id-ID"/>
        </w:rPr>
      </w:pPr>
    </w:p>
    <w:p w14:paraId="459DC507" w14:textId="77777777" w:rsidR="00753A24" w:rsidRPr="006C4D8F" w:rsidRDefault="00753A24" w:rsidP="0007477A">
      <w:pPr>
        <w:numPr>
          <w:ilvl w:val="0"/>
          <w:numId w:val="3"/>
        </w:numPr>
        <w:tabs>
          <w:tab w:val="clear" w:pos="720"/>
        </w:tabs>
        <w:spacing w:line="360" w:lineRule="auto"/>
        <w:ind w:left="1134" w:hanging="425"/>
        <w:jc w:val="both"/>
        <w:rPr>
          <w:rFonts w:asciiTheme="minorHAnsi" w:hAnsiTheme="minorHAnsi" w:cs="Tahoma"/>
          <w:b/>
          <w:szCs w:val="24"/>
        </w:rPr>
      </w:pPr>
      <w:r w:rsidRPr="006C4D8F">
        <w:rPr>
          <w:rFonts w:asciiTheme="minorHAnsi" w:hAnsiTheme="minorHAnsi" w:cs="Tahoma"/>
          <w:b/>
          <w:szCs w:val="24"/>
        </w:rPr>
        <w:t>Akuntansi Kas dan Setara Kas</w:t>
      </w:r>
    </w:p>
    <w:p w14:paraId="509C858B" w14:textId="77777777" w:rsidR="00753A24" w:rsidRPr="006C4D8F" w:rsidRDefault="00753A24" w:rsidP="004F612F">
      <w:pPr>
        <w:pStyle w:val="List"/>
        <w:numPr>
          <w:ilvl w:val="0"/>
          <w:numId w:val="29"/>
        </w:numPr>
        <w:spacing w:line="360" w:lineRule="auto"/>
        <w:ind w:left="1560"/>
        <w:jc w:val="both"/>
        <w:rPr>
          <w:rFonts w:asciiTheme="minorHAnsi" w:hAnsiTheme="minorHAnsi" w:cs="Tahoma"/>
          <w:b/>
        </w:rPr>
      </w:pPr>
      <w:r w:rsidRPr="006C4D8F">
        <w:rPr>
          <w:rFonts w:asciiTheme="minorHAnsi" w:hAnsiTheme="minorHAnsi" w:cs="Tahoma"/>
        </w:rPr>
        <w:t xml:space="preserve">Kas adalah </w:t>
      </w:r>
      <w:r w:rsidRPr="006C4D8F">
        <w:rPr>
          <w:rFonts w:asciiTheme="minorHAnsi" w:hAnsiTheme="minorHAnsi" w:cs="Tahoma"/>
          <w:lang w:val="id-ID"/>
        </w:rPr>
        <w:t xml:space="preserve">uang tunai dan saldo simpanan dibank yang setiap saat dapat digunakan untuk membiayai kegiatan pemerintah daerah yang sangat likuid yang siap dijabarkan/dicairkan </w:t>
      </w:r>
      <w:r w:rsidRPr="006C4D8F">
        <w:rPr>
          <w:rFonts w:asciiTheme="minorHAnsi" w:hAnsiTheme="minorHAnsi" w:cs="Tahoma"/>
          <w:lang w:val="id-ID"/>
        </w:rPr>
        <w:lastRenderedPageBreak/>
        <w:t>menjadi kas serta bebas resiko dari perubahan nilai yang signifikan;</w:t>
      </w:r>
    </w:p>
    <w:p w14:paraId="1FBC03D5" w14:textId="77777777" w:rsidR="0007477A" w:rsidRPr="006C4D8F" w:rsidRDefault="00753A24" w:rsidP="004F612F">
      <w:pPr>
        <w:pStyle w:val="List"/>
        <w:numPr>
          <w:ilvl w:val="0"/>
          <w:numId w:val="29"/>
        </w:numPr>
        <w:spacing w:line="360" w:lineRule="auto"/>
        <w:ind w:left="1560"/>
        <w:jc w:val="both"/>
        <w:rPr>
          <w:rFonts w:asciiTheme="minorHAnsi" w:hAnsiTheme="minorHAnsi" w:cs="Tahoma"/>
          <w:b/>
          <w:lang w:val="sv-SE"/>
        </w:rPr>
      </w:pPr>
      <w:r w:rsidRPr="006C4D8F">
        <w:rPr>
          <w:rFonts w:asciiTheme="minorHAnsi" w:hAnsiTheme="minorHAnsi" w:cs="Tahoma"/>
          <w:lang w:val="id-ID"/>
        </w:rPr>
        <w:t>Setara kas adalah investasi jangka pendek yang sangat likuid yang siap dijabarkan menjadi kas serta bebas resiko perubahan nilai yang signifikan.</w:t>
      </w:r>
      <w:r w:rsidRPr="006C4D8F">
        <w:rPr>
          <w:rFonts w:asciiTheme="minorHAnsi" w:hAnsiTheme="minorHAnsi" w:cs="Tahoma"/>
        </w:rPr>
        <w:t xml:space="preserve"> Setara Kas </w:t>
      </w:r>
      <w:r w:rsidR="00841781" w:rsidRPr="006C4D8F">
        <w:rPr>
          <w:rFonts w:asciiTheme="minorHAnsi" w:hAnsiTheme="minorHAnsi" w:cs="Tahoma"/>
          <w:lang w:val="sv-SE"/>
        </w:rPr>
        <w:t>antara lain berupa Surat Utang N</w:t>
      </w:r>
      <w:r w:rsidRPr="006C4D8F">
        <w:rPr>
          <w:rFonts w:asciiTheme="minorHAnsi" w:hAnsiTheme="minorHAnsi" w:cs="Tahoma"/>
          <w:lang w:val="sv-SE"/>
        </w:rPr>
        <w:t>egara (SUN)/obligasi dan deposito kurang dari 3 bulan, yang dikelola oleh bendahara umum daerah;</w:t>
      </w:r>
    </w:p>
    <w:p w14:paraId="0AEBD028" w14:textId="77777777" w:rsidR="00753A24" w:rsidRPr="006C4D8F" w:rsidRDefault="00753A24" w:rsidP="004F612F">
      <w:pPr>
        <w:pStyle w:val="List"/>
        <w:numPr>
          <w:ilvl w:val="0"/>
          <w:numId w:val="29"/>
        </w:numPr>
        <w:spacing w:line="360" w:lineRule="auto"/>
        <w:ind w:left="1560"/>
        <w:jc w:val="both"/>
        <w:rPr>
          <w:rFonts w:asciiTheme="minorHAnsi" w:hAnsiTheme="minorHAnsi" w:cs="Tahoma"/>
          <w:b/>
        </w:rPr>
      </w:pPr>
      <w:r w:rsidRPr="006C4D8F">
        <w:rPr>
          <w:rFonts w:asciiTheme="minorHAnsi" w:hAnsiTheme="minorHAnsi" w:cs="Tahoma"/>
          <w:lang w:val="id-ID"/>
        </w:rPr>
        <w:t>Kas dan setara kas pada Pemerintah daerah mencakup kas yang dikuasai, dikelola dan dibawah tanggung jawab Bendahara Umum Daerah (BUD) dan kas yang dikuasai, dikelola dan dibawah tanggung jawab selain Bendahara Umum Daerah;</w:t>
      </w:r>
    </w:p>
    <w:p w14:paraId="139D56D7" w14:textId="77777777" w:rsidR="00753A24" w:rsidRPr="006C4D8F" w:rsidRDefault="00753A24" w:rsidP="004F612F">
      <w:pPr>
        <w:pStyle w:val="List"/>
        <w:numPr>
          <w:ilvl w:val="0"/>
          <w:numId w:val="29"/>
        </w:numPr>
        <w:spacing w:line="360" w:lineRule="auto"/>
        <w:ind w:left="1560"/>
        <w:jc w:val="both"/>
        <w:rPr>
          <w:rFonts w:asciiTheme="minorHAnsi" w:hAnsiTheme="minorHAnsi" w:cs="Tahoma"/>
        </w:rPr>
      </w:pPr>
      <w:r w:rsidRPr="006C4D8F">
        <w:rPr>
          <w:rFonts w:asciiTheme="minorHAnsi" w:hAnsiTheme="minorHAnsi" w:cs="Tahoma"/>
          <w:lang w:val="sv-SE"/>
        </w:rPr>
        <w:t xml:space="preserve">Kas di Kas Daerah merupakan saldo kas Pemerintah Daerah yang berada dalam pengelolaan Pemegang Kas Daerah, baik dalam bentuk tunai maupun </w:t>
      </w:r>
      <w:r w:rsidRPr="006C4D8F">
        <w:rPr>
          <w:rFonts w:asciiTheme="minorHAnsi" w:hAnsiTheme="minorHAnsi" w:cs="Tahoma"/>
        </w:rPr>
        <w:t>pada Bank;</w:t>
      </w:r>
    </w:p>
    <w:p w14:paraId="16193473" w14:textId="77777777" w:rsidR="00753A24" w:rsidRPr="006C4D8F" w:rsidRDefault="00753A24" w:rsidP="004F612F">
      <w:pPr>
        <w:pStyle w:val="List"/>
        <w:numPr>
          <w:ilvl w:val="0"/>
          <w:numId w:val="29"/>
        </w:numPr>
        <w:spacing w:line="360" w:lineRule="auto"/>
        <w:ind w:left="1560"/>
        <w:jc w:val="both"/>
        <w:rPr>
          <w:rFonts w:asciiTheme="minorHAnsi" w:hAnsiTheme="minorHAnsi" w:cs="Tahoma"/>
        </w:rPr>
      </w:pPr>
      <w:r w:rsidRPr="006C4D8F">
        <w:rPr>
          <w:rFonts w:asciiTheme="minorHAnsi" w:hAnsiTheme="minorHAnsi" w:cs="Tahoma"/>
        </w:rPr>
        <w:t>Kas di Bendahara Pengeluaran adalah kas dalam pengelolaan Bendahara Pengeluaran yang tidak dipergunakan lagi/dipertanggungjawabkan dan bel</w:t>
      </w:r>
      <w:r w:rsidR="000C4C73">
        <w:rPr>
          <w:rFonts w:asciiTheme="minorHAnsi" w:hAnsiTheme="minorHAnsi" w:cs="Tahoma"/>
        </w:rPr>
        <w:t>um disetor ke Kas Daerah (Uang</w:t>
      </w:r>
      <w:r w:rsidR="006C049B">
        <w:rPr>
          <w:rFonts w:asciiTheme="minorHAnsi" w:hAnsiTheme="minorHAnsi" w:cs="Tahoma"/>
          <w:lang w:val="id-ID"/>
        </w:rPr>
        <w:t xml:space="preserve"> </w:t>
      </w:r>
      <w:r w:rsidR="001D6D7D" w:rsidRPr="006C4D8F">
        <w:rPr>
          <w:rFonts w:asciiTheme="minorHAnsi" w:hAnsiTheme="minorHAnsi" w:cs="Tahoma"/>
        </w:rPr>
        <w:t>Y</w:t>
      </w:r>
      <w:r w:rsidRPr="006C4D8F">
        <w:rPr>
          <w:rFonts w:asciiTheme="minorHAnsi" w:hAnsiTheme="minorHAnsi" w:cs="Tahoma"/>
        </w:rPr>
        <w:t>ang</w:t>
      </w:r>
      <w:r w:rsidR="006C049B">
        <w:rPr>
          <w:rFonts w:asciiTheme="minorHAnsi" w:hAnsiTheme="minorHAnsi" w:cs="Tahoma"/>
          <w:lang w:val="id-ID"/>
        </w:rPr>
        <w:t xml:space="preserve"> </w:t>
      </w:r>
      <w:r w:rsidRPr="006C4D8F">
        <w:rPr>
          <w:rFonts w:asciiTheme="minorHAnsi" w:hAnsiTheme="minorHAnsi" w:cs="Tahoma"/>
        </w:rPr>
        <w:t xml:space="preserve"> Harus Dipertanggungjawabkan);</w:t>
      </w:r>
    </w:p>
    <w:p w14:paraId="5FFDD80C" w14:textId="77777777" w:rsidR="00753A24" w:rsidRPr="006C4D8F" w:rsidRDefault="00753A24" w:rsidP="004F612F">
      <w:pPr>
        <w:pStyle w:val="List"/>
        <w:numPr>
          <w:ilvl w:val="0"/>
          <w:numId w:val="29"/>
        </w:numPr>
        <w:spacing w:line="360" w:lineRule="auto"/>
        <w:ind w:left="1560"/>
        <w:jc w:val="both"/>
        <w:rPr>
          <w:rFonts w:asciiTheme="minorHAnsi" w:hAnsiTheme="minorHAnsi" w:cs="Tahoma"/>
        </w:rPr>
      </w:pPr>
      <w:r w:rsidRPr="006C4D8F">
        <w:rPr>
          <w:rFonts w:asciiTheme="minorHAnsi" w:hAnsiTheme="minorHAnsi" w:cs="Tahoma"/>
        </w:rPr>
        <w:t>Kas di Bendahara Penerimaan adalah kas dalam pengelolaan Bendahara Penerimaan yang belum dipergunakan secara langsung untuk operasional;</w:t>
      </w:r>
    </w:p>
    <w:p w14:paraId="28562E03" w14:textId="77777777" w:rsidR="00753A24" w:rsidRPr="006C4D8F" w:rsidRDefault="00753A24" w:rsidP="004F612F">
      <w:pPr>
        <w:pStyle w:val="List"/>
        <w:numPr>
          <w:ilvl w:val="0"/>
          <w:numId w:val="29"/>
        </w:numPr>
        <w:spacing w:line="360" w:lineRule="auto"/>
        <w:ind w:left="1560"/>
        <w:jc w:val="both"/>
        <w:rPr>
          <w:rFonts w:asciiTheme="minorHAnsi" w:hAnsiTheme="minorHAnsi" w:cs="Tahoma"/>
          <w:b/>
          <w:lang w:val="sv-SE"/>
        </w:rPr>
      </w:pPr>
      <w:r w:rsidRPr="006C4D8F">
        <w:rPr>
          <w:rFonts w:asciiTheme="minorHAnsi" w:hAnsiTheme="minorHAnsi" w:cs="Tahoma"/>
        </w:rPr>
        <w:t>Kas</w:t>
      </w:r>
      <w:r w:rsidRPr="006C4D8F">
        <w:rPr>
          <w:rFonts w:asciiTheme="minorHAnsi" w:hAnsiTheme="minorHAnsi" w:cs="Tahoma"/>
          <w:lang w:val="sv-SE"/>
        </w:rPr>
        <w:t xml:space="preserve"> di BLUD adalah kas dalam pengelolaan Badan Layanan Umum Daerah</w:t>
      </w:r>
      <w:r w:rsidR="006C049B">
        <w:rPr>
          <w:rFonts w:asciiTheme="minorHAnsi" w:hAnsiTheme="minorHAnsi" w:cs="Tahoma"/>
          <w:lang w:val="id-ID"/>
        </w:rPr>
        <w:t xml:space="preserve"> </w:t>
      </w:r>
      <w:r w:rsidR="008F6AAF">
        <w:rPr>
          <w:rFonts w:asciiTheme="minorHAnsi" w:hAnsiTheme="minorHAnsi" w:cs="Tahoma"/>
          <w:lang w:val="sv-SE"/>
        </w:rPr>
        <w:t>(</w:t>
      </w:r>
      <w:r w:rsidRPr="006C4D8F">
        <w:rPr>
          <w:rFonts w:asciiTheme="minorHAnsi" w:hAnsiTheme="minorHAnsi" w:cs="Tahoma"/>
          <w:lang w:val="sv-SE"/>
        </w:rPr>
        <w:t>RSUD dan RSJ) yang belum dipergunakan secara langsung untuk operasional</w:t>
      </w:r>
      <w:r w:rsidRPr="006C4D8F">
        <w:rPr>
          <w:rFonts w:asciiTheme="minorHAnsi" w:hAnsiTheme="minorHAnsi" w:cs="Tahoma"/>
          <w:lang w:val="id-ID"/>
        </w:rPr>
        <w:t>;</w:t>
      </w:r>
    </w:p>
    <w:p w14:paraId="0D2FE0EA" w14:textId="77777777" w:rsidR="00753A24" w:rsidRPr="00B30EA2" w:rsidRDefault="00753A24" w:rsidP="004F612F">
      <w:pPr>
        <w:pStyle w:val="List"/>
        <w:numPr>
          <w:ilvl w:val="0"/>
          <w:numId w:val="29"/>
        </w:numPr>
        <w:spacing w:line="360" w:lineRule="auto"/>
        <w:ind w:left="1560"/>
        <w:jc w:val="both"/>
        <w:rPr>
          <w:rFonts w:asciiTheme="minorHAnsi" w:hAnsiTheme="minorHAnsi" w:cs="Tahoma"/>
          <w:b/>
          <w:lang w:val="sv-SE"/>
        </w:rPr>
      </w:pPr>
      <w:r w:rsidRPr="006C4D8F">
        <w:rPr>
          <w:rFonts w:asciiTheme="minorHAnsi" w:hAnsiTheme="minorHAnsi" w:cs="Tahoma"/>
          <w:lang w:val="id-ID"/>
        </w:rPr>
        <w:t>Pengukuran kas dicatat sebesar nilai nominal artinya sebesar nilai rupiahnya. Saldo Kas dan setara kasharus disajikan dalam Neraca dan Laporan Arus Kas.</w:t>
      </w:r>
    </w:p>
    <w:p w14:paraId="00D430DA" w14:textId="77777777" w:rsidR="00B30EA2" w:rsidRDefault="00B30EA2" w:rsidP="00B30EA2">
      <w:pPr>
        <w:pStyle w:val="List"/>
        <w:spacing w:line="360" w:lineRule="auto"/>
        <w:jc w:val="both"/>
        <w:rPr>
          <w:rFonts w:asciiTheme="minorHAnsi" w:hAnsiTheme="minorHAnsi" w:cs="Tahoma"/>
          <w:b/>
          <w:lang w:val="sv-SE"/>
        </w:rPr>
      </w:pPr>
    </w:p>
    <w:p w14:paraId="6AE29E0B" w14:textId="77777777" w:rsidR="00227431" w:rsidRDefault="00227431" w:rsidP="00B30EA2">
      <w:pPr>
        <w:pStyle w:val="List"/>
        <w:spacing w:line="360" w:lineRule="auto"/>
        <w:jc w:val="both"/>
        <w:rPr>
          <w:rFonts w:asciiTheme="minorHAnsi" w:hAnsiTheme="minorHAnsi" w:cs="Tahoma"/>
          <w:b/>
          <w:lang w:val="sv-SE"/>
        </w:rPr>
      </w:pPr>
    </w:p>
    <w:p w14:paraId="3773DFBA" w14:textId="77777777" w:rsidR="00227431" w:rsidRDefault="00227431" w:rsidP="00B30EA2">
      <w:pPr>
        <w:pStyle w:val="List"/>
        <w:spacing w:line="360" w:lineRule="auto"/>
        <w:jc w:val="both"/>
        <w:rPr>
          <w:rFonts w:asciiTheme="minorHAnsi" w:hAnsiTheme="minorHAnsi" w:cs="Tahoma"/>
          <w:b/>
          <w:lang w:val="sv-SE"/>
        </w:rPr>
      </w:pPr>
    </w:p>
    <w:p w14:paraId="77322565" w14:textId="77777777" w:rsidR="00227431" w:rsidRDefault="00227431" w:rsidP="00B30EA2">
      <w:pPr>
        <w:pStyle w:val="List"/>
        <w:spacing w:line="360" w:lineRule="auto"/>
        <w:jc w:val="both"/>
        <w:rPr>
          <w:rFonts w:asciiTheme="minorHAnsi" w:hAnsiTheme="minorHAnsi" w:cs="Tahoma"/>
          <w:b/>
          <w:lang w:val="sv-SE"/>
        </w:rPr>
      </w:pPr>
    </w:p>
    <w:p w14:paraId="593D3D43" w14:textId="77777777" w:rsidR="00227431" w:rsidRDefault="00227431" w:rsidP="00B30EA2">
      <w:pPr>
        <w:pStyle w:val="List"/>
        <w:spacing w:line="360" w:lineRule="auto"/>
        <w:jc w:val="both"/>
        <w:rPr>
          <w:rFonts w:asciiTheme="minorHAnsi" w:hAnsiTheme="minorHAnsi" w:cs="Tahoma"/>
          <w:b/>
          <w:lang w:val="sv-SE"/>
        </w:rPr>
      </w:pPr>
    </w:p>
    <w:p w14:paraId="3DEECA9C" w14:textId="77777777" w:rsidR="009A6065" w:rsidRPr="006C4D8F" w:rsidRDefault="009A6065" w:rsidP="00B30EA2">
      <w:pPr>
        <w:pStyle w:val="List"/>
        <w:spacing w:line="360" w:lineRule="auto"/>
        <w:jc w:val="both"/>
        <w:rPr>
          <w:rFonts w:asciiTheme="minorHAnsi" w:hAnsiTheme="minorHAnsi" w:cs="Tahoma"/>
          <w:b/>
          <w:lang w:val="sv-SE"/>
        </w:rPr>
      </w:pPr>
    </w:p>
    <w:p w14:paraId="6762C561" w14:textId="77777777" w:rsidR="00753A24" w:rsidRPr="006C4D8F" w:rsidRDefault="00753A24" w:rsidP="0007477A">
      <w:pPr>
        <w:pStyle w:val="List"/>
        <w:numPr>
          <w:ilvl w:val="0"/>
          <w:numId w:val="3"/>
        </w:numPr>
        <w:tabs>
          <w:tab w:val="clear" w:pos="720"/>
        </w:tabs>
        <w:spacing w:line="360" w:lineRule="auto"/>
        <w:ind w:left="1134" w:hanging="425"/>
        <w:jc w:val="both"/>
        <w:rPr>
          <w:rFonts w:asciiTheme="minorHAnsi" w:hAnsiTheme="minorHAnsi" w:cs="Tahoma"/>
        </w:rPr>
      </w:pPr>
      <w:r w:rsidRPr="006C4D8F">
        <w:rPr>
          <w:rFonts w:asciiTheme="minorHAnsi" w:hAnsiTheme="minorHAnsi" w:cs="Tahoma"/>
          <w:b/>
        </w:rPr>
        <w:lastRenderedPageBreak/>
        <w:t>Akuntansi Piutang</w:t>
      </w:r>
    </w:p>
    <w:p w14:paraId="533AFE31" w14:textId="77777777" w:rsidR="00753A24" w:rsidRPr="006C4D8F" w:rsidRDefault="00753A24" w:rsidP="004F612F">
      <w:pPr>
        <w:pStyle w:val="List"/>
        <w:numPr>
          <w:ilvl w:val="0"/>
          <w:numId w:val="30"/>
        </w:numPr>
        <w:spacing w:line="360" w:lineRule="auto"/>
        <w:ind w:left="1560"/>
        <w:jc w:val="both"/>
        <w:rPr>
          <w:rFonts w:asciiTheme="minorHAnsi" w:hAnsiTheme="minorHAnsi" w:cs="Tahoma"/>
          <w:lang w:val="sv-SE"/>
        </w:rPr>
      </w:pPr>
      <w:r w:rsidRPr="006C4D8F">
        <w:rPr>
          <w:rFonts w:asciiTheme="minorHAnsi" w:hAnsiTheme="minorHAnsi" w:cs="Tahoma"/>
          <w:lang w:val="id-ID"/>
        </w:rPr>
        <w:t>Piutang merupakan hak pemerintah untuk menerima pembayaran dari entitas lain termasuk wajib pajak/bayar atas kegiatan yang dilaksanakan oleh pemerintah;</w:t>
      </w:r>
    </w:p>
    <w:p w14:paraId="19368EF2" w14:textId="77777777" w:rsidR="00753A24" w:rsidRPr="006C4D8F" w:rsidRDefault="00753A24" w:rsidP="004F612F">
      <w:pPr>
        <w:pStyle w:val="List"/>
        <w:numPr>
          <w:ilvl w:val="0"/>
          <w:numId w:val="30"/>
        </w:numPr>
        <w:spacing w:line="360" w:lineRule="auto"/>
        <w:ind w:left="1560"/>
        <w:jc w:val="both"/>
        <w:rPr>
          <w:rFonts w:asciiTheme="minorHAnsi" w:hAnsiTheme="minorHAnsi" w:cs="Tahoma"/>
          <w:lang w:val="sv-SE"/>
        </w:rPr>
      </w:pPr>
      <w:r w:rsidRPr="006C4D8F">
        <w:rPr>
          <w:rFonts w:asciiTheme="minorHAnsi" w:hAnsiTheme="minorHAnsi" w:cs="Tahoma"/>
          <w:lang w:val="sv-SE"/>
        </w:rPr>
        <w:t>Piutang dinilai sebesar nilai nominal;</w:t>
      </w:r>
    </w:p>
    <w:p w14:paraId="5D169807" w14:textId="77777777" w:rsidR="00753A24" w:rsidRPr="006C4D8F" w:rsidRDefault="00753A24" w:rsidP="004F612F">
      <w:pPr>
        <w:pStyle w:val="List"/>
        <w:numPr>
          <w:ilvl w:val="0"/>
          <w:numId w:val="30"/>
        </w:numPr>
        <w:spacing w:line="360" w:lineRule="auto"/>
        <w:ind w:left="1560"/>
        <w:jc w:val="both"/>
        <w:rPr>
          <w:rFonts w:asciiTheme="minorHAnsi" w:hAnsiTheme="minorHAnsi" w:cs="Tahoma"/>
          <w:lang w:val="sv-SE"/>
        </w:rPr>
      </w:pPr>
      <w:r w:rsidRPr="006C4D8F">
        <w:rPr>
          <w:rFonts w:asciiTheme="minorHAnsi" w:hAnsiTheme="minorHAnsi" w:cs="Tahoma"/>
          <w:lang w:val="sv-SE"/>
        </w:rPr>
        <w:t>Piutang diakui pada saat timbulnya hak atas Piutang tersebut. Untuk Piutang Pajak/Retribusi Daerah yang diakui sebagai Piutang bila sudah ada ketetapannya (SKP/SKPT/SKR);</w:t>
      </w:r>
    </w:p>
    <w:p w14:paraId="46D334A3" w14:textId="77777777" w:rsidR="0070190B" w:rsidRPr="006C4D8F" w:rsidRDefault="00753A24" w:rsidP="004F612F">
      <w:pPr>
        <w:pStyle w:val="List"/>
        <w:numPr>
          <w:ilvl w:val="0"/>
          <w:numId w:val="30"/>
        </w:numPr>
        <w:spacing w:line="360" w:lineRule="auto"/>
        <w:ind w:left="1560"/>
        <w:jc w:val="both"/>
        <w:rPr>
          <w:rFonts w:asciiTheme="minorHAnsi" w:hAnsiTheme="minorHAnsi" w:cs="Tahoma"/>
          <w:lang w:val="sv-SE"/>
        </w:rPr>
      </w:pPr>
      <w:r w:rsidRPr="006C4D8F">
        <w:rPr>
          <w:rFonts w:asciiTheme="minorHAnsi" w:hAnsiTheme="minorHAnsi" w:cs="Tahoma"/>
          <w:lang w:val="id-ID"/>
        </w:rPr>
        <w:t>Piutang disajikan sebesar nilai bersih yang dapat direalisasikan(net realizable value) yaitu selisih antara nilai nominal pi</w:t>
      </w:r>
      <w:r w:rsidR="00AE2379" w:rsidRPr="006C4D8F">
        <w:rPr>
          <w:rFonts w:asciiTheme="minorHAnsi" w:hAnsiTheme="minorHAnsi" w:cs="Tahoma"/>
          <w:lang w:val="id-ID"/>
        </w:rPr>
        <w:t>utang dengan penyisihan piutang.</w:t>
      </w:r>
    </w:p>
    <w:p w14:paraId="2F9720DD" w14:textId="77777777" w:rsidR="00753A24" w:rsidRPr="006C4D8F" w:rsidRDefault="00753A24" w:rsidP="004F612F">
      <w:pPr>
        <w:pStyle w:val="List"/>
        <w:numPr>
          <w:ilvl w:val="0"/>
          <w:numId w:val="30"/>
        </w:numPr>
        <w:spacing w:line="360" w:lineRule="auto"/>
        <w:ind w:left="1560"/>
        <w:jc w:val="both"/>
        <w:rPr>
          <w:rFonts w:asciiTheme="minorHAnsi" w:hAnsiTheme="minorHAnsi" w:cs="Tahoma"/>
          <w:lang w:val="sv-SE"/>
        </w:rPr>
      </w:pPr>
      <w:r w:rsidRPr="006C4D8F">
        <w:rPr>
          <w:rFonts w:asciiTheme="minorHAnsi" w:hAnsiTheme="minorHAnsi" w:cs="Tahoma"/>
          <w:lang w:val="id-ID"/>
        </w:rPr>
        <w:t>Penggolongan kualitas piutang merupakan salah satu dasar untuk menentukan besaran tarif penyisihan piutang. Penilaian kualitas piutang dilakukan dengan mempertimbangkan jatuh tempo/umur piutang dan perkembangan upaya penagihan yang dilakukan pemerintah daerah. Kualitas piutan</w:t>
      </w:r>
      <w:r w:rsidR="0016110D" w:rsidRPr="006C4D8F">
        <w:rPr>
          <w:rFonts w:asciiTheme="minorHAnsi" w:hAnsiTheme="minorHAnsi" w:cs="Tahoma"/>
          <w:lang w:val="id-ID"/>
        </w:rPr>
        <w:t>g dikelompokkan menjadi 4 k</w:t>
      </w:r>
      <w:r w:rsidRPr="006C4D8F">
        <w:rPr>
          <w:rFonts w:asciiTheme="minorHAnsi" w:hAnsiTheme="minorHAnsi" w:cs="Tahoma"/>
          <w:lang w:val="id-ID"/>
        </w:rPr>
        <w:t>l</w:t>
      </w:r>
      <w:r w:rsidR="0016110D" w:rsidRPr="006C4D8F">
        <w:rPr>
          <w:rFonts w:asciiTheme="minorHAnsi" w:hAnsiTheme="minorHAnsi" w:cs="Tahoma"/>
          <w:lang w:val="id-ID"/>
        </w:rPr>
        <w:t>a</w:t>
      </w:r>
      <w:r w:rsidRPr="006C4D8F">
        <w:rPr>
          <w:rFonts w:asciiTheme="minorHAnsi" w:hAnsiTheme="minorHAnsi" w:cs="Tahoma"/>
          <w:lang w:val="id-ID"/>
        </w:rPr>
        <w:t>sifikasi seb</w:t>
      </w:r>
      <w:r w:rsidR="0016110D" w:rsidRPr="006C4D8F">
        <w:rPr>
          <w:rFonts w:asciiTheme="minorHAnsi" w:hAnsiTheme="minorHAnsi" w:cs="Tahoma"/>
          <w:lang w:val="id-ID"/>
        </w:rPr>
        <w:t>a</w:t>
      </w:r>
      <w:r w:rsidRPr="006C4D8F">
        <w:rPr>
          <w:rFonts w:asciiTheme="minorHAnsi" w:hAnsiTheme="minorHAnsi" w:cs="Tahoma"/>
          <w:lang w:val="id-ID"/>
        </w:rPr>
        <w:t>gai berikut:</w:t>
      </w:r>
    </w:p>
    <w:p w14:paraId="53D49B58" w14:textId="77777777" w:rsidR="00753A24" w:rsidRPr="006C4D8F" w:rsidRDefault="00753A24" w:rsidP="004F612F">
      <w:pPr>
        <w:pStyle w:val="List"/>
        <w:numPr>
          <w:ilvl w:val="4"/>
          <w:numId w:val="31"/>
        </w:numPr>
        <w:spacing w:line="360" w:lineRule="auto"/>
        <w:ind w:left="2127"/>
        <w:jc w:val="both"/>
        <w:rPr>
          <w:rFonts w:asciiTheme="minorHAnsi" w:hAnsiTheme="minorHAnsi" w:cs="Tahoma"/>
          <w:lang w:val="id-ID"/>
        </w:rPr>
      </w:pPr>
      <w:r w:rsidRPr="006C4D8F">
        <w:rPr>
          <w:rFonts w:asciiTheme="minorHAnsi" w:hAnsiTheme="minorHAnsi" w:cs="Tahoma"/>
          <w:lang w:val="id-ID"/>
        </w:rPr>
        <w:t>Kualitas piutang lancar</w:t>
      </w:r>
    </w:p>
    <w:p w14:paraId="1E586FBD" w14:textId="77777777" w:rsidR="00753A24" w:rsidRPr="006C4D8F" w:rsidRDefault="00753A24" w:rsidP="004F612F">
      <w:pPr>
        <w:pStyle w:val="List"/>
        <w:numPr>
          <w:ilvl w:val="4"/>
          <w:numId w:val="31"/>
        </w:numPr>
        <w:spacing w:line="360" w:lineRule="auto"/>
        <w:ind w:left="2127"/>
        <w:jc w:val="both"/>
        <w:rPr>
          <w:rFonts w:asciiTheme="minorHAnsi" w:hAnsiTheme="minorHAnsi" w:cs="Tahoma"/>
          <w:lang w:val="id-ID"/>
        </w:rPr>
      </w:pPr>
      <w:r w:rsidRPr="006C4D8F">
        <w:rPr>
          <w:rFonts w:asciiTheme="minorHAnsi" w:hAnsiTheme="minorHAnsi" w:cs="Tahoma"/>
          <w:lang w:val="id-ID"/>
        </w:rPr>
        <w:t>Kualitas piutang kurang lancar</w:t>
      </w:r>
    </w:p>
    <w:p w14:paraId="41C3674C" w14:textId="77777777" w:rsidR="00753A24" w:rsidRPr="006C4D8F" w:rsidRDefault="00753A24" w:rsidP="004F612F">
      <w:pPr>
        <w:pStyle w:val="List"/>
        <w:numPr>
          <w:ilvl w:val="4"/>
          <w:numId w:val="31"/>
        </w:numPr>
        <w:spacing w:line="360" w:lineRule="auto"/>
        <w:ind w:left="2127"/>
        <w:jc w:val="both"/>
        <w:rPr>
          <w:rFonts w:asciiTheme="minorHAnsi" w:hAnsiTheme="minorHAnsi" w:cs="Tahoma"/>
          <w:lang w:val="id-ID"/>
        </w:rPr>
      </w:pPr>
      <w:r w:rsidRPr="006C4D8F">
        <w:rPr>
          <w:rFonts w:asciiTheme="minorHAnsi" w:hAnsiTheme="minorHAnsi" w:cs="Tahoma"/>
          <w:lang w:val="id-ID"/>
        </w:rPr>
        <w:t>Kualitas piutang diragukan</w:t>
      </w:r>
    </w:p>
    <w:p w14:paraId="005EACF3" w14:textId="77777777" w:rsidR="00753A24" w:rsidRPr="006C4D8F" w:rsidRDefault="00753A24" w:rsidP="004F612F">
      <w:pPr>
        <w:pStyle w:val="List"/>
        <w:numPr>
          <w:ilvl w:val="4"/>
          <w:numId w:val="31"/>
        </w:numPr>
        <w:spacing w:line="360" w:lineRule="auto"/>
        <w:ind w:left="2127"/>
        <w:jc w:val="both"/>
        <w:rPr>
          <w:rFonts w:asciiTheme="minorHAnsi" w:hAnsiTheme="minorHAnsi" w:cs="Tahoma"/>
          <w:lang w:val="id-ID"/>
        </w:rPr>
      </w:pPr>
      <w:r w:rsidRPr="006C4D8F">
        <w:rPr>
          <w:rFonts w:asciiTheme="minorHAnsi" w:hAnsiTheme="minorHAnsi" w:cs="Tahoma"/>
          <w:lang w:val="id-ID"/>
        </w:rPr>
        <w:t>Kualitas piutang macet</w:t>
      </w:r>
    </w:p>
    <w:p w14:paraId="4B1D8DB0" w14:textId="77777777" w:rsidR="00753A24" w:rsidRPr="000D6FE0" w:rsidRDefault="00753A24" w:rsidP="004F612F">
      <w:pPr>
        <w:pStyle w:val="List"/>
        <w:numPr>
          <w:ilvl w:val="0"/>
          <w:numId w:val="30"/>
        </w:numPr>
        <w:spacing w:line="360" w:lineRule="auto"/>
        <w:ind w:left="1560"/>
        <w:jc w:val="both"/>
        <w:rPr>
          <w:rFonts w:asciiTheme="minorHAnsi" w:hAnsiTheme="minorHAnsi" w:cs="Tahoma"/>
          <w:lang w:val="sv-SE"/>
        </w:rPr>
      </w:pPr>
      <w:r w:rsidRPr="006C4D8F">
        <w:rPr>
          <w:rFonts w:asciiTheme="minorHAnsi" w:hAnsiTheme="minorHAnsi" w:cs="Tahoma"/>
          <w:lang w:val="id-ID"/>
        </w:rPr>
        <w:t xml:space="preserve">Piutang disajikan sebagai bagian dari aset lancar. </w:t>
      </w:r>
    </w:p>
    <w:p w14:paraId="47D1879C" w14:textId="77777777" w:rsidR="000D6FE0" w:rsidRDefault="000D6FE0" w:rsidP="000D6FE0">
      <w:pPr>
        <w:pStyle w:val="List"/>
        <w:spacing w:line="360" w:lineRule="auto"/>
        <w:ind w:left="1560" w:firstLine="0"/>
        <w:jc w:val="both"/>
        <w:rPr>
          <w:rFonts w:asciiTheme="minorHAnsi" w:hAnsiTheme="minorHAnsi" w:cs="Tahoma"/>
          <w:lang w:val="id-ID"/>
        </w:rPr>
      </w:pPr>
    </w:p>
    <w:p w14:paraId="16A374DE" w14:textId="77777777" w:rsidR="00753A24" w:rsidRPr="006C4D8F" w:rsidRDefault="00753A24" w:rsidP="0016110D">
      <w:pPr>
        <w:pStyle w:val="List"/>
        <w:numPr>
          <w:ilvl w:val="0"/>
          <w:numId w:val="3"/>
        </w:numPr>
        <w:tabs>
          <w:tab w:val="clear" w:pos="720"/>
        </w:tabs>
        <w:spacing w:line="360" w:lineRule="auto"/>
        <w:ind w:left="1134" w:hanging="425"/>
        <w:jc w:val="both"/>
        <w:rPr>
          <w:rFonts w:asciiTheme="minorHAnsi" w:hAnsiTheme="minorHAnsi" w:cs="Tahoma"/>
          <w:b/>
        </w:rPr>
      </w:pPr>
      <w:r w:rsidRPr="006C4D8F">
        <w:rPr>
          <w:rFonts w:asciiTheme="minorHAnsi" w:hAnsiTheme="minorHAnsi" w:cs="Tahoma"/>
          <w:b/>
        </w:rPr>
        <w:t>Akuntansi Persediaan</w:t>
      </w:r>
    </w:p>
    <w:p w14:paraId="17C71BAD" w14:textId="77777777" w:rsidR="00753A24" w:rsidRPr="006C4D8F" w:rsidRDefault="00753A24" w:rsidP="004F612F">
      <w:pPr>
        <w:pStyle w:val="List"/>
        <w:numPr>
          <w:ilvl w:val="0"/>
          <w:numId w:val="32"/>
        </w:numPr>
        <w:spacing w:line="360" w:lineRule="auto"/>
        <w:ind w:left="1560"/>
        <w:jc w:val="both"/>
        <w:rPr>
          <w:rFonts w:asciiTheme="minorHAnsi" w:hAnsiTheme="minorHAnsi" w:cs="Tahoma"/>
          <w:lang w:val="sv-SE"/>
        </w:rPr>
      </w:pPr>
      <w:r w:rsidRPr="006C4D8F">
        <w:rPr>
          <w:rFonts w:asciiTheme="minorHAnsi" w:hAnsiTheme="minorHAnsi" w:cs="Tahoma"/>
          <w:lang w:val="sv-SE"/>
        </w:rPr>
        <w:t>Persediaan adalah barang habis pakai yang diperoleh dengan maksud untuk mendukung kegiatan operasional pemerintah dan barang-barang yang dimaksudkan untuk dijual dan/atau diserahkan dalam rangka pelayanan kepada masyarakat;</w:t>
      </w:r>
    </w:p>
    <w:p w14:paraId="4C7D8A13" w14:textId="77777777" w:rsidR="00753A24" w:rsidRPr="008F6AAF" w:rsidRDefault="00753A24" w:rsidP="004F612F">
      <w:pPr>
        <w:pStyle w:val="List"/>
        <w:numPr>
          <w:ilvl w:val="0"/>
          <w:numId w:val="32"/>
        </w:numPr>
        <w:spacing w:line="360" w:lineRule="auto"/>
        <w:ind w:left="1560"/>
        <w:jc w:val="both"/>
        <w:rPr>
          <w:rFonts w:asciiTheme="minorHAnsi" w:hAnsiTheme="minorHAnsi" w:cs="Tahoma"/>
          <w:lang w:val="sv-SE"/>
        </w:rPr>
      </w:pPr>
      <w:r w:rsidRPr="006C4D8F">
        <w:rPr>
          <w:rFonts w:asciiTheme="minorHAnsi" w:hAnsiTheme="minorHAnsi" w:cs="Tahoma"/>
          <w:lang w:val="id-ID"/>
        </w:rPr>
        <w:t>Persediaan diakui (a) pada saat potensi manfaat ekonomi masa depan diperoleh pemerintah dan mempunyai nilai atau biaya yang dapat diukur dengan andal, (b) pada saat diterimaatau hak kepemilikannya dan/atau kepenguasaannya berpindah.</w:t>
      </w:r>
    </w:p>
    <w:p w14:paraId="0726C6A9" w14:textId="77777777" w:rsidR="00753A24" w:rsidRPr="006C4D8F" w:rsidRDefault="00753A24" w:rsidP="004F612F">
      <w:pPr>
        <w:pStyle w:val="List"/>
        <w:numPr>
          <w:ilvl w:val="0"/>
          <w:numId w:val="32"/>
        </w:numPr>
        <w:spacing w:line="360" w:lineRule="auto"/>
        <w:ind w:left="1560"/>
        <w:jc w:val="both"/>
        <w:rPr>
          <w:rFonts w:asciiTheme="minorHAnsi" w:hAnsiTheme="minorHAnsi" w:cs="Tahoma"/>
          <w:lang w:val="sv-SE"/>
        </w:rPr>
      </w:pPr>
      <w:r w:rsidRPr="006C4D8F">
        <w:rPr>
          <w:rFonts w:asciiTheme="minorHAnsi" w:hAnsiTheme="minorHAnsi" w:cs="Tahoma"/>
          <w:lang w:val="id-ID"/>
        </w:rPr>
        <w:lastRenderedPageBreak/>
        <w:t>Persediaan disajikan sebesar:</w:t>
      </w:r>
    </w:p>
    <w:p w14:paraId="759FE701" w14:textId="77777777" w:rsidR="00753A24" w:rsidRPr="006C4D8F" w:rsidRDefault="00753A24" w:rsidP="004F612F">
      <w:pPr>
        <w:pStyle w:val="List"/>
        <w:numPr>
          <w:ilvl w:val="4"/>
          <w:numId w:val="33"/>
        </w:numPr>
        <w:spacing w:line="360" w:lineRule="auto"/>
        <w:ind w:left="1843" w:hanging="283"/>
        <w:jc w:val="both"/>
        <w:rPr>
          <w:rFonts w:asciiTheme="minorHAnsi" w:hAnsiTheme="minorHAnsi" w:cs="Tahoma"/>
          <w:lang w:val="sv-SE"/>
        </w:rPr>
      </w:pPr>
      <w:r w:rsidRPr="006C4D8F">
        <w:rPr>
          <w:rFonts w:asciiTheme="minorHAnsi" w:hAnsiTheme="minorHAnsi" w:cs="Tahoma"/>
          <w:lang w:val="id-ID"/>
        </w:rPr>
        <w:t>Biaya perolehan apabila diperoleh dengan pembelian</w:t>
      </w:r>
    </w:p>
    <w:p w14:paraId="126E189D" w14:textId="77777777" w:rsidR="00753A24" w:rsidRPr="006C4D8F" w:rsidRDefault="00753A24" w:rsidP="004F612F">
      <w:pPr>
        <w:pStyle w:val="List"/>
        <w:numPr>
          <w:ilvl w:val="4"/>
          <w:numId w:val="33"/>
        </w:numPr>
        <w:spacing w:line="360" w:lineRule="auto"/>
        <w:ind w:left="1843" w:hanging="283"/>
        <w:jc w:val="both"/>
        <w:rPr>
          <w:rFonts w:asciiTheme="minorHAnsi" w:hAnsiTheme="minorHAnsi" w:cs="Tahoma"/>
          <w:lang w:val="sv-SE"/>
        </w:rPr>
      </w:pPr>
      <w:r w:rsidRPr="006C4D8F">
        <w:rPr>
          <w:rFonts w:asciiTheme="minorHAnsi" w:hAnsiTheme="minorHAnsi" w:cs="Tahoma"/>
          <w:lang w:val="id-ID"/>
        </w:rPr>
        <w:t>Harga pokok produksi apabila diperoleh dengan memproduksi sendiri</w:t>
      </w:r>
    </w:p>
    <w:p w14:paraId="24B2ED45" w14:textId="77777777" w:rsidR="00753A24" w:rsidRPr="006C4D8F" w:rsidRDefault="00753A24" w:rsidP="004F612F">
      <w:pPr>
        <w:pStyle w:val="List"/>
        <w:numPr>
          <w:ilvl w:val="4"/>
          <w:numId w:val="33"/>
        </w:numPr>
        <w:spacing w:line="360" w:lineRule="auto"/>
        <w:ind w:left="1843" w:hanging="283"/>
        <w:jc w:val="both"/>
        <w:rPr>
          <w:rFonts w:asciiTheme="minorHAnsi" w:hAnsiTheme="minorHAnsi" w:cs="Tahoma"/>
          <w:lang w:val="sv-SE"/>
        </w:rPr>
      </w:pPr>
      <w:r w:rsidRPr="006C4D8F">
        <w:rPr>
          <w:rFonts w:asciiTheme="minorHAnsi" w:hAnsiTheme="minorHAnsi" w:cs="Tahoma"/>
          <w:lang w:val="id-ID"/>
        </w:rPr>
        <w:t>Nilai wajar apabila diperoleh dengan cara lainnya seperti donasi</w:t>
      </w:r>
    </w:p>
    <w:p w14:paraId="7F452650" w14:textId="77777777" w:rsidR="00753A24" w:rsidRPr="006C4D8F" w:rsidRDefault="00753A24" w:rsidP="004F612F">
      <w:pPr>
        <w:pStyle w:val="List"/>
        <w:numPr>
          <w:ilvl w:val="0"/>
          <w:numId w:val="32"/>
        </w:numPr>
        <w:spacing w:line="360" w:lineRule="auto"/>
        <w:ind w:left="1560"/>
        <w:jc w:val="both"/>
        <w:rPr>
          <w:rFonts w:asciiTheme="minorHAnsi" w:hAnsiTheme="minorHAnsi" w:cs="Tahoma"/>
          <w:lang w:val="sv-SE"/>
        </w:rPr>
      </w:pPr>
      <w:r w:rsidRPr="006C4D8F">
        <w:rPr>
          <w:rFonts w:asciiTheme="minorHAnsi" w:hAnsiTheme="minorHAnsi" w:cs="Tahoma"/>
          <w:lang w:val="sv-SE"/>
        </w:rPr>
        <w:t>Persediaan dicatat pada akhir periode akuntansi dihitung berdasarkan hasil inventarisasi fisik Persediaan secara periodik untuk persediaan ATK dan Bahan Kebersihan, dan persediaan dicatat dengan metode Per</w:t>
      </w:r>
      <w:r w:rsidRPr="006C4D8F">
        <w:rPr>
          <w:rFonts w:asciiTheme="minorHAnsi" w:hAnsiTheme="minorHAnsi" w:cs="Tahoma"/>
          <w:lang w:val="id-ID"/>
        </w:rPr>
        <w:t>p</w:t>
      </w:r>
      <w:r w:rsidRPr="006C4D8F">
        <w:rPr>
          <w:rFonts w:asciiTheme="minorHAnsi" w:hAnsiTheme="minorHAnsi" w:cs="Tahoma"/>
          <w:lang w:val="sv-SE"/>
        </w:rPr>
        <w:t>etual untuk persediaan yang membutuhkan pengendalian yang kuat;</w:t>
      </w:r>
    </w:p>
    <w:p w14:paraId="1ADBB863" w14:textId="77777777" w:rsidR="000F4C11" w:rsidRPr="000D6FE0" w:rsidRDefault="00753A24" w:rsidP="004F612F">
      <w:pPr>
        <w:pStyle w:val="List"/>
        <w:numPr>
          <w:ilvl w:val="0"/>
          <w:numId w:val="32"/>
        </w:numPr>
        <w:spacing w:line="360" w:lineRule="auto"/>
        <w:ind w:left="1560"/>
        <w:jc w:val="both"/>
        <w:rPr>
          <w:rFonts w:asciiTheme="minorHAnsi" w:hAnsiTheme="minorHAnsi" w:cs="Tahoma"/>
          <w:lang w:val="sv-SE"/>
        </w:rPr>
      </w:pPr>
      <w:r w:rsidRPr="006C4D8F">
        <w:rPr>
          <w:rFonts w:asciiTheme="minorHAnsi" w:hAnsiTheme="minorHAnsi" w:cs="Tahoma"/>
          <w:lang w:val="sv-SE"/>
        </w:rPr>
        <w:t>Penilaian persediaan, untuk penilaian yang pencatatannya secara periodik dinilai dengan harga beli terakhir, sedangkan persediaan yang pencatatannya per</w:t>
      </w:r>
      <w:r w:rsidRPr="006C4D8F">
        <w:rPr>
          <w:rFonts w:asciiTheme="minorHAnsi" w:hAnsiTheme="minorHAnsi" w:cs="Tahoma"/>
          <w:lang w:val="id-ID"/>
        </w:rPr>
        <w:t>p</w:t>
      </w:r>
      <w:r w:rsidRPr="006C4D8F">
        <w:rPr>
          <w:rFonts w:asciiTheme="minorHAnsi" w:hAnsiTheme="minorHAnsi" w:cs="Tahoma"/>
          <w:lang w:val="sv-SE"/>
        </w:rPr>
        <w:t>etual dinilai secara FIFO.</w:t>
      </w:r>
    </w:p>
    <w:p w14:paraId="7A3D6209" w14:textId="77777777" w:rsidR="000D6FE0" w:rsidRPr="006C4D8F" w:rsidRDefault="000D6FE0" w:rsidP="000D6FE0">
      <w:pPr>
        <w:pStyle w:val="List"/>
        <w:spacing w:line="360" w:lineRule="auto"/>
        <w:ind w:left="1560" w:firstLine="0"/>
        <w:jc w:val="both"/>
        <w:rPr>
          <w:rFonts w:asciiTheme="minorHAnsi" w:hAnsiTheme="minorHAnsi" w:cs="Tahoma"/>
          <w:lang w:val="sv-SE"/>
        </w:rPr>
      </w:pPr>
    </w:p>
    <w:p w14:paraId="1FE6FCB1" w14:textId="0CDF891C" w:rsidR="00753A24" w:rsidRPr="006C4D8F" w:rsidRDefault="00753A24" w:rsidP="00C73FCD">
      <w:pPr>
        <w:pStyle w:val="List"/>
        <w:numPr>
          <w:ilvl w:val="0"/>
          <w:numId w:val="3"/>
        </w:numPr>
        <w:tabs>
          <w:tab w:val="clear" w:pos="720"/>
          <w:tab w:val="num" w:pos="8789"/>
        </w:tabs>
        <w:spacing w:line="360" w:lineRule="auto"/>
        <w:ind w:left="1134" w:hanging="425"/>
        <w:rPr>
          <w:rFonts w:asciiTheme="minorHAnsi" w:hAnsiTheme="minorHAnsi" w:cs="Tahoma"/>
          <w:b/>
        </w:rPr>
      </w:pPr>
      <w:r w:rsidRPr="006C4D8F">
        <w:rPr>
          <w:rFonts w:asciiTheme="minorHAnsi" w:hAnsiTheme="minorHAnsi" w:cs="Tahoma"/>
          <w:b/>
          <w:lang w:val="en-SG"/>
        </w:rPr>
        <w:t>Akuntansi</w:t>
      </w:r>
      <w:r w:rsidR="009A6065">
        <w:rPr>
          <w:rFonts w:asciiTheme="minorHAnsi" w:hAnsiTheme="minorHAnsi" w:cs="Tahoma"/>
          <w:b/>
          <w:lang w:val="en-SG"/>
        </w:rPr>
        <w:t xml:space="preserve"> </w:t>
      </w:r>
      <w:r w:rsidRPr="006C4D8F">
        <w:rPr>
          <w:rFonts w:asciiTheme="minorHAnsi" w:hAnsiTheme="minorHAnsi" w:cs="Tahoma"/>
          <w:b/>
          <w:lang w:val="en-SG"/>
        </w:rPr>
        <w:t>Investasi</w:t>
      </w:r>
    </w:p>
    <w:p w14:paraId="7B78CADE" w14:textId="77777777" w:rsidR="00753A24" w:rsidRPr="006C4D8F" w:rsidRDefault="00753A24" w:rsidP="000F4C11">
      <w:pPr>
        <w:spacing w:line="360" w:lineRule="auto"/>
        <w:ind w:left="1134"/>
        <w:jc w:val="both"/>
        <w:rPr>
          <w:rFonts w:asciiTheme="minorHAnsi" w:hAnsiTheme="minorHAnsi" w:cs="Tahoma"/>
          <w:szCs w:val="24"/>
        </w:rPr>
      </w:pPr>
      <w:r w:rsidRPr="006C4D8F">
        <w:rPr>
          <w:rFonts w:asciiTheme="minorHAnsi" w:hAnsiTheme="minorHAnsi" w:cs="Tahoma"/>
          <w:szCs w:val="24"/>
        </w:rPr>
        <w:t>Investasi diakui saat terdapat pengeluaran kas atau aset lainnya yang dapat memenuhi kriteria sebagai berikut:</w:t>
      </w:r>
    </w:p>
    <w:p w14:paraId="640BAC2B" w14:textId="77777777" w:rsidR="00753A24" w:rsidRPr="006C4D8F" w:rsidRDefault="00753A24" w:rsidP="004F612F">
      <w:pPr>
        <w:pStyle w:val="ListParagraph"/>
        <w:numPr>
          <w:ilvl w:val="0"/>
          <w:numId w:val="47"/>
        </w:numPr>
        <w:spacing w:line="360" w:lineRule="auto"/>
        <w:ind w:left="1560"/>
        <w:jc w:val="both"/>
        <w:rPr>
          <w:rFonts w:asciiTheme="minorHAnsi" w:hAnsiTheme="minorHAnsi" w:cs="Tahoma"/>
          <w:szCs w:val="24"/>
        </w:rPr>
      </w:pPr>
      <w:r w:rsidRPr="006C4D8F">
        <w:rPr>
          <w:rFonts w:asciiTheme="minorHAnsi" w:hAnsiTheme="minorHAnsi" w:cs="Tahoma"/>
          <w:szCs w:val="24"/>
        </w:rPr>
        <w:t>memungkinkan pemerintah daerah memperoleh manfaat ekonomi dan manfaat sosial atau jasa potensial di masa depan; atau</w:t>
      </w:r>
    </w:p>
    <w:p w14:paraId="2ED8E1D6" w14:textId="77777777" w:rsidR="00753A24" w:rsidRPr="006C4D8F" w:rsidRDefault="00753A24" w:rsidP="004F612F">
      <w:pPr>
        <w:pStyle w:val="ListParagraph"/>
        <w:numPr>
          <w:ilvl w:val="0"/>
          <w:numId w:val="47"/>
        </w:numPr>
        <w:spacing w:line="360" w:lineRule="auto"/>
        <w:ind w:left="1560"/>
        <w:jc w:val="both"/>
        <w:rPr>
          <w:rFonts w:asciiTheme="minorHAnsi" w:hAnsiTheme="minorHAnsi" w:cs="Tahoma"/>
          <w:szCs w:val="24"/>
          <w:lang w:val="sv-SE"/>
        </w:rPr>
      </w:pPr>
      <w:r w:rsidRPr="006C4D8F">
        <w:rPr>
          <w:rFonts w:asciiTheme="minorHAnsi" w:hAnsiTheme="minorHAnsi" w:cs="Tahoma"/>
          <w:szCs w:val="24"/>
        </w:rPr>
        <w:t>nilai perolehan atau nilai wajar investasi dapat diukur secara memadai/andal (</w:t>
      </w:r>
      <w:r w:rsidRPr="006C4D8F">
        <w:rPr>
          <w:rFonts w:asciiTheme="minorHAnsi" w:hAnsiTheme="minorHAnsi" w:cs="Tahoma"/>
          <w:i/>
          <w:szCs w:val="24"/>
        </w:rPr>
        <w:t>reliable</w:t>
      </w:r>
      <w:r w:rsidRPr="006C4D8F">
        <w:rPr>
          <w:rFonts w:asciiTheme="minorHAnsi" w:hAnsiTheme="minorHAnsi" w:cs="Tahoma"/>
          <w:szCs w:val="24"/>
        </w:rPr>
        <w:t>).</w:t>
      </w:r>
    </w:p>
    <w:p w14:paraId="515C9E04" w14:textId="77777777" w:rsidR="00753A24" w:rsidRDefault="00753A24" w:rsidP="000F4C11">
      <w:pPr>
        <w:pStyle w:val="List"/>
        <w:spacing w:line="360" w:lineRule="auto"/>
        <w:ind w:left="1134" w:firstLine="0"/>
        <w:jc w:val="both"/>
        <w:rPr>
          <w:rFonts w:asciiTheme="minorHAnsi" w:hAnsiTheme="minorHAnsi" w:cs="Tahoma"/>
        </w:rPr>
      </w:pPr>
      <w:r w:rsidRPr="006C4D8F">
        <w:rPr>
          <w:rFonts w:asciiTheme="minorHAnsi" w:hAnsiTheme="minorHAnsi" w:cs="Tahoma"/>
          <w:lang w:val="sv-SE"/>
        </w:rPr>
        <w:t xml:space="preserve">Ketika pengakuan </w:t>
      </w:r>
      <w:r w:rsidRPr="006C4D8F">
        <w:rPr>
          <w:rFonts w:asciiTheme="minorHAnsi" w:hAnsiTheme="minorHAnsi" w:cs="Tahoma"/>
        </w:rPr>
        <w:t>investasi</w:t>
      </w:r>
      <w:r w:rsidRPr="006C4D8F">
        <w:rPr>
          <w:rFonts w:asciiTheme="minorHAnsi" w:hAnsiTheme="minorHAnsi" w:cs="Tahoma"/>
          <w:lang w:val="sv-SE"/>
        </w:rPr>
        <w:t xml:space="preserve"> itu terjadi, maka fungsi akuntansi </w:t>
      </w:r>
      <w:r w:rsidRPr="006C4D8F">
        <w:rPr>
          <w:rFonts w:asciiTheme="minorHAnsi" w:hAnsiTheme="minorHAnsi" w:cs="Tahoma"/>
        </w:rPr>
        <w:t xml:space="preserve">PPKD </w:t>
      </w:r>
      <w:r w:rsidRPr="006C4D8F">
        <w:rPr>
          <w:rFonts w:asciiTheme="minorHAnsi" w:hAnsiTheme="minorHAnsi" w:cs="Tahoma"/>
          <w:lang w:val="sv-SE"/>
        </w:rPr>
        <w:t xml:space="preserve">membuat jurnal pengakuan </w:t>
      </w:r>
      <w:r w:rsidRPr="006C4D8F">
        <w:rPr>
          <w:rFonts w:asciiTheme="minorHAnsi" w:hAnsiTheme="minorHAnsi" w:cs="Tahoma"/>
        </w:rPr>
        <w:t>investasi</w:t>
      </w:r>
      <w:r w:rsidRPr="006C4D8F">
        <w:rPr>
          <w:rFonts w:asciiTheme="minorHAnsi" w:hAnsiTheme="minorHAnsi" w:cs="Tahoma"/>
          <w:lang w:val="sv-SE"/>
        </w:rPr>
        <w:t xml:space="preserve">. </w:t>
      </w:r>
      <w:r w:rsidRPr="006C4D8F">
        <w:rPr>
          <w:rFonts w:asciiTheme="minorHAnsi" w:hAnsiTheme="minorHAnsi" w:cs="Tahoma"/>
        </w:rPr>
        <w:t>Untuk pengakuan investasi jangka pendek, j</w:t>
      </w:r>
      <w:r w:rsidRPr="006C4D8F">
        <w:rPr>
          <w:rFonts w:asciiTheme="minorHAnsi" w:hAnsiTheme="minorHAnsi" w:cs="Tahoma"/>
          <w:lang w:val="sv-SE"/>
        </w:rPr>
        <w:t xml:space="preserve">urnal tersebut mencatat </w:t>
      </w:r>
      <w:r w:rsidRPr="006C4D8F">
        <w:rPr>
          <w:rFonts w:asciiTheme="minorHAnsi" w:hAnsiTheme="minorHAnsi" w:cs="Tahoma"/>
        </w:rPr>
        <w:t xml:space="preserve">investasijangka pendek </w:t>
      </w:r>
      <w:r w:rsidRPr="006C4D8F">
        <w:rPr>
          <w:rFonts w:asciiTheme="minorHAnsi" w:hAnsiTheme="minorHAnsi" w:cs="Tahoma"/>
          <w:lang w:val="sv-SE"/>
        </w:rPr>
        <w:t xml:space="preserve">di debit dan </w:t>
      </w:r>
      <w:r w:rsidRPr="006C4D8F">
        <w:rPr>
          <w:rFonts w:asciiTheme="minorHAnsi" w:hAnsiTheme="minorHAnsi" w:cs="Tahoma"/>
        </w:rPr>
        <w:t>kas</w:t>
      </w:r>
      <w:r w:rsidR="006C049B">
        <w:rPr>
          <w:rFonts w:asciiTheme="minorHAnsi" w:hAnsiTheme="minorHAnsi" w:cs="Tahoma"/>
          <w:lang w:val="id-ID"/>
        </w:rPr>
        <w:t xml:space="preserve"> </w:t>
      </w:r>
      <w:r w:rsidRPr="006C4D8F">
        <w:rPr>
          <w:rFonts w:asciiTheme="minorHAnsi" w:hAnsiTheme="minorHAnsi" w:cs="Tahoma"/>
        </w:rPr>
        <w:t xml:space="preserve">di kas daerah </w:t>
      </w:r>
      <w:r w:rsidRPr="006C4D8F">
        <w:rPr>
          <w:rFonts w:asciiTheme="minorHAnsi" w:hAnsiTheme="minorHAnsi" w:cs="Tahoma"/>
          <w:lang w:val="sv-SE"/>
        </w:rPr>
        <w:t>di kredit</w:t>
      </w:r>
      <w:r w:rsidR="006C049B">
        <w:rPr>
          <w:rFonts w:asciiTheme="minorHAnsi" w:hAnsiTheme="minorHAnsi" w:cs="Tahoma"/>
          <w:lang w:val="id-ID"/>
        </w:rPr>
        <w:t xml:space="preserve"> </w:t>
      </w:r>
      <w:r w:rsidRPr="006C4D8F">
        <w:rPr>
          <w:rFonts w:asciiTheme="minorHAnsi" w:hAnsiTheme="minorHAnsi" w:cs="Tahoma"/>
        </w:rPr>
        <w:t xml:space="preserve">(jika tunai) </w:t>
      </w:r>
      <w:r w:rsidRPr="006C4D8F">
        <w:rPr>
          <w:rFonts w:asciiTheme="minorHAnsi" w:hAnsiTheme="minorHAnsi" w:cs="Tahoma"/>
          <w:lang w:val="sv-SE"/>
        </w:rPr>
        <w:t xml:space="preserve">berdasarkan dokumen sumber yang relevan. </w:t>
      </w:r>
      <w:r w:rsidRPr="006C4D8F">
        <w:rPr>
          <w:rFonts w:asciiTheme="minorHAnsi" w:hAnsiTheme="minorHAnsi" w:cs="Tahoma"/>
        </w:rPr>
        <w:t>Sem</w:t>
      </w:r>
      <w:r w:rsidRPr="006C4D8F">
        <w:rPr>
          <w:rFonts w:asciiTheme="minorHAnsi" w:hAnsiTheme="minorHAnsi" w:cs="Tahoma"/>
          <w:lang w:val="sv-SE"/>
        </w:rPr>
        <w:t>e</w:t>
      </w:r>
      <w:r w:rsidRPr="006C4D8F">
        <w:rPr>
          <w:rFonts w:asciiTheme="minorHAnsi" w:hAnsiTheme="minorHAnsi" w:cs="Tahoma"/>
        </w:rPr>
        <w:t xml:space="preserve">ntara itu, untuk pengakuan investasi jangka panjang, jurnal tersebut mencatat investasi jangka panjang di debit dan kas di kas daerahdi kredit (jika tunai). Selain itu, untuk investasi jangka panjang, pemerintah daerah juga mengakui terjadinya pengeluaran pembiayaan dengan menjurnal pengeluaran </w:t>
      </w:r>
      <w:r w:rsidRPr="006C4D8F">
        <w:rPr>
          <w:rFonts w:asciiTheme="minorHAnsi" w:hAnsiTheme="minorHAnsi" w:cs="Tahoma"/>
        </w:rPr>
        <w:lastRenderedPageBreak/>
        <w:t>pembiayaan-penyertaan modal/investasi pemerintah daerahdi debit dan perubahan SAL di kredit.</w:t>
      </w:r>
    </w:p>
    <w:p w14:paraId="6926E009" w14:textId="77777777" w:rsidR="006134CE" w:rsidRPr="006C4D8F" w:rsidRDefault="006134CE" w:rsidP="000F4C11">
      <w:pPr>
        <w:pStyle w:val="List"/>
        <w:spacing w:line="360" w:lineRule="auto"/>
        <w:ind w:left="1134" w:firstLine="0"/>
        <w:jc w:val="both"/>
        <w:rPr>
          <w:rFonts w:asciiTheme="minorHAnsi" w:hAnsiTheme="minorHAnsi" w:cs="Tahoma"/>
        </w:rPr>
      </w:pPr>
    </w:p>
    <w:p w14:paraId="136D9848" w14:textId="77777777" w:rsidR="00BD1794" w:rsidRPr="006C4D8F" w:rsidRDefault="00BD1794" w:rsidP="000F4C11">
      <w:pPr>
        <w:pStyle w:val="List"/>
        <w:spacing w:line="360" w:lineRule="auto"/>
        <w:ind w:left="1134" w:firstLine="0"/>
        <w:jc w:val="both"/>
        <w:rPr>
          <w:rFonts w:asciiTheme="minorHAnsi" w:hAnsiTheme="minorHAnsi" w:cs="Tahoma"/>
          <w:b/>
        </w:rPr>
      </w:pPr>
      <w:r w:rsidRPr="006C4D8F">
        <w:rPr>
          <w:rFonts w:asciiTheme="minorHAnsi" w:hAnsiTheme="minorHAnsi" w:cs="Tahoma"/>
          <w:b/>
        </w:rPr>
        <w:t>Investasi meliputi :</w:t>
      </w:r>
    </w:p>
    <w:p w14:paraId="6E77C1EB" w14:textId="77777777" w:rsidR="00BD1794" w:rsidRPr="006C4D8F" w:rsidRDefault="00BD1794" w:rsidP="000F4C11">
      <w:pPr>
        <w:pStyle w:val="List"/>
        <w:spacing w:line="360" w:lineRule="auto"/>
        <w:ind w:left="1134" w:firstLine="0"/>
        <w:jc w:val="both"/>
        <w:rPr>
          <w:rFonts w:asciiTheme="minorHAnsi" w:hAnsiTheme="minorHAnsi" w:cs="Tahoma"/>
          <w:b/>
        </w:rPr>
      </w:pPr>
      <w:r w:rsidRPr="006C4D8F">
        <w:rPr>
          <w:rFonts w:asciiTheme="minorHAnsi" w:hAnsiTheme="minorHAnsi" w:cs="Tahoma"/>
          <w:b/>
        </w:rPr>
        <w:t xml:space="preserve">Penyertaan Modal Pemerintah Daerah </w:t>
      </w:r>
    </w:p>
    <w:p w14:paraId="03574451" w14:textId="77777777" w:rsidR="00BD1794" w:rsidRPr="006C4D8F" w:rsidRDefault="00BD1794" w:rsidP="004F612F">
      <w:pPr>
        <w:pStyle w:val="List"/>
        <w:numPr>
          <w:ilvl w:val="0"/>
          <w:numId w:val="34"/>
        </w:numPr>
        <w:spacing w:line="360" w:lineRule="auto"/>
        <w:ind w:left="1560" w:hanging="426"/>
        <w:jc w:val="both"/>
        <w:rPr>
          <w:rFonts w:asciiTheme="minorHAnsi" w:hAnsiTheme="minorHAnsi" w:cs="Tahoma"/>
          <w:lang w:val="sv-SE"/>
        </w:rPr>
      </w:pPr>
      <w:r w:rsidRPr="006C4D8F">
        <w:rPr>
          <w:rFonts w:asciiTheme="minorHAnsi" w:hAnsiTheme="minorHAnsi" w:cs="Tahoma"/>
          <w:lang w:val="sv-SE"/>
        </w:rPr>
        <w:t>Penyertaan Modal Pemerintah Daerah pada BUMD dan lembaga lainnya menggambarkan jumlah yang dibayarkan oleh pemerintah daerah untuk penyertaan modal pada BUMD di dalam dan luar negeri serta lembaga lainnya. Investasi ini diadakan dengan maksud untuk mendapatkan manfaat ekonomis dan/atau manfaat sosial dalam jangka waktu lebih dari satu periode akuntansi;</w:t>
      </w:r>
    </w:p>
    <w:p w14:paraId="45E4994A" w14:textId="77777777" w:rsidR="000F4C11" w:rsidRPr="006C4D8F" w:rsidRDefault="00BD1794" w:rsidP="004F612F">
      <w:pPr>
        <w:pStyle w:val="List"/>
        <w:numPr>
          <w:ilvl w:val="0"/>
          <w:numId w:val="34"/>
        </w:numPr>
        <w:spacing w:line="360" w:lineRule="auto"/>
        <w:ind w:left="1560" w:hanging="426"/>
        <w:jc w:val="both"/>
        <w:rPr>
          <w:rFonts w:asciiTheme="minorHAnsi" w:hAnsiTheme="minorHAnsi" w:cs="Tahoma"/>
          <w:lang w:val="sv-SE"/>
        </w:rPr>
      </w:pPr>
      <w:r w:rsidRPr="006C4D8F">
        <w:rPr>
          <w:rFonts w:asciiTheme="minorHAnsi" w:hAnsiTheme="minorHAnsi" w:cs="Tahoma"/>
          <w:lang w:val="sv-SE"/>
        </w:rPr>
        <w:t>Dana yang dipersiapkan untuk penyertaan modal pada periode akuntansi berikutnya, namun belum memperoleh pengesahan berupa Peraturan Daerah untuk diklasifikasikan sebagai Dana Cadangan, dicatat sebagai bagian dari kelompok penyertaan modal pemerintah daerah;</w:t>
      </w:r>
    </w:p>
    <w:p w14:paraId="6DD978C2" w14:textId="77777777" w:rsidR="00BD1794" w:rsidRPr="006C4D8F" w:rsidRDefault="00BD1794" w:rsidP="004F612F">
      <w:pPr>
        <w:pStyle w:val="List"/>
        <w:numPr>
          <w:ilvl w:val="0"/>
          <w:numId w:val="34"/>
        </w:numPr>
        <w:spacing w:line="360" w:lineRule="auto"/>
        <w:ind w:left="1560" w:hanging="426"/>
        <w:jc w:val="both"/>
        <w:rPr>
          <w:rFonts w:asciiTheme="minorHAnsi" w:hAnsiTheme="minorHAnsi" w:cs="Tahoma"/>
          <w:lang w:val="sv-SE"/>
        </w:rPr>
      </w:pPr>
      <w:r w:rsidRPr="006C4D8F">
        <w:rPr>
          <w:rFonts w:asciiTheme="minorHAnsi" w:hAnsiTheme="minorHAnsi" w:cs="Tahoma"/>
          <w:lang w:val="sv-SE"/>
        </w:rPr>
        <w:t>Dibukukan berdasarkan harga perolehan atau nilai nominal yang disetorkan, termasuk biaya tambahan lainnya yang terjadi untuk memperoleh kepemilikan yang sah atas investasi tersebut;</w:t>
      </w:r>
    </w:p>
    <w:p w14:paraId="4AFA9240" w14:textId="77777777" w:rsidR="00BD1794" w:rsidRPr="006C4D8F" w:rsidRDefault="00BD1794" w:rsidP="004F612F">
      <w:pPr>
        <w:pStyle w:val="List"/>
        <w:numPr>
          <w:ilvl w:val="0"/>
          <w:numId w:val="34"/>
        </w:numPr>
        <w:spacing w:line="360" w:lineRule="auto"/>
        <w:ind w:left="1560" w:hanging="426"/>
        <w:jc w:val="both"/>
        <w:rPr>
          <w:rFonts w:asciiTheme="minorHAnsi" w:hAnsiTheme="minorHAnsi" w:cs="Tahoma"/>
          <w:lang w:val="sv-SE"/>
        </w:rPr>
      </w:pPr>
      <w:r w:rsidRPr="006C4D8F">
        <w:rPr>
          <w:rFonts w:asciiTheme="minorHAnsi" w:hAnsiTheme="minorHAnsi" w:cs="Tahoma"/>
          <w:lang w:val="sv-SE"/>
        </w:rPr>
        <w:t>Penyertaan modal pemerintah daerah dicatat secara proporsional dari nilai ekuitas yang tercantum dalam laporan keuangan perusahaan/lembaga, jika Kepemilikan 20</w:t>
      </w:r>
      <w:r w:rsidR="00E05486">
        <w:rPr>
          <w:rFonts w:asciiTheme="minorHAnsi" w:hAnsiTheme="minorHAnsi" w:cs="Tahoma"/>
          <w:lang w:val="id-ID"/>
        </w:rPr>
        <w:t>%</w:t>
      </w:r>
      <w:r w:rsidRPr="006C4D8F">
        <w:rPr>
          <w:rFonts w:asciiTheme="minorHAnsi" w:hAnsiTheme="minorHAnsi" w:cs="Tahoma"/>
          <w:lang w:val="sv-SE"/>
        </w:rPr>
        <w:t xml:space="preserve"> sampai 50</w:t>
      </w:r>
      <w:r w:rsidR="00E05486">
        <w:rPr>
          <w:rFonts w:asciiTheme="minorHAnsi" w:hAnsiTheme="minorHAnsi" w:cs="Tahoma"/>
          <w:lang w:val="id-ID"/>
        </w:rPr>
        <w:t>%</w:t>
      </w:r>
      <w:r w:rsidRPr="006C4D8F">
        <w:rPr>
          <w:rFonts w:asciiTheme="minorHAnsi" w:hAnsiTheme="minorHAnsi" w:cs="Tahoma"/>
          <w:lang w:val="sv-SE"/>
        </w:rPr>
        <w:t>, atau kepemilikan kurang dari 20</w:t>
      </w:r>
      <w:r w:rsidR="00E05486">
        <w:rPr>
          <w:rFonts w:asciiTheme="minorHAnsi" w:hAnsiTheme="minorHAnsi" w:cs="Tahoma"/>
          <w:lang w:val="id-ID"/>
        </w:rPr>
        <w:t>%</w:t>
      </w:r>
      <w:r w:rsidRPr="006C4D8F">
        <w:rPr>
          <w:rFonts w:asciiTheme="minorHAnsi" w:hAnsiTheme="minorHAnsi" w:cs="Tahoma"/>
          <w:lang w:val="sv-SE"/>
        </w:rPr>
        <w:t xml:space="preserve"> tetapi memiliki pengaruh yang signifikan</w:t>
      </w:r>
      <w:r w:rsidR="006C049B">
        <w:rPr>
          <w:rFonts w:asciiTheme="minorHAnsi" w:hAnsiTheme="minorHAnsi" w:cs="Tahoma"/>
          <w:lang w:val="id-ID"/>
        </w:rPr>
        <w:t xml:space="preserve"> </w:t>
      </w:r>
      <w:r w:rsidRPr="006C4D8F">
        <w:rPr>
          <w:rFonts w:asciiTheme="minorHAnsi" w:hAnsiTheme="minorHAnsi" w:cs="Tahoma"/>
          <w:lang w:val="sv-SE"/>
        </w:rPr>
        <w:t>menggunakan metode ekuitas. jika kepemilikan kurang dari 20</w:t>
      </w:r>
      <w:r w:rsidR="00E05486">
        <w:rPr>
          <w:rFonts w:asciiTheme="minorHAnsi" w:hAnsiTheme="minorHAnsi" w:cs="Tahoma"/>
          <w:lang w:val="id-ID"/>
        </w:rPr>
        <w:t>%</w:t>
      </w:r>
      <w:r w:rsidRPr="006C4D8F">
        <w:rPr>
          <w:rFonts w:asciiTheme="minorHAnsi" w:hAnsiTheme="minorHAnsi" w:cs="Tahoma"/>
          <w:lang w:val="sv-SE"/>
        </w:rPr>
        <w:t xml:space="preserve"> maka dicatat dengan metode biaya </w:t>
      </w:r>
      <w:r w:rsidRPr="006C4D8F">
        <w:rPr>
          <w:rFonts w:asciiTheme="minorHAnsi" w:hAnsiTheme="minorHAnsi" w:cs="Tahoma"/>
          <w:i/>
          <w:lang w:val="sv-SE"/>
        </w:rPr>
        <w:t>(Cost Method).</w:t>
      </w:r>
    </w:p>
    <w:p w14:paraId="09C9911F" w14:textId="77777777" w:rsidR="00BD1794" w:rsidRPr="006C4D8F" w:rsidRDefault="00BD1794" w:rsidP="004F612F">
      <w:pPr>
        <w:pStyle w:val="List"/>
        <w:numPr>
          <w:ilvl w:val="0"/>
          <w:numId w:val="34"/>
        </w:numPr>
        <w:spacing w:line="360" w:lineRule="auto"/>
        <w:ind w:left="1560"/>
        <w:jc w:val="both"/>
        <w:rPr>
          <w:rFonts w:asciiTheme="minorHAnsi" w:hAnsiTheme="minorHAnsi" w:cs="Tahoma"/>
        </w:rPr>
      </w:pPr>
      <w:r w:rsidRPr="006C4D8F">
        <w:rPr>
          <w:rFonts w:asciiTheme="minorHAnsi" w:hAnsiTheme="minorHAnsi" w:cs="Tahoma"/>
        </w:rPr>
        <w:t xml:space="preserve">Pengukuran investasi yang diperoleh dari nilai aset yang disertakan sebagai investasi pemerintah daerah, dinilai sebesar biaya perolehan, atau nilai wajar investasi tersebut jika harga perolehannya tidak ada. </w:t>
      </w:r>
    </w:p>
    <w:p w14:paraId="14D10D02" w14:textId="77777777" w:rsidR="00BD1794" w:rsidRPr="000D6FE0" w:rsidRDefault="00BD1794" w:rsidP="004F612F">
      <w:pPr>
        <w:pStyle w:val="List"/>
        <w:numPr>
          <w:ilvl w:val="0"/>
          <w:numId w:val="34"/>
        </w:numPr>
        <w:spacing w:line="360" w:lineRule="auto"/>
        <w:ind w:left="1560"/>
        <w:jc w:val="both"/>
        <w:rPr>
          <w:rFonts w:asciiTheme="minorHAnsi" w:hAnsiTheme="minorHAnsi" w:cs="Tahoma"/>
        </w:rPr>
      </w:pPr>
      <w:r w:rsidRPr="006C4D8F">
        <w:rPr>
          <w:rFonts w:asciiTheme="minorHAnsi" w:hAnsiTheme="minorHAnsi" w:cs="Tahoma"/>
        </w:rPr>
        <w:t xml:space="preserve">Pengukuran investasi yang harga perolehannya dalam valuta asing harus dinyatakan dalam rupiah dengan menggunakan nilai </w:t>
      </w:r>
      <w:r w:rsidRPr="006C4D8F">
        <w:rPr>
          <w:rFonts w:asciiTheme="minorHAnsi" w:hAnsiTheme="minorHAnsi" w:cs="Tahoma"/>
        </w:rPr>
        <w:lastRenderedPageBreak/>
        <w:t>tukar (kurs tengah bank sentral) yang berlaku pada tanggal transaksi.</w:t>
      </w:r>
    </w:p>
    <w:p w14:paraId="32ECC8CA" w14:textId="77777777" w:rsidR="000D6FE0" w:rsidRPr="006C4D8F" w:rsidRDefault="000D6FE0" w:rsidP="000D6FE0">
      <w:pPr>
        <w:pStyle w:val="List"/>
        <w:spacing w:line="360" w:lineRule="auto"/>
        <w:ind w:left="1560" w:firstLine="0"/>
        <w:jc w:val="both"/>
        <w:rPr>
          <w:rFonts w:asciiTheme="minorHAnsi" w:hAnsiTheme="minorHAnsi" w:cs="Tahoma"/>
        </w:rPr>
      </w:pPr>
    </w:p>
    <w:p w14:paraId="40DFB6AA" w14:textId="77777777" w:rsidR="00BD1794" w:rsidRPr="006C4D8F" w:rsidRDefault="00BD1794" w:rsidP="000F4C11">
      <w:pPr>
        <w:pStyle w:val="List"/>
        <w:tabs>
          <w:tab w:val="left" w:pos="993"/>
        </w:tabs>
        <w:spacing w:line="360" w:lineRule="auto"/>
        <w:ind w:left="1134" w:firstLine="0"/>
        <w:jc w:val="both"/>
        <w:rPr>
          <w:rFonts w:asciiTheme="minorHAnsi" w:hAnsiTheme="minorHAnsi" w:cs="Tahoma"/>
          <w:b/>
        </w:rPr>
      </w:pPr>
      <w:r w:rsidRPr="006C4D8F">
        <w:rPr>
          <w:rFonts w:asciiTheme="minorHAnsi" w:hAnsiTheme="minorHAnsi" w:cs="Tahoma"/>
          <w:b/>
          <w:lang w:val="en-SG"/>
        </w:rPr>
        <w:t>Investasi Non Permanen</w:t>
      </w:r>
    </w:p>
    <w:p w14:paraId="616F63F5" w14:textId="77777777" w:rsidR="00BD1794" w:rsidRPr="006C4D8F" w:rsidRDefault="00BD1794" w:rsidP="004F612F">
      <w:pPr>
        <w:pStyle w:val="List"/>
        <w:numPr>
          <w:ilvl w:val="0"/>
          <w:numId w:val="35"/>
        </w:numPr>
        <w:spacing w:line="360" w:lineRule="auto"/>
        <w:jc w:val="both"/>
        <w:rPr>
          <w:rFonts w:asciiTheme="minorHAnsi" w:hAnsiTheme="minorHAnsi" w:cs="Tahoma"/>
          <w:b/>
          <w:lang w:val="sv-SE"/>
        </w:rPr>
      </w:pPr>
      <w:r w:rsidRPr="006C4D8F">
        <w:rPr>
          <w:rFonts w:asciiTheme="minorHAnsi" w:hAnsiTheme="minorHAnsi" w:cs="Tahoma"/>
          <w:b/>
        </w:rPr>
        <w:t>Investasi</w:t>
      </w:r>
      <w:r w:rsidRPr="006C4D8F">
        <w:rPr>
          <w:rFonts w:asciiTheme="minorHAnsi" w:hAnsiTheme="minorHAnsi" w:cs="Tahoma"/>
          <w:b/>
          <w:lang w:val="sv-SE"/>
        </w:rPr>
        <w:t xml:space="preserve"> non permanen meliputi:</w:t>
      </w:r>
    </w:p>
    <w:p w14:paraId="095AA3CB" w14:textId="77777777" w:rsidR="00BD1794" w:rsidRPr="006C4D8F" w:rsidRDefault="00BD1794" w:rsidP="000F4C11">
      <w:pPr>
        <w:pStyle w:val="List"/>
        <w:spacing w:line="360" w:lineRule="auto"/>
        <w:ind w:left="1560" w:firstLine="0"/>
        <w:jc w:val="both"/>
        <w:rPr>
          <w:rFonts w:asciiTheme="minorHAnsi" w:hAnsiTheme="minorHAnsi" w:cs="Tahoma"/>
          <w:lang w:val="sv-SE"/>
        </w:rPr>
      </w:pPr>
      <w:r w:rsidRPr="006C4D8F">
        <w:rPr>
          <w:rFonts w:asciiTheme="minorHAnsi" w:hAnsiTheme="minorHAnsi" w:cs="Tahoma"/>
        </w:rPr>
        <w:t>Investasi dalam bentuk dana bergulir dinilai sejumlah nilai bersih yang dapat direalisasikan (</w:t>
      </w:r>
      <w:r w:rsidRPr="006C4D8F">
        <w:rPr>
          <w:rFonts w:asciiTheme="minorHAnsi" w:hAnsiTheme="minorHAnsi" w:cs="Tahoma"/>
          <w:i/>
        </w:rPr>
        <w:t>net realizeable value</w:t>
      </w:r>
      <w:r w:rsidRPr="006C4D8F">
        <w:rPr>
          <w:rFonts w:asciiTheme="minorHAnsi" w:hAnsiTheme="minorHAnsi" w:cs="Tahoma"/>
        </w:rPr>
        <w:t>), yaitu sebesar nilai kas yang dipegang ditambah saldo yang bisa ditagih.</w:t>
      </w:r>
      <w:r w:rsidRPr="006C4D8F">
        <w:rPr>
          <w:rFonts w:asciiTheme="minorHAnsi" w:hAnsiTheme="minorHAnsi" w:cs="Tahoma"/>
          <w:lang w:val="sv-SE"/>
        </w:rPr>
        <w:t xml:space="preserve">Pengakuan nilai investasi non permanen (Dana Bergulir/DB) dilakukan saat terjadi pengeluaran kas dari Kas Daerah atau Aset dengan pemenuhan salah satu kriteria: </w:t>
      </w:r>
    </w:p>
    <w:p w14:paraId="754A6AE6" w14:textId="769BA0C1" w:rsidR="00BD1794" w:rsidRPr="006C4D8F" w:rsidRDefault="00BD1794" w:rsidP="004F612F">
      <w:pPr>
        <w:pStyle w:val="List"/>
        <w:numPr>
          <w:ilvl w:val="0"/>
          <w:numId w:val="36"/>
        </w:numPr>
        <w:tabs>
          <w:tab w:val="left" w:pos="9639"/>
        </w:tabs>
        <w:spacing w:line="360" w:lineRule="auto"/>
        <w:ind w:left="1843" w:hanging="283"/>
        <w:jc w:val="both"/>
        <w:rPr>
          <w:rFonts w:asciiTheme="minorHAnsi" w:hAnsiTheme="minorHAnsi" w:cs="Tahoma"/>
          <w:lang w:val="sv-SE"/>
        </w:rPr>
      </w:pPr>
      <w:r w:rsidRPr="006C4D8F">
        <w:rPr>
          <w:rFonts w:asciiTheme="minorHAnsi" w:hAnsiTheme="minorHAnsi" w:cs="Tahoma"/>
          <w:lang w:val="sv-SE"/>
        </w:rPr>
        <w:t>Kemungkinan manfaat ekonomi dan manfaat sosial atau jasa potensial di masa yang akan datang atas suatu investasi tersebut dapat diperoleh pemerintah.</w:t>
      </w:r>
    </w:p>
    <w:p w14:paraId="42F3F6AF" w14:textId="77777777" w:rsidR="00BD1794" w:rsidRPr="006C4D8F" w:rsidRDefault="00BD1794" w:rsidP="004F612F">
      <w:pPr>
        <w:pStyle w:val="List"/>
        <w:numPr>
          <w:ilvl w:val="0"/>
          <w:numId w:val="36"/>
        </w:numPr>
        <w:tabs>
          <w:tab w:val="left" w:pos="9639"/>
        </w:tabs>
        <w:spacing w:line="360" w:lineRule="auto"/>
        <w:ind w:left="1843" w:hanging="283"/>
        <w:jc w:val="both"/>
        <w:rPr>
          <w:rFonts w:asciiTheme="minorHAnsi" w:hAnsiTheme="minorHAnsi" w:cs="Tahoma"/>
          <w:lang w:val="sv-SE"/>
        </w:rPr>
      </w:pPr>
      <w:r w:rsidRPr="006C4D8F">
        <w:rPr>
          <w:rFonts w:asciiTheme="minorHAnsi" w:hAnsiTheme="minorHAnsi" w:cs="Tahoma"/>
          <w:lang w:val="sv-SE"/>
        </w:rPr>
        <w:t>Nilai perolehan atau nilai wajar investasi dapat diukur secara memadai.</w:t>
      </w:r>
    </w:p>
    <w:p w14:paraId="244B7E9A" w14:textId="77777777" w:rsidR="00BD1794" w:rsidRPr="006C4D8F" w:rsidRDefault="00BD1794" w:rsidP="000F4C11">
      <w:pPr>
        <w:spacing w:line="360" w:lineRule="auto"/>
        <w:ind w:left="1560"/>
        <w:jc w:val="both"/>
        <w:rPr>
          <w:rFonts w:asciiTheme="minorHAnsi" w:hAnsiTheme="minorHAnsi" w:cs="Tahoma"/>
          <w:szCs w:val="24"/>
          <w:lang w:val="sv-SE"/>
        </w:rPr>
      </w:pPr>
      <w:r w:rsidRPr="006C4D8F">
        <w:rPr>
          <w:rFonts w:asciiTheme="minorHAnsi" w:hAnsiTheme="minorHAnsi" w:cs="Tahoma"/>
          <w:szCs w:val="24"/>
          <w:lang w:val="sv-SE"/>
        </w:rPr>
        <w:t xml:space="preserve">Dana bergulir disajikan di Neraca sebagai Investasi Jangka Panjang-Investasi Non Permanen Lainnya-Dana Bergulir. Pada saat perolehan dana bergulir dicatat sebesar harga perolehan dana bergulir. Tetapi secara periodik dilakukan penyesuaian terhadap dana bergulir sehingga dana bergulir yang tercatat di Neraca menggambarkan nilai bersih yang dapat direalisasikan </w:t>
      </w:r>
      <w:r w:rsidRPr="006C4D8F">
        <w:rPr>
          <w:rFonts w:asciiTheme="minorHAnsi" w:hAnsiTheme="minorHAnsi" w:cs="Tahoma"/>
          <w:i/>
          <w:szCs w:val="24"/>
          <w:lang w:val="sv-SE"/>
        </w:rPr>
        <w:t>(net reliazeable value)</w:t>
      </w:r>
      <w:r w:rsidRPr="006C4D8F">
        <w:rPr>
          <w:rFonts w:asciiTheme="minorHAnsi" w:hAnsiTheme="minorHAnsi" w:cs="Tahoma"/>
          <w:szCs w:val="24"/>
          <w:lang w:val="sv-SE"/>
        </w:rPr>
        <w:t>.</w:t>
      </w:r>
    </w:p>
    <w:p w14:paraId="7F44AA6A" w14:textId="77777777" w:rsidR="00BD1794" w:rsidRPr="006C4D8F" w:rsidRDefault="00BD1794" w:rsidP="000F4C11">
      <w:pPr>
        <w:spacing w:line="360" w:lineRule="auto"/>
        <w:ind w:left="1560"/>
        <w:jc w:val="both"/>
        <w:rPr>
          <w:rFonts w:asciiTheme="minorHAnsi" w:hAnsiTheme="minorHAnsi" w:cs="Tahoma"/>
          <w:szCs w:val="24"/>
          <w:lang w:val="sv-SE"/>
        </w:rPr>
      </w:pPr>
      <w:r w:rsidRPr="006C4D8F">
        <w:rPr>
          <w:rFonts w:asciiTheme="minorHAnsi" w:hAnsiTheme="minorHAnsi" w:cs="Tahoma"/>
          <w:szCs w:val="24"/>
          <w:lang w:val="sv-SE"/>
        </w:rPr>
        <w:t xml:space="preserve">Metode/dasar penilaian Investasi Jangka Panjang Non Permanen (dana bergulir) menggunakan metode nilai bersih yang dapat direalisasikan </w:t>
      </w:r>
      <w:r w:rsidRPr="006C4D8F">
        <w:rPr>
          <w:rFonts w:asciiTheme="minorHAnsi" w:hAnsiTheme="minorHAnsi" w:cs="Tahoma"/>
          <w:i/>
          <w:szCs w:val="24"/>
          <w:lang w:val="sv-SE"/>
        </w:rPr>
        <w:t>(Net reliazeable value)</w:t>
      </w:r>
      <w:r w:rsidRPr="006C4D8F">
        <w:rPr>
          <w:rFonts w:asciiTheme="minorHAnsi" w:hAnsiTheme="minorHAnsi" w:cs="Tahoma"/>
          <w:szCs w:val="24"/>
          <w:lang w:val="sv-SE"/>
        </w:rPr>
        <w:t xml:space="preserve"> yaitu dengan mengurangkan perkiraan Dana Bergulir Diragukan Tertagih dari dana bergulir yang dicatat sebesar harga perolehan, ditambah dengan perguliran dana yang berasal dari pendapatan dana bergulir.</w:t>
      </w:r>
    </w:p>
    <w:p w14:paraId="084AA7DC" w14:textId="77777777" w:rsidR="00BD1794" w:rsidRPr="006C4D8F" w:rsidRDefault="00BD1794" w:rsidP="000F4C11">
      <w:pPr>
        <w:spacing w:line="360" w:lineRule="auto"/>
        <w:ind w:left="1560"/>
        <w:jc w:val="both"/>
        <w:rPr>
          <w:rFonts w:asciiTheme="minorHAnsi" w:hAnsiTheme="minorHAnsi" w:cs="Tahoma"/>
          <w:szCs w:val="24"/>
          <w:lang w:val="sv-SE"/>
        </w:rPr>
      </w:pPr>
      <w:r w:rsidRPr="006C4D8F">
        <w:rPr>
          <w:rFonts w:asciiTheme="minorHAnsi" w:hAnsiTheme="minorHAnsi" w:cs="Tahoma"/>
          <w:szCs w:val="24"/>
          <w:lang w:val="sv-SE"/>
        </w:rPr>
        <w:t xml:space="preserve">Dana Bergulir Diragukan Tertagih meliputi jumlah dana bergulir yang tidak dapat tertagih dan dana bergulir yang diragukan tertagih. Dana Bergulir dapat dihapuskan jika dana bergulir </w:t>
      </w:r>
      <w:r w:rsidRPr="006C4D8F">
        <w:rPr>
          <w:rFonts w:asciiTheme="minorHAnsi" w:hAnsiTheme="minorHAnsi" w:cs="Tahoma"/>
          <w:szCs w:val="24"/>
          <w:lang w:val="sv-SE"/>
        </w:rPr>
        <w:lastRenderedPageBreak/>
        <w:t>tersebut benar benar sudah tidak tertagih dan penghapusannya mengikuti ketentuan yang berlaku. Akun lawan (</w:t>
      </w:r>
      <w:r w:rsidRPr="006C4D8F">
        <w:rPr>
          <w:rFonts w:asciiTheme="minorHAnsi" w:hAnsiTheme="minorHAnsi" w:cs="Tahoma"/>
          <w:i/>
          <w:szCs w:val="24"/>
          <w:lang w:val="sv-SE"/>
        </w:rPr>
        <w:t>contra account</w:t>
      </w:r>
      <w:r w:rsidRPr="006C4D8F">
        <w:rPr>
          <w:rFonts w:asciiTheme="minorHAnsi" w:hAnsiTheme="minorHAnsi" w:cs="Tahoma"/>
          <w:szCs w:val="24"/>
          <w:lang w:val="sv-SE"/>
        </w:rPr>
        <w:t>) dari Dana Bergulir Diragukan Tertagih adalah Diinvestasikan dalam Investasi Jangka Panjang.</w:t>
      </w:r>
    </w:p>
    <w:p w14:paraId="3316666F" w14:textId="77777777" w:rsidR="00BD1794" w:rsidRPr="006C4D8F" w:rsidRDefault="00BD1794" w:rsidP="000F4C11">
      <w:pPr>
        <w:spacing w:line="360" w:lineRule="auto"/>
        <w:ind w:left="1560"/>
        <w:jc w:val="both"/>
        <w:rPr>
          <w:rFonts w:asciiTheme="minorHAnsi" w:hAnsiTheme="minorHAnsi" w:cs="Tahoma"/>
          <w:szCs w:val="24"/>
          <w:lang w:val="sv-SE"/>
        </w:rPr>
      </w:pPr>
      <w:r w:rsidRPr="006C4D8F">
        <w:rPr>
          <w:rFonts w:asciiTheme="minorHAnsi" w:hAnsiTheme="minorHAnsi" w:cs="Tahoma"/>
          <w:szCs w:val="24"/>
          <w:lang w:val="sv-SE"/>
        </w:rPr>
        <w:t>Jumlah potensi dana bergulir yang tidak tertagih ditentukan dengan penilaian umur piutang (</w:t>
      </w:r>
      <w:r w:rsidRPr="006C4D8F">
        <w:rPr>
          <w:rFonts w:asciiTheme="minorHAnsi" w:hAnsiTheme="minorHAnsi" w:cs="Tahoma"/>
          <w:i/>
          <w:szCs w:val="24"/>
          <w:lang w:val="sv-SE"/>
        </w:rPr>
        <w:t>aging schedule</w:t>
      </w:r>
      <w:r w:rsidRPr="006C4D8F">
        <w:rPr>
          <w:rFonts w:asciiTheme="minorHAnsi" w:hAnsiTheme="minorHAnsi" w:cs="Tahoma"/>
          <w:szCs w:val="24"/>
          <w:lang w:val="sv-SE"/>
        </w:rPr>
        <w:t>) berdasarkan jatuh tempo angsuran.</w:t>
      </w:r>
    </w:p>
    <w:p w14:paraId="7D647D0C" w14:textId="77777777" w:rsidR="00BD1794" w:rsidRPr="006C4D8F" w:rsidRDefault="00BD1794" w:rsidP="000F4C11">
      <w:pPr>
        <w:spacing w:line="360" w:lineRule="auto"/>
        <w:ind w:left="1560"/>
        <w:jc w:val="both"/>
        <w:rPr>
          <w:rFonts w:asciiTheme="minorHAnsi" w:hAnsiTheme="minorHAnsi" w:cs="Tahoma"/>
          <w:szCs w:val="24"/>
          <w:lang w:val="sv-SE"/>
        </w:rPr>
      </w:pPr>
      <w:r w:rsidRPr="006C4D8F">
        <w:rPr>
          <w:rFonts w:asciiTheme="minorHAnsi" w:hAnsiTheme="minorHAnsi" w:cs="Tahoma"/>
          <w:szCs w:val="24"/>
          <w:lang w:val="sv-SE"/>
        </w:rPr>
        <w:t>Kualitas Dana Bergulir dapat digolongankan kedalam 4 (empat) kategori:</w:t>
      </w:r>
    </w:p>
    <w:p w14:paraId="131E3591" w14:textId="77777777" w:rsidR="00BD1794" w:rsidRPr="006C4D8F" w:rsidRDefault="00BD1794" w:rsidP="004F612F">
      <w:pPr>
        <w:numPr>
          <w:ilvl w:val="6"/>
          <w:numId w:val="37"/>
        </w:numPr>
        <w:spacing w:line="360" w:lineRule="auto"/>
        <w:ind w:left="1843" w:hanging="284"/>
        <w:jc w:val="both"/>
        <w:rPr>
          <w:rFonts w:asciiTheme="minorHAnsi" w:hAnsiTheme="minorHAnsi" w:cs="Tahoma"/>
          <w:szCs w:val="24"/>
          <w:lang w:val="sv-SE"/>
        </w:rPr>
      </w:pPr>
      <w:r w:rsidRPr="006C4D8F">
        <w:rPr>
          <w:rFonts w:asciiTheme="minorHAnsi" w:hAnsiTheme="minorHAnsi" w:cs="Tahoma"/>
          <w:szCs w:val="24"/>
          <w:lang w:val="sv-SE"/>
        </w:rPr>
        <w:t>Kualitas Lancar</w:t>
      </w:r>
    </w:p>
    <w:p w14:paraId="08F9A710" w14:textId="77777777" w:rsidR="00BD1794" w:rsidRPr="006C4D8F" w:rsidRDefault="008A4F18" w:rsidP="008A4F18">
      <w:pPr>
        <w:pStyle w:val="ListParagraph"/>
        <w:spacing w:line="360" w:lineRule="auto"/>
        <w:ind w:left="1843" w:hanging="284"/>
        <w:jc w:val="both"/>
        <w:rPr>
          <w:rFonts w:asciiTheme="minorHAnsi" w:hAnsiTheme="minorHAnsi" w:cs="Tahoma"/>
          <w:szCs w:val="24"/>
          <w:lang w:val="sv-SE"/>
        </w:rPr>
      </w:pPr>
      <w:r w:rsidRPr="006C4D8F">
        <w:rPr>
          <w:rFonts w:asciiTheme="minorHAnsi" w:hAnsiTheme="minorHAnsi" w:cs="Tahoma"/>
          <w:szCs w:val="24"/>
          <w:lang w:val="sv-SE"/>
        </w:rPr>
        <w:tab/>
      </w:r>
      <w:r w:rsidR="00BD1794" w:rsidRPr="006C4D8F">
        <w:rPr>
          <w:rFonts w:asciiTheme="minorHAnsi" w:hAnsiTheme="minorHAnsi" w:cs="Tahoma"/>
          <w:szCs w:val="24"/>
          <w:lang w:val="sv-SE"/>
        </w:rPr>
        <w:t>Umur dana Bergulir belum sampai jatuh tempo.</w:t>
      </w:r>
    </w:p>
    <w:p w14:paraId="6C8ACACE" w14:textId="77777777" w:rsidR="00BD1794" w:rsidRPr="006C4D8F" w:rsidRDefault="00BD1794" w:rsidP="004F612F">
      <w:pPr>
        <w:numPr>
          <w:ilvl w:val="6"/>
          <w:numId w:val="37"/>
        </w:numPr>
        <w:spacing w:line="360" w:lineRule="auto"/>
        <w:ind w:left="1843" w:hanging="284"/>
        <w:jc w:val="both"/>
        <w:rPr>
          <w:rFonts w:asciiTheme="minorHAnsi" w:hAnsiTheme="minorHAnsi" w:cs="Tahoma"/>
          <w:szCs w:val="24"/>
          <w:lang w:val="sv-SE"/>
        </w:rPr>
      </w:pPr>
      <w:r w:rsidRPr="006C4D8F">
        <w:rPr>
          <w:rFonts w:asciiTheme="minorHAnsi" w:hAnsiTheme="minorHAnsi" w:cs="Tahoma"/>
          <w:szCs w:val="24"/>
          <w:lang w:val="sv-SE"/>
        </w:rPr>
        <w:t>Kualitas kurang lancar</w:t>
      </w:r>
    </w:p>
    <w:p w14:paraId="2393314E" w14:textId="77777777" w:rsidR="00BD1794" w:rsidRPr="006C4D8F" w:rsidRDefault="008A4F18" w:rsidP="008A4F18">
      <w:pPr>
        <w:pStyle w:val="ListParagraph"/>
        <w:spacing w:line="360" w:lineRule="auto"/>
        <w:ind w:left="1843" w:hanging="284"/>
        <w:jc w:val="both"/>
        <w:rPr>
          <w:rFonts w:asciiTheme="minorHAnsi" w:hAnsiTheme="minorHAnsi" w:cs="Tahoma"/>
          <w:szCs w:val="24"/>
          <w:lang w:val="sv-SE"/>
        </w:rPr>
      </w:pPr>
      <w:r w:rsidRPr="006C4D8F">
        <w:rPr>
          <w:rFonts w:asciiTheme="minorHAnsi" w:hAnsiTheme="minorHAnsi" w:cs="Tahoma"/>
          <w:szCs w:val="24"/>
          <w:lang w:val="sv-SE"/>
        </w:rPr>
        <w:tab/>
      </w:r>
      <w:r w:rsidR="00BD1794" w:rsidRPr="006C4D8F">
        <w:rPr>
          <w:rFonts w:asciiTheme="minorHAnsi" w:hAnsiTheme="minorHAnsi" w:cs="Tahoma"/>
          <w:szCs w:val="24"/>
          <w:lang w:val="sv-SE"/>
        </w:rPr>
        <w:t>Umur dana Bergulir setelah jatuh tempo sampai dengan 3 tahun</w:t>
      </w:r>
    </w:p>
    <w:p w14:paraId="60D74989" w14:textId="77777777" w:rsidR="00BD1794" w:rsidRPr="006C4D8F" w:rsidRDefault="00BD1794" w:rsidP="004F612F">
      <w:pPr>
        <w:numPr>
          <w:ilvl w:val="6"/>
          <w:numId w:val="37"/>
        </w:numPr>
        <w:spacing w:line="360" w:lineRule="auto"/>
        <w:ind w:left="1843" w:hanging="284"/>
        <w:jc w:val="both"/>
        <w:rPr>
          <w:rFonts w:asciiTheme="minorHAnsi" w:hAnsiTheme="minorHAnsi" w:cs="Tahoma"/>
          <w:szCs w:val="24"/>
          <w:lang w:val="sv-SE"/>
        </w:rPr>
      </w:pPr>
      <w:r w:rsidRPr="006C4D8F">
        <w:rPr>
          <w:rFonts w:asciiTheme="minorHAnsi" w:hAnsiTheme="minorHAnsi" w:cs="Tahoma"/>
          <w:szCs w:val="24"/>
          <w:lang w:val="sv-SE"/>
        </w:rPr>
        <w:t>Kualitas diragukan</w:t>
      </w:r>
    </w:p>
    <w:p w14:paraId="3E2D028F" w14:textId="77777777" w:rsidR="00BD1794" w:rsidRPr="006C4D8F" w:rsidRDefault="008A4F18" w:rsidP="008A4F18">
      <w:pPr>
        <w:pStyle w:val="ListParagraph"/>
        <w:spacing w:line="360" w:lineRule="auto"/>
        <w:ind w:left="1843" w:hanging="284"/>
        <w:jc w:val="both"/>
        <w:rPr>
          <w:rFonts w:asciiTheme="minorHAnsi" w:hAnsiTheme="minorHAnsi" w:cs="Tahoma"/>
          <w:szCs w:val="24"/>
          <w:lang w:val="sv-SE"/>
        </w:rPr>
      </w:pPr>
      <w:r w:rsidRPr="006C4D8F">
        <w:rPr>
          <w:rFonts w:asciiTheme="minorHAnsi" w:hAnsiTheme="minorHAnsi" w:cs="Tahoma"/>
          <w:szCs w:val="24"/>
          <w:lang w:val="sv-SE"/>
        </w:rPr>
        <w:tab/>
      </w:r>
      <w:r w:rsidR="00BD1794" w:rsidRPr="006C4D8F">
        <w:rPr>
          <w:rFonts w:asciiTheme="minorHAnsi" w:hAnsiTheme="minorHAnsi" w:cs="Tahoma"/>
          <w:szCs w:val="24"/>
          <w:lang w:val="sv-SE"/>
        </w:rPr>
        <w:t>Umur dana Bergulir lebih dari 3 tahun sampai dengan 5 tahun setelah jatuh tempo</w:t>
      </w:r>
    </w:p>
    <w:p w14:paraId="5FC7F01B" w14:textId="77777777" w:rsidR="00BD1794" w:rsidRPr="006C4D8F" w:rsidRDefault="00BD1794" w:rsidP="004F612F">
      <w:pPr>
        <w:numPr>
          <w:ilvl w:val="6"/>
          <w:numId w:val="37"/>
        </w:numPr>
        <w:spacing w:line="360" w:lineRule="auto"/>
        <w:ind w:left="1843" w:hanging="284"/>
        <w:jc w:val="both"/>
        <w:rPr>
          <w:rFonts w:asciiTheme="minorHAnsi" w:hAnsiTheme="minorHAnsi" w:cs="Tahoma"/>
          <w:szCs w:val="24"/>
          <w:lang w:val="sv-SE"/>
        </w:rPr>
      </w:pPr>
      <w:r w:rsidRPr="006C4D8F">
        <w:rPr>
          <w:rFonts w:asciiTheme="minorHAnsi" w:hAnsiTheme="minorHAnsi" w:cs="Tahoma"/>
          <w:szCs w:val="24"/>
          <w:lang w:val="sv-SE"/>
        </w:rPr>
        <w:t>Kualitas Macet</w:t>
      </w:r>
    </w:p>
    <w:p w14:paraId="14531294" w14:textId="77777777" w:rsidR="002E4AF5" w:rsidRDefault="008A4F18" w:rsidP="008A4F18">
      <w:pPr>
        <w:pStyle w:val="ListParagraph"/>
        <w:spacing w:line="360" w:lineRule="auto"/>
        <w:ind w:left="1843" w:hanging="284"/>
        <w:jc w:val="both"/>
        <w:rPr>
          <w:rFonts w:asciiTheme="minorHAnsi" w:hAnsiTheme="minorHAnsi" w:cs="Tahoma"/>
          <w:szCs w:val="24"/>
          <w:lang w:val="id-ID"/>
        </w:rPr>
      </w:pPr>
      <w:r w:rsidRPr="006C4D8F">
        <w:rPr>
          <w:rFonts w:asciiTheme="minorHAnsi" w:hAnsiTheme="minorHAnsi" w:cs="Tahoma"/>
          <w:szCs w:val="24"/>
          <w:lang w:val="sv-SE"/>
        </w:rPr>
        <w:tab/>
      </w:r>
      <w:r w:rsidR="00BD1794" w:rsidRPr="006C4D8F">
        <w:rPr>
          <w:rFonts w:asciiTheme="minorHAnsi" w:hAnsiTheme="minorHAnsi" w:cs="Tahoma"/>
          <w:szCs w:val="24"/>
          <w:lang w:val="sv-SE"/>
        </w:rPr>
        <w:t>Umur dana Bergulir lebih dari 5 tahun setelah jatuh tempo.</w:t>
      </w:r>
    </w:p>
    <w:p w14:paraId="51FC7847" w14:textId="77777777" w:rsidR="000D6FE0" w:rsidRDefault="000D6FE0" w:rsidP="008A4F18">
      <w:pPr>
        <w:pStyle w:val="ListParagraph"/>
        <w:spacing w:line="360" w:lineRule="auto"/>
        <w:ind w:left="1843" w:hanging="284"/>
        <w:jc w:val="both"/>
        <w:rPr>
          <w:rFonts w:asciiTheme="minorHAnsi" w:hAnsiTheme="minorHAnsi" w:cs="Tahoma"/>
          <w:szCs w:val="24"/>
          <w:lang w:val="id-ID"/>
        </w:rPr>
      </w:pPr>
    </w:p>
    <w:p w14:paraId="2DDC4718" w14:textId="77777777" w:rsidR="00BD1794" w:rsidRPr="006C4D8F" w:rsidRDefault="00BD1794" w:rsidP="004F612F">
      <w:pPr>
        <w:pStyle w:val="List"/>
        <w:numPr>
          <w:ilvl w:val="0"/>
          <w:numId w:val="35"/>
        </w:numPr>
        <w:spacing w:line="360" w:lineRule="auto"/>
        <w:jc w:val="both"/>
        <w:rPr>
          <w:rFonts w:asciiTheme="minorHAnsi" w:hAnsiTheme="minorHAnsi" w:cs="Tahoma"/>
          <w:b/>
          <w:lang w:val="sv-SE"/>
        </w:rPr>
      </w:pPr>
      <w:r w:rsidRPr="006C4D8F">
        <w:rPr>
          <w:rFonts w:asciiTheme="minorHAnsi" w:hAnsiTheme="minorHAnsi" w:cs="Tahoma"/>
          <w:b/>
          <w:lang w:val="sv-SE"/>
        </w:rPr>
        <w:t>Penentuan besaran Penyisihan Piutang dana bergulir:</w:t>
      </w:r>
    </w:p>
    <w:p w14:paraId="76A03084" w14:textId="77777777" w:rsidR="00BD1794" w:rsidRPr="006C4D8F" w:rsidRDefault="00BD1794" w:rsidP="004F612F">
      <w:pPr>
        <w:pStyle w:val="ListParagraph"/>
        <w:numPr>
          <w:ilvl w:val="6"/>
          <w:numId w:val="38"/>
        </w:numPr>
        <w:spacing w:line="360" w:lineRule="auto"/>
        <w:ind w:left="1843" w:hanging="283"/>
        <w:contextualSpacing/>
        <w:jc w:val="both"/>
        <w:rPr>
          <w:rFonts w:asciiTheme="minorHAnsi" w:hAnsiTheme="minorHAnsi" w:cs="Tahoma"/>
          <w:szCs w:val="24"/>
        </w:rPr>
      </w:pPr>
      <w:r w:rsidRPr="006C4D8F">
        <w:rPr>
          <w:rFonts w:asciiTheme="minorHAnsi" w:hAnsiTheme="minorHAnsi" w:cs="Tahoma"/>
          <w:szCs w:val="24"/>
          <w:lang w:val="sv-SE"/>
        </w:rPr>
        <w:t>Kualitas lancar, sebesar 0,5</w:t>
      </w:r>
      <w:r w:rsidR="00E05486">
        <w:rPr>
          <w:rFonts w:asciiTheme="minorHAnsi" w:hAnsiTheme="minorHAnsi" w:cs="Tahoma"/>
          <w:szCs w:val="24"/>
          <w:lang w:val="sv-SE"/>
        </w:rPr>
        <w:t>%</w:t>
      </w:r>
      <w:r w:rsidRPr="006C4D8F">
        <w:rPr>
          <w:rFonts w:asciiTheme="minorHAnsi" w:hAnsiTheme="minorHAnsi" w:cs="Tahoma"/>
          <w:szCs w:val="24"/>
          <w:lang w:val="sv-SE"/>
        </w:rPr>
        <w:t xml:space="preserve"> (nol koma lima persen) dari sisa dana bergulir yang belum terbayar dan belum sampai </w:t>
      </w:r>
      <w:r w:rsidRPr="006C4D8F">
        <w:rPr>
          <w:rFonts w:asciiTheme="minorHAnsi" w:hAnsiTheme="minorHAnsi" w:cs="Tahoma"/>
          <w:szCs w:val="24"/>
        </w:rPr>
        <w:t>jatuh tempo</w:t>
      </w:r>
      <w:r w:rsidRPr="006C4D8F">
        <w:rPr>
          <w:rFonts w:asciiTheme="minorHAnsi" w:hAnsiTheme="minorHAnsi" w:cs="Tahoma"/>
          <w:szCs w:val="24"/>
          <w:lang w:val="sv-SE"/>
        </w:rPr>
        <w:t>;</w:t>
      </w:r>
    </w:p>
    <w:p w14:paraId="7A723F1F" w14:textId="77777777" w:rsidR="00BD1794" w:rsidRPr="006C4D8F" w:rsidRDefault="00BD1794" w:rsidP="004F612F">
      <w:pPr>
        <w:pStyle w:val="ListParagraph"/>
        <w:numPr>
          <w:ilvl w:val="6"/>
          <w:numId w:val="38"/>
        </w:numPr>
        <w:spacing w:line="360" w:lineRule="auto"/>
        <w:ind w:left="1843" w:hanging="283"/>
        <w:contextualSpacing/>
        <w:jc w:val="both"/>
        <w:rPr>
          <w:rFonts w:asciiTheme="minorHAnsi" w:hAnsiTheme="minorHAnsi" w:cs="Tahoma"/>
          <w:szCs w:val="24"/>
        </w:rPr>
      </w:pPr>
      <w:r w:rsidRPr="006C4D8F">
        <w:rPr>
          <w:rFonts w:asciiTheme="minorHAnsi" w:hAnsiTheme="minorHAnsi" w:cs="Tahoma"/>
          <w:szCs w:val="24"/>
          <w:lang w:val="sv-SE"/>
        </w:rPr>
        <w:t>Kualitas kurang lancar, sebesar 10</w:t>
      </w:r>
      <w:r w:rsidR="00E05486">
        <w:rPr>
          <w:rFonts w:asciiTheme="minorHAnsi" w:hAnsiTheme="minorHAnsi" w:cs="Tahoma"/>
          <w:szCs w:val="24"/>
          <w:lang w:val="sv-SE"/>
        </w:rPr>
        <w:t>%</w:t>
      </w:r>
      <w:r w:rsidRPr="006C4D8F">
        <w:rPr>
          <w:rFonts w:asciiTheme="minorHAnsi" w:hAnsiTheme="minorHAnsi" w:cs="Tahoma"/>
          <w:szCs w:val="24"/>
          <w:lang w:val="sv-SE"/>
        </w:rPr>
        <w:t xml:space="preserve"> (sepuluh persen) dari dana bergulir yang belum terbayar dan telah jatuh </w:t>
      </w:r>
      <w:r w:rsidRPr="006C4D8F">
        <w:rPr>
          <w:rFonts w:asciiTheme="minorHAnsi" w:hAnsiTheme="minorHAnsi" w:cs="Tahoma"/>
          <w:szCs w:val="24"/>
        </w:rPr>
        <w:t>tempo</w:t>
      </w:r>
      <w:r w:rsidRPr="006C4D8F">
        <w:rPr>
          <w:rFonts w:asciiTheme="minorHAnsi" w:hAnsiTheme="minorHAnsi" w:cs="Tahoma"/>
          <w:szCs w:val="24"/>
          <w:lang w:val="sv-SE"/>
        </w:rPr>
        <w:t xml:space="preserve"> sampai dengan 3 tahun;</w:t>
      </w:r>
    </w:p>
    <w:p w14:paraId="0BEC7C2E" w14:textId="77777777" w:rsidR="00BD1794" w:rsidRPr="006C4D8F" w:rsidRDefault="00BD1794" w:rsidP="004F612F">
      <w:pPr>
        <w:pStyle w:val="ListParagraph"/>
        <w:numPr>
          <w:ilvl w:val="6"/>
          <w:numId w:val="38"/>
        </w:numPr>
        <w:spacing w:line="360" w:lineRule="auto"/>
        <w:ind w:left="1843" w:hanging="283"/>
        <w:contextualSpacing/>
        <w:jc w:val="both"/>
        <w:rPr>
          <w:rFonts w:asciiTheme="minorHAnsi" w:hAnsiTheme="minorHAnsi" w:cs="Tahoma"/>
          <w:szCs w:val="24"/>
        </w:rPr>
      </w:pPr>
      <w:r w:rsidRPr="006C4D8F">
        <w:rPr>
          <w:rFonts w:asciiTheme="minorHAnsi" w:hAnsiTheme="minorHAnsi" w:cs="Tahoma"/>
          <w:szCs w:val="24"/>
        </w:rPr>
        <w:t>Kualitas diragukan, sebesar 50</w:t>
      </w:r>
      <w:r w:rsidR="00E05486">
        <w:rPr>
          <w:rFonts w:asciiTheme="minorHAnsi" w:hAnsiTheme="minorHAnsi" w:cs="Tahoma"/>
          <w:szCs w:val="24"/>
        </w:rPr>
        <w:t>%</w:t>
      </w:r>
      <w:r w:rsidRPr="006C4D8F">
        <w:rPr>
          <w:rFonts w:asciiTheme="minorHAnsi" w:hAnsiTheme="minorHAnsi" w:cs="Tahoma"/>
          <w:szCs w:val="24"/>
        </w:rPr>
        <w:t xml:space="preserve"> (lima puluh persen) dari dana bergulir yang belum terbayar setelah dikurangi nilai agunan atau nilai barang sitaan (jika ada), dan telah jatuh tempo setelah 3 tahun sampai dengan 5 tahun</w:t>
      </w:r>
      <w:r w:rsidRPr="006C4D8F">
        <w:rPr>
          <w:rFonts w:asciiTheme="minorHAnsi" w:hAnsiTheme="minorHAnsi" w:cs="Tahoma"/>
          <w:szCs w:val="24"/>
          <w:lang w:val="id-ID"/>
        </w:rPr>
        <w:t>;</w:t>
      </w:r>
    </w:p>
    <w:p w14:paraId="0A64A431" w14:textId="77777777" w:rsidR="009C2772" w:rsidRPr="000D6FE0" w:rsidRDefault="00BD1794" w:rsidP="004F612F">
      <w:pPr>
        <w:pStyle w:val="ListParagraph"/>
        <w:numPr>
          <w:ilvl w:val="6"/>
          <w:numId w:val="38"/>
        </w:numPr>
        <w:spacing w:line="360" w:lineRule="auto"/>
        <w:ind w:left="1843" w:hanging="283"/>
        <w:contextualSpacing/>
        <w:jc w:val="both"/>
        <w:rPr>
          <w:rFonts w:asciiTheme="minorHAnsi" w:hAnsiTheme="minorHAnsi" w:cs="Tahoma"/>
          <w:szCs w:val="24"/>
        </w:rPr>
      </w:pPr>
      <w:r w:rsidRPr="006C4D8F">
        <w:rPr>
          <w:rFonts w:asciiTheme="minorHAnsi" w:hAnsiTheme="minorHAnsi" w:cs="Tahoma"/>
          <w:szCs w:val="24"/>
          <w:lang w:val="sv-SE"/>
        </w:rPr>
        <w:lastRenderedPageBreak/>
        <w:t>Kualitas macet, sebesar 100</w:t>
      </w:r>
      <w:r w:rsidR="00E05486">
        <w:rPr>
          <w:rFonts w:asciiTheme="minorHAnsi" w:hAnsiTheme="minorHAnsi" w:cs="Tahoma"/>
          <w:szCs w:val="24"/>
          <w:lang w:val="sv-SE"/>
        </w:rPr>
        <w:t>%</w:t>
      </w:r>
      <w:r w:rsidRPr="006C4D8F">
        <w:rPr>
          <w:rFonts w:asciiTheme="minorHAnsi" w:hAnsiTheme="minorHAnsi" w:cs="Tahoma"/>
          <w:szCs w:val="24"/>
          <w:lang w:val="sv-SE"/>
        </w:rPr>
        <w:t xml:space="preserve"> (seratus persen) dari dana bergulir yang belum terbayar setelah dikurangi nilai agunan atau nilai barang sitaan (jika ada), dan telah jatuh </w:t>
      </w:r>
      <w:r w:rsidRPr="006C4D8F">
        <w:rPr>
          <w:rFonts w:asciiTheme="minorHAnsi" w:hAnsiTheme="minorHAnsi" w:cs="Tahoma"/>
          <w:szCs w:val="24"/>
        </w:rPr>
        <w:t>tempo</w:t>
      </w:r>
      <w:r w:rsidR="00C73FCD" w:rsidRPr="006C4D8F">
        <w:rPr>
          <w:rFonts w:asciiTheme="minorHAnsi" w:hAnsiTheme="minorHAnsi" w:cs="Tahoma"/>
          <w:szCs w:val="24"/>
          <w:lang w:val="id-ID"/>
        </w:rPr>
        <w:t xml:space="preserve">5 tahun atau </w:t>
      </w:r>
      <w:r w:rsidRPr="006C4D8F">
        <w:rPr>
          <w:rFonts w:asciiTheme="minorHAnsi" w:hAnsiTheme="minorHAnsi" w:cs="Tahoma"/>
          <w:szCs w:val="24"/>
          <w:lang w:val="sv-SE"/>
        </w:rPr>
        <w:t xml:space="preserve">setelah </w:t>
      </w:r>
      <w:r w:rsidR="00C73FCD" w:rsidRPr="006C4D8F">
        <w:rPr>
          <w:rFonts w:asciiTheme="minorHAnsi" w:hAnsiTheme="minorHAnsi" w:cs="Tahoma"/>
          <w:szCs w:val="24"/>
          <w:lang w:val="id-ID"/>
        </w:rPr>
        <w:t xml:space="preserve">lebih dari </w:t>
      </w:r>
      <w:r w:rsidRPr="006C4D8F">
        <w:rPr>
          <w:rFonts w:asciiTheme="minorHAnsi" w:hAnsiTheme="minorHAnsi" w:cs="Tahoma"/>
          <w:szCs w:val="24"/>
          <w:lang w:val="sv-SE"/>
        </w:rPr>
        <w:t>5 tahun.</w:t>
      </w:r>
    </w:p>
    <w:p w14:paraId="51FB971C" w14:textId="77777777" w:rsidR="000D6FE0" w:rsidRPr="006C4D8F" w:rsidRDefault="000D6FE0" w:rsidP="000D6FE0">
      <w:pPr>
        <w:pStyle w:val="ListParagraph"/>
        <w:spacing w:line="360" w:lineRule="auto"/>
        <w:ind w:left="1843"/>
        <w:contextualSpacing/>
        <w:jc w:val="both"/>
        <w:rPr>
          <w:rFonts w:asciiTheme="minorHAnsi" w:hAnsiTheme="minorHAnsi" w:cs="Tahoma"/>
          <w:szCs w:val="24"/>
        </w:rPr>
      </w:pPr>
    </w:p>
    <w:p w14:paraId="3BE0E690" w14:textId="77777777" w:rsidR="00BD1794" w:rsidRPr="006C4D8F" w:rsidRDefault="00BD1794" w:rsidP="00E33E2C">
      <w:pPr>
        <w:pStyle w:val="List"/>
        <w:numPr>
          <w:ilvl w:val="0"/>
          <w:numId w:val="3"/>
        </w:numPr>
        <w:tabs>
          <w:tab w:val="clear" w:pos="720"/>
          <w:tab w:val="left" w:pos="1134"/>
        </w:tabs>
        <w:spacing w:line="360" w:lineRule="auto"/>
        <w:ind w:left="1134"/>
        <w:jc w:val="both"/>
        <w:rPr>
          <w:rFonts w:asciiTheme="minorHAnsi" w:hAnsiTheme="minorHAnsi" w:cs="Tahoma"/>
          <w:b/>
        </w:rPr>
      </w:pPr>
      <w:r w:rsidRPr="006C4D8F">
        <w:rPr>
          <w:rFonts w:asciiTheme="minorHAnsi" w:hAnsiTheme="minorHAnsi" w:cs="Tahoma"/>
          <w:b/>
          <w:lang w:val="id-ID"/>
        </w:rPr>
        <w:t>Akuntansi</w:t>
      </w:r>
      <w:r w:rsidR="006C049B">
        <w:rPr>
          <w:rFonts w:asciiTheme="minorHAnsi" w:hAnsiTheme="minorHAnsi" w:cs="Tahoma"/>
          <w:b/>
          <w:lang w:val="id-ID"/>
        </w:rPr>
        <w:t xml:space="preserve"> </w:t>
      </w:r>
      <w:r w:rsidRPr="006C4D8F">
        <w:rPr>
          <w:rFonts w:asciiTheme="minorHAnsi" w:hAnsiTheme="minorHAnsi" w:cs="Tahoma"/>
          <w:b/>
        </w:rPr>
        <w:t>Aset Tetap</w:t>
      </w:r>
      <w:r w:rsidRPr="006C4D8F">
        <w:rPr>
          <w:rFonts w:asciiTheme="minorHAnsi" w:hAnsiTheme="minorHAnsi" w:cs="Tahoma"/>
          <w:b/>
          <w:lang w:val="id-ID"/>
        </w:rPr>
        <w:t xml:space="preserve"> dan Penyusutan</w:t>
      </w:r>
    </w:p>
    <w:p w14:paraId="3DF9F08A" w14:textId="77777777" w:rsidR="00BD1794" w:rsidRPr="006C4D8F" w:rsidRDefault="00BD1794" w:rsidP="004F612F">
      <w:pPr>
        <w:pStyle w:val="List"/>
        <w:numPr>
          <w:ilvl w:val="0"/>
          <w:numId w:val="39"/>
        </w:numPr>
        <w:spacing w:line="360" w:lineRule="auto"/>
        <w:ind w:left="1843"/>
        <w:jc w:val="both"/>
        <w:rPr>
          <w:rFonts w:asciiTheme="minorHAnsi" w:hAnsiTheme="minorHAnsi" w:cs="Tahoma"/>
        </w:rPr>
      </w:pPr>
      <w:r w:rsidRPr="006C4D8F">
        <w:rPr>
          <w:rFonts w:asciiTheme="minorHAnsi" w:hAnsiTheme="minorHAnsi" w:cs="Tahoma"/>
        </w:rPr>
        <w:t>Aset Tetap adalah aset berwujud yang mempunyai masa manfaat lebih dari satu periode akuntansi, untuk digunakan dalam kegiatan pemerintah atau dimanfaatkan oleh masyarakat umum. Perolehan Aset Tetap bersumber dari sebagian atau seluruh dana APBD, baik melalui pembangunan, hibah atau donasi, pertukaran dengan aset lainnya dan dari sitaan atau rampasan;</w:t>
      </w:r>
    </w:p>
    <w:p w14:paraId="388DA9E3" w14:textId="77777777" w:rsidR="00BD1794" w:rsidRPr="006C4D8F" w:rsidRDefault="00BD1794" w:rsidP="004F612F">
      <w:pPr>
        <w:pStyle w:val="List"/>
        <w:numPr>
          <w:ilvl w:val="0"/>
          <w:numId w:val="39"/>
        </w:numPr>
        <w:spacing w:line="360" w:lineRule="auto"/>
        <w:ind w:left="1843"/>
        <w:jc w:val="both"/>
        <w:rPr>
          <w:rFonts w:asciiTheme="minorHAnsi" w:hAnsiTheme="minorHAnsi" w:cs="Tahoma"/>
        </w:rPr>
      </w:pPr>
      <w:r w:rsidRPr="006C4D8F">
        <w:rPr>
          <w:rFonts w:asciiTheme="minorHAnsi" w:hAnsiTheme="minorHAnsi" w:cs="Tahoma"/>
        </w:rPr>
        <w:t>Aset Tetap terdiri atas kelompok:</w:t>
      </w:r>
    </w:p>
    <w:p w14:paraId="2DBB3572" w14:textId="77777777" w:rsidR="00BD1794" w:rsidRPr="006C4D8F" w:rsidRDefault="00BD1794" w:rsidP="004F612F">
      <w:pPr>
        <w:pStyle w:val="List"/>
        <w:numPr>
          <w:ilvl w:val="1"/>
          <w:numId w:val="40"/>
        </w:numPr>
        <w:spacing w:line="360" w:lineRule="auto"/>
        <w:ind w:left="2127" w:hanging="284"/>
        <w:jc w:val="both"/>
        <w:rPr>
          <w:rFonts w:asciiTheme="minorHAnsi" w:hAnsiTheme="minorHAnsi" w:cs="Tahoma"/>
        </w:rPr>
      </w:pPr>
      <w:r w:rsidRPr="006C4D8F">
        <w:rPr>
          <w:rFonts w:asciiTheme="minorHAnsi" w:hAnsiTheme="minorHAnsi" w:cs="Tahoma"/>
        </w:rPr>
        <w:t>Tanah</w:t>
      </w:r>
      <w:r w:rsidRPr="006C4D8F">
        <w:rPr>
          <w:rFonts w:asciiTheme="minorHAnsi" w:hAnsiTheme="minorHAnsi" w:cs="Tahoma"/>
          <w:lang w:val="id-ID"/>
        </w:rPr>
        <w:t>;</w:t>
      </w:r>
    </w:p>
    <w:p w14:paraId="01FE10F0" w14:textId="77777777" w:rsidR="00BD1794" w:rsidRPr="006C4D8F" w:rsidRDefault="00BD1794" w:rsidP="004F612F">
      <w:pPr>
        <w:pStyle w:val="List"/>
        <w:numPr>
          <w:ilvl w:val="1"/>
          <w:numId w:val="40"/>
        </w:numPr>
        <w:spacing w:line="360" w:lineRule="auto"/>
        <w:ind w:left="2127" w:hanging="284"/>
        <w:jc w:val="both"/>
        <w:rPr>
          <w:rFonts w:asciiTheme="minorHAnsi" w:hAnsiTheme="minorHAnsi" w:cs="Tahoma"/>
        </w:rPr>
      </w:pPr>
      <w:r w:rsidRPr="006C4D8F">
        <w:rPr>
          <w:rFonts w:asciiTheme="minorHAnsi" w:hAnsiTheme="minorHAnsi" w:cs="Tahoma"/>
        </w:rPr>
        <w:t>Peralatan dan Mesin;</w:t>
      </w:r>
    </w:p>
    <w:p w14:paraId="0ADC7559" w14:textId="77777777" w:rsidR="00BD1794" w:rsidRPr="006C4D8F" w:rsidRDefault="00BD1794" w:rsidP="004F612F">
      <w:pPr>
        <w:pStyle w:val="List"/>
        <w:numPr>
          <w:ilvl w:val="1"/>
          <w:numId w:val="40"/>
        </w:numPr>
        <w:spacing w:line="360" w:lineRule="auto"/>
        <w:ind w:left="2127" w:hanging="284"/>
        <w:jc w:val="both"/>
        <w:rPr>
          <w:rFonts w:asciiTheme="minorHAnsi" w:hAnsiTheme="minorHAnsi" w:cs="Tahoma"/>
        </w:rPr>
      </w:pPr>
      <w:r w:rsidRPr="006C4D8F">
        <w:rPr>
          <w:rFonts w:asciiTheme="minorHAnsi" w:hAnsiTheme="minorHAnsi" w:cs="Tahoma"/>
        </w:rPr>
        <w:t>Gedung dan Bangunan;</w:t>
      </w:r>
    </w:p>
    <w:p w14:paraId="468E869D" w14:textId="77777777" w:rsidR="00BD1794" w:rsidRPr="006C4D8F" w:rsidRDefault="00BD1794" w:rsidP="004F612F">
      <w:pPr>
        <w:pStyle w:val="List"/>
        <w:numPr>
          <w:ilvl w:val="1"/>
          <w:numId w:val="40"/>
        </w:numPr>
        <w:spacing w:line="360" w:lineRule="auto"/>
        <w:ind w:left="2127" w:hanging="284"/>
        <w:jc w:val="both"/>
        <w:rPr>
          <w:rFonts w:asciiTheme="minorHAnsi" w:hAnsiTheme="minorHAnsi" w:cs="Tahoma"/>
        </w:rPr>
      </w:pPr>
      <w:r w:rsidRPr="006C4D8F">
        <w:rPr>
          <w:rFonts w:asciiTheme="minorHAnsi" w:hAnsiTheme="minorHAnsi" w:cs="Tahoma"/>
        </w:rPr>
        <w:t>Jalan, Irigasi</w:t>
      </w:r>
      <w:r w:rsidRPr="006C4D8F">
        <w:rPr>
          <w:rFonts w:asciiTheme="minorHAnsi" w:hAnsiTheme="minorHAnsi" w:cs="Tahoma"/>
          <w:lang w:val="id-ID"/>
        </w:rPr>
        <w:t>,</w:t>
      </w:r>
      <w:r w:rsidRPr="006C4D8F">
        <w:rPr>
          <w:rFonts w:asciiTheme="minorHAnsi" w:hAnsiTheme="minorHAnsi" w:cs="Tahoma"/>
        </w:rPr>
        <w:t xml:space="preserve"> dan Jaringan;</w:t>
      </w:r>
    </w:p>
    <w:p w14:paraId="64CF171B" w14:textId="77777777" w:rsidR="00BD1794" w:rsidRPr="006C4D8F" w:rsidRDefault="00BD1794" w:rsidP="004F612F">
      <w:pPr>
        <w:pStyle w:val="List"/>
        <w:numPr>
          <w:ilvl w:val="1"/>
          <w:numId w:val="40"/>
        </w:numPr>
        <w:spacing w:line="360" w:lineRule="auto"/>
        <w:ind w:left="2127" w:hanging="284"/>
        <w:jc w:val="both"/>
        <w:rPr>
          <w:rFonts w:asciiTheme="minorHAnsi" w:hAnsiTheme="minorHAnsi" w:cs="Tahoma"/>
        </w:rPr>
      </w:pPr>
      <w:r w:rsidRPr="006C4D8F">
        <w:rPr>
          <w:rFonts w:asciiTheme="minorHAnsi" w:hAnsiTheme="minorHAnsi" w:cs="Tahoma"/>
        </w:rPr>
        <w:t>Aset Tetap Lainnya;</w:t>
      </w:r>
    </w:p>
    <w:p w14:paraId="77B64ECE" w14:textId="77777777" w:rsidR="00BD1794" w:rsidRPr="006C4D8F" w:rsidRDefault="00BD1794" w:rsidP="004F612F">
      <w:pPr>
        <w:pStyle w:val="List"/>
        <w:numPr>
          <w:ilvl w:val="1"/>
          <w:numId w:val="40"/>
        </w:numPr>
        <w:spacing w:line="360" w:lineRule="auto"/>
        <w:ind w:left="2127" w:hanging="284"/>
        <w:jc w:val="both"/>
        <w:rPr>
          <w:rFonts w:asciiTheme="minorHAnsi" w:hAnsiTheme="minorHAnsi" w:cs="Tahoma"/>
        </w:rPr>
      </w:pPr>
      <w:r w:rsidRPr="006C4D8F">
        <w:rPr>
          <w:rFonts w:asciiTheme="minorHAnsi" w:hAnsiTheme="minorHAnsi" w:cs="Tahoma"/>
        </w:rPr>
        <w:t>Konstruksi Dalam Pengerjaan</w:t>
      </w:r>
    </w:p>
    <w:p w14:paraId="27FA3989" w14:textId="77777777" w:rsidR="00BD1794" w:rsidRPr="006C4D8F" w:rsidRDefault="00BD1794" w:rsidP="004F612F">
      <w:pPr>
        <w:pStyle w:val="List"/>
        <w:numPr>
          <w:ilvl w:val="0"/>
          <w:numId w:val="39"/>
        </w:numPr>
        <w:spacing w:line="360" w:lineRule="auto"/>
        <w:ind w:left="1843"/>
        <w:jc w:val="both"/>
        <w:rPr>
          <w:rFonts w:asciiTheme="minorHAnsi" w:hAnsiTheme="minorHAnsi" w:cs="Tahoma"/>
        </w:rPr>
      </w:pPr>
      <w:r w:rsidRPr="006C4D8F">
        <w:rPr>
          <w:rFonts w:asciiTheme="minorHAnsi" w:hAnsiTheme="minorHAnsi" w:cs="Tahoma"/>
        </w:rPr>
        <w:t xml:space="preserve">Konstruksi </w:t>
      </w:r>
      <w:r w:rsidRPr="006C4D8F">
        <w:rPr>
          <w:rFonts w:asciiTheme="minorHAnsi" w:hAnsiTheme="minorHAnsi" w:cs="Tahoma"/>
          <w:lang w:val="id-ID"/>
        </w:rPr>
        <w:t>D</w:t>
      </w:r>
      <w:r w:rsidRPr="006C4D8F">
        <w:rPr>
          <w:rFonts w:asciiTheme="minorHAnsi" w:hAnsiTheme="minorHAnsi" w:cs="Tahoma"/>
        </w:rPr>
        <w:t xml:space="preserve">alam Pengerjaan dicatat senilai seluruh biaya yang diakumulasikan sampai dengan tanggal </w:t>
      </w:r>
      <w:r w:rsidRPr="006C4D8F">
        <w:rPr>
          <w:rFonts w:asciiTheme="minorHAnsi" w:hAnsiTheme="minorHAnsi" w:cs="Tahoma"/>
          <w:lang w:val="id-ID"/>
        </w:rPr>
        <w:t>N</w:t>
      </w:r>
      <w:r w:rsidRPr="006C4D8F">
        <w:rPr>
          <w:rFonts w:asciiTheme="minorHAnsi" w:hAnsiTheme="minorHAnsi" w:cs="Tahoma"/>
        </w:rPr>
        <w:t xml:space="preserve">eraca dari semua jenis </w:t>
      </w:r>
      <w:r w:rsidRPr="006C4D8F">
        <w:rPr>
          <w:rFonts w:asciiTheme="minorHAnsi" w:hAnsiTheme="minorHAnsi" w:cs="Tahoma"/>
          <w:lang w:val="id-ID"/>
        </w:rPr>
        <w:t>A</w:t>
      </w:r>
      <w:r w:rsidRPr="006C4D8F">
        <w:rPr>
          <w:rFonts w:asciiTheme="minorHAnsi" w:hAnsiTheme="minorHAnsi" w:cs="Tahoma"/>
        </w:rPr>
        <w:t xml:space="preserve">set </w:t>
      </w:r>
      <w:r w:rsidRPr="006C4D8F">
        <w:rPr>
          <w:rFonts w:asciiTheme="minorHAnsi" w:hAnsiTheme="minorHAnsi" w:cs="Tahoma"/>
          <w:lang w:val="id-ID"/>
        </w:rPr>
        <w:t>T</w:t>
      </w:r>
      <w:r w:rsidRPr="006C4D8F">
        <w:rPr>
          <w:rFonts w:asciiTheme="minorHAnsi" w:hAnsiTheme="minorHAnsi" w:cs="Tahoma"/>
        </w:rPr>
        <w:t>etap dalam pengerjaan yang belum selesai dibangun dan akan dilanjutkan dalam tahun berikutnya</w:t>
      </w:r>
      <w:r w:rsidRPr="006C4D8F">
        <w:rPr>
          <w:rFonts w:asciiTheme="minorHAnsi" w:hAnsiTheme="minorHAnsi" w:cs="Tahoma"/>
          <w:lang w:val="id-ID"/>
        </w:rPr>
        <w:t>;</w:t>
      </w:r>
    </w:p>
    <w:p w14:paraId="457E0A9F" w14:textId="77777777" w:rsidR="00BD1794" w:rsidRPr="006C4D8F" w:rsidRDefault="00BD1794" w:rsidP="004F612F">
      <w:pPr>
        <w:pStyle w:val="List"/>
        <w:numPr>
          <w:ilvl w:val="0"/>
          <w:numId w:val="39"/>
        </w:numPr>
        <w:spacing w:line="360" w:lineRule="auto"/>
        <w:ind w:left="1843"/>
        <w:jc w:val="both"/>
        <w:rPr>
          <w:rFonts w:asciiTheme="minorHAnsi" w:hAnsiTheme="minorHAnsi" w:cs="Tahoma"/>
        </w:rPr>
      </w:pPr>
      <w:r w:rsidRPr="006C4D8F">
        <w:rPr>
          <w:rFonts w:asciiTheme="minorHAnsi" w:hAnsiTheme="minorHAnsi" w:cs="Tahoma"/>
          <w:lang w:val="id-ID"/>
        </w:rPr>
        <w:t>Aset tetap diakui pada saat manfaat ekonomi masa depan dapat diperoleh dan nilainya dapat diukur dengan andal. Pengakuan aset tetap sangat andal bila aset tetap telah diterima atau diserahkan hak kepemilikannya dan atau pada saat penguasaannya berpindah;</w:t>
      </w:r>
    </w:p>
    <w:p w14:paraId="0F6A450A" w14:textId="77777777" w:rsidR="00BD1794" w:rsidRPr="006C4D8F" w:rsidRDefault="00BD1794" w:rsidP="004F612F">
      <w:pPr>
        <w:pStyle w:val="List"/>
        <w:numPr>
          <w:ilvl w:val="0"/>
          <w:numId w:val="39"/>
        </w:numPr>
        <w:spacing w:line="360" w:lineRule="auto"/>
        <w:ind w:left="1843"/>
        <w:jc w:val="both"/>
        <w:rPr>
          <w:rFonts w:asciiTheme="minorHAnsi" w:hAnsiTheme="minorHAnsi" w:cs="Tahoma"/>
        </w:rPr>
      </w:pPr>
      <w:r w:rsidRPr="006C4D8F">
        <w:rPr>
          <w:rFonts w:asciiTheme="minorHAnsi" w:hAnsiTheme="minorHAnsi" w:cs="Tahoma"/>
          <w:lang w:val="id-ID"/>
        </w:rPr>
        <w:t xml:space="preserve">Aset tetap dinilai dengan biaya perolehan. Apabila penilaian aset tetap dengan menggunakan biaya perolehan tidak </w:t>
      </w:r>
      <w:r w:rsidRPr="006C4D8F">
        <w:rPr>
          <w:rFonts w:asciiTheme="minorHAnsi" w:hAnsiTheme="minorHAnsi" w:cs="Tahoma"/>
          <w:lang w:val="id-ID"/>
        </w:rPr>
        <w:lastRenderedPageBreak/>
        <w:t>memungkinkan maka nilai aset tetap didasarkan pada nilai wajar pada saat perolehan;</w:t>
      </w:r>
    </w:p>
    <w:p w14:paraId="7AE74AD9" w14:textId="77777777" w:rsidR="00BD1794" w:rsidRPr="006C4D8F" w:rsidRDefault="00BD1794" w:rsidP="004F612F">
      <w:pPr>
        <w:pStyle w:val="List"/>
        <w:numPr>
          <w:ilvl w:val="0"/>
          <w:numId w:val="39"/>
        </w:numPr>
        <w:spacing w:line="360" w:lineRule="auto"/>
        <w:ind w:left="1843"/>
        <w:jc w:val="both"/>
        <w:rPr>
          <w:rFonts w:asciiTheme="minorHAnsi" w:hAnsiTheme="minorHAnsi" w:cs="Tahoma"/>
        </w:rPr>
      </w:pPr>
      <w:r w:rsidRPr="006C4D8F">
        <w:rPr>
          <w:rFonts w:asciiTheme="minorHAnsi" w:hAnsiTheme="minorHAnsi" w:cs="Tahoma"/>
          <w:lang w:val="id-ID"/>
        </w:rPr>
        <w:t>Pengukuran aset tetap harus memperhatikan kebijakan tentang ketentuan nilai satuan minimum kapitalisasi aset tetap (rincian ada pada Pergub Nomor 56 Tahun 2015);</w:t>
      </w:r>
    </w:p>
    <w:p w14:paraId="162F6C35" w14:textId="77777777" w:rsidR="00BD1794" w:rsidRPr="006C4D8F" w:rsidRDefault="00BD1794" w:rsidP="004F612F">
      <w:pPr>
        <w:pStyle w:val="List"/>
        <w:numPr>
          <w:ilvl w:val="0"/>
          <w:numId w:val="39"/>
        </w:numPr>
        <w:spacing w:line="360" w:lineRule="auto"/>
        <w:ind w:left="1843"/>
        <w:jc w:val="both"/>
        <w:rPr>
          <w:rFonts w:asciiTheme="minorHAnsi" w:hAnsiTheme="minorHAnsi" w:cs="Tahoma"/>
          <w:lang w:val="sv-SE"/>
        </w:rPr>
      </w:pPr>
      <w:r w:rsidRPr="006C4D8F">
        <w:rPr>
          <w:rFonts w:asciiTheme="minorHAnsi" w:hAnsiTheme="minorHAnsi" w:cs="Tahoma"/>
          <w:lang w:val="id-ID"/>
        </w:rPr>
        <w:t>Penyusutan adalah alokasi yang sistematis atas nilai suatu aset tetap yang dapat disusutkanselama masa manfaataset yang bersangkutan;</w:t>
      </w:r>
    </w:p>
    <w:p w14:paraId="3456ED05" w14:textId="77777777" w:rsidR="00BD1794" w:rsidRPr="006C4D8F" w:rsidRDefault="00BD1794" w:rsidP="004F612F">
      <w:pPr>
        <w:pStyle w:val="List"/>
        <w:numPr>
          <w:ilvl w:val="0"/>
          <w:numId w:val="39"/>
        </w:numPr>
        <w:spacing w:line="360" w:lineRule="auto"/>
        <w:ind w:left="1843"/>
        <w:jc w:val="both"/>
        <w:rPr>
          <w:rFonts w:asciiTheme="minorHAnsi" w:hAnsiTheme="minorHAnsi" w:cs="Tahoma"/>
          <w:lang w:val="sv-SE"/>
        </w:rPr>
      </w:pPr>
      <w:r w:rsidRPr="006C4D8F">
        <w:rPr>
          <w:rFonts w:asciiTheme="minorHAnsi" w:hAnsiTheme="minorHAnsi" w:cs="Tahoma"/>
        </w:rPr>
        <w:t>Penyusutan aset tetap, menggunakan rumus metode garis lurus dan tidak menggunakan n</w:t>
      </w:r>
      <w:r w:rsidR="008F6AAF">
        <w:rPr>
          <w:rFonts w:asciiTheme="minorHAnsi" w:hAnsiTheme="minorHAnsi" w:cs="Tahoma"/>
        </w:rPr>
        <w:t>ilai residu (</w:t>
      </w:r>
      <w:r w:rsidRPr="006C4D8F">
        <w:rPr>
          <w:rFonts w:asciiTheme="minorHAnsi" w:hAnsiTheme="minorHAnsi" w:cs="Tahoma"/>
        </w:rPr>
        <w:t>sesuai Buletin Teknis Nomor 18 Tahun 2014)</w:t>
      </w:r>
      <w:r w:rsidRPr="006C4D8F">
        <w:rPr>
          <w:rFonts w:asciiTheme="minorHAnsi" w:hAnsiTheme="minorHAnsi" w:cs="Tahoma"/>
          <w:lang w:val="id-ID"/>
        </w:rPr>
        <w:t>;</w:t>
      </w:r>
    </w:p>
    <w:p w14:paraId="05CFA266" w14:textId="77777777" w:rsidR="00BD1794" w:rsidRPr="006C4D8F" w:rsidRDefault="00BD1794" w:rsidP="004F612F">
      <w:pPr>
        <w:pStyle w:val="List"/>
        <w:numPr>
          <w:ilvl w:val="0"/>
          <w:numId w:val="39"/>
        </w:numPr>
        <w:spacing w:line="360" w:lineRule="auto"/>
        <w:ind w:left="1843"/>
        <w:jc w:val="both"/>
        <w:rPr>
          <w:rFonts w:asciiTheme="minorHAnsi" w:hAnsiTheme="minorHAnsi" w:cs="Tahoma"/>
          <w:lang w:val="sv-SE"/>
        </w:rPr>
      </w:pPr>
      <w:r w:rsidRPr="006C4D8F">
        <w:rPr>
          <w:rFonts w:asciiTheme="minorHAnsi" w:hAnsiTheme="minorHAnsi" w:cs="Tahoma"/>
          <w:lang w:val="sv-SE"/>
        </w:rPr>
        <w:t>Aset Tetap akan dihapuskan apabila dalam keadaan rusak berat, berlebih, usang, hilang dan sebagainya berdasarkan ketentuan hukum yang berlaku;</w:t>
      </w:r>
    </w:p>
    <w:p w14:paraId="0995E4C5" w14:textId="77777777" w:rsidR="00BD1794" w:rsidRPr="000D6FE0" w:rsidRDefault="00BD1794" w:rsidP="004F612F">
      <w:pPr>
        <w:pStyle w:val="List"/>
        <w:numPr>
          <w:ilvl w:val="0"/>
          <w:numId w:val="39"/>
        </w:numPr>
        <w:spacing w:line="360" w:lineRule="auto"/>
        <w:ind w:left="1843"/>
        <w:jc w:val="both"/>
        <w:rPr>
          <w:rFonts w:asciiTheme="minorHAnsi" w:hAnsiTheme="minorHAnsi" w:cs="Tahoma"/>
          <w:lang w:val="sv-SE"/>
        </w:rPr>
      </w:pPr>
      <w:r w:rsidRPr="006C4D8F">
        <w:rPr>
          <w:rFonts w:asciiTheme="minorHAnsi" w:hAnsiTheme="minorHAnsi" w:cs="Tahoma"/>
          <w:lang w:val="sv-SE"/>
        </w:rPr>
        <w:t>Aset Tetap yang diperoleh dari donasi diakui dalam periode berkenaan, yaitu pada saat aset tersebut diterima dan hak kepemilikannya berpindah dan diukur berdasarkan nilai wajar dari harga pasar atau harga penggantinya pada saat diperoleh;</w:t>
      </w:r>
    </w:p>
    <w:p w14:paraId="3A7032C8" w14:textId="77777777" w:rsidR="002E4AF5" w:rsidRPr="000D6FE0" w:rsidRDefault="00BD1794" w:rsidP="004F612F">
      <w:pPr>
        <w:pStyle w:val="List"/>
        <w:numPr>
          <w:ilvl w:val="0"/>
          <w:numId w:val="39"/>
        </w:numPr>
        <w:spacing w:line="360" w:lineRule="auto"/>
        <w:ind w:left="1843"/>
        <w:jc w:val="both"/>
        <w:rPr>
          <w:rFonts w:asciiTheme="minorHAnsi" w:hAnsiTheme="minorHAnsi" w:cs="Tahoma"/>
          <w:lang w:val="sv-SE"/>
        </w:rPr>
      </w:pPr>
      <w:r w:rsidRPr="006C4D8F">
        <w:rPr>
          <w:rFonts w:asciiTheme="minorHAnsi" w:hAnsiTheme="minorHAnsi" w:cs="Tahoma"/>
          <w:lang w:val="id-ID"/>
        </w:rPr>
        <w:t xml:space="preserve">Pengeluaran setelah perolehan awal suatu aset tetap yang memperpanjang masa manfaat atau yang kemungkinan besar memberi manfaat ekonomi dimasa yang akan datang dalam bentuk kapasitas, mutu produksi, atau peningkatan standar kinerja harus ditambahkan pada nilai tercatat aset yang bersangkutan. (Rincian ada pad Pergub Nomor 56 Tahun 2015). </w:t>
      </w:r>
    </w:p>
    <w:p w14:paraId="7D5903D6" w14:textId="77777777" w:rsidR="000D6FE0" w:rsidRPr="006C4D8F" w:rsidRDefault="000D6FE0" w:rsidP="000D6FE0">
      <w:pPr>
        <w:pStyle w:val="List"/>
        <w:spacing w:line="360" w:lineRule="auto"/>
        <w:ind w:left="1843" w:firstLine="0"/>
        <w:jc w:val="both"/>
        <w:rPr>
          <w:rFonts w:asciiTheme="minorHAnsi" w:hAnsiTheme="minorHAnsi" w:cs="Tahoma"/>
          <w:lang w:val="sv-SE"/>
        </w:rPr>
      </w:pPr>
    </w:p>
    <w:p w14:paraId="5AF51922" w14:textId="77777777" w:rsidR="00BD1794" w:rsidRPr="006C4D8F" w:rsidRDefault="00BD1794" w:rsidP="00812562">
      <w:pPr>
        <w:pStyle w:val="List"/>
        <w:numPr>
          <w:ilvl w:val="0"/>
          <w:numId w:val="3"/>
        </w:numPr>
        <w:tabs>
          <w:tab w:val="clear" w:pos="720"/>
          <w:tab w:val="num" w:pos="1560"/>
        </w:tabs>
        <w:spacing w:line="360" w:lineRule="auto"/>
        <w:ind w:left="1418"/>
        <w:jc w:val="both"/>
        <w:rPr>
          <w:rFonts w:asciiTheme="minorHAnsi" w:hAnsiTheme="minorHAnsi" w:cs="Tahoma"/>
          <w:b/>
        </w:rPr>
      </w:pPr>
      <w:r w:rsidRPr="006C4D8F">
        <w:rPr>
          <w:rFonts w:asciiTheme="minorHAnsi" w:hAnsiTheme="minorHAnsi" w:cs="Tahoma"/>
          <w:b/>
          <w:lang w:val="id-ID"/>
        </w:rPr>
        <w:t xml:space="preserve">Akuntansi </w:t>
      </w:r>
      <w:r w:rsidRPr="006C4D8F">
        <w:rPr>
          <w:rFonts w:asciiTheme="minorHAnsi" w:hAnsiTheme="minorHAnsi" w:cs="Tahoma"/>
          <w:b/>
        </w:rPr>
        <w:t>Dana Cadangan</w:t>
      </w:r>
    </w:p>
    <w:p w14:paraId="07D218E1" w14:textId="77777777" w:rsidR="00BD1794" w:rsidRPr="006C4D8F" w:rsidRDefault="00BD1794" w:rsidP="004F612F">
      <w:pPr>
        <w:pStyle w:val="List"/>
        <w:numPr>
          <w:ilvl w:val="0"/>
          <w:numId w:val="41"/>
        </w:numPr>
        <w:spacing w:line="360" w:lineRule="auto"/>
        <w:ind w:left="1985"/>
        <w:jc w:val="both"/>
        <w:rPr>
          <w:rFonts w:asciiTheme="minorHAnsi" w:hAnsiTheme="minorHAnsi" w:cs="Tahoma"/>
          <w:bCs/>
          <w:lang w:val="sv-SE"/>
        </w:rPr>
      </w:pPr>
      <w:r w:rsidRPr="006C4D8F">
        <w:rPr>
          <w:rFonts w:asciiTheme="minorHAnsi" w:hAnsiTheme="minorHAnsi" w:cs="Tahoma"/>
          <w:lang w:val="sv-SE"/>
        </w:rPr>
        <w:t>Dana</w:t>
      </w:r>
      <w:r w:rsidRPr="006C4D8F">
        <w:rPr>
          <w:rFonts w:asciiTheme="minorHAnsi" w:hAnsiTheme="minorHAnsi" w:cs="Tahoma"/>
          <w:bCs/>
          <w:lang w:val="sv-SE"/>
        </w:rPr>
        <w:t xml:space="preserve"> Cadangan adalah dana yang dibentuk untuk membiayai kebutuhan </w:t>
      </w:r>
      <w:r w:rsidRPr="006C4D8F">
        <w:rPr>
          <w:rFonts w:asciiTheme="minorHAnsi" w:hAnsiTheme="minorHAnsi" w:cs="Tahoma"/>
          <w:lang w:val="sv-SE"/>
        </w:rPr>
        <w:t>dana</w:t>
      </w:r>
      <w:r w:rsidRPr="006C4D8F">
        <w:rPr>
          <w:rFonts w:asciiTheme="minorHAnsi" w:hAnsiTheme="minorHAnsi" w:cs="Tahoma"/>
          <w:bCs/>
          <w:lang w:val="sv-SE"/>
        </w:rPr>
        <w:t xml:space="preserve"> yang tidak dapat dibebankan dalam satu tahun anggaran;</w:t>
      </w:r>
    </w:p>
    <w:p w14:paraId="221115F4" w14:textId="77777777" w:rsidR="00BD1794" w:rsidRPr="006C4D8F" w:rsidRDefault="00BD1794" w:rsidP="004F612F">
      <w:pPr>
        <w:pStyle w:val="List"/>
        <w:numPr>
          <w:ilvl w:val="0"/>
          <w:numId w:val="41"/>
        </w:numPr>
        <w:spacing w:line="360" w:lineRule="auto"/>
        <w:ind w:left="1985"/>
        <w:jc w:val="both"/>
        <w:rPr>
          <w:rFonts w:asciiTheme="minorHAnsi" w:hAnsiTheme="minorHAnsi" w:cs="Tahoma"/>
          <w:b/>
          <w:lang w:val="sv-SE"/>
        </w:rPr>
      </w:pPr>
      <w:r w:rsidRPr="006C4D8F">
        <w:rPr>
          <w:rFonts w:asciiTheme="minorHAnsi" w:hAnsiTheme="minorHAnsi" w:cs="Tahoma"/>
          <w:lang w:val="sv-SE"/>
        </w:rPr>
        <w:lastRenderedPageBreak/>
        <w:t>Jumlah</w:t>
      </w:r>
      <w:r w:rsidRPr="006C4D8F">
        <w:rPr>
          <w:rFonts w:asciiTheme="minorHAnsi" w:hAnsiTheme="minorHAnsi" w:cs="Tahoma"/>
          <w:bCs/>
          <w:lang w:val="sv-SE"/>
        </w:rPr>
        <w:t xml:space="preserve"> yang diklasifikasikan ke dalam kelompok Dana Cadangan dan peruntukannya ditetapkan dengan peraturan daerah</w:t>
      </w:r>
      <w:r w:rsidRPr="006C4D8F">
        <w:rPr>
          <w:rFonts w:asciiTheme="minorHAnsi" w:hAnsiTheme="minorHAnsi" w:cs="Tahoma"/>
          <w:lang w:val="sv-SE"/>
        </w:rPr>
        <w:t>;</w:t>
      </w:r>
    </w:p>
    <w:p w14:paraId="0483FD8C" w14:textId="77777777" w:rsidR="00BD1794" w:rsidRPr="006C4D8F" w:rsidRDefault="00BD1794" w:rsidP="004F612F">
      <w:pPr>
        <w:pStyle w:val="List"/>
        <w:numPr>
          <w:ilvl w:val="0"/>
          <w:numId w:val="41"/>
        </w:numPr>
        <w:spacing w:line="360" w:lineRule="auto"/>
        <w:ind w:left="1985"/>
        <w:jc w:val="both"/>
        <w:rPr>
          <w:rFonts w:asciiTheme="minorHAnsi" w:hAnsiTheme="minorHAnsi" w:cs="Tahoma"/>
          <w:b/>
          <w:lang w:val="sv-SE"/>
        </w:rPr>
      </w:pPr>
      <w:r w:rsidRPr="006C4D8F">
        <w:rPr>
          <w:rFonts w:asciiTheme="minorHAnsi" w:hAnsiTheme="minorHAnsi" w:cs="Tahoma"/>
          <w:lang w:val="id-ID"/>
        </w:rPr>
        <w:t>Dana cadangan diakui saat terjadi pemindahan dana dari rekening kas daerah ke rekening dana cadangan, Proses pemindahan ini harus melalui penatausahaan yang menggunakan mekanisme LS;</w:t>
      </w:r>
    </w:p>
    <w:p w14:paraId="56A29769" w14:textId="77777777" w:rsidR="00BD1794" w:rsidRPr="000D6FE0" w:rsidRDefault="00BD1794" w:rsidP="004F612F">
      <w:pPr>
        <w:pStyle w:val="List"/>
        <w:numPr>
          <w:ilvl w:val="0"/>
          <w:numId w:val="41"/>
        </w:numPr>
        <w:spacing w:line="360" w:lineRule="auto"/>
        <w:ind w:left="1985"/>
        <w:jc w:val="both"/>
        <w:rPr>
          <w:rFonts w:asciiTheme="minorHAnsi" w:hAnsiTheme="minorHAnsi" w:cs="Tahoma"/>
          <w:b/>
          <w:lang w:val="sv-SE"/>
        </w:rPr>
      </w:pPr>
      <w:r w:rsidRPr="006C4D8F">
        <w:rPr>
          <w:rFonts w:asciiTheme="minorHAnsi" w:hAnsiTheme="minorHAnsi" w:cs="Tahoma"/>
          <w:lang w:val="id-ID"/>
        </w:rPr>
        <w:t>Pembentukan dana cadangan diakui ketika PPKD telah menyetujui SP2D-LS, terkait pembentukan dana cadangan diukur sebesar nilai nominal.</w:t>
      </w:r>
    </w:p>
    <w:p w14:paraId="36976FC9" w14:textId="77777777" w:rsidR="000D6FE0" w:rsidRPr="006C4D8F" w:rsidRDefault="000D6FE0" w:rsidP="000D6FE0">
      <w:pPr>
        <w:pStyle w:val="List"/>
        <w:spacing w:line="360" w:lineRule="auto"/>
        <w:ind w:left="1985" w:firstLine="0"/>
        <w:jc w:val="both"/>
        <w:rPr>
          <w:rFonts w:asciiTheme="minorHAnsi" w:hAnsiTheme="minorHAnsi" w:cs="Tahoma"/>
          <w:b/>
          <w:lang w:val="sv-SE"/>
        </w:rPr>
      </w:pPr>
    </w:p>
    <w:p w14:paraId="6AA84749" w14:textId="77777777" w:rsidR="009C2772" w:rsidRPr="006C4D8F" w:rsidRDefault="009C2772" w:rsidP="00A2331F">
      <w:pPr>
        <w:pStyle w:val="List"/>
        <w:numPr>
          <w:ilvl w:val="0"/>
          <w:numId w:val="3"/>
        </w:numPr>
        <w:tabs>
          <w:tab w:val="clear" w:pos="720"/>
          <w:tab w:val="num" w:pos="1843"/>
        </w:tabs>
        <w:spacing w:line="360" w:lineRule="auto"/>
        <w:ind w:left="1560"/>
        <w:jc w:val="both"/>
        <w:rPr>
          <w:rFonts w:asciiTheme="minorHAnsi" w:hAnsiTheme="minorHAnsi" w:cs="Tahoma"/>
          <w:b/>
        </w:rPr>
      </w:pPr>
      <w:r w:rsidRPr="006C4D8F">
        <w:rPr>
          <w:rFonts w:asciiTheme="minorHAnsi" w:hAnsiTheme="minorHAnsi" w:cs="Tahoma"/>
          <w:b/>
          <w:lang w:val="id-ID"/>
        </w:rPr>
        <w:t xml:space="preserve">Akuntansi </w:t>
      </w:r>
      <w:r w:rsidRPr="006C4D8F">
        <w:rPr>
          <w:rFonts w:asciiTheme="minorHAnsi" w:hAnsiTheme="minorHAnsi" w:cs="Tahoma"/>
          <w:b/>
        </w:rPr>
        <w:t>Aset Lainnya</w:t>
      </w:r>
    </w:p>
    <w:p w14:paraId="54C3B07B" w14:textId="77777777" w:rsidR="009C2772" w:rsidRPr="006C4D8F" w:rsidRDefault="009C2772" w:rsidP="004F612F">
      <w:pPr>
        <w:pStyle w:val="List"/>
        <w:numPr>
          <w:ilvl w:val="0"/>
          <w:numId w:val="42"/>
        </w:numPr>
        <w:spacing w:line="360" w:lineRule="auto"/>
        <w:ind w:left="2268"/>
        <w:jc w:val="both"/>
        <w:rPr>
          <w:rFonts w:asciiTheme="minorHAnsi" w:hAnsiTheme="minorHAnsi" w:cs="Tahoma"/>
          <w:bCs/>
          <w:lang w:val="sv-SE"/>
        </w:rPr>
      </w:pPr>
      <w:r w:rsidRPr="006C4D8F">
        <w:rPr>
          <w:rFonts w:asciiTheme="minorHAnsi" w:hAnsiTheme="minorHAnsi" w:cs="Tahoma"/>
          <w:lang w:val="sv-SE"/>
        </w:rPr>
        <w:t>Aset</w:t>
      </w:r>
      <w:r w:rsidRPr="006C4D8F">
        <w:rPr>
          <w:rFonts w:asciiTheme="minorHAnsi" w:hAnsiTheme="minorHAnsi" w:cs="Tahoma"/>
          <w:bCs/>
          <w:lang w:val="sv-SE"/>
        </w:rPr>
        <w:t xml:space="preserve"> Lainnya adalah Aset yang tidak dapat dikelompokkan ke dalam Aset Lancar, Aset Tetap maupun Investasi Jangka Panjang.</w:t>
      </w:r>
    </w:p>
    <w:p w14:paraId="72564D46" w14:textId="77777777" w:rsidR="009C2772" w:rsidRPr="006C4D8F" w:rsidRDefault="009C2772" w:rsidP="004F612F">
      <w:pPr>
        <w:pStyle w:val="List"/>
        <w:numPr>
          <w:ilvl w:val="0"/>
          <w:numId w:val="42"/>
        </w:numPr>
        <w:spacing w:line="360" w:lineRule="auto"/>
        <w:ind w:left="2268"/>
        <w:jc w:val="both"/>
        <w:rPr>
          <w:rFonts w:asciiTheme="minorHAnsi" w:hAnsiTheme="minorHAnsi" w:cs="Tahoma"/>
          <w:bCs/>
          <w:lang w:val="fi-FI"/>
        </w:rPr>
      </w:pPr>
      <w:r w:rsidRPr="006C4D8F">
        <w:rPr>
          <w:rFonts w:asciiTheme="minorHAnsi" w:hAnsiTheme="minorHAnsi" w:cs="Tahoma"/>
          <w:lang w:val="sv-SE"/>
        </w:rPr>
        <w:t>Aset</w:t>
      </w:r>
      <w:r w:rsidRPr="006C4D8F">
        <w:rPr>
          <w:rFonts w:asciiTheme="minorHAnsi" w:hAnsiTheme="minorHAnsi" w:cs="Tahoma"/>
          <w:bCs/>
          <w:lang w:val="fi-FI"/>
        </w:rPr>
        <w:t xml:space="preserve"> Lainnya diantaranya terdiri atas:</w:t>
      </w:r>
    </w:p>
    <w:p w14:paraId="73DF7A87" w14:textId="77777777" w:rsidR="009C2772" w:rsidRPr="006C4D8F" w:rsidRDefault="009C2772" w:rsidP="004F612F">
      <w:pPr>
        <w:pStyle w:val="BodyText"/>
        <w:numPr>
          <w:ilvl w:val="1"/>
          <w:numId w:val="43"/>
        </w:numPr>
        <w:spacing w:after="0" w:line="360" w:lineRule="auto"/>
        <w:ind w:left="2694"/>
        <w:jc w:val="both"/>
        <w:rPr>
          <w:rFonts w:asciiTheme="minorHAnsi" w:hAnsiTheme="minorHAnsi" w:cs="Tahoma"/>
          <w:bCs/>
          <w:szCs w:val="24"/>
        </w:rPr>
      </w:pPr>
      <w:r w:rsidRPr="006C4D8F">
        <w:rPr>
          <w:rFonts w:asciiTheme="minorHAnsi" w:hAnsiTheme="minorHAnsi" w:cs="Tahoma"/>
          <w:szCs w:val="24"/>
        </w:rPr>
        <w:t xml:space="preserve">Tagihan </w:t>
      </w:r>
      <w:r w:rsidRPr="006C4D8F">
        <w:rPr>
          <w:rFonts w:asciiTheme="minorHAnsi" w:hAnsiTheme="minorHAnsi" w:cs="Tahoma"/>
          <w:szCs w:val="24"/>
          <w:lang w:val="id-ID"/>
        </w:rPr>
        <w:t>Jangka Panjang (Kewenangan PPKD)</w:t>
      </w:r>
    </w:p>
    <w:p w14:paraId="5F6C6FDF" w14:textId="77777777" w:rsidR="009C2772" w:rsidRPr="006C4D8F" w:rsidRDefault="009C2772" w:rsidP="004F612F">
      <w:pPr>
        <w:pStyle w:val="BodyText"/>
        <w:numPr>
          <w:ilvl w:val="1"/>
          <w:numId w:val="43"/>
        </w:numPr>
        <w:spacing w:after="0" w:line="360" w:lineRule="auto"/>
        <w:ind w:left="2694"/>
        <w:jc w:val="both"/>
        <w:rPr>
          <w:rFonts w:asciiTheme="minorHAnsi" w:hAnsiTheme="minorHAnsi" w:cs="Tahoma"/>
          <w:bCs/>
          <w:szCs w:val="24"/>
          <w:lang w:val="id-ID"/>
        </w:rPr>
      </w:pPr>
      <w:r w:rsidRPr="006C4D8F">
        <w:rPr>
          <w:rFonts w:asciiTheme="minorHAnsi" w:hAnsiTheme="minorHAnsi" w:cs="Tahoma"/>
          <w:szCs w:val="24"/>
          <w:lang w:val="id-ID"/>
        </w:rPr>
        <w:t>Kemitraan dengan Pihak Ketiga (</w:t>
      </w:r>
      <w:r w:rsidRPr="006C4D8F">
        <w:rPr>
          <w:rFonts w:asciiTheme="minorHAnsi" w:hAnsiTheme="minorHAnsi" w:cs="Tahoma"/>
          <w:i/>
          <w:szCs w:val="24"/>
          <w:lang w:val="id-ID"/>
        </w:rPr>
        <w:t>Build Operate Transfer</w:t>
      </w:r>
      <w:r w:rsidRPr="006C4D8F">
        <w:rPr>
          <w:rFonts w:asciiTheme="minorHAnsi" w:hAnsiTheme="minorHAnsi" w:cs="Tahoma"/>
          <w:szCs w:val="24"/>
          <w:lang w:val="id-ID"/>
        </w:rPr>
        <w:t>/BOT) (Kewenangan PPKD)</w:t>
      </w:r>
    </w:p>
    <w:p w14:paraId="5E0CAE54" w14:textId="77777777" w:rsidR="009C2772" w:rsidRPr="006C4D8F" w:rsidRDefault="009C2772" w:rsidP="004F612F">
      <w:pPr>
        <w:pStyle w:val="BodyText"/>
        <w:numPr>
          <w:ilvl w:val="1"/>
          <w:numId w:val="43"/>
        </w:numPr>
        <w:spacing w:after="0" w:line="360" w:lineRule="auto"/>
        <w:ind w:left="2694"/>
        <w:jc w:val="both"/>
        <w:rPr>
          <w:rFonts w:asciiTheme="minorHAnsi" w:hAnsiTheme="minorHAnsi" w:cs="Tahoma"/>
          <w:bCs/>
          <w:szCs w:val="24"/>
          <w:lang w:val="id-ID"/>
        </w:rPr>
      </w:pPr>
      <w:r w:rsidRPr="006C4D8F">
        <w:rPr>
          <w:rFonts w:asciiTheme="minorHAnsi" w:hAnsiTheme="minorHAnsi" w:cs="Tahoma"/>
          <w:szCs w:val="24"/>
          <w:lang w:val="id-ID"/>
        </w:rPr>
        <w:t>Aset lain-lain(Kewenangan PPKD)</w:t>
      </w:r>
    </w:p>
    <w:p w14:paraId="2788B112" w14:textId="77777777" w:rsidR="009C2772" w:rsidRPr="006C4D8F" w:rsidRDefault="009C2772" w:rsidP="004F612F">
      <w:pPr>
        <w:pStyle w:val="BodyText"/>
        <w:numPr>
          <w:ilvl w:val="1"/>
          <w:numId w:val="43"/>
        </w:numPr>
        <w:spacing w:after="0" w:line="360" w:lineRule="auto"/>
        <w:ind w:left="2694"/>
        <w:jc w:val="both"/>
        <w:rPr>
          <w:rFonts w:asciiTheme="minorHAnsi" w:hAnsiTheme="minorHAnsi" w:cs="Tahoma"/>
          <w:bCs/>
          <w:szCs w:val="24"/>
          <w:lang w:val="id-ID"/>
        </w:rPr>
      </w:pPr>
      <w:r w:rsidRPr="006C4D8F">
        <w:rPr>
          <w:rFonts w:asciiTheme="minorHAnsi" w:hAnsiTheme="minorHAnsi" w:cs="Tahoma"/>
          <w:szCs w:val="24"/>
          <w:lang w:val="id-ID"/>
        </w:rPr>
        <w:t>Aset Tak Berwujud; (Kewengan SKPD)</w:t>
      </w:r>
    </w:p>
    <w:p w14:paraId="41FDD03D" w14:textId="77777777" w:rsidR="009C2772" w:rsidRPr="006C4D8F" w:rsidRDefault="009C2772" w:rsidP="004F612F">
      <w:pPr>
        <w:pStyle w:val="BodyText"/>
        <w:numPr>
          <w:ilvl w:val="1"/>
          <w:numId w:val="43"/>
        </w:numPr>
        <w:spacing w:after="0" w:line="360" w:lineRule="auto"/>
        <w:ind w:left="2694"/>
        <w:jc w:val="both"/>
        <w:rPr>
          <w:rFonts w:asciiTheme="minorHAnsi" w:hAnsiTheme="minorHAnsi" w:cs="Tahoma"/>
          <w:bCs/>
          <w:szCs w:val="24"/>
        </w:rPr>
      </w:pPr>
      <w:r w:rsidRPr="006C4D8F">
        <w:rPr>
          <w:rFonts w:asciiTheme="minorHAnsi" w:hAnsiTheme="minorHAnsi" w:cs="Tahoma"/>
          <w:szCs w:val="24"/>
          <w:lang w:val="id-ID"/>
        </w:rPr>
        <w:t>Aset Lainnya</w:t>
      </w:r>
      <w:r w:rsidRPr="006C4D8F">
        <w:rPr>
          <w:rFonts w:asciiTheme="minorHAnsi" w:hAnsiTheme="minorHAnsi" w:cs="Tahoma"/>
          <w:szCs w:val="24"/>
        </w:rPr>
        <w:t>.</w:t>
      </w:r>
      <w:r w:rsidRPr="006C4D8F">
        <w:rPr>
          <w:rFonts w:asciiTheme="minorHAnsi" w:hAnsiTheme="minorHAnsi" w:cs="Tahoma"/>
          <w:szCs w:val="24"/>
          <w:lang w:val="id-ID"/>
        </w:rPr>
        <w:t>(Kewenangan SKPD)</w:t>
      </w:r>
    </w:p>
    <w:p w14:paraId="412A7FB0" w14:textId="77777777" w:rsidR="009C2772" w:rsidRPr="006C4D8F" w:rsidRDefault="009C2772" w:rsidP="004F612F">
      <w:pPr>
        <w:pStyle w:val="List"/>
        <w:numPr>
          <w:ilvl w:val="0"/>
          <w:numId w:val="42"/>
        </w:numPr>
        <w:spacing w:line="360" w:lineRule="auto"/>
        <w:ind w:left="2410"/>
        <w:jc w:val="both"/>
        <w:rPr>
          <w:rFonts w:asciiTheme="minorHAnsi" w:hAnsiTheme="minorHAnsi" w:cs="Tahoma"/>
          <w:bCs/>
          <w:lang w:val="sv-SE"/>
        </w:rPr>
      </w:pPr>
      <w:r w:rsidRPr="006C4D8F">
        <w:rPr>
          <w:rFonts w:asciiTheme="minorHAnsi" w:hAnsiTheme="minorHAnsi" w:cs="Tahoma"/>
          <w:lang w:val="sv-SE"/>
        </w:rPr>
        <w:t>Aset</w:t>
      </w:r>
      <w:r w:rsidRPr="006C4D8F">
        <w:rPr>
          <w:rFonts w:asciiTheme="minorHAnsi" w:hAnsiTheme="minorHAnsi" w:cs="Tahoma"/>
          <w:bCs/>
          <w:lang w:val="sv-SE"/>
        </w:rPr>
        <w:t xml:space="preserve"> Lainnya yang diperoleh melalui pembelian dinilai dengan harga perolehan. </w:t>
      </w:r>
      <w:r w:rsidRPr="006C4D8F">
        <w:rPr>
          <w:rFonts w:asciiTheme="minorHAnsi" w:hAnsiTheme="minorHAnsi" w:cs="Tahoma"/>
          <w:bCs/>
          <w:lang w:val="fi-FI"/>
        </w:rPr>
        <w:t>Dalam</w:t>
      </w:r>
      <w:r w:rsidRPr="006C4D8F">
        <w:rPr>
          <w:rFonts w:asciiTheme="minorHAnsi" w:hAnsiTheme="minorHAnsi" w:cs="Tahoma"/>
          <w:bCs/>
          <w:lang w:val="sv-SE"/>
        </w:rPr>
        <w:t xml:space="preserve"> hal Tagihan Penjualan Angsuran dari hasil penjualan aset pemerintah, harga perolehan merupakan harga nominal dari kontrak;</w:t>
      </w:r>
    </w:p>
    <w:p w14:paraId="16716060" w14:textId="77777777" w:rsidR="001D51D9" w:rsidRPr="000D6FE0" w:rsidRDefault="009C2772" w:rsidP="004F612F">
      <w:pPr>
        <w:pStyle w:val="List"/>
        <w:numPr>
          <w:ilvl w:val="0"/>
          <w:numId w:val="42"/>
        </w:numPr>
        <w:spacing w:line="360" w:lineRule="auto"/>
        <w:ind w:left="2410"/>
        <w:jc w:val="both"/>
        <w:rPr>
          <w:rFonts w:asciiTheme="minorHAnsi" w:hAnsiTheme="minorHAnsi" w:cs="Tahoma"/>
          <w:bCs/>
          <w:lang w:val="sv-SE"/>
        </w:rPr>
      </w:pPr>
      <w:r w:rsidRPr="006C4D8F">
        <w:rPr>
          <w:rFonts w:asciiTheme="minorHAnsi" w:hAnsiTheme="minorHAnsi" w:cs="Tahoma"/>
          <w:bCs/>
          <w:lang w:val="sv-SE"/>
        </w:rPr>
        <w:t>Aset lainnya yang berupa Aset Tidak Berwujud(ATB) tahun 2015 telah dilakukan Amortisasi, dengan menggunakan rumus metode garis lurus, dan tidak menggunakan nilai residu.</w:t>
      </w:r>
    </w:p>
    <w:p w14:paraId="168B09C3" w14:textId="77777777" w:rsidR="000D6FE0" w:rsidRDefault="000D6FE0" w:rsidP="000D6FE0">
      <w:pPr>
        <w:pStyle w:val="List"/>
        <w:spacing w:line="360" w:lineRule="auto"/>
        <w:ind w:left="2410" w:firstLine="0"/>
        <w:jc w:val="both"/>
        <w:rPr>
          <w:rFonts w:asciiTheme="minorHAnsi" w:hAnsiTheme="minorHAnsi" w:cs="Tahoma"/>
          <w:bCs/>
          <w:lang w:val="sv-SE"/>
        </w:rPr>
      </w:pPr>
    </w:p>
    <w:p w14:paraId="4CBCC0F0" w14:textId="77777777" w:rsidR="00263130" w:rsidRPr="006C4D8F" w:rsidRDefault="00263130" w:rsidP="000D6FE0">
      <w:pPr>
        <w:pStyle w:val="List"/>
        <w:spacing w:line="360" w:lineRule="auto"/>
        <w:ind w:left="2410" w:firstLine="0"/>
        <w:jc w:val="both"/>
        <w:rPr>
          <w:rFonts w:asciiTheme="minorHAnsi" w:hAnsiTheme="minorHAnsi" w:cs="Tahoma"/>
          <w:bCs/>
          <w:lang w:val="sv-SE"/>
        </w:rPr>
      </w:pPr>
    </w:p>
    <w:p w14:paraId="6F022ADF" w14:textId="77777777" w:rsidR="009C2772" w:rsidRPr="006C4D8F" w:rsidRDefault="009C2772" w:rsidP="00A2331F">
      <w:pPr>
        <w:pStyle w:val="List"/>
        <w:numPr>
          <w:ilvl w:val="0"/>
          <w:numId w:val="3"/>
        </w:numPr>
        <w:tabs>
          <w:tab w:val="clear" w:pos="720"/>
        </w:tabs>
        <w:spacing w:line="360" w:lineRule="auto"/>
        <w:ind w:left="1843" w:hanging="567"/>
        <w:jc w:val="both"/>
        <w:rPr>
          <w:rFonts w:asciiTheme="minorHAnsi" w:hAnsiTheme="minorHAnsi" w:cs="Tahoma"/>
          <w:b/>
        </w:rPr>
      </w:pPr>
      <w:r w:rsidRPr="006C4D8F">
        <w:rPr>
          <w:rFonts w:asciiTheme="minorHAnsi" w:hAnsiTheme="minorHAnsi" w:cs="Tahoma"/>
          <w:b/>
          <w:lang w:val="id-ID"/>
        </w:rPr>
        <w:lastRenderedPageBreak/>
        <w:t xml:space="preserve">Akuntansi </w:t>
      </w:r>
      <w:r w:rsidRPr="006C4D8F">
        <w:rPr>
          <w:rFonts w:asciiTheme="minorHAnsi" w:hAnsiTheme="minorHAnsi" w:cs="Tahoma"/>
          <w:b/>
        </w:rPr>
        <w:t xml:space="preserve">Kewajiban </w:t>
      </w:r>
      <w:r w:rsidR="006C049B">
        <w:rPr>
          <w:rFonts w:asciiTheme="minorHAnsi" w:hAnsiTheme="minorHAnsi" w:cs="Tahoma"/>
          <w:b/>
          <w:lang w:val="id-ID"/>
        </w:rPr>
        <w:t xml:space="preserve"> </w:t>
      </w:r>
      <w:r w:rsidRPr="006C4D8F">
        <w:rPr>
          <w:rFonts w:asciiTheme="minorHAnsi" w:hAnsiTheme="minorHAnsi" w:cs="Tahoma"/>
          <w:b/>
        </w:rPr>
        <w:t>Jangka Pendek</w:t>
      </w:r>
    </w:p>
    <w:p w14:paraId="41338D38" w14:textId="77777777" w:rsidR="009C2772" w:rsidRPr="006C4D8F" w:rsidRDefault="009C2772" w:rsidP="004F612F">
      <w:pPr>
        <w:pStyle w:val="List"/>
        <w:numPr>
          <w:ilvl w:val="0"/>
          <w:numId w:val="44"/>
        </w:numPr>
        <w:spacing w:line="360" w:lineRule="auto"/>
        <w:ind w:left="2268"/>
        <w:jc w:val="both"/>
        <w:rPr>
          <w:rFonts w:asciiTheme="minorHAnsi" w:hAnsiTheme="minorHAnsi" w:cs="Tahoma"/>
          <w:bCs/>
          <w:lang w:val="sv-SE"/>
        </w:rPr>
      </w:pPr>
      <w:r w:rsidRPr="006C4D8F">
        <w:rPr>
          <w:rFonts w:asciiTheme="minorHAnsi" w:hAnsiTheme="minorHAnsi" w:cs="Tahoma"/>
          <w:lang w:val="sv-SE"/>
        </w:rPr>
        <w:t>Kewajiban</w:t>
      </w:r>
      <w:r w:rsidR="006C049B">
        <w:rPr>
          <w:rFonts w:asciiTheme="minorHAnsi" w:hAnsiTheme="minorHAnsi" w:cs="Tahoma"/>
          <w:lang w:val="id-ID"/>
        </w:rPr>
        <w:t xml:space="preserve"> </w:t>
      </w:r>
      <w:r w:rsidRPr="006C4D8F">
        <w:rPr>
          <w:rFonts w:asciiTheme="minorHAnsi" w:hAnsiTheme="minorHAnsi" w:cs="Tahoma"/>
          <w:bCs/>
          <w:lang w:val="id-ID"/>
        </w:rPr>
        <w:t>J</w:t>
      </w:r>
      <w:r w:rsidRPr="006C4D8F">
        <w:rPr>
          <w:rFonts w:asciiTheme="minorHAnsi" w:hAnsiTheme="minorHAnsi" w:cs="Tahoma"/>
          <w:bCs/>
          <w:lang w:val="sv-SE"/>
        </w:rPr>
        <w:t xml:space="preserve">angka </w:t>
      </w:r>
      <w:r w:rsidRPr="006C4D8F">
        <w:rPr>
          <w:rFonts w:asciiTheme="minorHAnsi" w:hAnsiTheme="minorHAnsi" w:cs="Tahoma"/>
          <w:bCs/>
          <w:lang w:val="id-ID"/>
        </w:rPr>
        <w:t>P</w:t>
      </w:r>
      <w:r w:rsidRPr="006C4D8F">
        <w:rPr>
          <w:rFonts w:asciiTheme="minorHAnsi" w:hAnsiTheme="minorHAnsi" w:cs="Tahoma"/>
          <w:bCs/>
          <w:lang w:val="sv-SE"/>
        </w:rPr>
        <w:t>endek merupakan utang yang harus dibayar kembali atau jatuh tempo dalam satu periode akuntansi.</w:t>
      </w:r>
    </w:p>
    <w:p w14:paraId="71BD7FDF" w14:textId="77777777" w:rsidR="009C2772" w:rsidRPr="006C4D8F" w:rsidRDefault="009C2772" w:rsidP="004F612F">
      <w:pPr>
        <w:pStyle w:val="List"/>
        <w:numPr>
          <w:ilvl w:val="0"/>
          <w:numId w:val="44"/>
        </w:numPr>
        <w:spacing w:line="360" w:lineRule="auto"/>
        <w:ind w:left="2268"/>
        <w:jc w:val="both"/>
        <w:rPr>
          <w:rFonts w:asciiTheme="minorHAnsi" w:hAnsiTheme="minorHAnsi" w:cs="Tahoma"/>
          <w:bCs/>
          <w:lang w:val="sv-SE"/>
        </w:rPr>
      </w:pPr>
      <w:r w:rsidRPr="006C4D8F">
        <w:rPr>
          <w:rFonts w:asciiTheme="minorHAnsi" w:hAnsiTheme="minorHAnsi" w:cs="Tahoma"/>
          <w:lang w:val="sv-SE"/>
        </w:rPr>
        <w:t>Kewajiban</w:t>
      </w:r>
      <w:r w:rsidR="006C049B">
        <w:rPr>
          <w:rFonts w:asciiTheme="minorHAnsi" w:hAnsiTheme="minorHAnsi" w:cs="Tahoma"/>
          <w:lang w:val="id-ID"/>
        </w:rPr>
        <w:t xml:space="preserve"> </w:t>
      </w:r>
      <w:r w:rsidRPr="006C4D8F">
        <w:rPr>
          <w:rFonts w:asciiTheme="minorHAnsi" w:hAnsiTheme="minorHAnsi" w:cs="Tahoma"/>
          <w:bCs/>
          <w:lang w:val="id-ID"/>
        </w:rPr>
        <w:t>J</w:t>
      </w:r>
      <w:r w:rsidRPr="006C4D8F">
        <w:rPr>
          <w:rFonts w:asciiTheme="minorHAnsi" w:hAnsiTheme="minorHAnsi" w:cs="Tahoma"/>
          <w:bCs/>
          <w:lang w:val="sv-SE"/>
        </w:rPr>
        <w:t xml:space="preserve">angka </w:t>
      </w:r>
      <w:r w:rsidRPr="006C4D8F">
        <w:rPr>
          <w:rFonts w:asciiTheme="minorHAnsi" w:hAnsiTheme="minorHAnsi" w:cs="Tahoma"/>
          <w:bCs/>
          <w:lang w:val="id-ID"/>
        </w:rPr>
        <w:t>P</w:t>
      </w:r>
      <w:r w:rsidRPr="006C4D8F">
        <w:rPr>
          <w:rFonts w:asciiTheme="minorHAnsi" w:hAnsiTheme="minorHAnsi" w:cs="Tahoma"/>
          <w:bCs/>
          <w:lang w:val="sv-SE"/>
        </w:rPr>
        <w:t>endek diantaranya terdiri atas:</w:t>
      </w:r>
    </w:p>
    <w:p w14:paraId="0DDF88BF" w14:textId="77777777" w:rsidR="009C2772" w:rsidRPr="006C4D8F" w:rsidRDefault="009C2772" w:rsidP="004F612F">
      <w:pPr>
        <w:pStyle w:val="BodyText"/>
        <w:numPr>
          <w:ilvl w:val="1"/>
          <w:numId w:val="45"/>
        </w:numPr>
        <w:tabs>
          <w:tab w:val="left" w:pos="1843"/>
        </w:tabs>
        <w:spacing w:after="0" w:line="360" w:lineRule="auto"/>
        <w:ind w:left="2694" w:hanging="426"/>
        <w:jc w:val="both"/>
        <w:rPr>
          <w:rFonts w:asciiTheme="minorHAnsi" w:hAnsiTheme="minorHAnsi" w:cs="Tahoma"/>
          <w:bCs/>
          <w:szCs w:val="24"/>
        </w:rPr>
      </w:pPr>
      <w:r w:rsidRPr="006C4D8F">
        <w:rPr>
          <w:rFonts w:asciiTheme="minorHAnsi" w:hAnsiTheme="minorHAnsi" w:cs="Tahoma"/>
          <w:szCs w:val="24"/>
          <w:lang w:val="sv-SE"/>
        </w:rPr>
        <w:t>Perhitungan Fihak Ketiga (PFK)</w:t>
      </w:r>
      <w:r w:rsidRPr="006C4D8F">
        <w:rPr>
          <w:rFonts w:asciiTheme="minorHAnsi" w:hAnsiTheme="minorHAnsi" w:cs="Tahoma"/>
          <w:szCs w:val="24"/>
          <w:lang w:val="id-ID"/>
        </w:rPr>
        <w:t>;</w:t>
      </w:r>
    </w:p>
    <w:p w14:paraId="538DCF3E" w14:textId="77777777" w:rsidR="009C2772" w:rsidRPr="006C4D8F" w:rsidRDefault="009C2772" w:rsidP="004F612F">
      <w:pPr>
        <w:pStyle w:val="BodyText"/>
        <w:numPr>
          <w:ilvl w:val="1"/>
          <w:numId w:val="45"/>
        </w:numPr>
        <w:tabs>
          <w:tab w:val="left" w:pos="1843"/>
        </w:tabs>
        <w:spacing w:after="0" w:line="360" w:lineRule="auto"/>
        <w:ind w:left="2694" w:hanging="426"/>
        <w:jc w:val="both"/>
        <w:rPr>
          <w:rFonts w:asciiTheme="minorHAnsi" w:hAnsiTheme="minorHAnsi" w:cs="Tahoma"/>
          <w:bCs/>
          <w:szCs w:val="24"/>
          <w:lang w:val="sv-SE"/>
        </w:rPr>
      </w:pPr>
      <w:r w:rsidRPr="006C4D8F">
        <w:rPr>
          <w:rFonts w:asciiTheme="minorHAnsi" w:hAnsiTheme="minorHAnsi" w:cs="Tahoma"/>
          <w:szCs w:val="24"/>
          <w:lang w:val="sv-SE"/>
        </w:rPr>
        <w:t>Bagian Lancar Utang Jangka Panjang yang jatuh tempo; dan</w:t>
      </w:r>
    </w:p>
    <w:p w14:paraId="02545EC9" w14:textId="77777777" w:rsidR="009C2772" w:rsidRPr="006C4D8F" w:rsidRDefault="009C2772" w:rsidP="004F612F">
      <w:pPr>
        <w:pStyle w:val="BodyText"/>
        <w:numPr>
          <w:ilvl w:val="1"/>
          <w:numId w:val="45"/>
        </w:numPr>
        <w:tabs>
          <w:tab w:val="left" w:pos="1843"/>
        </w:tabs>
        <w:spacing w:after="0" w:line="360" w:lineRule="auto"/>
        <w:ind w:left="2694" w:hanging="426"/>
        <w:jc w:val="both"/>
        <w:rPr>
          <w:rFonts w:asciiTheme="minorHAnsi" w:hAnsiTheme="minorHAnsi" w:cs="Tahoma"/>
          <w:bCs/>
          <w:szCs w:val="24"/>
          <w:lang w:val="sv-SE"/>
        </w:rPr>
      </w:pPr>
      <w:r w:rsidRPr="006C4D8F">
        <w:rPr>
          <w:rFonts w:asciiTheme="minorHAnsi" w:hAnsiTheme="minorHAnsi" w:cs="Tahoma"/>
          <w:szCs w:val="24"/>
          <w:lang w:val="sv-SE"/>
        </w:rPr>
        <w:t>Utang Jangka Pendek.</w:t>
      </w:r>
    </w:p>
    <w:p w14:paraId="79C4EFA7" w14:textId="77777777" w:rsidR="009C2772" w:rsidRPr="006C4D8F" w:rsidRDefault="009C2772" w:rsidP="004F612F">
      <w:pPr>
        <w:pStyle w:val="BodyText"/>
        <w:numPr>
          <w:ilvl w:val="1"/>
          <w:numId w:val="45"/>
        </w:numPr>
        <w:tabs>
          <w:tab w:val="left" w:pos="1843"/>
        </w:tabs>
        <w:spacing w:after="0" w:line="360" w:lineRule="auto"/>
        <w:ind w:left="2694" w:hanging="426"/>
        <w:jc w:val="both"/>
        <w:rPr>
          <w:rFonts w:asciiTheme="minorHAnsi" w:hAnsiTheme="minorHAnsi" w:cs="Tahoma"/>
          <w:bCs/>
          <w:szCs w:val="24"/>
          <w:lang w:val="sv-SE"/>
        </w:rPr>
      </w:pPr>
      <w:r w:rsidRPr="006C4D8F">
        <w:rPr>
          <w:rFonts w:asciiTheme="minorHAnsi" w:hAnsiTheme="minorHAnsi" w:cs="Tahoma"/>
          <w:szCs w:val="24"/>
          <w:lang w:val="id-ID"/>
        </w:rPr>
        <w:t xml:space="preserve">Utang Belanja </w:t>
      </w:r>
    </w:p>
    <w:p w14:paraId="132AC113" w14:textId="77777777" w:rsidR="009C2772" w:rsidRPr="006C4D8F" w:rsidRDefault="009C2772" w:rsidP="004F612F">
      <w:pPr>
        <w:pStyle w:val="BodyText"/>
        <w:numPr>
          <w:ilvl w:val="1"/>
          <w:numId w:val="45"/>
        </w:numPr>
        <w:tabs>
          <w:tab w:val="left" w:pos="1843"/>
        </w:tabs>
        <w:spacing w:after="0" w:line="360" w:lineRule="auto"/>
        <w:ind w:left="2694" w:hanging="426"/>
        <w:jc w:val="both"/>
        <w:rPr>
          <w:rFonts w:asciiTheme="minorHAnsi" w:hAnsiTheme="minorHAnsi" w:cs="Tahoma"/>
          <w:bCs/>
          <w:szCs w:val="24"/>
          <w:lang w:val="sv-SE"/>
        </w:rPr>
      </w:pPr>
      <w:r w:rsidRPr="006C4D8F">
        <w:rPr>
          <w:rFonts w:asciiTheme="minorHAnsi" w:hAnsiTheme="minorHAnsi" w:cs="Tahoma"/>
          <w:szCs w:val="24"/>
          <w:lang w:val="id-ID"/>
        </w:rPr>
        <w:t>Pendapatan diterima dimuka</w:t>
      </w:r>
    </w:p>
    <w:p w14:paraId="6A3DB391" w14:textId="77777777" w:rsidR="009C2772" w:rsidRPr="006C4D8F" w:rsidRDefault="009C2772" w:rsidP="004F612F">
      <w:pPr>
        <w:pStyle w:val="List"/>
        <w:numPr>
          <w:ilvl w:val="0"/>
          <w:numId w:val="44"/>
        </w:numPr>
        <w:spacing w:line="360" w:lineRule="auto"/>
        <w:ind w:left="2268"/>
        <w:jc w:val="both"/>
        <w:rPr>
          <w:rFonts w:asciiTheme="minorHAnsi" w:hAnsiTheme="minorHAnsi" w:cs="Tahoma"/>
          <w:lang w:val="es-ES"/>
        </w:rPr>
      </w:pPr>
      <w:r w:rsidRPr="006C4D8F">
        <w:rPr>
          <w:rFonts w:asciiTheme="minorHAnsi" w:hAnsiTheme="minorHAnsi" w:cs="Tahoma"/>
          <w:lang w:val="sv-SE"/>
        </w:rPr>
        <w:t>Kewajiban</w:t>
      </w:r>
      <w:r w:rsidRPr="006C4D8F">
        <w:rPr>
          <w:rFonts w:asciiTheme="minorHAnsi" w:hAnsiTheme="minorHAnsi" w:cs="Tahoma"/>
          <w:bCs/>
          <w:lang w:val="es-ES"/>
        </w:rPr>
        <w:t xml:space="preserve"> lancar dibukukan sebesar nilai nominal. Utang dalam valuta asing dikonversikan ke rupiah berdasarkan nilai tukar kurs tengah Bank Indonesia pada tanggal transaksi</w:t>
      </w:r>
      <w:r w:rsidRPr="006C4D8F">
        <w:rPr>
          <w:rFonts w:asciiTheme="minorHAnsi" w:hAnsiTheme="minorHAnsi" w:cs="Tahoma"/>
          <w:lang w:val="es-ES"/>
        </w:rPr>
        <w:t>.</w:t>
      </w:r>
    </w:p>
    <w:p w14:paraId="5C1EAE52" w14:textId="0042A556" w:rsidR="00F30DA2" w:rsidRPr="006C4D8F" w:rsidRDefault="009C2772" w:rsidP="004F612F">
      <w:pPr>
        <w:pStyle w:val="List"/>
        <w:numPr>
          <w:ilvl w:val="0"/>
          <w:numId w:val="44"/>
        </w:numPr>
        <w:spacing w:line="360" w:lineRule="auto"/>
        <w:ind w:left="2268"/>
        <w:jc w:val="both"/>
        <w:rPr>
          <w:rFonts w:asciiTheme="minorHAnsi" w:hAnsiTheme="minorHAnsi" w:cs="Tahoma"/>
          <w:lang w:val="es-ES"/>
        </w:rPr>
      </w:pPr>
      <w:r w:rsidRPr="006C4D8F">
        <w:rPr>
          <w:rFonts w:asciiTheme="minorHAnsi" w:hAnsiTheme="minorHAnsi" w:cs="Tahoma"/>
          <w:lang w:val="id-ID"/>
        </w:rPr>
        <w:t>Kewajiban diakui pada saat kewajiban untuk mengeluarkan sumbe daya ekonomi dimasa depan timbul. Kewajiba</w:t>
      </w:r>
      <w:r w:rsidR="00263130">
        <w:rPr>
          <w:rFonts w:asciiTheme="minorHAnsi" w:hAnsiTheme="minorHAnsi" w:cs="Tahoma"/>
          <w:lang w:val="id-ID"/>
        </w:rPr>
        <w:t>n</w:t>
      </w:r>
      <w:r w:rsidRPr="006C4D8F">
        <w:rPr>
          <w:rFonts w:asciiTheme="minorHAnsi" w:hAnsiTheme="minorHAnsi" w:cs="Tahoma"/>
          <w:lang w:val="id-ID"/>
        </w:rPr>
        <w:t xml:space="preserve"> tersebut dapat timbul dari :</w:t>
      </w:r>
    </w:p>
    <w:p w14:paraId="2012682B" w14:textId="77777777" w:rsidR="00F30DA2" w:rsidRPr="006C4D8F" w:rsidRDefault="009C2772" w:rsidP="00176694">
      <w:pPr>
        <w:pStyle w:val="List"/>
        <w:numPr>
          <w:ilvl w:val="6"/>
          <w:numId w:val="8"/>
        </w:numPr>
        <w:spacing w:line="360" w:lineRule="auto"/>
        <w:ind w:left="2694"/>
        <w:jc w:val="both"/>
        <w:rPr>
          <w:rFonts w:asciiTheme="minorHAnsi" w:hAnsiTheme="minorHAnsi" w:cs="Tahoma"/>
          <w:lang w:val="id-ID"/>
        </w:rPr>
      </w:pPr>
      <w:r w:rsidRPr="006C4D8F">
        <w:rPr>
          <w:rFonts w:asciiTheme="minorHAnsi" w:hAnsiTheme="minorHAnsi" w:cs="Tahoma"/>
          <w:lang w:val="id-ID"/>
        </w:rPr>
        <w:t>Transaksi dengan pertukaran</w:t>
      </w:r>
    </w:p>
    <w:p w14:paraId="7D32EE11" w14:textId="77777777" w:rsidR="009C2772" w:rsidRPr="000D6FE0" w:rsidRDefault="009C2772" w:rsidP="00176694">
      <w:pPr>
        <w:pStyle w:val="List"/>
        <w:numPr>
          <w:ilvl w:val="6"/>
          <w:numId w:val="8"/>
        </w:numPr>
        <w:spacing w:line="360" w:lineRule="auto"/>
        <w:ind w:left="2694"/>
        <w:jc w:val="both"/>
        <w:rPr>
          <w:rFonts w:asciiTheme="minorHAnsi" w:hAnsiTheme="minorHAnsi" w:cs="Tahoma"/>
          <w:lang w:val="es-ES"/>
        </w:rPr>
      </w:pPr>
      <w:r w:rsidRPr="006C4D8F">
        <w:rPr>
          <w:rFonts w:asciiTheme="minorHAnsi" w:hAnsiTheme="minorHAnsi" w:cs="Tahoma"/>
          <w:lang w:val="id-ID"/>
        </w:rPr>
        <w:t>Transaksi tanpa pertukaran</w:t>
      </w:r>
    </w:p>
    <w:p w14:paraId="53E55798" w14:textId="77777777" w:rsidR="009C2772" w:rsidRPr="006C4D8F" w:rsidRDefault="009C2772" w:rsidP="00176694">
      <w:pPr>
        <w:pStyle w:val="List"/>
        <w:numPr>
          <w:ilvl w:val="6"/>
          <w:numId w:val="8"/>
        </w:numPr>
        <w:spacing w:line="360" w:lineRule="auto"/>
        <w:ind w:left="2694"/>
        <w:jc w:val="both"/>
        <w:rPr>
          <w:rFonts w:asciiTheme="minorHAnsi" w:hAnsiTheme="minorHAnsi" w:cs="Tahoma"/>
          <w:lang w:val="es-ES"/>
        </w:rPr>
      </w:pPr>
      <w:r w:rsidRPr="006C4D8F">
        <w:rPr>
          <w:rFonts w:asciiTheme="minorHAnsi" w:hAnsiTheme="minorHAnsi" w:cs="Tahoma"/>
          <w:lang w:val="id-ID"/>
        </w:rPr>
        <w:t>Kejadian yang berkaitan dengan pemerintah</w:t>
      </w:r>
    </w:p>
    <w:p w14:paraId="205E48CC" w14:textId="77777777" w:rsidR="009C2772" w:rsidRPr="000D6FE0" w:rsidRDefault="009C2772" w:rsidP="00176694">
      <w:pPr>
        <w:pStyle w:val="List"/>
        <w:numPr>
          <w:ilvl w:val="6"/>
          <w:numId w:val="8"/>
        </w:numPr>
        <w:spacing w:line="360" w:lineRule="auto"/>
        <w:ind w:left="2694"/>
        <w:jc w:val="both"/>
        <w:rPr>
          <w:rFonts w:asciiTheme="minorHAnsi" w:hAnsiTheme="minorHAnsi" w:cs="Tahoma"/>
          <w:lang w:val="es-ES"/>
        </w:rPr>
      </w:pPr>
      <w:r w:rsidRPr="006C4D8F">
        <w:rPr>
          <w:rFonts w:asciiTheme="minorHAnsi" w:hAnsiTheme="minorHAnsi" w:cs="Tahoma"/>
          <w:lang w:val="id-ID"/>
        </w:rPr>
        <w:t>Kejadian yang diakui pemerintah</w:t>
      </w:r>
    </w:p>
    <w:p w14:paraId="5C1B8722" w14:textId="77777777" w:rsidR="000D6FE0" w:rsidRPr="006C4D8F" w:rsidRDefault="000D6FE0" w:rsidP="000D6FE0">
      <w:pPr>
        <w:pStyle w:val="List"/>
        <w:spacing w:line="360" w:lineRule="auto"/>
        <w:ind w:left="2694" w:firstLine="0"/>
        <w:jc w:val="both"/>
        <w:rPr>
          <w:rFonts w:asciiTheme="minorHAnsi" w:hAnsiTheme="minorHAnsi" w:cs="Tahoma"/>
          <w:lang w:val="es-ES"/>
        </w:rPr>
      </w:pPr>
    </w:p>
    <w:p w14:paraId="271C1911" w14:textId="77777777" w:rsidR="009C2772" w:rsidRPr="006C4D8F" w:rsidRDefault="009C2772" w:rsidP="00BE145C">
      <w:pPr>
        <w:pStyle w:val="List"/>
        <w:numPr>
          <w:ilvl w:val="0"/>
          <w:numId w:val="3"/>
        </w:numPr>
        <w:tabs>
          <w:tab w:val="clear" w:pos="720"/>
        </w:tabs>
        <w:spacing w:line="360" w:lineRule="auto"/>
        <w:ind w:left="1843" w:hanging="567"/>
        <w:jc w:val="both"/>
        <w:rPr>
          <w:rFonts w:asciiTheme="minorHAnsi" w:hAnsiTheme="minorHAnsi" w:cs="Tahoma"/>
          <w:b/>
        </w:rPr>
      </w:pPr>
      <w:r w:rsidRPr="006C4D8F">
        <w:rPr>
          <w:rFonts w:asciiTheme="minorHAnsi" w:hAnsiTheme="minorHAnsi" w:cs="Tahoma"/>
          <w:b/>
          <w:lang w:val="id-ID"/>
        </w:rPr>
        <w:t xml:space="preserve">Akuntansi </w:t>
      </w:r>
      <w:r w:rsidRPr="006C4D8F">
        <w:rPr>
          <w:rFonts w:asciiTheme="minorHAnsi" w:hAnsiTheme="minorHAnsi" w:cs="Tahoma"/>
          <w:b/>
        </w:rPr>
        <w:t>Kewajiban Jangka Panjang</w:t>
      </w:r>
    </w:p>
    <w:p w14:paraId="7BFA625C" w14:textId="77777777" w:rsidR="009C2772" w:rsidRPr="006C4D8F" w:rsidRDefault="009C2772" w:rsidP="004F612F">
      <w:pPr>
        <w:pStyle w:val="BodyText"/>
        <w:numPr>
          <w:ilvl w:val="0"/>
          <w:numId w:val="46"/>
        </w:numPr>
        <w:spacing w:after="0" w:line="360" w:lineRule="auto"/>
        <w:ind w:left="2268"/>
        <w:jc w:val="both"/>
        <w:rPr>
          <w:rFonts w:asciiTheme="minorHAnsi" w:hAnsiTheme="minorHAnsi" w:cs="Tahoma"/>
          <w:bCs/>
          <w:szCs w:val="24"/>
          <w:lang w:val="sv-SE"/>
        </w:rPr>
      </w:pPr>
      <w:r w:rsidRPr="006C4D8F">
        <w:rPr>
          <w:rFonts w:asciiTheme="minorHAnsi" w:hAnsiTheme="minorHAnsi" w:cs="Tahoma"/>
          <w:szCs w:val="24"/>
          <w:lang w:val="sv-SE"/>
        </w:rPr>
        <w:t>Kewajiban Jangka Panjang merupakan utang yang harus dibayar kembali atau jatuh tempo lebih dari satu periode akuntansi. Kewajiban Jangka Panjang dapat berasal dari pemerintah pusat, pemerintah provinsi/kota lainnya, maupun lembaga keuangan bank dan bukan bank;</w:t>
      </w:r>
    </w:p>
    <w:p w14:paraId="4F9C64AC" w14:textId="77777777" w:rsidR="00D34AF8" w:rsidRPr="000D6FE0" w:rsidRDefault="009C2772" w:rsidP="004F612F">
      <w:pPr>
        <w:pStyle w:val="BodyText"/>
        <w:numPr>
          <w:ilvl w:val="0"/>
          <w:numId w:val="46"/>
        </w:numPr>
        <w:spacing w:after="0" w:line="360" w:lineRule="auto"/>
        <w:ind w:left="2268"/>
        <w:jc w:val="both"/>
        <w:rPr>
          <w:rFonts w:asciiTheme="minorHAnsi" w:hAnsiTheme="minorHAnsi" w:cs="Tahoma"/>
          <w:bCs/>
          <w:szCs w:val="24"/>
          <w:lang w:val="sv-SE"/>
        </w:rPr>
      </w:pPr>
      <w:r w:rsidRPr="006C4D8F">
        <w:rPr>
          <w:rFonts w:asciiTheme="minorHAnsi" w:hAnsiTheme="minorHAnsi" w:cs="Tahoma"/>
          <w:szCs w:val="24"/>
          <w:lang w:val="sv-SE"/>
        </w:rPr>
        <w:t xml:space="preserve">Kewajiban Jangka Panjang diakui pada saat dana tersebut diterima dan dibukukan sebesar nilai nominal. Utang dalam valuta asing dikonversikan ke rupiah berdasarkan </w:t>
      </w:r>
      <w:r w:rsidRPr="006C4D8F">
        <w:rPr>
          <w:rFonts w:asciiTheme="minorHAnsi" w:hAnsiTheme="minorHAnsi" w:cs="Tahoma"/>
          <w:szCs w:val="24"/>
          <w:lang w:val="sv-SE"/>
        </w:rPr>
        <w:lastRenderedPageBreak/>
        <w:t>nilai tukar kurs tengah Bank Indonesia pada tanggal transaksi.</w:t>
      </w:r>
    </w:p>
    <w:p w14:paraId="3DCF0110" w14:textId="77777777" w:rsidR="000D6FE0" w:rsidRPr="006C4D8F" w:rsidRDefault="000D6FE0" w:rsidP="000D6FE0">
      <w:pPr>
        <w:pStyle w:val="BodyText"/>
        <w:spacing w:after="0" w:line="360" w:lineRule="auto"/>
        <w:ind w:left="2268"/>
        <w:jc w:val="both"/>
        <w:rPr>
          <w:rFonts w:asciiTheme="minorHAnsi" w:hAnsiTheme="minorHAnsi" w:cs="Tahoma"/>
          <w:bCs/>
          <w:szCs w:val="24"/>
          <w:lang w:val="sv-SE"/>
        </w:rPr>
      </w:pPr>
    </w:p>
    <w:p w14:paraId="49688FD7" w14:textId="77777777" w:rsidR="009C2772" w:rsidRPr="006C4D8F" w:rsidRDefault="009C2772" w:rsidP="00D91856">
      <w:pPr>
        <w:pStyle w:val="List"/>
        <w:numPr>
          <w:ilvl w:val="0"/>
          <w:numId w:val="3"/>
        </w:numPr>
        <w:tabs>
          <w:tab w:val="clear" w:pos="720"/>
          <w:tab w:val="num" w:pos="1843"/>
        </w:tabs>
        <w:spacing w:line="360" w:lineRule="auto"/>
        <w:ind w:left="1843" w:hanging="567"/>
        <w:jc w:val="both"/>
        <w:rPr>
          <w:rFonts w:asciiTheme="minorHAnsi" w:hAnsiTheme="minorHAnsi" w:cs="Tahoma"/>
          <w:b/>
        </w:rPr>
      </w:pPr>
      <w:r w:rsidRPr="006C4D8F">
        <w:rPr>
          <w:rFonts w:asciiTheme="minorHAnsi" w:hAnsiTheme="minorHAnsi" w:cs="Tahoma"/>
          <w:b/>
          <w:lang w:val="id-ID"/>
        </w:rPr>
        <w:t xml:space="preserve">Akuntansi </w:t>
      </w:r>
      <w:r w:rsidRPr="006C4D8F">
        <w:rPr>
          <w:rFonts w:asciiTheme="minorHAnsi" w:hAnsiTheme="minorHAnsi" w:cs="Tahoma"/>
          <w:b/>
        </w:rPr>
        <w:t xml:space="preserve">Ekuitas </w:t>
      </w:r>
    </w:p>
    <w:p w14:paraId="4B62FA74" w14:textId="77777777" w:rsidR="009C2772" w:rsidRPr="006C4D8F" w:rsidRDefault="009C2772" w:rsidP="00D91856">
      <w:pPr>
        <w:pStyle w:val="BodyText"/>
        <w:spacing w:after="0" w:line="360" w:lineRule="auto"/>
        <w:ind w:left="1843"/>
        <w:jc w:val="both"/>
        <w:rPr>
          <w:rFonts w:asciiTheme="minorHAnsi" w:hAnsiTheme="minorHAnsi" w:cs="Tahoma"/>
          <w:bCs/>
          <w:szCs w:val="24"/>
          <w:lang w:val="sv-SE"/>
        </w:rPr>
      </w:pPr>
      <w:r w:rsidRPr="006C4D8F">
        <w:rPr>
          <w:rFonts w:asciiTheme="minorHAnsi" w:hAnsiTheme="minorHAnsi" w:cs="Tahoma"/>
          <w:szCs w:val="24"/>
          <w:lang w:val="sv-SE"/>
        </w:rPr>
        <w:t xml:space="preserve">Ekuitas adalah kekayaan bersih pemerintah daerah yang merupakan selisih antara </w:t>
      </w:r>
      <w:r w:rsidRPr="006C4D8F">
        <w:rPr>
          <w:rFonts w:asciiTheme="minorHAnsi" w:hAnsiTheme="minorHAnsi" w:cs="Tahoma"/>
          <w:szCs w:val="24"/>
          <w:lang w:val="id-ID"/>
        </w:rPr>
        <w:t>A</w:t>
      </w:r>
      <w:r w:rsidRPr="006C4D8F">
        <w:rPr>
          <w:rFonts w:asciiTheme="minorHAnsi" w:hAnsiTheme="minorHAnsi" w:cs="Tahoma"/>
          <w:szCs w:val="24"/>
          <w:lang w:val="sv-SE"/>
        </w:rPr>
        <w:t xml:space="preserve">set dengan </w:t>
      </w:r>
      <w:r w:rsidRPr="006C4D8F">
        <w:rPr>
          <w:rFonts w:asciiTheme="minorHAnsi" w:hAnsiTheme="minorHAnsi" w:cs="Tahoma"/>
          <w:szCs w:val="24"/>
          <w:lang w:val="id-ID"/>
        </w:rPr>
        <w:t>U</w:t>
      </w:r>
      <w:r w:rsidRPr="006C4D8F">
        <w:rPr>
          <w:rFonts w:asciiTheme="minorHAnsi" w:hAnsiTheme="minorHAnsi" w:cs="Tahoma"/>
          <w:szCs w:val="24"/>
          <w:lang w:val="sv-SE"/>
        </w:rPr>
        <w:t>tang.</w:t>
      </w:r>
    </w:p>
    <w:p w14:paraId="3D463030" w14:textId="6BA78FD2" w:rsidR="009C2772" w:rsidRDefault="00FB4A58" w:rsidP="00864E00">
      <w:pPr>
        <w:ind w:left="2880" w:firstLine="720"/>
        <w:rPr>
          <w:rFonts w:asciiTheme="minorHAnsi" w:hAnsiTheme="minorHAnsi" w:cs="Tahoma"/>
          <w:b/>
          <w:sz w:val="28"/>
          <w:szCs w:val="28"/>
          <w:lang w:val="id-ID"/>
        </w:rPr>
      </w:pPr>
      <w:r w:rsidRPr="006C4D8F">
        <w:rPr>
          <w:rFonts w:asciiTheme="minorHAnsi" w:hAnsiTheme="minorHAnsi" w:cs="Tahoma"/>
          <w:b/>
          <w:szCs w:val="24"/>
          <w:lang w:val="es-ES"/>
        </w:rPr>
        <w:br w:type="page"/>
      </w:r>
      <w:bookmarkStart w:id="27" w:name="_Hlk161913818"/>
      <w:r w:rsidR="009C2772" w:rsidRPr="004E175F">
        <w:rPr>
          <w:rFonts w:asciiTheme="minorHAnsi" w:hAnsiTheme="minorHAnsi" w:cs="Tahoma"/>
          <w:b/>
          <w:sz w:val="28"/>
          <w:szCs w:val="28"/>
          <w:lang w:val="es-ES"/>
        </w:rPr>
        <w:lastRenderedPageBreak/>
        <w:t>BAB</w:t>
      </w:r>
      <w:r w:rsidR="006C049B">
        <w:rPr>
          <w:rFonts w:asciiTheme="minorHAnsi" w:hAnsiTheme="minorHAnsi" w:cs="Tahoma"/>
          <w:b/>
          <w:sz w:val="28"/>
          <w:szCs w:val="28"/>
          <w:lang w:val="id-ID"/>
        </w:rPr>
        <w:t xml:space="preserve"> </w:t>
      </w:r>
      <w:r w:rsidR="009C2772" w:rsidRPr="004E175F">
        <w:rPr>
          <w:rFonts w:asciiTheme="minorHAnsi" w:hAnsiTheme="minorHAnsi" w:cs="Tahoma"/>
          <w:b/>
          <w:sz w:val="28"/>
          <w:szCs w:val="28"/>
          <w:lang w:val="es-ES"/>
        </w:rPr>
        <w:t>V</w:t>
      </w:r>
    </w:p>
    <w:p w14:paraId="48B387F0" w14:textId="77777777" w:rsidR="008F6AAF" w:rsidRPr="008F6AAF" w:rsidRDefault="008F6AAF" w:rsidP="00A84D99">
      <w:pPr>
        <w:jc w:val="center"/>
        <w:rPr>
          <w:rFonts w:asciiTheme="minorHAnsi" w:hAnsiTheme="minorHAnsi" w:cs="Tahoma"/>
          <w:b/>
          <w:sz w:val="28"/>
          <w:szCs w:val="28"/>
          <w:lang w:val="id-ID"/>
        </w:rPr>
      </w:pPr>
    </w:p>
    <w:p w14:paraId="2A72EE9C" w14:textId="77777777" w:rsidR="002E4AF5" w:rsidRPr="004E175F" w:rsidRDefault="009C2772" w:rsidP="00A84D99">
      <w:pPr>
        <w:pStyle w:val="Heading4"/>
        <w:spacing w:line="240" w:lineRule="auto"/>
        <w:ind w:left="-11"/>
        <w:jc w:val="center"/>
        <w:rPr>
          <w:rFonts w:asciiTheme="minorHAnsi" w:hAnsiTheme="minorHAnsi"/>
          <w:sz w:val="28"/>
          <w:szCs w:val="28"/>
          <w:lang w:val="es-ES"/>
        </w:rPr>
      </w:pPr>
      <w:r w:rsidRPr="004E175F">
        <w:rPr>
          <w:rFonts w:asciiTheme="minorHAnsi" w:hAnsiTheme="minorHAnsi"/>
          <w:sz w:val="28"/>
          <w:szCs w:val="28"/>
          <w:lang w:val="es-ES"/>
        </w:rPr>
        <w:t xml:space="preserve">PENJELASAN </w:t>
      </w:r>
    </w:p>
    <w:p w14:paraId="1638AA25" w14:textId="77777777" w:rsidR="009C2772" w:rsidRPr="004E175F" w:rsidRDefault="009C2772" w:rsidP="00E55256">
      <w:pPr>
        <w:pStyle w:val="Heading4"/>
        <w:ind w:left="-11"/>
        <w:jc w:val="center"/>
        <w:rPr>
          <w:rFonts w:asciiTheme="minorHAnsi" w:hAnsiTheme="minorHAnsi"/>
          <w:sz w:val="28"/>
          <w:szCs w:val="28"/>
          <w:lang w:val="es-ES"/>
        </w:rPr>
      </w:pPr>
      <w:r w:rsidRPr="004E175F">
        <w:rPr>
          <w:rFonts w:asciiTheme="minorHAnsi" w:hAnsiTheme="minorHAnsi"/>
          <w:sz w:val="28"/>
          <w:szCs w:val="28"/>
          <w:lang w:val="es-ES"/>
        </w:rPr>
        <w:t>POS-POS LAPORAN KEUANGAN</w:t>
      </w:r>
    </w:p>
    <w:bookmarkEnd w:id="27"/>
    <w:p w14:paraId="16E40E42" w14:textId="77777777" w:rsidR="009C2772" w:rsidRPr="006C4D8F" w:rsidRDefault="009C2772" w:rsidP="00A84D99">
      <w:pPr>
        <w:rPr>
          <w:rFonts w:asciiTheme="minorHAnsi" w:hAnsiTheme="minorHAnsi" w:cs="Tahoma"/>
          <w:szCs w:val="24"/>
          <w:lang w:val="es-ES"/>
        </w:rPr>
      </w:pPr>
    </w:p>
    <w:p w14:paraId="4603B206" w14:textId="77777777" w:rsidR="009C2772" w:rsidRPr="006C4D8F" w:rsidRDefault="009C2772" w:rsidP="009C2772">
      <w:pPr>
        <w:autoSpaceDE w:val="0"/>
        <w:autoSpaceDN w:val="0"/>
        <w:adjustRightInd w:val="0"/>
        <w:spacing w:line="360" w:lineRule="auto"/>
        <w:ind w:firstLine="709"/>
        <w:jc w:val="both"/>
        <w:rPr>
          <w:rFonts w:asciiTheme="minorHAnsi" w:hAnsiTheme="minorHAnsi" w:cs="Tahoma"/>
          <w:szCs w:val="24"/>
          <w:lang w:val="es-ES"/>
        </w:rPr>
      </w:pPr>
      <w:r w:rsidRPr="006C4D8F">
        <w:rPr>
          <w:rFonts w:asciiTheme="minorHAnsi" w:hAnsiTheme="minorHAnsi" w:cs="Tahoma"/>
          <w:szCs w:val="24"/>
          <w:lang w:val="es-ES"/>
        </w:rPr>
        <w:t>Dalam bab ini diuraikan secara rinci mengenai pos-pos yang terdapat dalam Laporan Keuangan, dimana pos Aset, Kewajiban, dan Ekuitas Dana terdapat dalam Neraca, sedangkan pos Pendapatan, Belanja, dan Pembiayaan terdapat dalam Laporan Realisasi Anggaran. Disamping itu pula terdapat penjelasan mengenai kegiatan Operasional sebagaimana yang tercantum dalam Laporan Operasional serta posisi Ekuitas Akhir yang tercermin pada Laporan Perubahan Ekuitas.</w:t>
      </w:r>
    </w:p>
    <w:p w14:paraId="16D164ED" w14:textId="79014B4A" w:rsidR="009C2772" w:rsidRPr="006C4D8F" w:rsidRDefault="009C2772" w:rsidP="009C2772">
      <w:pPr>
        <w:autoSpaceDE w:val="0"/>
        <w:autoSpaceDN w:val="0"/>
        <w:adjustRightInd w:val="0"/>
        <w:spacing w:line="360" w:lineRule="auto"/>
        <w:ind w:firstLine="709"/>
        <w:jc w:val="both"/>
        <w:rPr>
          <w:rFonts w:asciiTheme="minorHAnsi" w:hAnsiTheme="minorHAnsi" w:cs="Tahoma"/>
          <w:szCs w:val="24"/>
          <w:lang w:val="es-ES"/>
        </w:rPr>
      </w:pPr>
      <w:r w:rsidRPr="006C4D8F">
        <w:rPr>
          <w:rFonts w:asciiTheme="minorHAnsi" w:hAnsiTheme="minorHAnsi" w:cs="Tahoma"/>
          <w:szCs w:val="24"/>
          <w:lang w:val="es-ES"/>
        </w:rPr>
        <w:t xml:space="preserve">Neraca menggambarkan posisi keuangan </w:t>
      </w:r>
      <w:r w:rsidR="00CD7AD2">
        <w:rPr>
          <w:rFonts w:asciiTheme="minorHAnsi" w:eastAsia="Arial Unicode MS" w:hAnsiTheme="minorHAnsi" w:cs="Arial Unicode MS"/>
          <w:lang w:val="id-ID"/>
        </w:rPr>
        <w:t>Dinas Perhubungan Provinsi Jambi</w:t>
      </w:r>
      <w:r w:rsidRPr="006C4D8F">
        <w:rPr>
          <w:rFonts w:asciiTheme="minorHAnsi" w:hAnsiTheme="minorHAnsi" w:cs="Tahoma"/>
          <w:szCs w:val="24"/>
          <w:lang w:val="es-ES"/>
        </w:rPr>
        <w:t xml:space="preserve"> Tahun Anggaran </w:t>
      </w:r>
      <w:r w:rsidR="00D464E3">
        <w:rPr>
          <w:rFonts w:asciiTheme="minorHAnsi" w:hAnsiTheme="minorHAnsi" w:cs="Tahoma"/>
          <w:szCs w:val="24"/>
          <w:lang w:val="es-ES"/>
        </w:rPr>
        <w:t>2024</w:t>
      </w:r>
      <w:r w:rsidRPr="006C4D8F">
        <w:rPr>
          <w:rFonts w:asciiTheme="minorHAnsi" w:hAnsiTheme="minorHAnsi" w:cs="Tahoma"/>
          <w:szCs w:val="24"/>
          <w:lang w:val="es-ES"/>
        </w:rPr>
        <w:t xml:space="preserve"> mengenai Aset, Kewajiban, dan Ekuitas Dana pada tanggal 31 Desember </w:t>
      </w:r>
      <w:r w:rsidR="001F6ABE">
        <w:rPr>
          <w:rFonts w:asciiTheme="minorHAnsi" w:hAnsiTheme="minorHAnsi" w:cs="Tahoma"/>
          <w:szCs w:val="24"/>
          <w:lang w:val="es-ES"/>
        </w:rPr>
        <w:t>202</w:t>
      </w:r>
      <w:r w:rsidR="00D464E3">
        <w:rPr>
          <w:rFonts w:asciiTheme="minorHAnsi" w:hAnsiTheme="minorHAnsi" w:cs="Tahoma"/>
          <w:szCs w:val="24"/>
          <w:lang w:val="es-ES"/>
        </w:rPr>
        <w:t>4</w:t>
      </w:r>
      <w:r w:rsidRPr="006C4D8F">
        <w:rPr>
          <w:rFonts w:asciiTheme="minorHAnsi" w:hAnsiTheme="minorHAnsi" w:cs="Tahoma"/>
          <w:szCs w:val="24"/>
          <w:lang w:val="es-ES"/>
        </w:rPr>
        <w:t>.</w:t>
      </w:r>
    </w:p>
    <w:p w14:paraId="7A199C47" w14:textId="48C6012E" w:rsidR="009C2772" w:rsidRPr="006C4D8F" w:rsidRDefault="009C2772" w:rsidP="009C2772">
      <w:pPr>
        <w:autoSpaceDE w:val="0"/>
        <w:autoSpaceDN w:val="0"/>
        <w:adjustRightInd w:val="0"/>
        <w:spacing w:line="360" w:lineRule="auto"/>
        <w:ind w:firstLine="709"/>
        <w:jc w:val="both"/>
        <w:rPr>
          <w:rFonts w:asciiTheme="minorHAnsi" w:hAnsiTheme="minorHAnsi" w:cs="Tahoma"/>
          <w:szCs w:val="24"/>
          <w:lang w:val="es-ES"/>
        </w:rPr>
      </w:pPr>
      <w:r w:rsidRPr="006C4D8F">
        <w:rPr>
          <w:rFonts w:asciiTheme="minorHAnsi" w:hAnsiTheme="minorHAnsi" w:cs="Tahoma"/>
          <w:szCs w:val="24"/>
          <w:lang w:val="es-ES"/>
        </w:rPr>
        <w:t xml:space="preserve">Laporan Realisasi Anggaran menyajikan gambaran informasi mengenai realisasi pendapatan, belanja, transfer, surplus/defisit dan pembiayaan komparatif dengan anggarannya dalam Tahun Anggaran </w:t>
      </w:r>
      <w:r w:rsidR="00D464E3">
        <w:rPr>
          <w:rFonts w:asciiTheme="minorHAnsi" w:hAnsiTheme="minorHAnsi" w:cs="Tahoma"/>
          <w:szCs w:val="24"/>
          <w:lang w:val="es-ES"/>
        </w:rPr>
        <w:t>2024</w:t>
      </w:r>
      <w:r w:rsidRPr="006C4D8F">
        <w:rPr>
          <w:rFonts w:asciiTheme="minorHAnsi" w:hAnsiTheme="minorHAnsi" w:cs="Tahoma"/>
          <w:szCs w:val="24"/>
          <w:lang w:val="es-ES"/>
        </w:rPr>
        <w:t>.</w:t>
      </w:r>
    </w:p>
    <w:p w14:paraId="438D5B3C" w14:textId="7195F7CE" w:rsidR="009C2772" w:rsidRPr="006C4D8F" w:rsidRDefault="009C2772" w:rsidP="009C2772">
      <w:pPr>
        <w:autoSpaceDE w:val="0"/>
        <w:autoSpaceDN w:val="0"/>
        <w:adjustRightInd w:val="0"/>
        <w:spacing w:line="360" w:lineRule="auto"/>
        <w:ind w:firstLine="709"/>
        <w:jc w:val="both"/>
        <w:rPr>
          <w:rFonts w:asciiTheme="minorHAnsi" w:hAnsiTheme="minorHAnsi" w:cs="Tahoma"/>
          <w:szCs w:val="24"/>
          <w:lang w:val="es-ES"/>
        </w:rPr>
      </w:pPr>
      <w:r w:rsidRPr="006C4D8F">
        <w:rPr>
          <w:rFonts w:asciiTheme="minorHAnsi" w:hAnsiTheme="minorHAnsi" w:cs="Tahoma"/>
          <w:szCs w:val="24"/>
          <w:lang w:val="es-ES"/>
        </w:rPr>
        <w:t xml:space="preserve">Laporan Operasional menyajikan </w:t>
      </w:r>
      <w:r w:rsidRPr="006C4D8F">
        <w:rPr>
          <w:rFonts w:asciiTheme="minorHAnsi" w:hAnsiTheme="minorHAnsi" w:cs="Tahoma"/>
          <w:szCs w:val="24"/>
        </w:rPr>
        <w:t xml:space="preserve">informasi mengenai seluruh kegiatan operasional keuangan </w:t>
      </w:r>
      <w:r w:rsidR="00CD7AD2">
        <w:rPr>
          <w:rFonts w:asciiTheme="minorHAnsi" w:eastAsia="Arial Unicode MS" w:hAnsiTheme="minorHAnsi" w:cs="Arial Unicode MS"/>
          <w:lang w:val="id-ID"/>
        </w:rPr>
        <w:t>Dinas Perhubungan Provinsi Jambi</w:t>
      </w:r>
      <w:r w:rsidRPr="006C4D8F">
        <w:rPr>
          <w:rFonts w:asciiTheme="minorHAnsi" w:hAnsiTheme="minorHAnsi" w:cs="Tahoma"/>
          <w:szCs w:val="24"/>
        </w:rPr>
        <w:t xml:space="preserve"> yang tercermin dalam Pendapatan-LO, beban dan surplus/defisit operasional dalam Tahun Anggaran </w:t>
      </w:r>
      <w:r w:rsidR="001F6ABE">
        <w:rPr>
          <w:rFonts w:asciiTheme="minorHAnsi" w:hAnsiTheme="minorHAnsi" w:cs="Tahoma"/>
          <w:szCs w:val="24"/>
        </w:rPr>
        <w:t>202</w:t>
      </w:r>
      <w:r w:rsidR="00D464E3">
        <w:rPr>
          <w:rFonts w:asciiTheme="minorHAnsi" w:hAnsiTheme="minorHAnsi" w:cs="Tahoma"/>
          <w:szCs w:val="24"/>
        </w:rPr>
        <w:t>4</w:t>
      </w:r>
      <w:r w:rsidRPr="006C4D8F">
        <w:rPr>
          <w:rFonts w:asciiTheme="minorHAnsi" w:hAnsiTheme="minorHAnsi" w:cs="Tahoma"/>
          <w:szCs w:val="24"/>
        </w:rPr>
        <w:t xml:space="preserve"> yang penyajiannya di</w:t>
      </w:r>
      <w:r w:rsidR="00332703" w:rsidRPr="006C4D8F">
        <w:rPr>
          <w:rFonts w:asciiTheme="minorHAnsi" w:hAnsiTheme="minorHAnsi" w:cs="Tahoma"/>
          <w:szCs w:val="24"/>
          <w:lang w:val="id-ID"/>
        </w:rPr>
        <w:t>b</w:t>
      </w:r>
      <w:r w:rsidRPr="006C4D8F">
        <w:rPr>
          <w:rFonts w:asciiTheme="minorHAnsi" w:hAnsiTheme="minorHAnsi" w:cs="Tahoma"/>
          <w:szCs w:val="24"/>
        </w:rPr>
        <w:t>andingkan dengan periode sebelumnya.</w:t>
      </w:r>
    </w:p>
    <w:p w14:paraId="20F1E7FD" w14:textId="77777777" w:rsidR="009C2772" w:rsidRDefault="009C2772" w:rsidP="009C2772">
      <w:pPr>
        <w:autoSpaceDE w:val="0"/>
        <w:autoSpaceDN w:val="0"/>
        <w:adjustRightInd w:val="0"/>
        <w:spacing w:line="360" w:lineRule="auto"/>
        <w:ind w:firstLine="709"/>
        <w:jc w:val="both"/>
        <w:rPr>
          <w:rFonts w:asciiTheme="minorHAnsi" w:hAnsiTheme="minorHAnsi" w:cs="Tahoma"/>
          <w:szCs w:val="24"/>
        </w:rPr>
      </w:pPr>
      <w:r w:rsidRPr="006C4D8F">
        <w:rPr>
          <w:rFonts w:asciiTheme="minorHAnsi" w:hAnsiTheme="minorHAnsi" w:cs="Tahoma"/>
          <w:szCs w:val="24"/>
          <w:lang w:val="es-ES"/>
        </w:rPr>
        <w:t xml:space="preserve">Laporan Perubahan Ekuitas </w:t>
      </w:r>
      <w:r w:rsidRPr="006C4D8F">
        <w:rPr>
          <w:rFonts w:asciiTheme="minorHAnsi" w:hAnsiTheme="minorHAnsi" w:cs="Tahoma"/>
          <w:szCs w:val="24"/>
        </w:rPr>
        <w:t>menyajikan informasi mengenai perubahan ekuitas (kekayaan bersih yang merupakan selisih antara aset dan kewajiban) yang terdiri dari ekuitas awal surplus/defisit-LO, koreksi dan ekuitas akhir.</w:t>
      </w:r>
    </w:p>
    <w:p w14:paraId="7B5D8A8E" w14:textId="77777777" w:rsidR="00444025" w:rsidRDefault="00444025" w:rsidP="009C2772">
      <w:pPr>
        <w:autoSpaceDE w:val="0"/>
        <w:autoSpaceDN w:val="0"/>
        <w:adjustRightInd w:val="0"/>
        <w:spacing w:line="360" w:lineRule="auto"/>
        <w:ind w:firstLine="709"/>
        <w:jc w:val="both"/>
        <w:rPr>
          <w:rFonts w:asciiTheme="minorHAnsi" w:hAnsiTheme="minorHAnsi" w:cs="Tahoma"/>
          <w:szCs w:val="24"/>
        </w:rPr>
      </w:pPr>
    </w:p>
    <w:p w14:paraId="4E996BE3" w14:textId="77777777" w:rsidR="00444025" w:rsidRDefault="00444025" w:rsidP="009C2772">
      <w:pPr>
        <w:autoSpaceDE w:val="0"/>
        <w:autoSpaceDN w:val="0"/>
        <w:adjustRightInd w:val="0"/>
        <w:spacing w:line="360" w:lineRule="auto"/>
        <w:ind w:firstLine="709"/>
        <w:jc w:val="both"/>
        <w:rPr>
          <w:rFonts w:asciiTheme="minorHAnsi" w:hAnsiTheme="minorHAnsi" w:cs="Tahoma"/>
          <w:szCs w:val="24"/>
        </w:rPr>
      </w:pPr>
    </w:p>
    <w:p w14:paraId="5BF07387" w14:textId="77777777" w:rsidR="00CD7AD2" w:rsidRDefault="00CD7AD2" w:rsidP="009C2772">
      <w:pPr>
        <w:autoSpaceDE w:val="0"/>
        <w:autoSpaceDN w:val="0"/>
        <w:adjustRightInd w:val="0"/>
        <w:spacing w:line="360" w:lineRule="auto"/>
        <w:ind w:firstLine="709"/>
        <w:jc w:val="both"/>
        <w:rPr>
          <w:rFonts w:asciiTheme="minorHAnsi" w:hAnsiTheme="minorHAnsi" w:cs="Tahoma"/>
          <w:szCs w:val="24"/>
        </w:rPr>
      </w:pPr>
    </w:p>
    <w:p w14:paraId="6ECCB882" w14:textId="77777777" w:rsidR="00444025" w:rsidRDefault="00444025" w:rsidP="009C2772">
      <w:pPr>
        <w:autoSpaceDE w:val="0"/>
        <w:autoSpaceDN w:val="0"/>
        <w:adjustRightInd w:val="0"/>
        <w:spacing w:line="360" w:lineRule="auto"/>
        <w:ind w:firstLine="709"/>
        <w:jc w:val="both"/>
        <w:rPr>
          <w:rFonts w:asciiTheme="minorHAnsi" w:hAnsiTheme="minorHAnsi" w:cs="Tahoma"/>
          <w:szCs w:val="24"/>
        </w:rPr>
      </w:pPr>
    </w:p>
    <w:p w14:paraId="3ECF3349" w14:textId="77777777" w:rsidR="00444025" w:rsidRDefault="00444025" w:rsidP="009C2772">
      <w:pPr>
        <w:autoSpaceDE w:val="0"/>
        <w:autoSpaceDN w:val="0"/>
        <w:adjustRightInd w:val="0"/>
        <w:spacing w:line="360" w:lineRule="auto"/>
        <w:ind w:firstLine="709"/>
        <w:jc w:val="both"/>
        <w:rPr>
          <w:rFonts w:asciiTheme="minorHAnsi" w:hAnsiTheme="minorHAnsi" w:cs="Tahoma"/>
          <w:szCs w:val="24"/>
        </w:rPr>
      </w:pPr>
    </w:p>
    <w:p w14:paraId="2DEF4C44" w14:textId="77777777" w:rsidR="00444025" w:rsidRDefault="00444025" w:rsidP="009C2772">
      <w:pPr>
        <w:autoSpaceDE w:val="0"/>
        <w:autoSpaceDN w:val="0"/>
        <w:adjustRightInd w:val="0"/>
        <w:spacing w:line="360" w:lineRule="auto"/>
        <w:ind w:firstLine="709"/>
        <w:jc w:val="both"/>
        <w:rPr>
          <w:rFonts w:asciiTheme="minorHAnsi" w:hAnsiTheme="minorHAnsi" w:cs="Tahoma"/>
          <w:szCs w:val="24"/>
        </w:rPr>
      </w:pPr>
    </w:p>
    <w:p w14:paraId="504D90E3" w14:textId="77777777" w:rsidR="00444025" w:rsidRDefault="00444025" w:rsidP="009C2772">
      <w:pPr>
        <w:autoSpaceDE w:val="0"/>
        <w:autoSpaceDN w:val="0"/>
        <w:adjustRightInd w:val="0"/>
        <w:spacing w:line="360" w:lineRule="auto"/>
        <w:ind w:firstLine="709"/>
        <w:jc w:val="both"/>
        <w:rPr>
          <w:rFonts w:asciiTheme="minorHAnsi" w:hAnsiTheme="minorHAnsi" w:cs="Tahoma"/>
          <w:szCs w:val="24"/>
        </w:rPr>
      </w:pPr>
    </w:p>
    <w:p w14:paraId="4ABC398B" w14:textId="77777777" w:rsidR="00444025" w:rsidRPr="006C4D8F" w:rsidRDefault="00444025" w:rsidP="009C2772">
      <w:pPr>
        <w:autoSpaceDE w:val="0"/>
        <w:autoSpaceDN w:val="0"/>
        <w:adjustRightInd w:val="0"/>
        <w:spacing w:line="360" w:lineRule="auto"/>
        <w:ind w:firstLine="709"/>
        <w:jc w:val="both"/>
        <w:rPr>
          <w:rFonts w:asciiTheme="minorHAnsi" w:hAnsiTheme="minorHAnsi" w:cs="Tahoma"/>
          <w:szCs w:val="24"/>
        </w:rPr>
      </w:pPr>
    </w:p>
    <w:p w14:paraId="31F8649C" w14:textId="77777777" w:rsidR="009C2772" w:rsidRDefault="009C2772" w:rsidP="004F612F">
      <w:pPr>
        <w:pStyle w:val="ListParagraph"/>
        <w:numPr>
          <w:ilvl w:val="1"/>
          <w:numId w:val="19"/>
        </w:numPr>
        <w:autoSpaceDE w:val="0"/>
        <w:autoSpaceDN w:val="0"/>
        <w:adjustRightInd w:val="0"/>
        <w:spacing w:line="360" w:lineRule="auto"/>
        <w:ind w:left="851" w:hanging="851"/>
        <w:jc w:val="both"/>
        <w:rPr>
          <w:rFonts w:asciiTheme="minorHAnsi" w:hAnsiTheme="minorHAnsi" w:cs="Tahoma"/>
          <w:b/>
          <w:szCs w:val="24"/>
          <w:lang w:val="es-ES"/>
        </w:rPr>
      </w:pPr>
      <w:bookmarkStart w:id="28" w:name="_Hlk161913861"/>
      <w:r w:rsidRPr="006C4D8F">
        <w:rPr>
          <w:rFonts w:asciiTheme="minorHAnsi" w:hAnsiTheme="minorHAnsi" w:cs="Tahoma"/>
          <w:b/>
          <w:szCs w:val="24"/>
          <w:lang w:val="es-ES"/>
        </w:rPr>
        <w:lastRenderedPageBreak/>
        <w:t>Laporan Realisasi Anggaran (LRA)</w:t>
      </w:r>
    </w:p>
    <w:p w14:paraId="3882DE98" w14:textId="77777777" w:rsidR="00B17BA2" w:rsidRDefault="00B17BA2" w:rsidP="00B17BA2">
      <w:pPr>
        <w:pStyle w:val="ListParagraph"/>
        <w:autoSpaceDE w:val="0"/>
        <w:autoSpaceDN w:val="0"/>
        <w:adjustRightInd w:val="0"/>
        <w:spacing w:line="360" w:lineRule="auto"/>
        <w:ind w:left="851"/>
        <w:jc w:val="both"/>
        <w:rPr>
          <w:rFonts w:asciiTheme="minorHAnsi" w:hAnsiTheme="minorHAnsi" w:cs="Tahoma"/>
          <w:b/>
          <w:szCs w:val="24"/>
          <w:lang w:val="es-ES"/>
        </w:rPr>
      </w:pPr>
    </w:p>
    <w:tbl>
      <w:tblPr>
        <w:tblW w:w="9819" w:type="dxa"/>
        <w:tblInd w:w="-743" w:type="dxa"/>
        <w:tblLook w:val="04A0" w:firstRow="1" w:lastRow="0" w:firstColumn="1" w:lastColumn="0" w:noHBand="0" w:noVBand="1"/>
      </w:tblPr>
      <w:tblGrid>
        <w:gridCol w:w="1223"/>
        <w:gridCol w:w="1878"/>
        <w:gridCol w:w="1440"/>
        <w:gridCol w:w="1556"/>
        <w:gridCol w:w="1026"/>
        <w:gridCol w:w="2696"/>
      </w:tblGrid>
      <w:tr w:rsidR="009E42E5" w:rsidRPr="009E42E5" w14:paraId="26260FEF" w14:textId="77777777" w:rsidTr="00C535D9">
        <w:trPr>
          <w:trHeight w:val="1288"/>
        </w:trPr>
        <w:tc>
          <w:tcPr>
            <w:tcW w:w="1223" w:type="dxa"/>
            <w:vMerge w:val="restart"/>
            <w:tcBorders>
              <w:top w:val="nil"/>
              <w:left w:val="nil"/>
              <w:bottom w:val="nil"/>
              <w:right w:val="nil"/>
            </w:tcBorders>
            <w:shd w:val="clear" w:color="auto" w:fill="auto"/>
            <w:noWrap/>
            <w:vAlign w:val="bottom"/>
            <w:hideMark/>
          </w:tcPr>
          <w:bookmarkEnd w:id="28"/>
          <w:p w14:paraId="213889B8" w14:textId="77777777" w:rsidR="009E42E5" w:rsidRPr="009E42E5" w:rsidRDefault="00494C08" w:rsidP="009E42E5">
            <w:pPr>
              <w:rPr>
                <w:rFonts w:ascii="Calibri" w:hAnsi="Calibri"/>
                <w:noProof w:val="0"/>
                <w:color w:val="000000"/>
                <w:sz w:val="22"/>
                <w:szCs w:val="22"/>
                <w:lang w:val="id-ID" w:eastAsia="id-ID"/>
              </w:rPr>
            </w:pPr>
            <w:r>
              <w:rPr>
                <w:rFonts w:ascii="Calibri" w:hAnsi="Calibri"/>
                <w:color w:val="000000"/>
                <w:sz w:val="22"/>
                <w:szCs w:val="22"/>
              </w:rPr>
              <w:drawing>
                <wp:anchor distT="0" distB="0" distL="114300" distR="114300" simplePos="0" relativeHeight="251655168" behindDoc="0" locked="0" layoutInCell="1" allowOverlap="1" wp14:anchorId="21BBEC2C" wp14:editId="41602415">
                  <wp:simplePos x="0" y="0"/>
                  <wp:positionH relativeFrom="column">
                    <wp:posOffset>25400</wp:posOffset>
                  </wp:positionH>
                  <wp:positionV relativeFrom="paragraph">
                    <wp:posOffset>-393700</wp:posOffset>
                  </wp:positionV>
                  <wp:extent cx="495300" cy="628650"/>
                  <wp:effectExtent l="0" t="0" r="0" b="0"/>
                  <wp:wrapNone/>
                  <wp:docPr id="6" name="Picture 4294967295"/>
                  <wp:cNvGraphicFramePr/>
                  <a:graphic xmlns:a="http://schemas.openxmlformats.org/drawingml/2006/main">
                    <a:graphicData uri="http://schemas.openxmlformats.org/drawingml/2006/picture">
                      <pic:pic xmlns:pic="http://schemas.openxmlformats.org/drawingml/2006/picture">
                        <pic:nvPicPr>
                          <pic:cNvPr id="0" name="Picture 4294967295"/>
                          <pic:cNvPicPr>
                            <a:picLocks noChangeAspect="1"/>
                          </pic:cNvPicPr>
                        </pic:nvPicPr>
                        <pic:blipFill>
                          <a:blip r:embed="rId8"/>
                          <a:stretch>
                            <a:fillRect/>
                          </a:stretch>
                        </pic:blipFill>
                        <pic:spPr>
                          <a:xfrm>
                            <a:off x="0" y="0"/>
                            <a:ext cx="495300" cy="628650"/>
                          </a:xfrm>
                          <a:prstGeom prst="rect">
                            <a:avLst/>
                          </a:prstGeom>
                        </pic:spPr>
                      </pic:pic>
                    </a:graphicData>
                  </a:graphic>
                </wp:anchor>
              </w:drawing>
            </w:r>
          </w:p>
          <w:tbl>
            <w:tblPr>
              <w:tblW w:w="1002" w:type="dxa"/>
              <w:tblCellSpacing w:w="0" w:type="dxa"/>
              <w:tblCellMar>
                <w:left w:w="0" w:type="dxa"/>
                <w:right w:w="0" w:type="dxa"/>
              </w:tblCellMar>
              <w:tblLook w:val="04A0" w:firstRow="1" w:lastRow="0" w:firstColumn="1" w:lastColumn="0" w:noHBand="0" w:noVBand="1"/>
            </w:tblPr>
            <w:tblGrid>
              <w:gridCol w:w="1002"/>
            </w:tblGrid>
            <w:tr w:rsidR="009E42E5" w:rsidRPr="009E42E5" w14:paraId="7D95AFB9" w14:textId="77777777" w:rsidTr="00494C08">
              <w:trPr>
                <w:trHeight w:val="377"/>
                <w:tblCellSpacing w:w="0" w:type="dxa"/>
              </w:trPr>
              <w:tc>
                <w:tcPr>
                  <w:tcW w:w="1002" w:type="dxa"/>
                  <w:vMerge w:val="restart"/>
                  <w:tcBorders>
                    <w:top w:val="nil"/>
                    <w:left w:val="nil"/>
                    <w:bottom w:val="nil"/>
                    <w:right w:val="nil"/>
                  </w:tcBorders>
                  <w:shd w:val="clear" w:color="auto" w:fill="auto"/>
                  <w:noWrap/>
                  <w:vAlign w:val="center"/>
                  <w:hideMark/>
                </w:tcPr>
                <w:p w14:paraId="1108118B" w14:textId="77777777" w:rsidR="009E42E5" w:rsidRPr="009E42E5" w:rsidRDefault="009E42E5" w:rsidP="009E42E5">
                  <w:pPr>
                    <w:jc w:val="center"/>
                    <w:rPr>
                      <w:rFonts w:ascii="Calibri" w:hAnsi="Calibri"/>
                      <w:noProof w:val="0"/>
                      <w:color w:val="000000"/>
                      <w:sz w:val="22"/>
                      <w:szCs w:val="22"/>
                      <w:lang w:val="id-ID" w:eastAsia="id-ID"/>
                    </w:rPr>
                  </w:pPr>
                </w:p>
              </w:tc>
            </w:tr>
            <w:tr w:rsidR="009E42E5" w:rsidRPr="009E42E5" w14:paraId="32818508" w14:textId="77777777" w:rsidTr="00494C08">
              <w:trPr>
                <w:trHeight w:val="369"/>
                <w:tblCellSpacing w:w="0" w:type="dxa"/>
              </w:trPr>
              <w:tc>
                <w:tcPr>
                  <w:tcW w:w="0" w:type="auto"/>
                  <w:vMerge/>
                  <w:tcBorders>
                    <w:top w:val="nil"/>
                    <w:left w:val="nil"/>
                    <w:bottom w:val="nil"/>
                    <w:right w:val="nil"/>
                  </w:tcBorders>
                  <w:vAlign w:val="center"/>
                  <w:hideMark/>
                </w:tcPr>
                <w:p w14:paraId="72834F2E" w14:textId="77777777" w:rsidR="009E42E5" w:rsidRPr="009E42E5" w:rsidRDefault="009E42E5" w:rsidP="009E42E5">
                  <w:pPr>
                    <w:rPr>
                      <w:rFonts w:ascii="Calibri" w:hAnsi="Calibri"/>
                      <w:noProof w:val="0"/>
                      <w:color w:val="000000"/>
                      <w:sz w:val="22"/>
                      <w:szCs w:val="22"/>
                      <w:lang w:val="id-ID" w:eastAsia="id-ID"/>
                    </w:rPr>
                  </w:pPr>
                </w:p>
              </w:tc>
            </w:tr>
          </w:tbl>
          <w:p w14:paraId="2DD95E59" w14:textId="77777777" w:rsidR="009E42E5" w:rsidRPr="009E42E5" w:rsidRDefault="009E42E5" w:rsidP="009E42E5">
            <w:pPr>
              <w:rPr>
                <w:rFonts w:ascii="Calibri" w:hAnsi="Calibri"/>
                <w:noProof w:val="0"/>
                <w:color w:val="000000"/>
                <w:sz w:val="22"/>
                <w:szCs w:val="22"/>
                <w:lang w:val="id-ID" w:eastAsia="id-ID"/>
              </w:rPr>
            </w:pPr>
          </w:p>
        </w:tc>
        <w:tc>
          <w:tcPr>
            <w:tcW w:w="5900" w:type="dxa"/>
            <w:gridSpan w:val="4"/>
            <w:tcBorders>
              <w:top w:val="nil"/>
              <w:left w:val="nil"/>
              <w:bottom w:val="nil"/>
              <w:right w:val="nil"/>
            </w:tcBorders>
            <w:shd w:val="clear" w:color="auto" w:fill="auto"/>
            <w:noWrap/>
            <w:vAlign w:val="center"/>
            <w:hideMark/>
          </w:tcPr>
          <w:p w14:paraId="07053907" w14:textId="77777777" w:rsidR="009E42E5" w:rsidRPr="009E42E5" w:rsidRDefault="009E42E5" w:rsidP="009E42E5">
            <w:pPr>
              <w:jc w:val="center"/>
              <w:rPr>
                <w:rFonts w:ascii="Calibri" w:hAnsi="Calibri"/>
                <w:b/>
                <w:bCs/>
                <w:noProof w:val="0"/>
                <w:color w:val="000000"/>
                <w:sz w:val="22"/>
                <w:szCs w:val="22"/>
                <w:lang w:val="id-ID" w:eastAsia="id-ID"/>
              </w:rPr>
            </w:pPr>
            <w:r w:rsidRPr="009E42E5">
              <w:rPr>
                <w:rFonts w:ascii="Calibri" w:hAnsi="Calibri"/>
                <w:b/>
                <w:bCs/>
                <w:noProof w:val="0"/>
                <w:color w:val="000000"/>
                <w:sz w:val="22"/>
                <w:szCs w:val="22"/>
                <w:lang w:val="id-ID" w:eastAsia="id-ID"/>
              </w:rPr>
              <w:t>PEMERINTAHAN PROVINSI JAMBI</w:t>
            </w:r>
          </w:p>
        </w:tc>
        <w:tc>
          <w:tcPr>
            <w:tcW w:w="2696" w:type="dxa"/>
            <w:vMerge w:val="restart"/>
            <w:tcBorders>
              <w:top w:val="nil"/>
              <w:left w:val="nil"/>
              <w:bottom w:val="nil"/>
              <w:right w:val="nil"/>
            </w:tcBorders>
            <w:shd w:val="clear" w:color="auto" w:fill="auto"/>
            <w:noWrap/>
            <w:vAlign w:val="bottom"/>
            <w:hideMark/>
          </w:tcPr>
          <w:p w14:paraId="6E6979F6" w14:textId="77777777" w:rsidR="009E42E5" w:rsidRPr="009E42E5" w:rsidRDefault="00494C08" w:rsidP="009E42E5">
            <w:pPr>
              <w:rPr>
                <w:rFonts w:ascii="Calibri" w:hAnsi="Calibri"/>
                <w:noProof w:val="0"/>
                <w:color w:val="000000"/>
                <w:sz w:val="22"/>
                <w:szCs w:val="22"/>
                <w:lang w:val="id-ID" w:eastAsia="id-ID"/>
              </w:rPr>
            </w:pPr>
            <w:r>
              <w:rPr>
                <w:rFonts w:ascii="Calibri" w:hAnsi="Calibri"/>
                <w:color w:val="000000"/>
                <w:sz w:val="22"/>
                <w:szCs w:val="22"/>
              </w:rPr>
              <w:drawing>
                <wp:anchor distT="0" distB="0" distL="114300" distR="114300" simplePos="0" relativeHeight="251668480" behindDoc="0" locked="0" layoutInCell="1" allowOverlap="1" wp14:anchorId="20551A24" wp14:editId="7BD888C1">
                  <wp:simplePos x="0" y="0"/>
                  <wp:positionH relativeFrom="column">
                    <wp:posOffset>41275</wp:posOffset>
                  </wp:positionH>
                  <wp:positionV relativeFrom="paragraph">
                    <wp:posOffset>-321310</wp:posOffset>
                  </wp:positionV>
                  <wp:extent cx="485775" cy="504825"/>
                  <wp:effectExtent l="0" t="0" r="0" b="635"/>
                  <wp:wrapNone/>
                  <wp:docPr id="7" name="Picture 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stretch>
                            <a:fillRect/>
                          </a:stretch>
                        </pic:blipFill>
                        <pic:spPr>
                          <a:xfrm>
                            <a:off x="0" y="0"/>
                            <a:ext cx="485775" cy="504825"/>
                          </a:xfrm>
                          <a:prstGeom prst="rect">
                            <a:avLst/>
                          </a:prstGeom>
                        </pic:spPr>
                      </pic:pic>
                    </a:graphicData>
                  </a:graphic>
                </wp:anchor>
              </w:drawing>
            </w:r>
          </w:p>
          <w:tbl>
            <w:tblPr>
              <w:tblW w:w="2480" w:type="dxa"/>
              <w:tblCellSpacing w:w="0" w:type="dxa"/>
              <w:tblCellMar>
                <w:left w:w="0" w:type="dxa"/>
                <w:right w:w="0" w:type="dxa"/>
              </w:tblCellMar>
              <w:tblLook w:val="04A0" w:firstRow="1" w:lastRow="0" w:firstColumn="1" w:lastColumn="0" w:noHBand="0" w:noVBand="1"/>
            </w:tblPr>
            <w:tblGrid>
              <w:gridCol w:w="2480"/>
            </w:tblGrid>
            <w:tr w:rsidR="009E42E5" w:rsidRPr="009E42E5" w14:paraId="37E86B96" w14:textId="77777777" w:rsidTr="00494C08">
              <w:trPr>
                <w:trHeight w:val="377"/>
                <w:tblCellSpacing w:w="0" w:type="dxa"/>
              </w:trPr>
              <w:tc>
                <w:tcPr>
                  <w:tcW w:w="2480" w:type="dxa"/>
                  <w:vMerge w:val="restart"/>
                  <w:tcBorders>
                    <w:top w:val="nil"/>
                    <w:left w:val="nil"/>
                    <w:bottom w:val="nil"/>
                    <w:right w:val="nil"/>
                  </w:tcBorders>
                  <w:shd w:val="clear" w:color="auto" w:fill="auto"/>
                  <w:noWrap/>
                  <w:vAlign w:val="center"/>
                  <w:hideMark/>
                </w:tcPr>
                <w:p w14:paraId="5F78C9F3" w14:textId="77777777" w:rsidR="009E42E5" w:rsidRPr="009E42E5" w:rsidRDefault="009E42E5" w:rsidP="009E42E5">
                  <w:pPr>
                    <w:jc w:val="center"/>
                    <w:rPr>
                      <w:rFonts w:ascii="Calibri" w:hAnsi="Calibri"/>
                      <w:noProof w:val="0"/>
                      <w:color w:val="000000"/>
                      <w:sz w:val="22"/>
                      <w:szCs w:val="22"/>
                      <w:lang w:val="id-ID" w:eastAsia="id-ID"/>
                    </w:rPr>
                  </w:pPr>
                </w:p>
              </w:tc>
            </w:tr>
            <w:tr w:rsidR="009E42E5" w:rsidRPr="009E42E5" w14:paraId="03196123" w14:textId="77777777" w:rsidTr="00494C08">
              <w:trPr>
                <w:trHeight w:val="369"/>
                <w:tblCellSpacing w:w="0" w:type="dxa"/>
              </w:trPr>
              <w:tc>
                <w:tcPr>
                  <w:tcW w:w="0" w:type="auto"/>
                  <w:vMerge/>
                  <w:tcBorders>
                    <w:top w:val="nil"/>
                    <w:left w:val="nil"/>
                    <w:bottom w:val="nil"/>
                    <w:right w:val="nil"/>
                  </w:tcBorders>
                  <w:vAlign w:val="center"/>
                  <w:hideMark/>
                </w:tcPr>
                <w:p w14:paraId="6A741A14" w14:textId="77777777" w:rsidR="009E42E5" w:rsidRPr="009E42E5" w:rsidRDefault="009E42E5" w:rsidP="009E42E5">
                  <w:pPr>
                    <w:rPr>
                      <w:rFonts w:ascii="Calibri" w:hAnsi="Calibri"/>
                      <w:noProof w:val="0"/>
                      <w:color w:val="000000"/>
                      <w:sz w:val="22"/>
                      <w:szCs w:val="22"/>
                      <w:lang w:val="id-ID" w:eastAsia="id-ID"/>
                    </w:rPr>
                  </w:pPr>
                </w:p>
              </w:tc>
            </w:tr>
          </w:tbl>
          <w:p w14:paraId="7FB03674" w14:textId="77777777" w:rsidR="009E42E5" w:rsidRPr="009E42E5" w:rsidRDefault="009E42E5" w:rsidP="009E42E5">
            <w:pPr>
              <w:rPr>
                <w:rFonts w:ascii="Calibri" w:hAnsi="Calibri"/>
                <w:noProof w:val="0"/>
                <w:color w:val="000000"/>
                <w:sz w:val="22"/>
                <w:szCs w:val="22"/>
                <w:lang w:val="id-ID" w:eastAsia="id-ID"/>
              </w:rPr>
            </w:pPr>
          </w:p>
        </w:tc>
      </w:tr>
      <w:tr w:rsidR="009E42E5" w:rsidRPr="009E42E5" w14:paraId="5DB1299E" w14:textId="77777777" w:rsidTr="00C535D9">
        <w:trPr>
          <w:trHeight w:val="411"/>
        </w:trPr>
        <w:tc>
          <w:tcPr>
            <w:tcW w:w="1223" w:type="dxa"/>
            <w:vMerge/>
            <w:tcBorders>
              <w:top w:val="nil"/>
              <w:left w:val="nil"/>
              <w:bottom w:val="nil"/>
              <w:right w:val="nil"/>
            </w:tcBorders>
            <w:vAlign w:val="center"/>
            <w:hideMark/>
          </w:tcPr>
          <w:p w14:paraId="1D3DFDBF" w14:textId="77777777" w:rsidR="009E42E5" w:rsidRPr="009E42E5" w:rsidRDefault="009E42E5" w:rsidP="009E42E5">
            <w:pPr>
              <w:rPr>
                <w:rFonts w:ascii="Calibri" w:hAnsi="Calibri"/>
                <w:noProof w:val="0"/>
                <w:color w:val="000000"/>
                <w:sz w:val="22"/>
                <w:szCs w:val="22"/>
                <w:lang w:val="id-ID" w:eastAsia="id-ID"/>
              </w:rPr>
            </w:pPr>
          </w:p>
        </w:tc>
        <w:tc>
          <w:tcPr>
            <w:tcW w:w="5900" w:type="dxa"/>
            <w:gridSpan w:val="4"/>
            <w:tcBorders>
              <w:top w:val="nil"/>
              <w:left w:val="nil"/>
              <w:bottom w:val="nil"/>
              <w:right w:val="nil"/>
            </w:tcBorders>
            <w:shd w:val="clear" w:color="auto" w:fill="auto"/>
            <w:noWrap/>
            <w:vAlign w:val="center"/>
            <w:hideMark/>
          </w:tcPr>
          <w:p w14:paraId="6E3C4B85" w14:textId="09B84D05" w:rsidR="009E42E5" w:rsidRPr="009E42E5" w:rsidRDefault="009E42E5" w:rsidP="009E42E5">
            <w:pPr>
              <w:jc w:val="center"/>
              <w:rPr>
                <w:rFonts w:ascii="Calibri" w:hAnsi="Calibri"/>
                <w:b/>
                <w:bCs/>
                <w:noProof w:val="0"/>
                <w:color w:val="000000"/>
                <w:sz w:val="22"/>
                <w:szCs w:val="22"/>
                <w:lang w:val="id-ID" w:eastAsia="id-ID"/>
              </w:rPr>
            </w:pPr>
            <w:r w:rsidRPr="009E42E5">
              <w:rPr>
                <w:rFonts w:ascii="Calibri" w:hAnsi="Calibri"/>
                <w:b/>
                <w:bCs/>
                <w:noProof w:val="0"/>
                <w:color w:val="000000"/>
                <w:sz w:val="22"/>
                <w:szCs w:val="22"/>
                <w:lang w:val="id-ID" w:eastAsia="id-ID"/>
              </w:rPr>
              <w:t xml:space="preserve">DINAS </w:t>
            </w:r>
            <w:r w:rsidR="00CD7AD2">
              <w:rPr>
                <w:rFonts w:ascii="Calibri" w:hAnsi="Calibri"/>
                <w:b/>
                <w:bCs/>
                <w:noProof w:val="0"/>
                <w:color w:val="000000"/>
                <w:sz w:val="22"/>
                <w:szCs w:val="22"/>
                <w:lang w:val="id-ID" w:eastAsia="id-ID"/>
              </w:rPr>
              <w:t>PERHUBUNGAN</w:t>
            </w:r>
          </w:p>
        </w:tc>
        <w:tc>
          <w:tcPr>
            <w:tcW w:w="2696" w:type="dxa"/>
            <w:vMerge/>
            <w:tcBorders>
              <w:top w:val="nil"/>
              <w:left w:val="nil"/>
              <w:bottom w:val="nil"/>
              <w:right w:val="nil"/>
            </w:tcBorders>
            <w:vAlign w:val="center"/>
            <w:hideMark/>
          </w:tcPr>
          <w:p w14:paraId="1A2A23EE" w14:textId="77777777" w:rsidR="009E42E5" w:rsidRPr="009E42E5" w:rsidRDefault="009E42E5" w:rsidP="009E42E5">
            <w:pPr>
              <w:rPr>
                <w:rFonts w:ascii="Calibri" w:hAnsi="Calibri"/>
                <w:noProof w:val="0"/>
                <w:color w:val="000000"/>
                <w:sz w:val="22"/>
                <w:szCs w:val="22"/>
                <w:lang w:val="id-ID" w:eastAsia="id-ID"/>
              </w:rPr>
            </w:pPr>
          </w:p>
        </w:tc>
      </w:tr>
      <w:tr w:rsidR="009E42E5" w:rsidRPr="009E42E5" w14:paraId="18BE085A" w14:textId="77777777" w:rsidTr="00C535D9">
        <w:trPr>
          <w:trHeight w:val="411"/>
        </w:trPr>
        <w:tc>
          <w:tcPr>
            <w:tcW w:w="1223" w:type="dxa"/>
            <w:vMerge/>
            <w:tcBorders>
              <w:top w:val="nil"/>
              <w:left w:val="nil"/>
              <w:bottom w:val="nil"/>
              <w:right w:val="nil"/>
            </w:tcBorders>
            <w:vAlign w:val="center"/>
            <w:hideMark/>
          </w:tcPr>
          <w:p w14:paraId="7096692A" w14:textId="77777777" w:rsidR="009E42E5" w:rsidRPr="009E42E5" w:rsidRDefault="009E42E5" w:rsidP="009E42E5">
            <w:pPr>
              <w:rPr>
                <w:rFonts w:ascii="Calibri" w:hAnsi="Calibri"/>
                <w:noProof w:val="0"/>
                <w:color w:val="000000"/>
                <w:sz w:val="22"/>
                <w:szCs w:val="22"/>
                <w:lang w:val="id-ID" w:eastAsia="id-ID"/>
              </w:rPr>
            </w:pPr>
          </w:p>
        </w:tc>
        <w:tc>
          <w:tcPr>
            <w:tcW w:w="5900" w:type="dxa"/>
            <w:gridSpan w:val="4"/>
            <w:tcBorders>
              <w:top w:val="nil"/>
              <w:left w:val="nil"/>
              <w:bottom w:val="nil"/>
              <w:right w:val="nil"/>
            </w:tcBorders>
            <w:shd w:val="clear" w:color="auto" w:fill="auto"/>
            <w:noWrap/>
            <w:vAlign w:val="center"/>
            <w:hideMark/>
          </w:tcPr>
          <w:p w14:paraId="554D5722" w14:textId="77777777" w:rsidR="009E42E5" w:rsidRPr="009E42E5" w:rsidRDefault="009E42E5" w:rsidP="009E42E5">
            <w:pPr>
              <w:jc w:val="center"/>
              <w:rPr>
                <w:rFonts w:ascii="Calibri" w:hAnsi="Calibri"/>
                <w:b/>
                <w:bCs/>
                <w:noProof w:val="0"/>
                <w:color w:val="000000"/>
                <w:sz w:val="22"/>
                <w:szCs w:val="22"/>
                <w:lang w:val="id-ID" w:eastAsia="id-ID"/>
              </w:rPr>
            </w:pPr>
            <w:r w:rsidRPr="009E42E5">
              <w:rPr>
                <w:rFonts w:ascii="Calibri" w:hAnsi="Calibri"/>
                <w:b/>
                <w:bCs/>
                <w:noProof w:val="0"/>
                <w:color w:val="000000"/>
                <w:sz w:val="22"/>
                <w:szCs w:val="22"/>
                <w:lang w:val="id-ID" w:eastAsia="id-ID"/>
              </w:rPr>
              <w:t>LAPORAN REALISASI ANGGARAN PENDAPATAN DAN BELANJA DAERAH</w:t>
            </w:r>
          </w:p>
        </w:tc>
        <w:tc>
          <w:tcPr>
            <w:tcW w:w="2696" w:type="dxa"/>
            <w:vMerge/>
            <w:tcBorders>
              <w:top w:val="nil"/>
              <w:left w:val="nil"/>
              <w:bottom w:val="nil"/>
              <w:right w:val="nil"/>
            </w:tcBorders>
            <w:vAlign w:val="center"/>
            <w:hideMark/>
          </w:tcPr>
          <w:p w14:paraId="13149C54" w14:textId="77777777" w:rsidR="009E42E5" w:rsidRPr="009E42E5" w:rsidRDefault="009E42E5" w:rsidP="009E42E5">
            <w:pPr>
              <w:rPr>
                <w:rFonts w:ascii="Calibri" w:hAnsi="Calibri"/>
                <w:noProof w:val="0"/>
                <w:color w:val="000000"/>
                <w:sz w:val="22"/>
                <w:szCs w:val="22"/>
                <w:lang w:val="id-ID" w:eastAsia="id-ID"/>
              </w:rPr>
            </w:pPr>
          </w:p>
        </w:tc>
      </w:tr>
      <w:tr w:rsidR="009E42E5" w:rsidRPr="009E42E5" w14:paraId="28117279" w14:textId="77777777" w:rsidTr="00C535D9">
        <w:trPr>
          <w:trHeight w:val="411"/>
        </w:trPr>
        <w:tc>
          <w:tcPr>
            <w:tcW w:w="1223" w:type="dxa"/>
            <w:vMerge/>
            <w:tcBorders>
              <w:top w:val="nil"/>
              <w:left w:val="nil"/>
              <w:bottom w:val="nil"/>
              <w:right w:val="nil"/>
            </w:tcBorders>
            <w:vAlign w:val="center"/>
            <w:hideMark/>
          </w:tcPr>
          <w:p w14:paraId="4D532343" w14:textId="77777777" w:rsidR="009E42E5" w:rsidRPr="009E42E5" w:rsidRDefault="009E42E5" w:rsidP="009E42E5">
            <w:pPr>
              <w:rPr>
                <w:rFonts w:ascii="Calibri" w:hAnsi="Calibri"/>
                <w:noProof w:val="0"/>
                <w:color w:val="000000"/>
                <w:sz w:val="22"/>
                <w:szCs w:val="22"/>
                <w:lang w:val="id-ID" w:eastAsia="id-ID"/>
              </w:rPr>
            </w:pPr>
          </w:p>
        </w:tc>
        <w:tc>
          <w:tcPr>
            <w:tcW w:w="5900" w:type="dxa"/>
            <w:gridSpan w:val="4"/>
            <w:tcBorders>
              <w:top w:val="nil"/>
              <w:left w:val="nil"/>
              <w:bottom w:val="nil"/>
              <w:right w:val="nil"/>
            </w:tcBorders>
            <w:shd w:val="clear" w:color="auto" w:fill="auto"/>
            <w:noWrap/>
            <w:vAlign w:val="center"/>
            <w:hideMark/>
          </w:tcPr>
          <w:p w14:paraId="097C8E85" w14:textId="2232C13C" w:rsidR="009E42E5" w:rsidRPr="009E42E5" w:rsidRDefault="009E42E5" w:rsidP="009E42E5">
            <w:pPr>
              <w:jc w:val="center"/>
              <w:rPr>
                <w:rFonts w:ascii="Calibri" w:hAnsi="Calibri"/>
                <w:b/>
                <w:bCs/>
                <w:noProof w:val="0"/>
                <w:color w:val="000000"/>
                <w:sz w:val="22"/>
                <w:szCs w:val="22"/>
                <w:lang w:val="id-ID" w:eastAsia="id-ID"/>
              </w:rPr>
            </w:pPr>
            <w:r w:rsidRPr="009E42E5">
              <w:rPr>
                <w:rFonts w:ascii="Calibri" w:hAnsi="Calibri"/>
                <w:b/>
                <w:bCs/>
                <w:noProof w:val="0"/>
                <w:color w:val="000000"/>
                <w:sz w:val="22"/>
                <w:szCs w:val="22"/>
                <w:lang w:val="id-ID" w:eastAsia="id-ID"/>
              </w:rPr>
              <w:t>TAHUN ANGGARAN 202</w:t>
            </w:r>
            <w:r w:rsidR="00E60EF4">
              <w:rPr>
                <w:rFonts w:ascii="Calibri" w:hAnsi="Calibri"/>
                <w:b/>
                <w:bCs/>
                <w:noProof w:val="0"/>
                <w:color w:val="000000"/>
                <w:sz w:val="22"/>
                <w:szCs w:val="22"/>
                <w:lang w:val="id-ID" w:eastAsia="id-ID"/>
              </w:rPr>
              <w:t>4</w:t>
            </w:r>
          </w:p>
        </w:tc>
        <w:tc>
          <w:tcPr>
            <w:tcW w:w="2696" w:type="dxa"/>
            <w:vMerge/>
            <w:tcBorders>
              <w:top w:val="nil"/>
              <w:left w:val="nil"/>
              <w:bottom w:val="nil"/>
              <w:right w:val="nil"/>
            </w:tcBorders>
            <w:vAlign w:val="center"/>
            <w:hideMark/>
          </w:tcPr>
          <w:p w14:paraId="0A743B3E" w14:textId="77777777" w:rsidR="009E42E5" w:rsidRPr="009E42E5" w:rsidRDefault="009E42E5" w:rsidP="009E42E5">
            <w:pPr>
              <w:rPr>
                <w:rFonts w:ascii="Calibri" w:hAnsi="Calibri"/>
                <w:noProof w:val="0"/>
                <w:color w:val="000000"/>
                <w:sz w:val="22"/>
                <w:szCs w:val="22"/>
                <w:lang w:val="id-ID" w:eastAsia="id-ID"/>
              </w:rPr>
            </w:pPr>
          </w:p>
        </w:tc>
      </w:tr>
      <w:tr w:rsidR="009E42E5" w:rsidRPr="009E42E5" w14:paraId="5D46B5B5" w14:textId="77777777" w:rsidTr="00C535D9">
        <w:trPr>
          <w:trHeight w:val="411"/>
        </w:trPr>
        <w:tc>
          <w:tcPr>
            <w:tcW w:w="1223" w:type="dxa"/>
            <w:vMerge/>
            <w:tcBorders>
              <w:top w:val="nil"/>
              <w:left w:val="nil"/>
              <w:bottom w:val="nil"/>
              <w:right w:val="nil"/>
            </w:tcBorders>
            <w:vAlign w:val="center"/>
            <w:hideMark/>
          </w:tcPr>
          <w:p w14:paraId="4061413B" w14:textId="77777777" w:rsidR="009E42E5" w:rsidRPr="009E42E5" w:rsidRDefault="009E42E5" w:rsidP="009E42E5">
            <w:pPr>
              <w:rPr>
                <w:rFonts w:ascii="Calibri" w:hAnsi="Calibri"/>
                <w:noProof w:val="0"/>
                <w:color w:val="000000"/>
                <w:sz w:val="22"/>
                <w:szCs w:val="22"/>
                <w:lang w:val="id-ID" w:eastAsia="id-ID"/>
              </w:rPr>
            </w:pPr>
          </w:p>
        </w:tc>
        <w:tc>
          <w:tcPr>
            <w:tcW w:w="5900" w:type="dxa"/>
            <w:gridSpan w:val="4"/>
            <w:tcBorders>
              <w:top w:val="nil"/>
              <w:left w:val="nil"/>
              <w:bottom w:val="nil"/>
              <w:right w:val="nil"/>
            </w:tcBorders>
            <w:shd w:val="clear" w:color="auto" w:fill="auto"/>
            <w:noWrap/>
            <w:vAlign w:val="center"/>
            <w:hideMark/>
          </w:tcPr>
          <w:p w14:paraId="6E1053E4" w14:textId="2B9E545B" w:rsidR="009E42E5" w:rsidRPr="009E42E5" w:rsidRDefault="00E60EF4" w:rsidP="009E42E5">
            <w:pPr>
              <w:jc w:val="center"/>
              <w:rPr>
                <w:rFonts w:ascii="Calibri" w:hAnsi="Calibri"/>
                <w:b/>
                <w:bCs/>
                <w:noProof w:val="0"/>
                <w:color w:val="000000"/>
                <w:sz w:val="22"/>
                <w:szCs w:val="22"/>
                <w:lang w:val="id-ID" w:eastAsia="id-ID"/>
              </w:rPr>
            </w:pPr>
            <w:r w:rsidRPr="00E60EF4">
              <w:rPr>
                <w:rFonts w:ascii="Calibri" w:hAnsi="Calibri"/>
                <w:b/>
                <w:bCs/>
                <w:noProof w:val="0"/>
                <w:color w:val="000000"/>
                <w:sz w:val="22"/>
                <w:szCs w:val="22"/>
                <w:lang w:val="id-ID" w:eastAsia="id-ID"/>
              </w:rPr>
              <w:t>01 Januari 2024 Sampai 31 Desember 2024</w:t>
            </w:r>
          </w:p>
        </w:tc>
        <w:tc>
          <w:tcPr>
            <w:tcW w:w="2696" w:type="dxa"/>
            <w:vMerge/>
            <w:tcBorders>
              <w:top w:val="nil"/>
              <w:left w:val="nil"/>
              <w:bottom w:val="nil"/>
              <w:right w:val="nil"/>
            </w:tcBorders>
            <w:vAlign w:val="center"/>
            <w:hideMark/>
          </w:tcPr>
          <w:p w14:paraId="036F3B68" w14:textId="77777777" w:rsidR="009E42E5" w:rsidRPr="009E42E5" w:rsidRDefault="009E42E5" w:rsidP="009E42E5">
            <w:pPr>
              <w:rPr>
                <w:rFonts w:ascii="Calibri" w:hAnsi="Calibri"/>
                <w:noProof w:val="0"/>
                <w:color w:val="000000"/>
                <w:sz w:val="22"/>
                <w:szCs w:val="22"/>
                <w:lang w:val="id-ID" w:eastAsia="id-ID"/>
              </w:rPr>
            </w:pPr>
          </w:p>
        </w:tc>
      </w:tr>
      <w:tr w:rsidR="009E42E5" w:rsidRPr="009E42E5" w14:paraId="71B25CBB" w14:textId="77777777" w:rsidTr="00C535D9">
        <w:trPr>
          <w:trHeight w:val="411"/>
        </w:trPr>
        <w:tc>
          <w:tcPr>
            <w:tcW w:w="1223" w:type="dxa"/>
            <w:tcBorders>
              <w:top w:val="nil"/>
              <w:left w:val="nil"/>
              <w:bottom w:val="nil"/>
              <w:right w:val="nil"/>
            </w:tcBorders>
            <w:shd w:val="clear" w:color="auto" w:fill="auto"/>
            <w:noWrap/>
            <w:vAlign w:val="bottom"/>
            <w:hideMark/>
          </w:tcPr>
          <w:p w14:paraId="7CB5D20B" w14:textId="77777777" w:rsidR="009E42E5" w:rsidRPr="009E42E5" w:rsidRDefault="009E42E5" w:rsidP="009E42E5">
            <w:pPr>
              <w:rPr>
                <w:rFonts w:ascii="Calibri" w:hAnsi="Calibri"/>
                <w:noProof w:val="0"/>
                <w:color w:val="000000"/>
                <w:sz w:val="22"/>
                <w:szCs w:val="22"/>
                <w:lang w:val="id-ID" w:eastAsia="id-ID"/>
              </w:rPr>
            </w:pPr>
          </w:p>
        </w:tc>
        <w:tc>
          <w:tcPr>
            <w:tcW w:w="1878" w:type="dxa"/>
            <w:tcBorders>
              <w:top w:val="nil"/>
              <w:left w:val="nil"/>
              <w:bottom w:val="nil"/>
              <w:right w:val="nil"/>
            </w:tcBorders>
            <w:shd w:val="clear" w:color="auto" w:fill="auto"/>
            <w:noWrap/>
            <w:vAlign w:val="bottom"/>
            <w:hideMark/>
          </w:tcPr>
          <w:p w14:paraId="6647E269" w14:textId="77777777" w:rsidR="009E42E5" w:rsidRPr="009E42E5" w:rsidRDefault="009E42E5" w:rsidP="009E42E5">
            <w:pPr>
              <w:rPr>
                <w:rFonts w:ascii="Calibri" w:hAnsi="Calibri"/>
                <w:noProof w:val="0"/>
                <w:color w:val="000000"/>
                <w:sz w:val="22"/>
                <w:szCs w:val="22"/>
                <w:lang w:val="id-ID" w:eastAsia="id-ID"/>
              </w:rPr>
            </w:pPr>
          </w:p>
        </w:tc>
        <w:tc>
          <w:tcPr>
            <w:tcW w:w="1440" w:type="dxa"/>
            <w:tcBorders>
              <w:top w:val="nil"/>
              <w:left w:val="nil"/>
              <w:bottom w:val="nil"/>
              <w:right w:val="nil"/>
            </w:tcBorders>
            <w:shd w:val="clear" w:color="auto" w:fill="auto"/>
            <w:noWrap/>
            <w:vAlign w:val="bottom"/>
            <w:hideMark/>
          </w:tcPr>
          <w:p w14:paraId="6EC5BE11" w14:textId="77777777" w:rsidR="009E42E5" w:rsidRPr="009E42E5" w:rsidRDefault="009E42E5" w:rsidP="009E42E5">
            <w:pPr>
              <w:rPr>
                <w:rFonts w:ascii="Calibri" w:hAnsi="Calibri"/>
                <w:noProof w:val="0"/>
                <w:color w:val="000000"/>
                <w:sz w:val="22"/>
                <w:szCs w:val="22"/>
                <w:lang w:val="id-ID" w:eastAsia="id-ID"/>
              </w:rPr>
            </w:pPr>
          </w:p>
        </w:tc>
        <w:tc>
          <w:tcPr>
            <w:tcW w:w="1556" w:type="dxa"/>
            <w:tcBorders>
              <w:top w:val="nil"/>
              <w:left w:val="nil"/>
              <w:bottom w:val="nil"/>
              <w:right w:val="nil"/>
            </w:tcBorders>
            <w:shd w:val="clear" w:color="auto" w:fill="auto"/>
            <w:noWrap/>
            <w:vAlign w:val="bottom"/>
            <w:hideMark/>
          </w:tcPr>
          <w:p w14:paraId="33198FE8" w14:textId="77777777" w:rsidR="009E42E5" w:rsidRPr="009E42E5" w:rsidRDefault="009E42E5" w:rsidP="009E42E5">
            <w:pPr>
              <w:rPr>
                <w:rFonts w:ascii="Calibri" w:hAnsi="Calibri"/>
                <w:noProof w:val="0"/>
                <w:color w:val="000000"/>
                <w:sz w:val="22"/>
                <w:szCs w:val="22"/>
                <w:lang w:val="id-ID" w:eastAsia="id-ID"/>
              </w:rPr>
            </w:pPr>
          </w:p>
        </w:tc>
        <w:tc>
          <w:tcPr>
            <w:tcW w:w="1026" w:type="dxa"/>
            <w:tcBorders>
              <w:top w:val="nil"/>
              <w:left w:val="nil"/>
              <w:bottom w:val="nil"/>
              <w:right w:val="nil"/>
            </w:tcBorders>
            <w:shd w:val="clear" w:color="auto" w:fill="auto"/>
            <w:noWrap/>
            <w:vAlign w:val="bottom"/>
            <w:hideMark/>
          </w:tcPr>
          <w:p w14:paraId="76B28953" w14:textId="77777777" w:rsidR="009E42E5" w:rsidRPr="009E42E5" w:rsidRDefault="009E42E5" w:rsidP="009E42E5">
            <w:pPr>
              <w:rPr>
                <w:rFonts w:ascii="Calibri" w:hAnsi="Calibri"/>
                <w:noProof w:val="0"/>
                <w:color w:val="000000"/>
                <w:sz w:val="22"/>
                <w:szCs w:val="22"/>
                <w:lang w:val="id-ID" w:eastAsia="id-ID"/>
              </w:rPr>
            </w:pPr>
          </w:p>
        </w:tc>
        <w:tc>
          <w:tcPr>
            <w:tcW w:w="2696" w:type="dxa"/>
            <w:tcBorders>
              <w:top w:val="nil"/>
              <w:left w:val="nil"/>
              <w:bottom w:val="nil"/>
              <w:right w:val="nil"/>
            </w:tcBorders>
            <w:shd w:val="clear" w:color="auto" w:fill="auto"/>
            <w:noWrap/>
            <w:vAlign w:val="bottom"/>
            <w:hideMark/>
          </w:tcPr>
          <w:p w14:paraId="3A4B3162" w14:textId="77777777" w:rsidR="009E42E5" w:rsidRPr="009E42E5" w:rsidRDefault="009E42E5" w:rsidP="009E42E5">
            <w:pPr>
              <w:rPr>
                <w:rFonts w:ascii="Calibri" w:hAnsi="Calibri"/>
                <w:noProof w:val="0"/>
                <w:color w:val="000000"/>
                <w:sz w:val="22"/>
                <w:szCs w:val="22"/>
                <w:lang w:val="id-ID" w:eastAsia="id-ID"/>
              </w:rPr>
            </w:pPr>
          </w:p>
        </w:tc>
      </w:tr>
      <w:tr w:rsidR="009E42E5" w:rsidRPr="009E42E5" w14:paraId="3D21DF54" w14:textId="77777777" w:rsidTr="00C535D9">
        <w:trPr>
          <w:trHeight w:val="1098"/>
        </w:trPr>
        <w:tc>
          <w:tcPr>
            <w:tcW w:w="1223"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29C73DC" w14:textId="77777777" w:rsidR="009E42E5" w:rsidRPr="009E42E5" w:rsidRDefault="009E42E5" w:rsidP="009E42E5">
            <w:pPr>
              <w:jc w:val="center"/>
              <w:rPr>
                <w:rFonts w:ascii="Calibri" w:hAnsi="Calibri"/>
                <w:b/>
                <w:bCs/>
                <w:noProof w:val="0"/>
                <w:color w:val="000000"/>
                <w:sz w:val="16"/>
                <w:szCs w:val="16"/>
                <w:lang w:val="id-ID" w:eastAsia="id-ID"/>
              </w:rPr>
            </w:pPr>
            <w:r w:rsidRPr="009E42E5">
              <w:rPr>
                <w:rFonts w:ascii="Calibri" w:hAnsi="Calibri"/>
                <w:b/>
                <w:bCs/>
                <w:noProof w:val="0"/>
                <w:color w:val="000000"/>
                <w:sz w:val="16"/>
                <w:szCs w:val="16"/>
                <w:lang w:val="id-ID" w:eastAsia="id-ID"/>
              </w:rPr>
              <w:t>Kode Rekening</w:t>
            </w:r>
          </w:p>
        </w:tc>
        <w:tc>
          <w:tcPr>
            <w:tcW w:w="1878" w:type="dxa"/>
            <w:tcBorders>
              <w:top w:val="single" w:sz="4" w:space="0" w:color="000000"/>
              <w:left w:val="nil"/>
              <w:bottom w:val="single" w:sz="4" w:space="0" w:color="000000"/>
              <w:right w:val="single" w:sz="4" w:space="0" w:color="000000"/>
            </w:tcBorders>
            <w:shd w:val="clear" w:color="auto" w:fill="auto"/>
            <w:noWrap/>
            <w:vAlign w:val="center"/>
            <w:hideMark/>
          </w:tcPr>
          <w:p w14:paraId="27159790" w14:textId="77777777" w:rsidR="009E42E5" w:rsidRPr="009E42E5" w:rsidRDefault="009E42E5" w:rsidP="009E42E5">
            <w:pPr>
              <w:jc w:val="center"/>
              <w:rPr>
                <w:rFonts w:ascii="Calibri" w:hAnsi="Calibri"/>
                <w:b/>
                <w:bCs/>
                <w:noProof w:val="0"/>
                <w:color w:val="000000"/>
                <w:sz w:val="16"/>
                <w:szCs w:val="16"/>
                <w:lang w:val="id-ID" w:eastAsia="id-ID"/>
              </w:rPr>
            </w:pPr>
            <w:r w:rsidRPr="009E42E5">
              <w:rPr>
                <w:rFonts w:ascii="Calibri" w:hAnsi="Calibri"/>
                <w:b/>
                <w:bCs/>
                <w:noProof w:val="0"/>
                <w:color w:val="000000"/>
                <w:sz w:val="16"/>
                <w:szCs w:val="16"/>
                <w:lang w:val="id-ID" w:eastAsia="id-ID"/>
              </w:rPr>
              <w:t>URAIAN</w:t>
            </w:r>
          </w:p>
        </w:tc>
        <w:tc>
          <w:tcPr>
            <w:tcW w:w="1440" w:type="dxa"/>
            <w:tcBorders>
              <w:top w:val="single" w:sz="4" w:space="0" w:color="000000"/>
              <w:left w:val="nil"/>
              <w:bottom w:val="single" w:sz="4" w:space="0" w:color="000000"/>
              <w:right w:val="single" w:sz="4" w:space="0" w:color="000000"/>
            </w:tcBorders>
            <w:shd w:val="clear" w:color="auto" w:fill="auto"/>
            <w:noWrap/>
            <w:vAlign w:val="center"/>
            <w:hideMark/>
          </w:tcPr>
          <w:p w14:paraId="02644496" w14:textId="77777777" w:rsidR="009E42E5" w:rsidRPr="009E42E5" w:rsidRDefault="009E42E5" w:rsidP="009E42E5">
            <w:pPr>
              <w:jc w:val="center"/>
              <w:rPr>
                <w:rFonts w:ascii="Calibri" w:hAnsi="Calibri"/>
                <w:b/>
                <w:bCs/>
                <w:noProof w:val="0"/>
                <w:color w:val="000000"/>
                <w:sz w:val="16"/>
                <w:szCs w:val="16"/>
                <w:lang w:val="id-ID" w:eastAsia="id-ID"/>
              </w:rPr>
            </w:pPr>
            <w:r w:rsidRPr="009E42E5">
              <w:rPr>
                <w:rFonts w:ascii="Calibri" w:hAnsi="Calibri"/>
                <w:b/>
                <w:bCs/>
                <w:noProof w:val="0"/>
                <w:color w:val="000000"/>
                <w:sz w:val="16"/>
                <w:szCs w:val="16"/>
                <w:lang w:val="id-ID" w:eastAsia="id-ID"/>
              </w:rPr>
              <w:t>ANGGARAN</w:t>
            </w:r>
          </w:p>
        </w:tc>
        <w:tc>
          <w:tcPr>
            <w:tcW w:w="1556" w:type="dxa"/>
            <w:tcBorders>
              <w:top w:val="single" w:sz="4" w:space="0" w:color="000000"/>
              <w:left w:val="nil"/>
              <w:bottom w:val="single" w:sz="4" w:space="0" w:color="000000"/>
              <w:right w:val="single" w:sz="4" w:space="0" w:color="000000"/>
            </w:tcBorders>
            <w:shd w:val="clear" w:color="auto" w:fill="auto"/>
            <w:noWrap/>
            <w:vAlign w:val="center"/>
            <w:hideMark/>
          </w:tcPr>
          <w:p w14:paraId="5BA7D6BA" w14:textId="2DC474AE" w:rsidR="009E42E5" w:rsidRPr="009E42E5" w:rsidRDefault="009E42E5" w:rsidP="009E42E5">
            <w:pPr>
              <w:jc w:val="center"/>
              <w:rPr>
                <w:rFonts w:ascii="Calibri" w:hAnsi="Calibri"/>
                <w:b/>
                <w:bCs/>
                <w:noProof w:val="0"/>
                <w:color w:val="000000"/>
                <w:sz w:val="16"/>
                <w:szCs w:val="16"/>
                <w:lang w:val="id-ID" w:eastAsia="id-ID"/>
              </w:rPr>
            </w:pPr>
            <w:r w:rsidRPr="009E42E5">
              <w:rPr>
                <w:rFonts w:ascii="Calibri" w:hAnsi="Calibri"/>
                <w:b/>
                <w:bCs/>
                <w:noProof w:val="0"/>
                <w:color w:val="000000"/>
                <w:sz w:val="16"/>
                <w:szCs w:val="16"/>
                <w:lang w:val="id-ID" w:eastAsia="id-ID"/>
              </w:rPr>
              <w:t>REALISASI 202</w:t>
            </w:r>
            <w:r w:rsidR="00E60EF4">
              <w:rPr>
                <w:rFonts w:ascii="Calibri" w:hAnsi="Calibri"/>
                <w:b/>
                <w:bCs/>
                <w:noProof w:val="0"/>
                <w:color w:val="000000"/>
                <w:sz w:val="16"/>
                <w:szCs w:val="16"/>
                <w:lang w:val="id-ID" w:eastAsia="id-ID"/>
              </w:rPr>
              <w:t>4</w:t>
            </w:r>
          </w:p>
        </w:tc>
        <w:tc>
          <w:tcPr>
            <w:tcW w:w="1026" w:type="dxa"/>
            <w:tcBorders>
              <w:top w:val="single" w:sz="4" w:space="0" w:color="000000"/>
              <w:left w:val="nil"/>
              <w:bottom w:val="single" w:sz="4" w:space="0" w:color="000000"/>
              <w:right w:val="single" w:sz="4" w:space="0" w:color="000000"/>
            </w:tcBorders>
            <w:shd w:val="clear" w:color="auto" w:fill="auto"/>
            <w:noWrap/>
            <w:vAlign w:val="center"/>
            <w:hideMark/>
          </w:tcPr>
          <w:p w14:paraId="50E58C2B" w14:textId="44C26BB4" w:rsidR="009E42E5" w:rsidRPr="009E42E5" w:rsidRDefault="009E42E5" w:rsidP="009E42E5">
            <w:pPr>
              <w:jc w:val="center"/>
              <w:rPr>
                <w:rFonts w:ascii="Calibri" w:hAnsi="Calibri"/>
                <w:b/>
                <w:bCs/>
                <w:noProof w:val="0"/>
                <w:color w:val="000000"/>
                <w:sz w:val="16"/>
                <w:szCs w:val="16"/>
                <w:lang w:val="id-ID" w:eastAsia="id-ID"/>
              </w:rPr>
            </w:pPr>
            <w:r w:rsidRPr="009E42E5">
              <w:rPr>
                <w:rFonts w:ascii="Calibri" w:hAnsi="Calibri"/>
                <w:b/>
                <w:bCs/>
                <w:noProof w:val="0"/>
                <w:color w:val="000000"/>
                <w:sz w:val="16"/>
                <w:szCs w:val="16"/>
                <w:lang w:val="id-ID" w:eastAsia="id-ID"/>
              </w:rPr>
              <w:t>% 202</w:t>
            </w:r>
            <w:r w:rsidR="00E60EF4">
              <w:rPr>
                <w:rFonts w:ascii="Calibri" w:hAnsi="Calibri"/>
                <w:b/>
                <w:bCs/>
                <w:noProof w:val="0"/>
                <w:color w:val="000000"/>
                <w:sz w:val="16"/>
                <w:szCs w:val="16"/>
                <w:lang w:val="id-ID" w:eastAsia="id-ID"/>
              </w:rPr>
              <w:t>4</w:t>
            </w:r>
          </w:p>
        </w:tc>
        <w:tc>
          <w:tcPr>
            <w:tcW w:w="2696" w:type="dxa"/>
            <w:tcBorders>
              <w:top w:val="single" w:sz="4" w:space="0" w:color="000000"/>
              <w:left w:val="nil"/>
              <w:bottom w:val="single" w:sz="4" w:space="0" w:color="000000"/>
              <w:right w:val="single" w:sz="4" w:space="0" w:color="000000"/>
            </w:tcBorders>
            <w:shd w:val="clear" w:color="auto" w:fill="auto"/>
            <w:noWrap/>
            <w:vAlign w:val="bottom"/>
            <w:hideMark/>
          </w:tcPr>
          <w:p w14:paraId="113F1C00" w14:textId="3E0581C7" w:rsidR="009E42E5" w:rsidRPr="009E42E5" w:rsidRDefault="009E42E5" w:rsidP="009E42E5">
            <w:pPr>
              <w:jc w:val="center"/>
              <w:rPr>
                <w:rFonts w:ascii="Calibri" w:hAnsi="Calibri"/>
                <w:b/>
                <w:bCs/>
                <w:noProof w:val="0"/>
                <w:color w:val="000000"/>
                <w:sz w:val="16"/>
                <w:szCs w:val="16"/>
                <w:lang w:val="id-ID" w:eastAsia="id-ID"/>
              </w:rPr>
            </w:pPr>
            <w:r w:rsidRPr="009E42E5">
              <w:rPr>
                <w:rFonts w:ascii="Calibri" w:hAnsi="Calibri"/>
                <w:b/>
                <w:bCs/>
                <w:noProof w:val="0"/>
                <w:color w:val="000000"/>
                <w:sz w:val="16"/>
                <w:szCs w:val="16"/>
                <w:lang w:val="id-ID" w:eastAsia="id-ID"/>
              </w:rPr>
              <w:t>REALISASI 202</w:t>
            </w:r>
            <w:r w:rsidR="00E60EF4">
              <w:rPr>
                <w:rFonts w:ascii="Calibri" w:hAnsi="Calibri"/>
                <w:b/>
                <w:bCs/>
                <w:noProof w:val="0"/>
                <w:color w:val="000000"/>
                <w:sz w:val="16"/>
                <w:szCs w:val="16"/>
                <w:lang w:val="id-ID" w:eastAsia="id-ID"/>
              </w:rPr>
              <w:t>3</w:t>
            </w:r>
          </w:p>
        </w:tc>
      </w:tr>
      <w:tr w:rsidR="009E42E5" w:rsidRPr="009E42E5" w14:paraId="028ECE92" w14:textId="77777777" w:rsidTr="00C535D9">
        <w:trPr>
          <w:trHeight w:val="411"/>
        </w:trPr>
        <w:tc>
          <w:tcPr>
            <w:tcW w:w="1223" w:type="dxa"/>
            <w:tcBorders>
              <w:top w:val="nil"/>
              <w:left w:val="single" w:sz="4" w:space="0" w:color="000000"/>
              <w:bottom w:val="single" w:sz="4" w:space="0" w:color="000000"/>
              <w:right w:val="single" w:sz="4" w:space="0" w:color="000000"/>
            </w:tcBorders>
            <w:shd w:val="clear" w:color="auto" w:fill="auto"/>
            <w:noWrap/>
            <w:vAlign w:val="center"/>
            <w:hideMark/>
          </w:tcPr>
          <w:p w14:paraId="57815D40" w14:textId="77777777" w:rsidR="009E42E5" w:rsidRPr="009E42E5" w:rsidRDefault="009E42E5" w:rsidP="009E42E5">
            <w:pPr>
              <w:jc w:val="center"/>
              <w:rPr>
                <w:rFonts w:ascii="Calibri" w:hAnsi="Calibri"/>
                <w:b/>
                <w:bCs/>
                <w:noProof w:val="0"/>
                <w:color w:val="000000"/>
                <w:sz w:val="16"/>
                <w:szCs w:val="16"/>
                <w:lang w:val="id-ID" w:eastAsia="id-ID"/>
              </w:rPr>
            </w:pPr>
            <w:r w:rsidRPr="009E42E5">
              <w:rPr>
                <w:rFonts w:ascii="Calibri" w:hAnsi="Calibri"/>
                <w:b/>
                <w:bCs/>
                <w:noProof w:val="0"/>
                <w:color w:val="000000"/>
                <w:sz w:val="16"/>
                <w:szCs w:val="16"/>
                <w:lang w:val="id-ID" w:eastAsia="id-ID"/>
              </w:rPr>
              <w:t>1</w:t>
            </w:r>
          </w:p>
        </w:tc>
        <w:tc>
          <w:tcPr>
            <w:tcW w:w="1878" w:type="dxa"/>
            <w:tcBorders>
              <w:top w:val="nil"/>
              <w:left w:val="nil"/>
              <w:bottom w:val="single" w:sz="4" w:space="0" w:color="000000"/>
              <w:right w:val="single" w:sz="4" w:space="0" w:color="000000"/>
            </w:tcBorders>
            <w:shd w:val="clear" w:color="auto" w:fill="auto"/>
            <w:noWrap/>
            <w:vAlign w:val="center"/>
            <w:hideMark/>
          </w:tcPr>
          <w:p w14:paraId="18E341E2" w14:textId="77777777" w:rsidR="009E42E5" w:rsidRPr="009E42E5" w:rsidRDefault="009E42E5" w:rsidP="009E42E5">
            <w:pPr>
              <w:jc w:val="center"/>
              <w:rPr>
                <w:rFonts w:ascii="Calibri" w:hAnsi="Calibri"/>
                <w:b/>
                <w:bCs/>
                <w:noProof w:val="0"/>
                <w:color w:val="000000"/>
                <w:sz w:val="16"/>
                <w:szCs w:val="16"/>
                <w:lang w:val="id-ID" w:eastAsia="id-ID"/>
              </w:rPr>
            </w:pPr>
            <w:r w:rsidRPr="009E42E5">
              <w:rPr>
                <w:rFonts w:ascii="Calibri" w:hAnsi="Calibri"/>
                <w:b/>
                <w:bCs/>
                <w:noProof w:val="0"/>
                <w:color w:val="000000"/>
                <w:sz w:val="16"/>
                <w:szCs w:val="16"/>
                <w:lang w:val="id-ID" w:eastAsia="id-ID"/>
              </w:rPr>
              <w:t>2</w:t>
            </w:r>
          </w:p>
        </w:tc>
        <w:tc>
          <w:tcPr>
            <w:tcW w:w="1440" w:type="dxa"/>
            <w:tcBorders>
              <w:top w:val="nil"/>
              <w:left w:val="nil"/>
              <w:bottom w:val="single" w:sz="4" w:space="0" w:color="000000"/>
              <w:right w:val="single" w:sz="4" w:space="0" w:color="000000"/>
            </w:tcBorders>
            <w:shd w:val="clear" w:color="auto" w:fill="auto"/>
            <w:noWrap/>
            <w:vAlign w:val="center"/>
            <w:hideMark/>
          </w:tcPr>
          <w:p w14:paraId="61634893" w14:textId="77777777" w:rsidR="009E42E5" w:rsidRPr="009E42E5" w:rsidRDefault="009E42E5" w:rsidP="009E42E5">
            <w:pPr>
              <w:jc w:val="center"/>
              <w:rPr>
                <w:rFonts w:ascii="Calibri" w:hAnsi="Calibri"/>
                <w:b/>
                <w:bCs/>
                <w:noProof w:val="0"/>
                <w:color w:val="000000"/>
                <w:sz w:val="16"/>
                <w:szCs w:val="16"/>
                <w:lang w:val="id-ID" w:eastAsia="id-ID"/>
              </w:rPr>
            </w:pPr>
            <w:r w:rsidRPr="009E42E5">
              <w:rPr>
                <w:rFonts w:ascii="Calibri" w:hAnsi="Calibri"/>
                <w:b/>
                <w:bCs/>
                <w:noProof w:val="0"/>
                <w:color w:val="000000"/>
                <w:sz w:val="16"/>
                <w:szCs w:val="16"/>
                <w:lang w:val="id-ID" w:eastAsia="id-ID"/>
              </w:rPr>
              <w:t>3</w:t>
            </w:r>
          </w:p>
        </w:tc>
        <w:tc>
          <w:tcPr>
            <w:tcW w:w="1556" w:type="dxa"/>
            <w:tcBorders>
              <w:top w:val="nil"/>
              <w:left w:val="nil"/>
              <w:bottom w:val="single" w:sz="4" w:space="0" w:color="000000"/>
              <w:right w:val="single" w:sz="4" w:space="0" w:color="000000"/>
            </w:tcBorders>
            <w:shd w:val="clear" w:color="auto" w:fill="auto"/>
            <w:noWrap/>
            <w:vAlign w:val="center"/>
            <w:hideMark/>
          </w:tcPr>
          <w:p w14:paraId="38E42890" w14:textId="77777777" w:rsidR="009E42E5" w:rsidRPr="009E42E5" w:rsidRDefault="009E42E5" w:rsidP="009E42E5">
            <w:pPr>
              <w:jc w:val="center"/>
              <w:rPr>
                <w:rFonts w:ascii="Calibri" w:hAnsi="Calibri"/>
                <w:b/>
                <w:bCs/>
                <w:noProof w:val="0"/>
                <w:color w:val="000000"/>
                <w:sz w:val="16"/>
                <w:szCs w:val="16"/>
                <w:lang w:val="id-ID" w:eastAsia="id-ID"/>
              </w:rPr>
            </w:pPr>
            <w:r w:rsidRPr="009E42E5">
              <w:rPr>
                <w:rFonts w:ascii="Calibri" w:hAnsi="Calibri"/>
                <w:b/>
                <w:bCs/>
                <w:noProof w:val="0"/>
                <w:color w:val="000000"/>
                <w:sz w:val="16"/>
                <w:szCs w:val="16"/>
                <w:lang w:val="id-ID" w:eastAsia="id-ID"/>
              </w:rPr>
              <w:t>4</w:t>
            </w:r>
          </w:p>
        </w:tc>
        <w:tc>
          <w:tcPr>
            <w:tcW w:w="1026" w:type="dxa"/>
            <w:tcBorders>
              <w:top w:val="nil"/>
              <w:left w:val="nil"/>
              <w:bottom w:val="single" w:sz="4" w:space="0" w:color="000000"/>
              <w:right w:val="single" w:sz="4" w:space="0" w:color="000000"/>
            </w:tcBorders>
            <w:shd w:val="clear" w:color="auto" w:fill="auto"/>
            <w:noWrap/>
            <w:vAlign w:val="center"/>
            <w:hideMark/>
          </w:tcPr>
          <w:p w14:paraId="23F4EB24" w14:textId="77777777" w:rsidR="009E42E5" w:rsidRPr="009E42E5" w:rsidRDefault="009E42E5" w:rsidP="009E42E5">
            <w:pPr>
              <w:jc w:val="center"/>
              <w:rPr>
                <w:rFonts w:ascii="Calibri" w:hAnsi="Calibri"/>
                <w:b/>
                <w:bCs/>
                <w:noProof w:val="0"/>
                <w:color w:val="000000"/>
                <w:sz w:val="16"/>
                <w:szCs w:val="16"/>
                <w:lang w:val="id-ID" w:eastAsia="id-ID"/>
              </w:rPr>
            </w:pPr>
            <w:r w:rsidRPr="009E42E5">
              <w:rPr>
                <w:rFonts w:ascii="Calibri" w:hAnsi="Calibri"/>
                <w:b/>
                <w:bCs/>
                <w:noProof w:val="0"/>
                <w:color w:val="000000"/>
                <w:sz w:val="16"/>
                <w:szCs w:val="16"/>
                <w:lang w:val="id-ID" w:eastAsia="id-ID"/>
              </w:rPr>
              <w:t>5 = (4 / 3) * 100</w:t>
            </w:r>
          </w:p>
        </w:tc>
        <w:tc>
          <w:tcPr>
            <w:tcW w:w="2696" w:type="dxa"/>
            <w:tcBorders>
              <w:top w:val="nil"/>
              <w:left w:val="nil"/>
              <w:bottom w:val="single" w:sz="4" w:space="0" w:color="000000"/>
              <w:right w:val="single" w:sz="4" w:space="0" w:color="000000"/>
            </w:tcBorders>
            <w:shd w:val="clear" w:color="auto" w:fill="auto"/>
            <w:noWrap/>
            <w:vAlign w:val="center"/>
            <w:hideMark/>
          </w:tcPr>
          <w:p w14:paraId="05ED7ADB" w14:textId="77777777" w:rsidR="009E42E5" w:rsidRPr="009E42E5" w:rsidRDefault="009E42E5" w:rsidP="009E42E5">
            <w:pPr>
              <w:ind w:right="743"/>
              <w:jc w:val="center"/>
              <w:rPr>
                <w:rFonts w:ascii="Calibri" w:hAnsi="Calibri"/>
                <w:b/>
                <w:bCs/>
                <w:noProof w:val="0"/>
                <w:color w:val="000000"/>
                <w:sz w:val="16"/>
                <w:szCs w:val="16"/>
                <w:lang w:val="id-ID" w:eastAsia="id-ID"/>
              </w:rPr>
            </w:pPr>
            <w:r w:rsidRPr="009E42E5">
              <w:rPr>
                <w:rFonts w:ascii="Calibri" w:hAnsi="Calibri"/>
                <w:b/>
                <w:bCs/>
                <w:noProof w:val="0"/>
                <w:color w:val="000000"/>
                <w:sz w:val="16"/>
                <w:szCs w:val="16"/>
                <w:lang w:val="id-ID" w:eastAsia="id-ID"/>
              </w:rPr>
              <w:t>6</w:t>
            </w:r>
          </w:p>
        </w:tc>
      </w:tr>
      <w:tr w:rsidR="00232221" w:rsidRPr="00232221" w14:paraId="4624B19D" w14:textId="77777777" w:rsidTr="00C535D9">
        <w:trPr>
          <w:trHeight w:val="411"/>
        </w:trPr>
        <w:tc>
          <w:tcPr>
            <w:tcW w:w="1223" w:type="dxa"/>
            <w:tcBorders>
              <w:top w:val="nil"/>
              <w:left w:val="single" w:sz="4" w:space="0" w:color="000000"/>
              <w:bottom w:val="single" w:sz="4" w:space="0" w:color="000000"/>
              <w:right w:val="single" w:sz="4" w:space="0" w:color="000000"/>
            </w:tcBorders>
            <w:shd w:val="clear" w:color="auto" w:fill="auto"/>
            <w:noWrap/>
            <w:vAlign w:val="center"/>
            <w:hideMark/>
          </w:tcPr>
          <w:p w14:paraId="3F88E8E6"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4.1</w:t>
            </w:r>
          </w:p>
        </w:tc>
        <w:tc>
          <w:tcPr>
            <w:tcW w:w="1878" w:type="dxa"/>
            <w:tcBorders>
              <w:top w:val="nil"/>
              <w:left w:val="nil"/>
              <w:bottom w:val="single" w:sz="4" w:space="0" w:color="000000"/>
              <w:right w:val="single" w:sz="4" w:space="0" w:color="000000"/>
            </w:tcBorders>
            <w:shd w:val="clear" w:color="auto" w:fill="auto"/>
            <w:noWrap/>
            <w:vAlign w:val="center"/>
            <w:hideMark/>
          </w:tcPr>
          <w:p w14:paraId="025B9341"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PENDAPATAN ASLI DAERAH (PAD)</w:t>
            </w:r>
          </w:p>
        </w:tc>
        <w:tc>
          <w:tcPr>
            <w:tcW w:w="1440" w:type="dxa"/>
            <w:tcBorders>
              <w:top w:val="nil"/>
              <w:left w:val="nil"/>
              <w:bottom w:val="single" w:sz="4" w:space="0" w:color="000000"/>
              <w:right w:val="single" w:sz="4" w:space="0" w:color="000000"/>
            </w:tcBorders>
            <w:shd w:val="clear" w:color="auto" w:fill="auto"/>
            <w:noWrap/>
            <w:vAlign w:val="center"/>
            <w:hideMark/>
          </w:tcPr>
          <w:p w14:paraId="0E2CD3F9"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47.000.000,00</w:t>
            </w:r>
          </w:p>
        </w:tc>
        <w:tc>
          <w:tcPr>
            <w:tcW w:w="1556" w:type="dxa"/>
            <w:tcBorders>
              <w:top w:val="nil"/>
              <w:left w:val="nil"/>
              <w:bottom w:val="single" w:sz="4" w:space="0" w:color="000000"/>
              <w:right w:val="single" w:sz="4" w:space="0" w:color="000000"/>
            </w:tcBorders>
            <w:shd w:val="clear" w:color="auto" w:fill="auto"/>
            <w:noWrap/>
            <w:vAlign w:val="center"/>
            <w:hideMark/>
          </w:tcPr>
          <w:p w14:paraId="68CCA324"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2.820.500,00</w:t>
            </w:r>
          </w:p>
        </w:tc>
        <w:tc>
          <w:tcPr>
            <w:tcW w:w="1026" w:type="dxa"/>
            <w:tcBorders>
              <w:top w:val="nil"/>
              <w:left w:val="nil"/>
              <w:bottom w:val="single" w:sz="4" w:space="0" w:color="000000"/>
              <w:right w:val="single" w:sz="4" w:space="0" w:color="000000"/>
            </w:tcBorders>
            <w:shd w:val="clear" w:color="auto" w:fill="auto"/>
            <w:noWrap/>
            <w:vAlign w:val="center"/>
            <w:hideMark/>
          </w:tcPr>
          <w:p w14:paraId="0D9B88F4"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6,00</w:t>
            </w:r>
          </w:p>
        </w:tc>
        <w:tc>
          <w:tcPr>
            <w:tcW w:w="2696" w:type="dxa"/>
            <w:tcBorders>
              <w:top w:val="nil"/>
              <w:left w:val="nil"/>
              <w:bottom w:val="single" w:sz="4" w:space="0" w:color="000000"/>
              <w:right w:val="single" w:sz="4" w:space="0" w:color="000000"/>
            </w:tcBorders>
            <w:shd w:val="clear" w:color="auto" w:fill="auto"/>
            <w:noWrap/>
            <w:vAlign w:val="center"/>
            <w:hideMark/>
          </w:tcPr>
          <w:p w14:paraId="22E1A932" w14:textId="77777777" w:rsidR="00232221" w:rsidRPr="00232221" w:rsidRDefault="00232221" w:rsidP="00232221">
            <w:pPr>
              <w:ind w:right="743"/>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56.111.500,00</w:t>
            </w:r>
          </w:p>
        </w:tc>
      </w:tr>
      <w:tr w:rsidR="00232221" w:rsidRPr="00232221" w14:paraId="097E10EC" w14:textId="77777777" w:rsidTr="00C535D9">
        <w:trPr>
          <w:trHeight w:val="411"/>
        </w:trPr>
        <w:tc>
          <w:tcPr>
            <w:tcW w:w="1223" w:type="dxa"/>
            <w:tcBorders>
              <w:top w:val="nil"/>
              <w:left w:val="single" w:sz="4" w:space="0" w:color="000000"/>
              <w:bottom w:val="single" w:sz="4" w:space="0" w:color="000000"/>
              <w:right w:val="single" w:sz="4" w:space="0" w:color="000000"/>
            </w:tcBorders>
            <w:shd w:val="clear" w:color="auto" w:fill="auto"/>
            <w:noWrap/>
            <w:vAlign w:val="center"/>
            <w:hideMark/>
          </w:tcPr>
          <w:p w14:paraId="08BEB4B2"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4.1.02</w:t>
            </w:r>
          </w:p>
        </w:tc>
        <w:tc>
          <w:tcPr>
            <w:tcW w:w="1878" w:type="dxa"/>
            <w:tcBorders>
              <w:top w:val="nil"/>
              <w:left w:val="nil"/>
              <w:bottom w:val="single" w:sz="4" w:space="0" w:color="000000"/>
              <w:right w:val="single" w:sz="4" w:space="0" w:color="000000"/>
            </w:tcBorders>
            <w:shd w:val="clear" w:color="auto" w:fill="auto"/>
            <w:noWrap/>
            <w:vAlign w:val="center"/>
            <w:hideMark/>
          </w:tcPr>
          <w:p w14:paraId="1726D048"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Retribusi Daerah</w:t>
            </w:r>
          </w:p>
        </w:tc>
        <w:tc>
          <w:tcPr>
            <w:tcW w:w="1440" w:type="dxa"/>
            <w:tcBorders>
              <w:top w:val="nil"/>
              <w:left w:val="nil"/>
              <w:bottom w:val="single" w:sz="4" w:space="0" w:color="000000"/>
              <w:right w:val="single" w:sz="4" w:space="0" w:color="000000"/>
            </w:tcBorders>
            <w:shd w:val="clear" w:color="auto" w:fill="auto"/>
            <w:noWrap/>
            <w:vAlign w:val="center"/>
            <w:hideMark/>
          </w:tcPr>
          <w:p w14:paraId="471115CD"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47.000.000,00</w:t>
            </w:r>
          </w:p>
        </w:tc>
        <w:tc>
          <w:tcPr>
            <w:tcW w:w="1556" w:type="dxa"/>
            <w:tcBorders>
              <w:top w:val="nil"/>
              <w:left w:val="nil"/>
              <w:bottom w:val="single" w:sz="4" w:space="0" w:color="000000"/>
              <w:right w:val="single" w:sz="4" w:space="0" w:color="000000"/>
            </w:tcBorders>
            <w:shd w:val="clear" w:color="auto" w:fill="auto"/>
            <w:noWrap/>
            <w:vAlign w:val="center"/>
            <w:hideMark/>
          </w:tcPr>
          <w:p w14:paraId="757E236D"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2.820.500,00</w:t>
            </w:r>
          </w:p>
        </w:tc>
        <w:tc>
          <w:tcPr>
            <w:tcW w:w="1026" w:type="dxa"/>
            <w:tcBorders>
              <w:top w:val="nil"/>
              <w:left w:val="nil"/>
              <w:bottom w:val="single" w:sz="4" w:space="0" w:color="000000"/>
              <w:right w:val="single" w:sz="4" w:space="0" w:color="000000"/>
            </w:tcBorders>
            <w:shd w:val="clear" w:color="auto" w:fill="auto"/>
            <w:noWrap/>
            <w:vAlign w:val="center"/>
            <w:hideMark/>
          </w:tcPr>
          <w:p w14:paraId="0321F128"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6,00</w:t>
            </w:r>
          </w:p>
        </w:tc>
        <w:tc>
          <w:tcPr>
            <w:tcW w:w="2696" w:type="dxa"/>
            <w:tcBorders>
              <w:top w:val="nil"/>
              <w:left w:val="nil"/>
              <w:bottom w:val="single" w:sz="4" w:space="0" w:color="000000"/>
              <w:right w:val="single" w:sz="4" w:space="0" w:color="000000"/>
            </w:tcBorders>
            <w:shd w:val="clear" w:color="auto" w:fill="auto"/>
            <w:noWrap/>
            <w:vAlign w:val="center"/>
            <w:hideMark/>
          </w:tcPr>
          <w:p w14:paraId="482D3604" w14:textId="77777777" w:rsidR="00232221" w:rsidRPr="00232221" w:rsidRDefault="00232221" w:rsidP="00232221">
            <w:pPr>
              <w:ind w:right="743"/>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56.111.500,00</w:t>
            </w:r>
          </w:p>
        </w:tc>
      </w:tr>
      <w:tr w:rsidR="00232221" w:rsidRPr="00232221" w14:paraId="41F83640" w14:textId="77777777" w:rsidTr="00C535D9">
        <w:trPr>
          <w:trHeight w:val="411"/>
        </w:trPr>
        <w:tc>
          <w:tcPr>
            <w:tcW w:w="1223" w:type="dxa"/>
            <w:tcBorders>
              <w:top w:val="nil"/>
              <w:left w:val="single" w:sz="4" w:space="0" w:color="000000"/>
              <w:bottom w:val="single" w:sz="4" w:space="0" w:color="000000"/>
              <w:right w:val="single" w:sz="4" w:space="0" w:color="000000"/>
            </w:tcBorders>
            <w:shd w:val="clear" w:color="auto" w:fill="auto"/>
            <w:noWrap/>
            <w:vAlign w:val="center"/>
            <w:hideMark/>
          </w:tcPr>
          <w:p w14:paraId="445BF391"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878" w:type="dxa"/>
            <w:tcBorders>
              <w:top w:val="nil"/>
              <w:left w:val="nil"/>
              <w:bottom w:val="single" w:sz="4" w:space="0" w:color="000000"/>
              <w:right w:val="single" w:sz="4" w:space="0" w:color="000000"/>
            </w:tcBorders>
            <w:shd w:val="clear" w:color="auto" w:fill="auto"/>
            <w:noWrap/>
            <w:vAlign w:val="center"/>
            <w:hideMark/>
          </w:tcPr>
          <w:p w14:paraId="169BE69B"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JUMLAH PENDAPATAN ASLI DAERAH</w:t>
            </w:r>
          </w:p>
        </w:tc>
        <w:tc>
          <w:tcPr>
            <w:tcW w:w="1440" w:type="dxa"/>
            <w:tcBorders>
              <w:top w:val="nil"/>
              <w:left w:val="nil"/>
              <w:bottom w:val="single" w:sz="4" w:space="0" w:color="000000"/>
              <w:right w:val="single" w:sz="4" w:space="0" w:color="000000"/>
            </w:tcBorders>
            <w:shd w:val="clear" w:color="auto" w:fill="auto"/>
            <w:noWrap/>
            <w:vAlign w:val="center"/>
            <w:hideMark/>
          </w:tcPr>
          <w:p w14:paraId="75EA957B"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47.000.000,00</w:t>
            </w:r>
          </w:p>
        </w:tc>
        <w:tc>
          <w:tcPr>
            <w:tcW w:w="1556" w:type="dxa"/>
            <w:tcBorders>
              <w:top w:val="nil"/>
              <w:left w:val="nil"/>
              <w:bottom w:val="single" w:sz="4" w:space="0" w:color="000000"/>
              <w:right w:val="single" w:sz="4" w:space="0" w:color="000000"/>
            </w:tcBorders>
            <w:shd w:val="clear" w:color="auto" w:fill="auto"/>
            <w:noWrap/>
            <w:vAlign w:val="center"/>
            <w:hideMark/>
          </w:tcPr>
          <w:p w14:paraId="43759355"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2.820.500,00</w:t>
            </w:r>
          </w:p>
        </w:tc>
        <w:tc>
          <w:tcPr>
            <w:tcW w:w="1026" w:type="dxa"/>
            <w:tcBorders>
              <w:top w:val="nil"/>
              <w:left w:val="nil"/>
              <w:bottom w:val="single" w:sz="4" w:space="0" w:color="000000"/>
              <w:right w:val="single" w:sz="4" w:space="0" w:color="000000"/>
            </w:tcBorders>
            <w:shd w:val="clear" w:color="auto" w:fill="auto"/>
            <w:noWrap/>
            <w:vAlign w:val="center"/>
            <w:hideMark/>
          </w:tcPr>
          <w:p w14:paraId="10A20344"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6,00</w:t>
            </w:r>
          </w:p>
        </w:tc>
        <w:tc>
          <w:tcPr>
            <w:tcW w:w="2696" w:type="dxa"/>
            <w:tcBorders>
              <w:top w:val="nil"/>
              <w:left w:val="nil"/>
              <w:bottom w:val="single" w:sz="4" w:space="0" w:color="000000"/>
              <w:right w:val="single" w:sz="4" w:space="0" w:color="000000"/>
            </w:tcBorders>
            <w:shd w:val="clear" w:color="auto" w:fill="auto"/>
            <w:noWrap/>
            <w:vAlign w:val="center"/>
            <w:hideMark/>
          </w:tcPr>
          <w:p w14:paraId="326403F2" w14:textId="77777777" w:rsidR="00232221" w:rsidRPr="00232221" w:rsidRDefault="00232221" w:rsidP="00232221">
            <w:pPr>
              <w:ind w:right="743"/>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56.111.500,00</w:t>
            </w:r>
          </w:p>
        </w:tc>
      </w:tr>
      <w:tr w:rsidR="00232221" w:rsidRPr="00232221" w14:paraId="02535272" w14:textId="77777777" w:rsidTr="00C535D9">
        <w:trPr>
          <w:trHeight w:val="43"/>
        </w:trPr>
        <w:tc>
          <w:tcPr>
            <w:tcW w:w="1223" w:type="dxa"/>
            <w:tcBorders>
              <w:top w:val="nil"/>
              <w:left w:val="single" w:sz="4" w:space="0" w:color="000000"/>
              <w:bottom w:val="single" w:sz="4" w:space="0" w:color="000000"/>
              <w:right w:val="single" w:sz="4" w:space="0" w:color="000000"/>
            </w:tcBorders>
            <w:shd w:val="clear" w:color="auto" w:fill="auto"/>
            <w:noWrap/>
            <w:vAlign w:val="center"/>
            <w:hideMark/>
          </w:tcPr>
          <w:p w14:paraId="6A461F32"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878" w:type="dxa"/>
            <w:tcBorders>
              <w:top w:val="nil"/>
              <w:left w:val="nil"/>
              <w:bottom w:val="single" w:sz="4" w:space="0" w:color="000000"/>
              <w:right w:val="single" w:sz="4" w:space="0" w:color="000000"/>
            </w:tcBorders>
            <w:shd w:val="clear" w:color="auto" w:fill="auto"/>
            <w:noWrap/>
            <w:vAlign w:val="center"/>
            <w:hideMark/>
          </w:tcPr>
          <w:p w14:paraId="1F27BB39"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440" w:type="dxa"/>
            <w:tcBorders>
              <w:top w:val="nil"/>
              <w:left w:val="nil"/>
              <w:bottom w:val="single" w:sz="4" w:space="0" w:color="000000"/>
              <w:right w:val="single" w:sz="4" w:space="0" w:color="000000"/>
            </w:tcBorders>
            <w:shd w:val="clear" w:color="auto" w:fill="auto"/>
            <w:noWrap/>
            <w:vAlign w:val="center"/>
            <w:hideMark/>
          </w:tcPr>
          <w:p w14:paraId="52464F6D"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556" w:type="dxa"/>
            <w:tcBorders>
              <w:top w:val="nil"/>
              <w:left w:val="nil"/>
              <w:bottom w:val="single" w:sz="4" w:space="0" w:color="000000"/>
              <w:right w:val="single" w:sz="4" w:space="0" w:color="000000"/>
            </w:tcBorders>
            <w:shd w:val="clear" w:color="auto" w:fill="auto"/>
            <w:noWrap/>
            <w:vAlign w:val="center"/>
            <w:hideMark/>
          </w:tcPr>
          <w:p w14:paraId="6E61DAA4"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026" w:type="dxa"/>
            <w:tcBorders>
              <w:top w:val="nil"/>
              <w:left w:val="nil"/>
              <w:bottom w:val="single" w:sz="4" w:space="0" w:color="000000"/>
              <w:right w:val="single" w:sz="4" w:space="0" w:color="000000"/>
            </w:tcBorders>
            <w:shd w:val="clear" w:color="auto" w:fill="auto"/>
            <w:noWrap/>
            <w:vAlign w:val="center"/>
            <w:hideMark/>
          </w:tcPr>
          <w:p w14:paraId="3B0DC1CF"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2696" w:type="dxa"/>
            <w:tcBorders>
              <w:top w:val="nil"/>
              <w:left w:val="nil"/>
              <w:bottom w:val="single" w:sz="4" w:space="0" w:color="000000"/>
              <w:right w:val="single" w:sz="4" w:space="0" w:color="000000"/>
            </w:tcBorders>
            <w:shd w:val="clear" w:color="auto" w:fill="auto"/>
            <w:noWrap/>
            <w:vAlign w:val="center"/>
            <w:hideMark/>
          </w:tcPr>
          <w:p w14:paraId="19D10256" w14:textId="77777777" w:rsidR="00232221" w:rsidRPr="00232221" w:rsidRDefault="00232221" w:rsidP="00232221">
            <w:pPr>
              <w:ind w:right="743"/>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r>
      <w:tr w:rsidR="00232221" w:rsidRPr="00232221" w14:paraId="343FCDE8" w14:textId="77777777" w:rsidTr="00C535D9">
        <w:trPr>
          <w:trHeight w:val="411"/>
        </w:trPr>
        <w:tc>
          <w:tcPr>
            <w:tcW w:w="1223" w:type="dxa"/>
            <w:tcBorders>
              <w:top w:val="nil"/>
              <w:left w:val="single" w:sz="4" w:space="0" w:color="000000"/>
              <w:bottom w:val="single" w:sz="4" w:space="0" w:color="000000"/>
              <w:right w:val="single" w:sz="4" w:space="0" w:color="000000"/>
            </w:tcBorders>
            <w:shd w:val="clear" w:color="auto" w:fill="auto"/>
            <w:noWrap/>
            <w:vAlign w:val="center"/>
            <w:hideMark/>
          </w:tcPr>
          <w:p w14:paraId="518E918A"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878" w:type="dxa"/>
            <w:tcBorders>
              <w:top w:val="nil"/>
              <w:left w:val="nil"/>
              <w:bottom w:val="single" w:sz="4" w:space="0" w:color="000000"/>
              <w:right w:val="single" w:sz="4" w:space="0" w:color="000000"/>
            </w:tcBorders>
            <w:shd w:val="clear" w:color="auto" w:fill="auto"/>
            <w:noWrap/>
            <w:vAlign w:val="center"/>
            <w:hideMark/>
          </w:tcPr>
          <w:p w14:paraId="657248D4"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JUMLAH PENDAPATAN</w:t>
            </w:r>
          </w:p>
        </w:tc>
        <w:tc>
          <w:tcPr>
            <w:tcW w:w="1440" w:type="dxa"/>
            <w:tcBorders>
              <w:top w:val="nil"/>
              <w:left w:val="nil"/>
              <w:bottom w:val="single" w:sz="4" w:space="0" w:color="000000"/>
              <w:right w:val="single" w:sz="4" w:space="0" w:color="000000"/>
            </w:tcBorders>
            <w:shd w:val="clear" w:color="auto" w:fill="auto"/>
            <w:noWrap/>
            <w:vAlign w:val="center"/>
            <w:hideMark/>
          </w:tcPr>
          <w:p w14:paraId="6C60DADC"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47.000.000,00</w:t>
            </w:r>
          </w:p>
        </w:tc>
        <w:tc>
          <w:tcPr>
            <w:tcW w:w="1556" w:type="dxa"/>
            <w:tcBorders>
              <w:top w:val="nil"/>
              <w:left w:val="nil"/>
              <w:bottom w:val="single" w:sz="4" w:space="0" w:color="000000"/>
              <w:right w:val="single" w:sz="4" w:space="0" w:color="000000"/>
            </w:tcBorders>
            <w:shd w:val="clear" w:color="auto" w:fill="auto"/>
            <w:noWrap/>
            <w:vAlign w:val="center"/>
            <w:hideMark/>
          </w:tcPr>
          <w:p w14:paraId="5AB90EB3"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2.820.500,00</w:t>
            </w:r>
          </w:p>
        </w:tc>
        <w:tc>
          <w:tcPr>
            <w:tcW w:w="1026" w:type="dxa"/>
            <w:tcBorders>
              <w:top w:val="nil"/>
              <w:left w:val="nil"/>
              <w:bottom w:val="single" w:sz="4" w:space="0" w:color="000000"/>
              <w:right w:val="single" w:sz="4" w:space="0" w:color="000000"/>
            </w:tcBorders>
            <w:shd w:val="clear" w:color="auto" w:fill="auto"/>
            <w:noWrap/>
            <w:vAlign w:val="center"/>
            <w:hideMark/>
          </w:tcPr>
          <w:p w14:paraId="0875CEB5"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6,00</w:t>
            </w:r>
          </w:p>
        </w:tc>
        <w:tc>
          <w:tcPr>
            <w:tcW w:w="2696" w:type="dxa"/>
            <w:tcBorders>
              <w:top w:val="nil"/>
              <w:left w:val="nil"/>
              <w:bottom w:val="single" w:sz="4" w:space="0" w:color="000000"/>
              <w:right w:val="single" w:sz="4" w:space="0" w:color="000000"/>
            </w:tcBorders>
            <w:shd w:val="clear" w:color="auto" w:fill="auto"/>
            <w:noWrap/>
            <w:vAlign w:val="center"/>
            <w:hideMark/>
          </w:tcPr>
          <w:p w14:paraId="2A87BBE3" w14:textId="77777777" w:rsidR="00232221" w:rsidRPr="00232221" w:rsidRDefault="00232221" w:rsidP="00232221">
            <w:pPr>
              <w:ind w:right="743"/>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56.111.500,00</w:t>
            </w:r>
          </w:p>
        </w:tc>
      </w:tr>
      <w:tr w:rsidR="00232221" w:rsidRPr="00232221" w14:paraId="51047E30" w14:textId="77777777" w:rsidTr="00C535D9">
        <w:trPr>
          <w:trHeight w:val="63"/>
        </w:trPr>
        <w:tc>
          <w:tcPr>
            <w:tcW w:w="1223" w:type="dxa"/>
            <w:tcBorders>
              <w:top w:val="nil"/>
              <w:left w:val="single" w:sz="4" w:space="0" w:color="000000"/>
              <w:bottom w:val="single" w:sz="4" w:space="0" w:color="000000"/>
              <w:right w:val="single" w:sz="4" w:space="0" w:color="000000"/>
            </w:tcBorders>
            <w:shd w:val="clear" w:color="auto" w:fill="auto"/>
            <w:noWrap/>
            <w:vAlign w:val="center"/>
            <w:hideMark/>
          </w:tcPr>
          <w:p w14:paraId="0ECAF9FA"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878" w:type="dxa"/>
            <w:tcBorders>
              <w:top w:val="nil"/>
              <w:left w:val="nil"/>
              <w:bottom w:val="single" w:sz="4" w:space="0" w:color="000000"/>
              <w:right w:val="single" w:sz="4" w:space="0" w:color="000000"/>
            </w:tcBorders>
            <w:shd w:val="clear" w:color="auto" w:fill="auto"/>
            <w:noWrap/>
            <w:vAlign w:val="center"/>
            <w:hideMark/>
          </w:tcPr>
          <w:p w14:paraId="1BE4A43E"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440" w:type="dxa"/>
            <w:tcBorders>
              <w:top w:val="nil"/>
              <w:left w:val="nil"/>
              <w:bottom w:val="single" w:sz="4" w:space="0" w:color="000000"/>
              <w:right w:val="single" w:sz="4" w:space="0" w:color="000000"/>
            </w:tcBorders>
            <w:shd w:val="clear" w:color="auto" w:fill="auto"/>
            <w:noWrap/>
            <w:vAlign w:val="center"/>
            <w:hideMark/>
          </w:tcPr>
          <w:p w14:paraId="2D7DAFBF"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556" w:type="dxa"/>
            <w:tcBorders>
              <w:top w:val="nil"/>
              <w:left w:val="nil"/>
              <w:bottom w:val="single" w:sz="4" w:space="0" w:color="000000"/>
              <w:right w:val="single" w:sz="4" w:space="0" w:color="000000"/>
            </w:tcBorders>
            <w:shd w:val="clear" w:color="auto" w:fill="auto"/>
            <w:noWrap/>
            <w:vAlign w:val="center"/>
            <w:hideMark/>
          </w:tcPr>
          <w:p w14:paraId="49CC0854"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026" w:type="dxa"/>
            <w:tcBorders>
              <w:top w:val="nil"/>
              <w:left w:val="nil"/>
              <w:bottom w:val="single" w:sz="4" w:space="0" w:color="000000"/>
              <w:right w:val="single" w:sz="4" w:space="0" w:color="000000"/>
            </w:tcBorders>
            <w:shd w:val="clear" w:color="auto" w:fill="auto"/>
            <w:noWrap/>
            <w:vAlign w:val="center"/>
            <w:hideMark/>
          </w:tcPr>
          <w:p w14:paraId="33686578"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2696" w:type="dxa"/>
            <w:tcBorders>
              <w:top w:val="nil"/>
              <w:left w:val="nil"/>
              <w:bottom w:val="single" w:sz="4" w:space="0" w:color="000000"/>
              <w:right w:val="single" w:sz="4" w:space="0" w:color="000000"/>
            </w:tcBorders>
            <w:shd w:val="clear" w:color="auto" w:fill="auto"/>
            <w:noWrap/>
            <w:vAlign w:val="center"/>
            <w:hideMark/>
          </w:tcPr>
          <w:p w14:paraId="47097619" w14:textId="77777777" w:rsidR="00232221" w:rsidRPr="00232221" w:rsidRDefault="00232221" w:rsidP="00232221">
            <w:pPr>
              <w:ind w:right="743"/>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r>
      <w:tr w:rsidR="00232221" w:rsidRPr="00232221" w14:paraId="12F1484F" w14:textId="77777777" w:rsidTr="00C535D9">
        <w:trPr>
          <w:trHeight w:val="411"/>
        </w:trPr>
        <w:tc>
          <w:tcPr>
            <w:tcW w:w="1223" w:type="dxa"/>
            <w:tcBorders>
              <w:top w:val="nil"/>
              <w:left w:val="single" w:sz="4" w:space="0" w:color="000000"/>
              <w:bottom w:val="single" w:sz="4" w:space="0" w:color="000000"/>
              <w:right w:val="single" w:sz="4" w:space="0" w:color="000000"/>
            </w:tcBorders>
            <w:shd w:val="clear" w:color="auto" w:fill="auto"/>
            <w:noWrap/>
            <w:vAlign w:val="center"/>
            <w:hideMark/>
          </w:tcPr>
          <w:p w14:paraId="3469E0DD"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5</w:t>
            </w:r>
          </w:p>
        </w:tc>
        <w:tc>
          <w:tcPr>
            <w:tcW w:w="1878" w:type="dxa"/>
            <w:tcBorders>
              <w:top w:val="nil"/>
              <w:left w:val="nil"/>
              <w:bottom w:val="single" w:sz="4" w:space="0" w:color="000000"/>
              <w:right w:val="single" w:sz="4" w:space="0" w:color="000000"/>
            </w:tcBorders>
            <w:shd w:val="clear" w:color="auto" w:fill="auto"/>
            <w:noWrap/>
            <w:vAlign w:val="center"/>
            <w:hideMark/>
          </w:tcPr>
          <w:p w14:paraId="5CE44790"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BELANJA DAERAH</w:t>
            </w:r>
          </w:p>
        </w:tc>
        <w:tc>
          <w:tcPr>
            <w:tcW w:w="1440" w:type="dxa"/>
            <w:tcBorders>
              <w:top w:val="nil"/>
              <w:left w:val="nil"/>
              <w:bottom w:val="single" w:sz="4" w:space="0" w:color="000000"/>
              <w:right w:val="single" w:sz="4" w:space="0" w:color="000000"/>
            </w:tcBorders>
            <w:shd w:val="clear" w:color="auto" w:fill="auto"/>
            <w:noWrap/>
            <w:vAlign w:val="center"/>
            <w:hideMark/>
          </w:tcPr>
          <w:p w14:paraId="3C9A51E1"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16.297.784.756,00</w:t>
            </w:r>
          </w:p>
        </w:tc>
        <w:tc>
          <w:tcPr>
            <w:tcW w:w="1556" w:type="dxa"/>
            <w:tcBorders>
              <w:top w:val="nil"/>
              <w:left w:val="nil"/>
              <w:bottom w:val="single" w:sz="4" w:space="0" w:color="000000"/>
              <w:right w:val="single" w:sz="4" w:space="0" w:color="000000"/>
            </w:tcBorders>
            <w:shd w:val="clear" w:color="auto" w:fill="auto"/>
            <w:noWrap/>
            <w:vAlign w:val="center"/>
            <w:hideMark/>
          </w:tcPr>
          <w:p w14:paraId="0743F42B"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15.319.920.040,00</w:t>
            </w:r>
          </w:p>
        </w:tc>
        <w:tc>
          <w:tcPr>
            <w:tcW w:w="1026" w:type="dxa"/>
            <w:tcBorders>
              <w:top w:val="nil"/>
              <w:left w:val="nil"/>
              <w:bottom w:val="single" w:sz="4" w:space="0" w:color="000000"/>
              <w:right w:val="single" w:sz="4" w:space="0" w:color="000000"/>
            </w:tcBorders>
            <w:shd w:val="clear" w:color="auto" w:fill="auto"/>
            <w:noWrap/>
            <w:vAlign w:val="center"/>
            <w:hideMark/>
          </w:tcPr>
          <w:p w14:paraId="54FAB76A"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94,00</w:t>
            </w:r>
          </w:p>
        </w:tc>
        <w:tc>
          <w:tcPr>
            <w:tcW w:w="2696" w:type="dxa"/>
            <w:tcBorders>
              <w:top w:val="nil"/>
              <w:left w:val="nil"/>
              <w:bottom w:val="single" w:sz="4" w:space="0" w:color="000000"/>
              <w:right w:val="single" w:sz="4" w:space="0" w:color="000000"/>
            </w:tcBorders>
            <w:shd w:val="clear" w:color="auto" w:fill="auto"/>
            <w:noWrap/>
            <w:vAlign w:val="center"/>
            <w:hideMark/>
          </w:tcPr>
          <w:p w14:paraId="315B3447" w14:textId="77777777" w:rsidR="00232221" w:rsidRPr="00232221" w:rsidRDefault="00232221" w:rsidP="00232221">
            <w:pPr>
              <w:ind w:right="743"/>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26.233.712.697,94</w:t>
            </w:r>
          </w:p>
        </w:tc>
      </w:tr>
      <w:tr w:rsidR="00232221" w:rsidRPr="00232221" w14:paraId="7B724793" w14:textId="77777777" w:rsidTr="00C535D9">
        <w:trPr>
          <w:trHeight w:val="411"/>
        </w:trPr>
        <w:tc>
          <w:tcPr>
            <w:tcW w:w="1223" w:type="dxa"/>
            <w:tcBorders>
              <w:top w:val="nil"/>
              <w:left w:val="single" w:sz="4" w:space="0" w:color="000000"/>
              <w:bottom w:val="single" w:sz="4" w:space="0" w:color="000000"/>
              <w:right w:val="single" w:sz="4" w:space="0" w:color="000000"/>
            </w:tcBorders>
            <w:shd w:val="clear" w:color="auto" w:fill="auto"/>
            <w:noWrap/>
            <w:vAlign w:val="center"/>
            <w:hideMark/>
          </w:tcPr>
          <w:p w14:paraId="4D6FC13C"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5.1</w:t>
            </w:r>
          </w:p>
        </w:tc>
        <w:tc>
          <w:tcPr>
            <w:tcW w:w="1878" w:type="dxa"/>
            <w:tcBorders>
              <w:top w:val="nil"/>
              <w:left w:val="nil"/>
              <w:bottom w:val="single" w:sz="4" w:space="0" w:color="000000"/>
              <w:right w:val="single" w:sz="4" w:space="0" w:color="000000"/>
            </w:tcBorders>
            <w:shd w:val="clear" w:color="auto" w:fill="auto"/>
            <w:noWrap/>
            <w:vAlign w:val="center"/>
            <w:hideMark/>
          </w:tcPr>
          <w:p w14:paraId="53550006"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BELANJA OPERASI</w:t>
            </w:r>
          </w:p>
        </w:tc>
        <w:tc>
          <w:tcPr>
            <w:tcW w:w="1440" w:type="dxa"/>
            <w:tcBorders>
              <w:top w:val="nil"/>
              <w:left w:val="nil"/>
              <w:bottom w:val="single" w:sz="4" w:space="0" w:color="000000"/>
              <w:right w:val="single" w:sz="4" w:space="0" w:color="000000"/>
            </w:tcBorders>
            <w:shd w:val="clear" w:color="auto" w:fill="auto"/>
            <w:noWrap/>
            <w:vAlign w:val="center"/>
            <w:hideMark/>
          </w:tcPr>
          <w:p w14:paraId="7EEECF3A"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15.947.465.236,00</w:t>
            </w:r>
          </w:p>
        </w:tc>
        <w:tc>
          <w:tcPr>
            <w:tcW w:w="1556" w:type="dxa"/>
            <w:tcBorders>
              <w:top w:val="nil"/>
              <w:left w:val="nil"/>
              <w:bottom w:val="single" w:sz="4" w:space="0" w:color="000000"/>
              <w:right w:val="single" w:sz="4" w:space="0" w:color="000000"/>
            </w:tcBorders>
            <w:shd w:val="clear" w:color="auto" w:fill="auto"/>
            <w:noWrap/>
            <w:vAlign w:val="center"/>
            <w:hideMark/>
          </w:tcPr>
          <w:p w14:paraId="2A90D73D"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15.060.103.820,00</w:t>
            </w:r>
          </w:p>
        </w:tc>
        <w:tc>
          <w:tcPr>
            <w:tcW w:w="1026" w:type="dxa"/>
            <w:tcBorders>
              <w:top w:val="nil"/>
              <w:left w:val="nil"/>
              <w:bottom w:val="single" w:sz="4" w:space="0" w:color="000000"/>
              <w:right w:val="single" w:sz="4" w:space="0" w:color="000000"/>
            </w:tcBorders>
            <w:shd w:val="clear" w:color="auto" w:fill="auto"/>
            <w:noWrap/>
            <w:vAlign w:val="center"/>
            <w:hideMark/>
          </w:tcPr>
          <w:p w14:paraId="119DF9AF"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94,44</w:t>
            </w:r>
          </w:p>
        </w:tc>
        <w:tc>
          <w:tcPr>
            <w:tcW w:w="2696" w:type="dxa"/>
            <w:tcBorders>
              <w:top w:val="nil"/>
              <w:left w:val="nil"/>
              <w:bottom w:val="single" w:sz="4" w:space="0" w:color="000000"/>
              <w:right w:val="single" w:sz="4" w:space="0" w:color="000000"/>
            </w:tcBorders>
            <w:shd w:val="clear" w:color="auto" w:fill="auto"/>
            <w:noWrap/>
            <w:vAlign w:val="center"/>
            <w:hideMark/>
          </w:tcPr>
          <w:p w14:paraId="74805CBA" w14:textId="77777777" w:rsidR="00232221" w:rsidRPr="00232221" w:rsidRDefault="00232221" w:rsidP="00232221">
            <w:pPr>
              <w:ind w:right="743"/>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18.881.511.656,00</w:t>
            </w:r>
          </w:p>
        </w:tc>
      </w:tr>
      <w:tr w:rsidR="00232221" w:rsidRPr="00232221" w14:paraId="259EB850" w14:textId="77777777" w:rsidTr="00C535D9">
        <w:trPr>
          <w:trHeight w:val="411"/>
        </w:trPr>
        <w:tc>
          <w:tcPr>
            <w:tcW w:w="1223" w:type="dxa"/>
            <w:tcBorders>
              <w:top w:val="nil"/>
              <w:left w:val="single" w:sz="4" w:space="0" w:color="000000"/>
              <w:bottom w:val="single" w:sz="4" w:space="0" w:color="000000"/>
              <w:right w:val="single" w:sz="4" w:space="0" w:color="000000"/>
            </w:tcBorders>
            <w:shd w:val="clear" w:color="auto" w:fill="auto"/>
            <w:noWrap/>
            <w:vAlign w:val="center"/>
            <w:hideMark/>
          </w:tcPr>
          <w:p w14:paraId="6A30C3EB"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5.1.01</w:t>
            </w:r>
          </w:p>
        </w:tc>
        <w:tc>
          <w:tcPr>
            <w:tcW w:w="1878" w:type="dxa"/>
            <w:tcBorders>
              <w:top w:val="nil"/>
              <w:left w:val="nil"/>
              <w:bottom w:val="single" w:sz="4" w:space="0" w:color="000000"/>
              <w:right w:val="single" w:sz="4" w:space="0" w:color="000000"/>
            </w:tcBorders>
            <w:shd w:val="clear" w:color="auto" w:fill="auto"/>
            <w:noWrap/>
            <w:vAlign w:val="center"/>
            <w:hideMark/>
          </w:tcPr>
          <w:p w14:paraId="6BD8EF67"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Belanja Pegawai</w:t>
            </w:r>
          </w:p>
        </w:tc>
        <w:tc>
          <w:tcPr>
            <w:tcW w:w="1440" w:type="dxa"/>
            <w:tcBorders>
              <w:top w:val="nil"/>
              <w:left w:val="nil"/>
              <w:bottom w:val="single" w:sz="4" w:space="0" w:color="000000"/>
              <w:right w:val="single" w:sz="4" w:space="0" w:color="000000"/>
            </w:tcBorders>
            <w:shd w:val="clear" w:color="auto" w:fill="auto"/>
            <w:noWrap/>
            <w:vAlign w:val="center"/>
            <w:hideMark/>
          </w:tcPr>
          <w:p w14:paraId="7C6524DF"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8.831.274.868,00</w:t>
            </w:r>
          </w:p>
        </w:tc>
        <w:tc>
          <w:tcPr>
            <w:tcW w:w="1556" w:type="dxa"/>
            <w:tcBorders>
              <w:top w:val="nil"/>
              <w:left w:val="nil"/>
              <w:bottom w:val="single" w:sz="4" w:space="0" w:color="000000"/>
              <w:right w:val="single" w:sz="4" w:space="0" w:color="000000"/>
            </w:tcBorders>
            <w:shd w:val="clear" w:color="auto" w:fill="auto"/>
            <w:noWrap/>
            <w:vAlign w:val="center"/>
            <w:hideMark/>
          </w:tcPr>
          <w:p w14:paraId="4F4472ED"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8.777.304.128,00</w:t>
            </w:r>
          </w:p>
        </w:tc>
        <w:tc>
          <w:tcPr>
            <w:tcW w:w="1026" w:type="dxa"/>
            <w:tcBorders>
              <w:top w:val="nil"/>
              <w:left w:val="nil"/>
              <w:bottom w:val="single" w:sz="4" w:space="0" w:color="000000"/>
              <w:right w:val="single" w:sz="4" w:space="0" w:color="000000"/>
            </w:tcBorders>
            <w:shd w:val="clear" w:color="auto" w:fill="auto"/>
            <w:noWrap/>
            <w:vAlign w:val="center"/>
            <w:hideMark/>
          </w:tcPr>
          <w:p w14:paraId="0FF9C7F1"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99,39</w:t>
            </w:r>
          </w:p>
        </w:tc>
        <w:tc>
          <w:tcPr>
            <w:tcW w:w="2696" w:type="dxa"/>
            <w:tcBorders>
              <w:top w:val="nil"/>
              <w:left w:val="nil"/>
              <w:bottom w:val="single" w:sz="4" w:space="0" w:color="000000"/>
              <w:right w:val="single" w:sz="4" w:space="0" w:color="000000"/>
            </w:tcBorders>
            <w:shd w:val="clear" w:color="auto" w:fill="auto"/>
            <w:noWrap/>
            <w:vAlign w:val="center"/>
            <w:hideMark/>
          </w:tcPr>
          <w:p w14:paraId="7C7813DB" w14:textId="77777777" w:rsidR="00232221" w:rsidRPr="00232221" w:rsidRDefault="00232221" w:rsidP="00232221">
            <w:pPr>
              <w:ind w:right="743"/>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8.128.345.314,00</w:t>
            </w:r>
          </w:p>
        </w:tc>
      </w:tr>
      <w:tr w:rsidR="00232221" w:rsidRPr="00232221" w14:paraId="40303505" w14:textId="77777777" w:rsidTr="00C535D9">
        <w:trPr>
          <w:trHeight w:val="411"/>
        </w:trPr>
        <w:tc>
          <w:tcPr>
            <w:tcW w:w="1223" w:type="dxa"/>
            <w:tcBorders>
              <w:top w:val="nil"/>
              <w:left w:val="single" w:sz="4" w:space="0" w:color="000000"/>
              <w:bottom w:val="single" w:sz="4" w:space="0" w:color="000000"/>
              <w:right w:val="single" w:sz="4" w:space="0" w:color="000000"/>
            </w:tcBorders>
            <w:shd w:val="clear" w:color="auto" w:fill="auto"/>
            <w:noWrap/>
            <w:vAlign w:val="center"/>
            <w:hideMark/>
          </w:tcPr>
          <w:p w14:paraId="5511A35D"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5.1.02</w:t>
            </w:r>
          </w:p>
        </w:tc>
        <w:tc>
          <w:tcPr>
            <w:tcW w:w="1878" w:type="dxa"/>
            <w:tcBorders>
              <w:top w:val="nil"/>
              <w:left w:val="nil"/>
              <w:bottom w:val="single" w:sz="4" w:space="0" w:color="000000"/>
              <w:right w:val="single" w:sz="4" w:space="0" w:color="000000"/>
            </w:tcBorders>
            <w:shd w:val="clear" w:color="auto" w:fill="auto"/>
            <w:noWrap/>
            <w:vAlign w:val="center"/>
            <w:hideMark/>
          </w:tcPr>
          <w:p w14:paraId="20B4F982"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Belanja Barang dan Jasa</w:t>
            </w:r>
          </w:p>
        </w:tc>
        <w:tc>
          <w:tcPr>
            <w:tcW w:w="1440" w:type="dxa"/>
            <w:tcBorders>
              <w:top w:val="nil"/>
              <w:left w:val="nil"/>
              <w:bottom w:val="single" w:sz="4" w:space="0" w:color="000000"/>
              <w:right w:val="single" w:sz="4" w:space="0" w:color="000000"/>
            </w:tcBorders>
            <w:shd w:val="clear" w:color="auto" w:fill="auto"/>
            <w:noWrap/>
            <w:vAlign w:val="center"/>
            <w:hideMark/>
          </w:tcPr>
          <w:p w14:paraId="59D4B815"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7.116.190.368,00</w:t>
            </w:r>
          </w:p>
        </w:tc>
        <w:tc>
          <w:tcPr>
            <w:tcW w:w="1556" w:type="dxa"/>
            <w:tcBorders>
              <w:top w:val="nil"/>
              <w:left w:val="nil"/>
              <w:bottom w:val="single" w:sz="4" w:space="0" w:color="000000"/>
              <w:right w:val="single" w:sz="4" w:space="0" w:color="000000"/>
            </w:tcBorders>
            <w:shd w:val="clear" w:color="auto" w:fill="auto"/>
            <w:noWrap/>
            <w:vAlign w:val="center"/>
            <w:hideMark/>
          </w:tcPr>
          <w:p w14:paraId="50A6DEE3"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6.282.799.692,00</w:t>
            </w:r>
          </w:p>
        </w:tc>
        <w:tc>
          <w:tcPr>
            <w:tcW w:w="1026" w:type="dxa"/>
            <w:tcBorders>
              <w:top w:val="nil"/>
              <w:left w:val="nil"/>
              <w:bottom w:val="single" w:sz="4" w:space="0" w:color="000000"/>
              <w:right w:val="single" w:sz="4" w:space="0" w:color="000000"/>
            </w:tcBorders>
            <w:shd w:val="clear" w:color="auto" w:fill="auto"/>
            <w:noWrap/>
            <w:vAlign w:val="center"/>
            <w:hideMark/>
          </w:tcPr>
          <w:p w14:paraId="2CC17B77"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88,29</w:t>
            </w:r>
          </w:p>
        </w:tc>
        <w:tc>
          <w:tcPr>
            <w:tcW w:w="2696" w:type="dxa"/>
            <w:tcBorders>
              <w:top w:val="nil"/>
              <w:left w:val="nil"/>
              <w:bottom w:val="single" w:sz="4" w:space="0" w:color="000000"/>
              <w:right w:val="single" w:sz="4" w:space="0" w:color="000000"/>
            </w:tcBorders>
            <w:shd w:val="clear" w:color="auto" w:fill="auto"/>
            <w:noWrap/>
            <w:vAlign w:val="center"/>
            <w:hideMark/>
          </w:tcPr>
          <w:p w14:paraId="15AA4545" w14:textId="77777777" w:rsidR="00232221" w:rsidRPr="00232221" w:rsidRDefault="00232221" w:rsidP="00232221">
            <w:pPr>
              <w:ind w:right="743"/>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10.753.166.342,00</w:t>
            </w:r>
          </w:p>
        </w:tc>
      </w:tr>
      <w:tr w:rsidR="00232221" w:rsidRPr="00232221" w14:paraId="2FB9BE68" w14:textId="77777777" w:rsidTr="00C535D9">
        <w:trPr>
          <w:trHeight w:val="411"/>
        </w:trPr>
        <w:tc>
          <w:tcPr>
            <w:tcW w:w="1223" w:type="dxa"/>
            <w:tcBorders>
              <w:top w:val="nil"/>
              <w:left w:val="single" w:sz="4" w:space="0" w:color="000000"/>
              <w:bottom w:val="single" w:sz="4" w:space="0" w:color="000000"/>
              <w:right w:val="single" w:sz="4" w:space="0" w:color="000000"/>
            </w:tcBorders>
            <w:shd w:val="clear" w:color="auto" w:fill="auto"/>
            <w:noWrap/>
            <w:vAlign w:val="center"/>
            <w:hideMark/>
          </w:tcPr>
          <w:p w14:paraId="146EC933"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878" w:type="dxa"/>
            <w:tcBorders>
              <w:top w:val="nil"/>
              <w:left w:val="nil"/>
              <w:bottom w:val="single" w:sz="4" w:space="0" w:color="000000"/>
              <w:right w:val="single" w:sz="4" w:space="0" w:color="000000"/>
            </w:tcBorders>
            <w:shd w:val="clear" w:color="auto" w:fill="auto"/>
            <w:noWrap/>
            <w:vAlign w:val="center"/>
            <w:hideMark/>
          </w:tcPr>
          <w:p w14:paraId="79296ED5"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JUMLAH BELANJA OPERASI</w:t>
            </w:r>
          </w:p>
        </w:tc>
        <w:tc>
          <w:tcPr>
            <w:tcW w:w="1440" w:type="dxa"/>
            <w:tcBorders>
              <w:top w:val="nil"/>
              <w:left w:val="nil"/>
              <w:bottom w:val="single" w:sz="4" w:space="0" w:color="000000"/>
              <w:right w:val="single" w:sz="4" w:space="0" w:color="000000"/>
            </w:tcBorders>
            <w:shd w:val="clear" w:color="auto" w:fill="auto"/>
            <w:noWrap/>
            <w:vAlign w:val="center"/>
            <w:hideMark/>
          </w:tcPr>
          <w:p w14:paraId="458DE241"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15.947.465.236,00</w:t>
            </w:r>
          </w:p>
        </w:tc>
        <w:tc>
          <w:tcPr>
            <w:tcW w:w="1556" w:type="dxa"/>
            <w:tcBorders>
              <w:top w:val="nil"/>
              <w:left w:val="nil"/>
              <w:bottom w:val="single" w:sz="4" w:space="0" w:color="000000"/>
              <w:right w:val="single" w:sz="4" w:space="0" w:color="000000"/>
            </w:tcBorders>
            <w:shd w:val="clear" w:color="auto" w:fill="auto"/>
            <w:noWrap/>
            <w:vAlign w:val="center"/>
            <w:hideMark/>
          </w:tcPr>
          <w:p w14:paraId="6F2DC1A2"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15.060.103.820,00</w:t>
            </w:r>
          </w:p>
        </w:tc>
        <w:tc>
          <w:tcPr>
            <w:tcW w:w="1026" w:type="dxa"/>
            <w:tcBorders>
              <w:top w:val="nil"/>
              <w:left w:val="nil"/>
              <w:bottom w:val="single" w:sz="4" w:space="0" w:color="000000"/>
              <w:right w:val="single" w:sz="4" w:space="0" w:color="000000"/>
            </w:tcBorders>
            <w:shd w:val="clear" w:color="auto" w:fill="auto"/>
            <w:noWrap/>
            <w:vAlign w:val="center"/>
            <w:hideMark/>
          </w:tcPr>
          <w:p w14:paraId="496A64E1"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94,44</w:t>
            </w:r>
          </w:p>
        </w:tc>
        <w:tc>
          <w:tcPr>
            <w:tcW w:w="2696" w:type="dxa"/>
            <w:tcBorders>
              <w:top w:val="nil"/>
              <w:left w:val="nil"/>
              <w:bottom w:val="single" w:sz="4" w:space="0" w:color="000000"/>
              <w:right w:val="single" w:sz="4" w:space="0" w:color="000000"/>
            </w:tcBorders>
            <w:shd w:val="clear" w:color="auto" w:fill="auto"/>
            <w:noWrap/>
            <w:vAlign w:val="center"/>
            <w:hideMark/>
          </w:tcPr>
          <w:p w14:paraId="11ACDD7D" w14:textId="77777777" w:rsidR="00232221" w:rsidRPr="00232221" w:rsidRDefault="00232221" w:rsidP="00232221">
            <w:pPr>
              <w:ind w:right="743"/>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18.881.511.656,00</w:t>
            </w:r>
          </w:p>
        </w:tc>
      </w:tr>
      <w:tr w:rsidR="00232221" w:rsidRPr="00232221" w14:paraId="62BF1456" w14:textId="77777777" w:rsidTr="00C535D9">
        <w:trPr>
          <w:trHeight w:val="43"/>
        </w:trPr>
        <w:tc>
          <w:tcPr>
            <w:tcW w:w="1223" w:type="dxa"/>
            <w:tcBorders>
              <w:top w:val="nil"/>
              <w:left w:val="single" w:sz="4" w:space="0" w:color="000000"/>
              <w:bottom w:val="single" w:sz="4" w:space="0" w:color="000000"/>
              <w:right w:val="single" w:sz="4" w:space="0" w:color="000000"/>
            </w:tcBorders>
            <w:shd w:val="clear" w:color="auto" w:fill="auto"/>
            <w:noWrap/>
            <w:vAlign w:val="center"/>
            <w:hideMark/>
          </w:tcPr>
          <w:p w14:paraId="03CA65E4"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878" w:type="dxa"/>
            <w:tcBorders>
              <w:top w:val="nil"/>
              <w:left w:val="nil"/>
              <w:bottom w:val="single" w:sz="4" w:space="0" w:color="000000"/>
              <w:right w:val="single" w:sz="4" w:space="0" w:color="000000"/>
            </w:tcBorders>
            <w:shd w:val="clear" w:color="auto" w:fill="auto"/>
            <w:noWrap/>
            <w:vAlign w:val="center"/>
            <w:hideMark/>
          </w:tcPr>
          <w:p w14:paraId="06B38199"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440" w:type="dxa"/>
            <w:tcBorders>
              <w:top w:val="nil"/>
              <w:left w:val="nil"/>
              <w:bottom w:val="single" w:sz="4" w:space="0" w:color="000000"/>
              <w:right w:val="single" w:sz="4" w:space="0" w:color="000000"/>
            </w:tcBorders>
            <w:shd w:val="clear" w:color="auto" w:fill="auto"/>
            <w:noWrap/>
            <w:vAlign w:val="center"/>
            <w:hideMark/>
          </w:tcPr>
          <w:p w14:paraId="2F7F6CAD"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556" w:type="dxa"/>
            <w:tcBorders>
              <w:top w:val="nil"/>
              <w:left w:val="nil"/>
              <w:bottom w:val="single" w:sz="4" w:space="0" w:color="000000"/>
              <w:right w:val="single" w:sz="4" w:space="0" w:color="000000"/>
            </w:tcBorders>
            <w:shd w:val="clear" w:color="auto" w:fill="auto"/>
            <w:noWrap/>
            <w:vAlign w:val="center"/>
            <w:hideMark/>
          </w:tcPr>
          <w:p w14:paraId="4678F520"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026" w:type="dxa"/>
            <w:tcBorders>
              <w:top w:val="nil"/>
              <w:left w:val="nil"/>
              <w:bottom w:val="single" w:sz="4" w:space="0" w:color="000000"/>
              <w:right w:val="single" w:sz="4" w:space="0" w:color="000000"/>
            </w:tcBorders>
            <w:shd w:val="clear" w:color="auto" w:fill="auto"/>
            <w:noWrap/>
            <w:vAlign w:val="center"/>
            <w:hideMark/>
          </w:tcPr>
          <w:p w14:paraId="2960A305"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2696" w:type="dxa"/>
            <w:tcBorders>
              <w:top w:val="nil"/>
              <w:left w:val="nil"/>
              <w:bottom w:val="single" w:sz="4" w:space="0" w:color="000000"/>
              <w:right w:val="single" w:sz="4" w:space="0" w:color="000000"/>
            </w:tcBorders>
            <w:shd w:val="clear" w:color="auto" w:fill="auto"/>
            <w:noWrap/>
            <w:vAlign w:val="center"/>
            <w:hideMark/>
          </w:tcPr>
          <w:p w14:paraId="7B5ABAD9" w14:textId="77777777" w:rsidR="00232221" w:rsidRPr="00232221" w:rsidRDefault="00232221" w:rsidP="00232221">
            <w:pPr>
              <w:ind w:right="743"/>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r>
      <w:tr w:rsidR="00232221" w:rsidRPr="00232221" w14:paraId="4E1C26F0" w14:textId="77777777" w:rsidTr="00C535D9">
        <w:trPr>
          <w:trHeight w:val="411"/>
        </w:trPr>
        <w:tc>
          <w:tcPr>
            <w:tcW w:w="1223" w:type="dxa"/>
            <w:tcBorders>
              <w:top w:val="nil"/>
              <w:left w:val="single" w:sz="4" w:space="0" w:color="000000"/>
              <w:bottom w:val="single" w:sz="4" w:space="0" w:color="000000"/>
              <w:right w:val="single" w:sz="4" w:space="0" w:color="000000"/>
            </w:tcBorders>
            <w:shd w:val="clear" w:color="auto" w:fill="auto"/>
            <w:noWrap/>
            <w:vAlign w:val="center"/>
            <w:hideMark/>
          </w:tcPr>
          <w:p w14:paraId="577C0AAC"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5.2</w:t>
            </w:r>
          </w:p>
        </w:tc>
        <w:tc>
          <w:tcPr>
            <w:tcW w:w="1878" w:type="dxa"/>
            <w:tcBorders>
              <w:top w:val="nil"/>
              <w:left w:val="nil"/>
              <w:bottom w:val="single" w:sz="4" w:space="0" w:color="000000"/>
              <w:right w:val="single" w:sz="4" w:space="0" w:color="000000"/>
            </w:tcBorders>
            <w:shd w:val="clear" w:color="auto" w:fill="auto"/>
            <w:noWrap/>
            <w:vAlign w:val="center"/>
            <w:hideMark/>
          </w:tcPr>
          <w:p w14:paraId="4CB243BF"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BELANJA MODAL</w:t>
            </w:r>
          </w:p>
        </w:tc>
        <w:tc>
          <w:tcPr>
            <w:tcW w:w="1440" w:type="dxa"/>
            <w:tcBorders>
              <w:top w:val="nil"/>
              <w:left w:val="nil"/>
              <w:bottom w:val="single" w:sz="4" w:space="0" w:color="000000"/>
              <w:right w:val="single" w:sz="4" w:space="0" w:color="000000"/>
            </w:tcBorders>
            <w:shd w:val="clear" w:color="auto" w:fill="auto"/>
            <w:noWrap/>
            <w:vAlign w:val="center"/>
            <w:hideMark/>
          </w:tcPr>
          <w:p w14:paraId="6DDDD95D"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350.319.520,00</w:t>
            </w:r>
          </w:p>
        </w:tc>
        <w:tc>
          <w:tcPr>
            <w:tcW w:w="1556" w:type="dxa"/>
            <w:tcBorders>
              <w:top w:val="nil"/>
              <w:left w:val="nil"/>
              <w:bottom w:val="single" w:sz="4" w:space="0" w:color="000000"/>
              <w:right w:val="single" w:sz="4" w:space="0" w:color="000000"/>
            </w:tcBorders>
            <w:shd w:val="clear" w:color="auto" w:fill="auto"/>
            <w:noWrap/>
            <w:vAlign w:val="center"/>
            <w:hideMark/>
          </w:tcPr>
          <w:p w14:paraId="72E8C2F6"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259.816.220,00</w:t>
            </w:r>
          </w:p>
        </w:tc>
        <w:tc>
          <w:tcPr>
            <w:tcW w:w="1026" w:type="dxa"/>
            <w:tcBorders>
              <w:top w:val="nil"/>
              <w:left w:val="nil"/>
              <w:bottom w:val="single" w:sz="4" w:space="0" w:color="000000"/>
              <w:right w:val="single" w:sz="4" w:space="0" w:color="000000"/>
            </w:tcBorders>
            <w:shd w:val="clear" w:color="auto" w:fill="auto"/>
            <w:noWrap/>
            <w:vAlign w:val="center"/>
            <w:hideMark/>
          </w:tcPr>
          <w:p w14:paraId="668C5312"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74,17</w:t>
            </w:r>
          </w:p>
        </w:tc>
        <w:tc>
          <w:tcPr>
            <w:tcW w:w="2696" w:type="dxa"/>
            <w:tcBorders>
              <w:top w:val="nil"/>
              <w:left w:val="nil"/>
              <w:bottom w:val="single" w:sz="4" w:space="0" w:color="000000"/>
              <w:right w:val="single" w:sz="4" w:space="0" w:color="000000"/>
            </w:tcBorders>
            <w:shd w:val="clear" w:color="auto" w:fill="auto"/>
            <w:noWrap/>
            <w:vAlign w:val="center"/>
            <w:hideMark/>
          </w:tcPr>
          <w:p w14:paraId="305BD58C" w14:textId="77777777" w:rsidR="00232221" w:rsidRPr="00232221" w:rsidRDefault="00232221" w:rsidP="00232221">
            <w:pPr>
              <w:ind w:right="743"/>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7.352.201.041,94</w:t>
            </w:r>
          </w:p>
        </w:tc>
      </w:tr>
      <w:tr w:rsidR="00232221" w:rsidRPr="00232221" w14:paraId="3845A01C" w14:textId="77777777" w:rsidTr="00C535D9">
        <w:trPr>
          <w:trHeight w:val="411"/>
        </w:trPr>
        <w:tc>
          <w:tcPr>
            <w:tcW w:w="1223" w:type="dxa"/>
            <w:tcBorders>
              <w:top w:val="nil"/>
              <w:left w:val="single" w:sz="4" w:space="0" w:color="000000"/>
              <w:bottom w:val="single" w:sz="4" w:space="0" w:color="000000"/>
              <w:right w:val="single" w:sz="4" w:space="0" w:color="000000"/>
            </w:tcBorders>
            <w:shd w:val="clear" w:color="auto" w:fill="auto"/>
            <w:noWrap/>
            <w:vAlign w:val="center"/>
            <w:hideMark/>
          </w:tcPr>
          <w:p w14:paraId="290E9F2E"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5.2.02</w:t>
            </w:r>
          </w:p>
        </w:tc>
        <w:tc>
          <w:tcPr>
            <w:tcW w:w="1878" w:type="dxa"/>
            <w:tcBorders>
              <w:top w:val="nil"/>
              <w:left w:val="nil"/>
              <w:bottom w:val="single" w:sz="4" w:space="0" w:color="000000"/>
              <w:right w:val="single" w:sz="4" w:space="0" w:color="000000"/>
            </w:tcBorders>
            <w:shd w:val="clear" w:color="auto" w:fill="auto"/>
            <w:noWrap/>
            <w:vAlign w:val="center"/>
            <w:hideMark/>
          </w:tcPr>
          <w:p w14:paraId="30FD60F5"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Belanja Modal Peralatan dan Mesin</w:t>
            </w:r>
          </w:p>
        </w:tc>
        <w:tc>
          <w:tcPr>
            <w:tcW w:w="1440" w:type="dxa"/>
            <w:tcBorders>
              <w:top w:val="nil"/>
              <w:left w:val="nil"/>
              <w:bottom w:val="single" w:sz="4" w:space="0" w:color="000000"/>
              <w:right w:val="single" w:sz="4" w:space="0" w:color="000000"/>
            </w:tcBorders>
            <w:shd w:val="clear" w:color="auto" w:fill="auto"/>
            <w:noWrap/>
            <w:vAlign w:val="center"/>
            <w:hideMark/>
          </w:tcPr>
          <w:p w14:paraId="037D6828"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350.319.520,00</w:t>
            </w:r>
          </w:p>
        </w:tc>
        <w:tc>
          <w:tcPr>
            <w:tcW w:w="1556" w:type="dxa"/>
            <w:tcBorders>
              <w:top w:val="nil"/>
              <w:left w:val="nil"/>
              <w:bottom w:val="single" w:sz="4" w:space="0" w:color="000000"/>
              <w:right w:val="single" w:sz="4" w:space="0" w:color="000000"/>
            </w:tcBorders>
            <w:shd w:val="clear" w:color="auto" w:fill="auto"/>
            <w:noWrap/>
            <w:vAlign w:val="center"/>
            <w:hideMark/>
          </w:tcPr>
          <w:p w14:paraId="7D116F24"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259.816.220,00</w:t>
            </w:r>
          </w:p>
        </w:tc>
        <w:tc>
          <w:tcPr>
            <w:tcW w:w="1026" w:type="dxa"/>
            <w:tcBorders>
              <w:top w:val="nil"/>
              <w:left w:val="nil"/>
              <w:bottom w:val="single" w:sz="4" w:space="0" w:color="000000"/>
              <w:right w:val="single" w:sz="4" w:space="0" w:color="000000"/>
            </w:tcBorders>
            <w:shd w:val="clear" w:color="auto" w:fill="auto"/>
            <w:noWrap/>
            <w:vAlign w:val="center"/>
            <w:hideMark/>
          </w:tcPr>
          <w:p w14:paraId="20E1A327"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74,17</w:t>
            </w:r>
          </w:p>
        </w:tc>
        <w:tc>
          <w:tcPr>
            <w:tcW w:w="2696" w:type="dxa"/>
            <w:tcBorders>
              <w:top w:val="nil"/>
              <w:left w:val="nil"/>
              <w:bottom w:val="single" w:sz="4" w:space="0" w:color="000000"/>
              <w:right w:val="single" w:sz="4" w:space="0" w:color="000000"/>
            </w:tcBorders>
            <w:shd w:val="clear" w:color="auto" w:fill="auto"/>
            <w:noWrap/>
            <w:vAlign w:val="center"/>
            <w:hideMark/>
          </w:tcPr>
          <w:p w14:paraId="0B3CD860" w14:textId="77777777" w:rsidR="00232221" w:rsidRPr="00232221" w:rsidRDefault="00232221" w:rsidP="00232221">
            <w:pPr>
              <w:ind w:right="743"/>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1.718.689.839,00</w:t>
            </w:r>
          </w:p>
        </w:tc>
      </w:tr>
      <w:tr w:rsidR="00232221" w:rsidRPr="00232221" w14:paraId="066207C5" w14:textId="77777777" w:rsidTr="00C535D9">
        <w:trPr>
          <w:trHeight w:val="411"/>
        </w:trPr>
        <w:tc>
          <w:tcPr>
            <w:tcW w:w="1223" w:type="dxa"/>
            <w:tcBorders>
              <w:top w:val="nil"/>
              <w:left w:val="single" w:sz="4" w:space="0" w:color="000000"/>
              <w:bottom w:val="single" w:sz="4" w:space="0" w:color="000000"/>
              <w:right w:val="single" w:sz="4" w:space="0" w:color="000000"/>
            </w:tcBorders>
            <w:shd w:val="clear" w:color="auto" w:fill="auto"/>
            <w:noWrap/>
            <w:vAlign w:val="center"/>
            <w:hideMark/>
          </w:tcPr>
          <w:p w14:paraId="621C25B7"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5.2.03</w:t>
            </w:r>
          </w:p>
        </w:tc>
        <w:tc>
          <w:tcPr>
            <w:tcW w:w="1878" w:type="dxa"/>
            <w:tcBorders>
              <w:top w:val="nil"/>
              <w:left w:val="nil"/>
              <w:bottom w:val="single" w:sz="4" w:space="0" w:color="000000"/>
              <w:right w:val="single" w:sz="4" w:space="0" w:color="000000"/>
            </w:tcBorders>
            <w:shd w:val="clear" w:color="auto" w:fill="auto"/>
            <w:noWrap/>
            <w:vAlign w:val="center"/>
            <w:hideMark/>
          </w:tcPr>
          <w:p w14:paraId="6CDFCB9F"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Belanja Modal Gedung dan Bangunan</w:t>
            </w:r>
          </w:p>
        </w:tc>
        <w:tc>
          <w:tcPr>
            <w:tcW w:w="1440" w:type="dxa"/>
            <w:tcBorders>
              <w:top w:val="nil"/>
              <w:left w:val="nil"/>
              <w:bottom w:val="single" w:sz="4" w:space="0" w:color="000000"/>
              <w:right w:val="single" w:sz="4" w:space="0" w:color="000000"/>
            </w:tcBorders>
            <w:shd w:val="clear" w:color="auto" w:fill="auto"/>
            <w:noWrap/>
            <w:vAlign w:val="center"/>
            <w:hideMark/>
          </w:tcPr>
          <w:p w14:paraId="60939369"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0,00</w:t>
            </w:r>
          </w:p>
        </w:tc>
        <w:tc>
          <w:tcPr>
            <w:tcW w:w="1556" w:type="dxa"/>
            <w:tcBorders>
              <w:top w:val="nil"/>
              <w:left w:val="nil"/>
              <w:bottom w:val="single" w:sz="4" w:space="0" w:color="000000"/>
              <w:right w:val="single" w:sz="4" w:space="0" w:color="000000"/>
            </w:tcBorders>
            <w:shd w:val="clear" w:color="auto" w:fill="auto"/>
            <w:noWrap/>
            <w:vAlign w:val="center"/>
            <w:hideMark/>
          </w:tcPr>
          <w:p w14:paraId="188B1EB4"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0,00</w:t>
            </w:r>
          </w:p>
        </w:tc>
        <w:tc>
          <w:tcPr>
            <w:tcW w:w="1026" w:type="dxa"/>
            <w:tcBorders>
              <w:top w:val="nil"/>
              <w:left w:val="nil"/>
              <w:bottom w:val="single" w:sz="4" w:space="0" w:color="000000"/>
              <w:right w:val="single" w:sz="4" w:space="0" w:color="000000"/>
            </w:tcBorders>
            <w:shd w:val="clear" w:color="auto" w:fill="auto"/>
            <w:noWrap/>
            <w:vAlign w:val="center"/>
            <w:hideMark/>
          </w:tcPr>
          <w:p w14:paraId="2C25A706"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0,00</w:t>
            </w:r>
          </w:p>
        </w:tc>
        <w:tc>
          <w:tcPr>
            <w:tcW w:w="2696" w:type="dxa"/>
            <w:tcBorders>
              <w:top w:val="nil"/>
              <w:left w:val="nil"/>
              <w:bottom w:val="single" w:sz="4" w:space="0" w:color="000000"/>
              <w:right w:val="single" w:sz="4" w:space="0" w:color="000000"/>
            </w:tcBorders>
            <w:shd w:val="clear" w:color="auto" w:fill="auto"/>
            <w:noWrap/>
            <w:vAlign w:val="center"/>
            <w:hideMark/>
          </w:tcPr>
          <w:p w14:paraId="3B855D88" w14:textId="77777777" w:rsidR="00232221" w:rsidRPr="00232221" w:rsidRDefault="00232221" w:rsidP="00232221">
            <w:pPr>
              <w:ind w:right="743"/>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5.534.511.202,94</w:t>
            </w:r>
          </w:p>
        </w:tc>
      </w:tr>
      <w:tr w:rsidR="00232221" w:rsidRPr="00232221" w14:paraId="1DAAB6F6" w14:textId="77777777" w:rsidTr="00C535D9">
        <w:trPr>
          <w:trHeight w:val="411"/>
        </w:trPr>
        <w:tc>
          <w:tcPr>
            <w:tcW w:w="1223" w:type="dxa"/>
            <w:tcBorders>
              <w:top w:val="nil"/>
              <w:left w:val="single" w:sz="4" w:space="0" w:color="000000"/>
              <w:bottom w:val="single" w:sz="4" w:space="0" w:color="000000"/>
              <w:right w:val="single" w:sz="4" w:space="0" w:color="000000"/>
            </w:tcBorders>
            <w:shd w:val="clear" w:color="auto" w:fill="auto"/>
            <w:noWrap/>
            <w:vAlign w:val="center"/>
            <w:hideMark/>
          </w:tcPr>
          <w:p w14:paraId="79D0D07A"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5.2.05</w:t>
            </w:r>
          </w:p>
        </w:tc>
        <w:tc>
          <w:tcPr>
            <w:tcW w:w="1878" w:type="dxa"/>
            <w:tcBorders>
              <w:top w:val="nil"/>
              <w:left w:val="nil"/>
              <w:bottom w:val="single" w:sz="4" w:space="0" w:color="000000"/>
              <w:right w:val="single" w:sz="4" w:space="0" w:color="000000"/>
            </w:tcBorders>
            <w:shd w:val="clear" w:color="auto" w:fill="auto"/>
            <w:noWrap/>
            <w:vAlign w:val="center"/>
            <w:hideMark/>
          </w:tcPr>
          <w:p w14:paraId="5ADAD633"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Belanja Modal Aset Tetap Lainnya</w:t>
            </w:r>
          </w:p>
        </w:tc>
        <w:tc>
          <w:tcPr>
            <w:tcW w:w="1440" w:type="dxa"/>
            <w:tcBorders>
              <w:top w:val="nil"/>
              <w:left w:val="nil"/>
              <w:bottom w:val="single" w:sz="4" w:space="0" w:color="000000"/>
              <w:right w:val="single" w:sz="4" w:space="0" w:color="000000"/>
            </w:tcBorders>
            <w:shd w:val="clear" w:color="auto" w:fill="auto"/>
            <w:noWrap/>
            <w:vAlign w:val="center"/>
            <w:hideMark/>
          </w:tcPr>
          <w:p w14:paraId="1858425D"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0,00</w:t>
            </w:r>
          </w:p>
        </w:tc>
        <w:tc>
          <w:tcPr>
            <w:tcW w:w="1556" w:type="dxa"/>
            <w:tcBorders>
              <w:top w:val="nil"/>
              <w:left w:val="nil"/>
              <w:bottom w:val="single" w:sz="4" w:space="0" w:color="000000"/>
              <w:right w:val="single" w:sz="4" w:space="0" w:color="000000"/>
            </w:tcBorders>
            <w:shd w:val="clear" w:color="auto" w:fill="auto"/>
            <w:noWrap/>
            <w:vAlign w:val="center"/>
            <w:hideMark/>
          </w:tcPr>
          <w:p w14:paraId="0CF6A97A"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0,00</w:t>
            </w:r>
          </w:p>
        </w:tc>
        <w:tc>
          <w:tcPr>
            <w:tcW w:w="1026" w:type="dxa"/>
            <w:tcBorders>
              <w:top w:val="nil"/>
              <w:left w:val="nil"/>
              <w:bottom w:val="single" w:sz="4" w:space="0" w:color="000000"/>
              <w:right w:val="single" w:sz="4" w:space="0" w:color="000000"/>
            </w:tcBorders>
            <w:shd w:val="clear" w:color="auto" w:fill="auto"/>
            <w:noWrap/>
            <w:vAlign w:val="center"/>
            <w:hideMark/>
          </w:tcPr>
          <w:p w14:paraId="6DD06FEE"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0,00</w:t>
            </w:r>
          </w:p>
        </w:tc>
        <w:tc>
          <w:tcPr>
            <w:tcW w:w="2696" w:type="dxa"/>
            <w:tcBorders>
              <w:top w:val="nil"/>
              <w:left w:val="nil"/>
              <w:bottom w:val="single" w:sz="4" w:space="0" w:color="000000"/>
              <w:right w:val="single" w:sz="4" w:space="0" w:color="000000"/>
            </w:tcBorders>
            <w:shd w:val="clear" w:color="auto" w:fill="auto"/>
            <w:noWrap/>
            <w:vAlign w:val="center"/>
            <w:hideMark/>
          </w:tcPr>
          <w:p w14:paraId="7062E9A8" w14:textId="77777777" w:rsidR="00232221" w:rsidRPr="00232221" w:rsidRDefault="00232221" w:rsidP="00232221">
            <w:pPr>
              <w:ind w:right="743"/>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99.000.000,00</w:t>
            </w:r>
          </w:p>
        </w:tc>
      </w:tr>
      <w:tr w:rsidR="00232221" w:rsidRPr="00232221" w14:paraId="7DEB20BF" w14:textId="77777777" w:rsidTr="00C535D9">
        <w:trPr>
          <w:trHeight w:val="411"/>
        </w:trPr>
        <w:tc>
          <w:tcPr>
            <w:tcW w:w="1223" w:type="dxa"/>
            <w:tcBorders>
              <w:top w:val="nil"/>
              <w:left w:val="single" w:sz="4" w:space="0" w:color="000000"/>
              <w:bottom w:val="single" w:sz="4" w:space="0" w:color="000000"/>
              <w:right w:val="single" w:sz="4" w:space="0" w:color="000000"/>
            </w:tcBorders>
            <w:shd w:val="clear" w:color="auto" w:fill="auto"/>
            <w:noWrap/>
            <w:vAlign w:val="center"/>
            <w:hideMark/>
          </w:tcPr>
          <w:p w14:paraId="3939C89E"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878" w:type="dxa"/>
            <w:tcBorders>
              <w:top w:val="nil"/>
              <w:left w:val="nil"/>
              <w:bottom w:val="single" w:sz="4" w:space="0" w:color="000000"/>
              <w:right w:val="single" w:sz="4" w:space="0" w:color="000000"/>
            </w:tcBorders>
            <w:shd w:val="clear" w:color="auto" w:fill="auto"/>
            <w:noWrap/>
            <w:vAlign w:val="center"/>
            <w:hideMark/>
          </w:tcPr>
          <w:p w14:paraId="78D239A6"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JUMLAH BELANJA MODAL</w:t>
            </w:r>
          </w:p>
        </w:tc>
        <w:tc>
          <w:tcPr>
            <w:tcW w:w="1440" w:type="dxa"/>
            <w:tcBorders>
              <w:top w:val="nil"/>
              <w:left w:val="nil"/>
              <w:bottom w:val="single" w:sz="4" w:space="0" w:color="000000"/>
              <w:right w:val="single" w:sz="4" w:space="0" w:color="000000"/>
            </w:tcBorders>
            <w:shd w:val="clear" w:color="auto" w:fill="auto"/>
            <w:noWrap/>
            <w:vAlign w:val="center"/>
            <w:hideMark/>
          </w:tcPr>
          <w:p w14:paraId="33FA96DB"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350.319.520,00</w:t>
            </w:r>
          </w:p>
        </w:tc>
        <w:tc>
          <w:tcPr>
            <w:tcW w:w="1556" w:type="dxa"/>
            <w:tcBorders>
              <w:top w:val="nil"/>
              <w:left w:val="nil"/>
              <w:bottom w:val="single" w:sz="4" w:space="0" w:color="000000"/>
              <w:right w:val="single" w:sz="4" w:space="0" w:color="000000"/>
            </w:tcBorders>
            <w:shd w:val="clear" w:color="auto" w:fill="auto"/>
            <w:noWrap/>
            <w:vAlign w:val="center"/>
            <w:hideMark/>
          </w:tcPr>
          <w:p w14:paraId="2F7A2BA6"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259.816.220,00</w:t>
            </w:r>
          </w:p>
        </w:tc>
        <w:tc>
          <w:tcPr>
            <w:tcW w:w="1026" w:type="dxa"/>
            <w:tcBorders>
              <w:top w:val="nil"/>
              <w:left w:val="nil"/>
              <w:bottom w:val="single" w:sz="4" w:space="0" w:color="000000"/>
              <w:right w:val="single" w:sz="4" w:space="0" w:color="000000"/>
            </w:tcBorders>
            <w:shd w:val="clear" w:color="auto" w:fill="auto"/>
            <w:noWrap/>
            <w:vAlign w:val="center"/>
            <w:hideMark/>
          </w:tcPr>
          <w:p w14:paraId="7CE93BD8"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74,17</w:t>
            </w:r>
          </w:p>
        </w:tc>
        <w:tc>
          <w:tcPr>
            <w:tcW w:w="2696" w:type="dxa"/>
            <w:tcBorders>
              <w:top w:val="nil"/>
              <w:left w:val="nil"/>
              <w:bottom w:val="single" w:sz="4" w:space="0" w:color="000000"/>
              <w:right w:val="single" w:sz="4" w:space="0" w:color="000000"/>
            </w:tcBorders>
            <w:shd w:val="clear" w:color="auto" w:fill="auto"/>
            <w:noWrap/>
            <w:vAlign w:val="center"/>
            <w:hideMark/>
          </w:tcPr>
          <w:p w14:paraId="1AA9C4AF" w14:textId="77777777" w:rsidR="00232221" w:rsidRPr="00232221" w:rsidRDefault="00232221" w:rsidP="00232221">
            <w:pPr>
              <w:ind w:right="743"/>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7.352.201.041,94</w:t>
            </w:r>
          </w:p>
        </w:tc>
      </w:tr>
      <w:tr w:rsidR="00232221" w:rsidRPr="00232221" w14:paraId="44135900" w14:textId="77777777" w:rsidTr="00C535D9">
        <w:trPr>
          <w:trHeight w:val="115"/>
        </w:trPr>
        <w:tc>
          <w:tcPr>
            <w:tcW w:w="1223" w:type="dxa"/>
            <w:tcBorders>
              <w:top w:val="nil"/>
              <w:left w:val="single" w:sz="4" w:space="0" w:color="000000"/>
              <w:bottom w:val="single" w:sz="4" w:space="0" w:color="000000"/>
              <w:right w:val="single" w:sz="4" w:space="0" w:color="000000"/>
            </w:tcBorders>
            <w:shd w:val="clear" w:color="auto" w:fill="auto"/>
            <w:noWrap/>
            <w:vAlign w:val="center"/>
            <w:hideMark/>
          </w:tcPr>
          <w:p w14:paraId="405441EA"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878" w:type="dxa"/>
            <w:tcBorders>
              <w:top w:val="nil"/>
              <w:left w:val="nil"/>
              <w:bottom w:val="single" w:sz="4" w:space="0" w:color="000000"/>
              <w:right w:val="single" w:sz="4" w:space="0" w:color="000000"/>
            </w:tcBorders>
            <w:shd w:val="clear" w:color="auto" w:fill="auto"/>
            <w:noWrap/>
            <w:vAlign w:val="center"/>
            <w:hideMark/>
          </w:tcPr>
          <w:p w14:paraId="7B7171AA"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440" w:type="dxa"/>
            <w:tcBorders>
              <w:top w:val="nil"/>
              <w:left w:val="nil"/>
              <w:bottom w:val="single" w:sz="4" w:space="0" w:color="000000"/>
              <w:right w:val="single" w:sz="4" w:space="0" w:color="000000"/>
            </w:tcBorders>
            <w:shd w:val="clear" w:color="auto" w:fill="auto"/>
            <w:noWrap/>
            <w:vAlign w:val="center"/>
            <w:hideMark/>
          </w:tcPr>
          <w:p w14:paraId="4A2287C9"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556" w:type="dxa"/>
            <w:tcBorders>
              <w:top w:val="nil"/>
              <w:left w:val="nil"/>
              <w:bottom w:val="single" w:sz="4" w:space="0" w:color="000000"/>
              <w:right w:val="single" w:sz="4" w:space="0" w:color="000000"/>
            </w:tcBorders>
            <w:shd w:val="clear" w:color="auto" w:fill="auto"/>
            <w:noWrap/>
            <w:vAlign w:val="center"/>
            <w:hideMark/>
          </w:tcPr>
          <w:p w14:paraId="29BFFBC5"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026" w:type="dxa"/>
            <w:tcBorders>
              <w:top w:val="nil"/>
              <w:left w:val="nil"/>
              <w:bottom w:val="single" w:sz="4" w:space="0" w:color="000000"/>
              <w:right w:val="single" w:sz="4" w:space="0" w:color="000000"/>
            </w:tcBorders>
            <w:shd w:val="clear" w:color="auto" w:fill="auto"/>
            <w:noWrap/>
            <w:vAlign w:val="center"/>
            <w:hideMark/>
          </w:tcPr>
          <w:p w14:paraId="452A6E90"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2696" w:type="dxa"/>
            <w:tcBorders>
              <w:top w:val="nil"/>
              <w:left w:val="nil"/>
              <w:bottom w:val="single" w:sz="4" w:space="0" w:color="000000"/>
              <w:right w:val="single" w:sz="4" w:space="0" w:color="000000"/>
            </w:tcBorders>
            <w:shd w:val="clear" w:color="auto" w:fill="auto"/>
            <w:noWrap/>
            <w:vAlign w:val="center"/>
            <w:hideMark/>
          </w:tcPr>
          <w:p w14:paraId="07E0546C" w14:textId="77777777" w:rsidR="00232221" w:rsidRPr="00232221" w:rsidRDefault="00232221" w:rsidP="00232221">
            <w:pPr>
              <w:ind w:right="743"/>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r>
      <w:tr w:rsidR="00232221" w:rsidRPr="00232221" w14:paraId="4851779C" w14:textId="77777777" w:rsidTr="00C535D9">
        <w:trPr>
          <w:trHeight w:val="47"/>
        </w:trPr>
        <w:tc>
          <w:tcPr>
            <w:tcW w:w="1223" w:type="dxa"/>
            <w:tcBorders>
              <w:top w:val="nil"/>
              <w:left w:val="single" w:sz="4" w:space="0" w:color="000000"/>
              <w:bottom w:val="single" w:sz="4" w:space="0" w:color="000000"/>
              <w:right w:val="single" w:sz="4" w:space="0" w:color="000000"/>
            </w:tcBorders>
            <w:shd w:val="clear" w:color="auto" w:fill="auto"/>
            <w:noWrap/>
            <w:vAlign w:val="center"/>
            <w:hideMark/>
          </w:tcPr>
          <w:p w14:paraId="354A1D75"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878" w:type="dxa"/>
            <w:tcBorders>
              <w:top w:val="nil"/>
              <w:left w:val="nil"/>
              <w:bottom w:val="single" w:sz="4" w:space="0" w:color="000000"/>
              <w:right w:val="single" w:sz="4" w:space="0" w:color="000000"/>
            </w:tcBorders>
            <w:shd w:val="clear" w:color="auto" w:fill="auto"/>
            <w:noWrap/>
            <w:vAlign w:val="center"/>
            <w:hideMark/>
          </w:tcPr>
          <w:p w14:paraId="7758DDC7"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JUMLAH BELANJA</w:t>
            </w:r>
          </w:p>
        </w:tc>
        <w:tc>
          <w:tcPr>
            <w:tcW w:w="1440" w:type="dxa"/>
            <w:tcBorders>
              <w:top w:val="nil"/>
              <w:left w:val="nil"/>
              <w:bottom w:val="single" w:sz="4" w:space="0" w:color="000000"/>
              <w:right w:val="single" w:sz="4" w:space="0" w:color="000000"/>
            </w:tcBorders>
            <w:shd w:val="clear" w:color="auto" w:fill="auto"/>
            <w:noWrap/>
            <w:vAlign w:val="center"/>
            <w:hideMark/>
          </w:tcPr>
          <w:p w14:paraId="2741180D"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16.297.784.756,00</w:t>
            </w:r>
          </w:p>
        </w:tc>
        <w:tc>
          <w:tcPr>
            <w:tcW w:w="1556" w:type="dxa"/>
            <w:tcBorders>
              <w:top w:val="nil"/>
              <w:left w:val="nil"/>
              <w:bottom w:val="single" w:sz="4" w:space="0" w:color="000000"/>
              <w:right w:val="single" w:sz="4" w:space="0" w:color="000000"/>
            </w:tcBorders>
            <w:shd w:val="clear" w:color="auto" w:fill="auto"/>
            <w:noWrap/>
            <w:vAlign w:val="center"/>
            <w:hideMark/>
          </w:tcPr>
          <w:p w14:paraId="07446ED6"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15.319.920.040,00</w:t>
            </w:r>
          </w:p>
        </w:tc>
        <w:tc>
          <w:tcPr>
            <w:tcW w:w="1026" w:type="dxa"/>
            <w:tcBorders>
              <w:top w:val="nil"/>
              <w:left w:val="nil"/>
              <w:bottom w:val="single" w:sz="4" w:space="0" w:color="000000"/>
              <w:right w:val="single" w:sz="4" w:space="0" w:color="000000"/>
            </w:tcBorders>
            <w:shd w:val="clear" w:color="auto" w:fill="auto"/>
            <w:noWrap/>
            <w:vAlign w:val="center"/>
            <w:hideMark/>
          </w:tcPr>
          <w:p w14:paraId="675CBF7D"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94,00</w:t>
            </w:r>
          </w:p>
        </w:tc>
        <w:tc>
          <w:tcPr>
            <w:tcW w:w="2696" w:type="dxa"/>
            <w:tcBorders>
              <w:top w:val="nil"/>
              <w:left w:val="nil"/>
              <w:bottom w:val="single" w:sz="4" w:space="0" w:color="000000"/>
              <w:right w:val="single" w:sz="4" w:space="0" w:color="000000"/>
            </w:tcBorders>
            <w:shd w:val="clear" w:color="auto" w:fill="auto"/>
            <w:noWrap/>
            <w:vAlign w:val="center"/>
            <w:hideMark/>
          </w:tcPr>
          <w:p w14:paraId="6C2AFDA4" w14:textId="77777777" w:rsidR="00232221" w:rsidRPr="00232221" w:rsidRDefault="00232221" w:rsidP="00232221">
            <w:pPr>
              <w:ind w:right="743"/>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26.233.712.697,94</w:t>
            </w:r>
          </w:p>
        </w:tc>
      </w:tr>
      <w:tr w:rsidR="00232221" w:rsidRPr="00232221" w14:paraId="2255950A" w14:textId="77777777" w:rsidTr="00C535D9">
        <w:trPr>
          <w:trHeight w:val="411"/>
        </w:trPr>
        <w:tc>
          <w:tcPr>
            <w:tcW w:w="1223" w:type="dxa"/>
            <w:tcBorders>
              <w:top w:val="nil"/>
              <w:left w:val="single" w:sz="4" w:space="0" w:color="000000"/>
              <w:bottom w:val="single" w:sz="4" w:space="0" w:color="000000"/>
              <w:right w:val="single" w:sz="4" w:space="0" w:color="000000"/>
            </w:tcBorders>
            <w:shd w:val="clear" w:color="auto" w:fill="auto"/>
            <w:noWrap/>
            <w:vAlign w:val="center"/>
            <w:hideMark/>
          </w:tcPr>
          <w:p w14:paraId="78667F66"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878" w:type="dxa"/>
            <w:tcBorders>
              <w:top w:val="nil"/>
              <w:left w:val="nil"/>
              <w:bottom w:val="single" w:sz="4" w:space="0" w:color="000000"/>
              <w:right w:val="single" w:sz="4" w:space="0" w:color="000000"/>
            </w:tcBorders>
            <w:shd w:val="clear" w:color="auto" w:fill="auto"/>
            <w:noWrap/>
            <w:vAlign w:val="center"/>
            <w:hideMark/>
          </w:tcPr>
          <w:p w14:paraId="0F326332"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440" w:type="dxa"/>
            <w:tcBorders>
              <w:top w:val="nil"/>
              <w:left w:val="nil"/>
              <w:bottom w:val="single" w:sz="4" w:space="0" w:color="000000"/>
              <w:right w:val="single" w:sz="4" w:space="0" w:color="000000"/>
            </w:tcBorders>
            <w:shd w:val="clear" w:color="auto" w:fill="auto"/>
            <w:noWrap/>
            <w:vAlign w:val="center"/>
            <w:hideMark/>
          </w:tcPr>
          <w:p w14:paraId="1B142173"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556" w:type="dxa"/>
            <w:tcBorders>
              <w:top w:val="nil"/>
              <w:left w:val="nil"/>
              <w:bottom w:val="single" w:sz="4" w:space="0" w:color="000000"/>
              <w:right w:val="single" w:sz="4" w:space="0" w:color="000000"/>
            </w:tcBorders>
            <w:shd w:val="clear" w:color="auto" w:fill="auto"/>
            <w:noWrap/>
            <w:vAlign w:val="center"/>
            <w:hideMark/>
          </w:tcPr>
          <w:p w14:paraId="6E53F9AA"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026" w:type="dxa"/>
            <w:tcBorders>
              <w:top w:val="nil"/>
              <w:left w:val="nil"/>
              <w:bottom w:val="single" w:sz="4" w:space="0" w:color="000000"/>
              <w:right w:val="single" w:sz="4" w:space="0" w:color="000000"/>
            </w:tcBorders>
            <w:shd w:val="clear" w:color="auto" w:fill="auto"/>
            <w:noWrap/>
            <w:vAlign w:val="center"/>
            <w:hideMark/>
          </w:tcPr>
          <w:p w14:paraId="269DD423"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2696" w:type="dxa"/>
            <w:tcBorders>
              <w:top w:val="nil"/>
              <w:left w:val="nil"/>
              <w:bottom w:val="single" w:sz="4" w:space="0" w:color="000000"/>
              <w:right w:val="single" w:sz="4" w:space="0" w:color="000000"/>
            </w:tcBorders>
            <w:shd w:val="clear" w:color="auto" w:fill="auto"/>
            <w:noWrap/>
            <w:vAlign w:val="center"/>
            <w:hideMark/>
          </w:tcPr>
          <w:p w14:paraId="0FE0136A" w14:textId="77777777" w:rsidR="00232221" w:rsidRPr="00232221" w:rsidRDefault="00232221" w:rsidP="00232221">
            <w:pPr>
              <w:ind w:right="743"/>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r>
      <w:tr w:rsidR="00232221" w:rsidRPr="00232221" w14:paraId="052D0666" w14:textId="77777777" w:rsidTr="00C535D9">
        <w:trPr>
          <w:trHeight w:val="411"/>
        </w:trPr>
        <w:tc>
          <w:tcPr>
            <w:tcW w:w="1223" w:type="dxa"/>
            <w:tcBorders>
              <w:top w:val="nil"/>
              <w:left w:val="single" w:sz="4" w:space="0" w:color="000000"/>
              <w:bottom w:val="single" w:sz="4" w:space="0" w:color="000000"/>
              <w:right w:val="single" w:sz="4" w:space="0" w:color="000000"/>
            </w:tcBorders>
            <w:shd w:val="clear" w:color="auto" w:fill="auto"/>
            <w:noWrap/>
            <w:vAlign w:val="center"/>
            <w:hideMark/>
          </w:tcPr>
          <w:p w14:paraId="484357B4"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w:t>
            </w:r>
          </w:p>
        </w:tc>
        <w:tc>
          <w:tcPr>
            <w:tcW w:w="1878" w:type="dxa"/>
            <w:tcBorders>
              <w:top w:val="nil"/>
              <w:left w:val="nil"/>
              <w:bottom w:val="single" w:sz="4" w:space="0" w:color="000000"/>
              <w:right w:val="single" w:sz="4" w:space="0" w:color="000000"/>
            </w:tcBorders>
            <w:shd w:val="clear" w:color="auto" w:fill="auto"/>
            <w:noWrap/>
            <w:vAlign w:val="center"/>
            <w:hideMark/>
          </w:tcPr>
          <w:p w14:paraId="5A8881A3"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SURPLUS/DEFISIT</w:t>
            </w:r>
          </w:p>
        </w:tc>
        <w:tc>
          <w:tcPr>
            <w:tcW w:w="1440" w:type="dxa"/>
            <w:tcBorders>
              <w:top w:val="nil"/>
              <w:left w:val="nil"/>
              <w:bottom w:val="single" w:sz="4" w:space="0" w:color="000000"/>
              <w:right w:val="single" w:sz="4" w:space="0" w:color="000000"/>
            </w:tcBorders>
            <w:shd w:val="clear" w:color="auto" w:fill="auto"/>
            <w:noWrap/>
            <w:vAlign w:val="center"/>
            <w:hideMark/>
          </w:tcPr>
          <w:p w14:paraId="41E21D9C"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( 16.250.784.756,00 )</w:t>
            </w:r>
          </w:p>
        </w:tc>
        <w:tc>
          <w:tcPr>
            <w:tcW w:w="1556" w:type="dxa"/>
            <w:tcBorders>
              <w:top w:val="nil"/>
              <w:left w:val="nil"/>
              <w:bottom w:val="single" w:sz="4" w:space="0" w:color="000000"/>
              <w:right w:val="single" w:sz="4" w:space="0" w:color="000000"/>
            </w:tcBorders>
            <w:shd w:val="clear" w:color="auto" w:fill="auto"/>
            <w:noWrap/>
            <w:vAlign w:val="center"/>
            <w:hideMark/>
          </w:tcPr>
          <w:p w14:paraId="1A96C9E2"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( 15.317.099.540,00 )</w:t>
            </w:r>
          </w:p>
        </w:tc>
        <w:tc>
          <w:tcPr>
            <w:tcW w:w="1026" w:type="dxa"/>
            <w:tcBorders>
              <w:top w:val="nil"/>
              <w:left w:val="nil"/>
              <w:bottom w:val="single" w:sz="4" w:space="0" w:color="000000"/>
              <w:right w:val="single" w:sz="4" w:space="0" w:color="000000"/>
            </w:tcBorders>
            <w:shd w:val="clear" w:color="auto" w:fill="auto"/>
            <w:noWrap/>
            <w:vAlign w:val="center"/>
            <w:hideMark/>
          </w:tcPr>
          <w:p w14:paraId="25CB9F45" w14:textId="77777777" w:rsidR="00232221" w:rsidRPr="00232221" w:rsidRDefault="00232221" w:rsidP="00232221">
            <w:pPr>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94,25</w:t>
            </w:r>
          </w:p>
        </w:tc>
        <w:tc>
          <w:tcPr>
            <w:tcW w:w="2696" w:type="dxa"/>
            <w:tcBorders>
              <w:top w:val="nil"/>
              <w:left w:val="nil"/>
              <w:bottom w:val="single" w:sz="4" w:space="0" w:color="000000"/>
              <w:right w:val="single" w:sz="4" w:space="0" w:color="000000"/>
            </w:tcBorders>
            <w:shd w:val="clear" w:color="auto" w:fill="auto"/>
            <w:noWrap/>
            <w:vAlign w:val="center"/>
            <w:hideMark/>
          </w:tcPr>
          <w:p w14:paraId="0FA9EE70" w14:textId="77777777" w:rsidR="00232221" w:rsidRPr="00232221" w:rsidRDefault="00232221" w:rsidP="00232221">
            <w:pPr>
              <w:ind w:right="743"/>
              <w:jc w:val="center"/>
              <w:rPr>
                <w:rFonts w:ascii="Calibri" w:hAnsi="Calibri"/>
                <w:b/>
                <w:bCs/>
                <w:noProof w:val="0"/>
                <w:color w:val="000000"/>
                <w:sz w:val="16"/>
                <w:szCs w:val="16"/>
                <w:lang w:val="id-ID" w:eastAsia="id-ID"/>
              </w:rPr>
            </w:pPr>
            <w:r w:rsidRPr="00232221">
              <w:rPr>
                <w:rFonts w:ascii="Calibri" w:hAnsi="Calibri"/>
                <w:b/>
                <w:bCs/>
                <w:noProof w:val="0"/>
                <w:color w:val="000000"/>
                <w:sz w:val="16"/>
                <w:szCs w:val="16"/>
                <w:lang w:val="id-ID" w:eastAsia="id-ID"/>
              </w:rPr>
              <w:t>( 26.177.601.197,94 )</w:t>
            </w:r>
          </w:p>
        </w:tc>
      </w:tr>
      <w:tr w:rsidR="00C535D9" w:rsidRPr="009E42E5" w14:paraId="377CEE88" w14:textId="77777777" w:rsidTr="00C535D9">
        <w:trPr>
          <w:trHeight w:val="411"/>
        </w:trPr>
        <w:tc>
          <w:tcPr>
            <w:tcW w:w="6097" w:type="dxa"/>
            <w:gridSpan w:val="4"/>
            <w:vMerge w:val="restart"/>
            <w:tcBorders>
              <w:top w:val="nil"/>
              <w:left w:val="nil"/>
              <w:bottom w:val="nil"/>
              <w:right w:val="nil"/>
            </w:tcBorders>
            <w:shd w:val="clear" w:color="auto" w:fill="auto"/>
            <w:noWrap/>
            <w:vAlign w:val="bottom"/>
          </w:tcPr>
          <w:p w14:paraId="552C5D53" w14:textId="77777777" w:rsidR="00C535D9" w:rsidRPr="000E7B4B" w:rsidRDefault="00C535D9" w:rsidP="000E7B4B">
            <w:pPr>
              <w:rPr>
                <w:rFonts w:ascii="Calibri" w:hAnsi="Calibri"/>
                <w:b/>
                <w:bCs/>
                <w:noProof w:val="0"/>
                <w:color w:val="000000"/>
                <w:sz w:val="22"/>
                <w:szCs w:val="22"/>
                <w:lang w:val="id-ID" w:eastAsia="id-ID"/>
              </w:rPr>
            </w:pPr>
          </w:p>
        </w:tc>
        <w:tc>
          <w:tcPr>
            <w:tcW w:w="3722" w:type="dxa"/>
            <w:gridSpan w:val="2"/>
            <w:tcBorders>
              <w:top w:val="nil"/>
              <w:left w:val="nil"/>
              <w:bottom w:val="nil"/>
              <w:right w:val="nil"/>
            </w:tcBorders>
            <w:shd w:val="clear" w:color="auto" w:fill="auto"/>
            <w:noWrap/>
            <w:vAlign w:val="bottom"/>
          </w:tcPr>
          <w:p w14:paraId="2205117F" w14:textId="77777777" w:rsidR="00C535D9" w:rsidRPr="000E7B4B" w:rsidRDefault="00C535D9" w:rsidP="000E7B4B">
            <w:pPr>
              <w:rPr>
                <w:rFonts w:ascii="Calibri" w:hAnsi="Calibri"/>
                <w:b/>
                <w:bCs/>
                <w:noProof w:val="0"/>
                <w:color w:val="000000"/>
                <w:sz w:val="22"/>
                <w:szCs w:val="22"/>
                <w:lang w:val="id-ID" w:eastAsia="id-ID"/>
              </w:rPr>
            </w:pPr>
          </w:p>
        </w:tc>
      </w:tr>
      <w:tr w:rsidR="00C535D9" w:rsidRPr="009E42E5" w14:paraId="1B4C2EB0" w14:textId="77777777" w:rsidTr="00C535D9">
        <w:trPr>
          <w:trHeight w:val="411"/>
        </w:trPr>
        <w:tc>
          <w:tcPr>
            <w:tcW w:w="6097" w:type="dxa"/>
            <w:gridSpan w:val="4"/>
            <w:vMerge/>
            <w:tcBorders>
              <w:top w:val="nil"/>
              <w:left w:val="nil"/>
              <w:bottom w:val="nil"/>
              <w:right w:val="nil"/>
            </w:tcBorders>
            <w:vAlign w:val="center"/>
          </w:tcPr>
          <w:p w14:paraId="4ED7B67D" w14:textId="77777777" w:rsidR="00C535D9" w:rsidRPr="000E7B4B" w:rsidRDefault="00C535D9" w:rsidP="000E7B4B">
            <w:pPr>
              <w:rPr>
                <w:rFonts w:ascii="Calibri" w:hAnsi="Calibri"/>
                <w:b/>
                <w:bCs/>
                <w:noProof w:val="0"/>
                <w:color w:val="000000"/>
                <w:sz w:val="22"/>
                <w:szCs w:val="22"/>
                <w:lang w:val="id-ID" w:eastAsia="id-ID"/>
              </w:rPr>
            </w:pPr>
          </w:p>
        </w:tc>
        <w:tc>
          <w:tcPr>
            <w:tcW w:w="3722" w:type="dxa"/>
            <w:gridSpan w:val="2"/>
            <w:tcBorders>
              <w:top w:val="nil"/>
              <w:left w:val="nil"/>
              <w:bottom w:val="nil"/>
              <w:right w:val="nil"/>
            </w:tcBorders>
            <w:shd w:val="clear" w:color="auto" w:fill="auto"/>
            <w:noWrap/>
            <w:vAlign w:val="bottom"/>
          </w:tcPr>
          <w:p w14:paraId="4480C681" w14:textId="77777777" w:rsidR="00C535D9" w:rsidRPr="000E7B4B" w:rsidRDefault="00C535D9" w:rsidP="000E7B4B">
            <w:pPr>
              <w:jc w:val="center"/>
              <w:rPr>
                <w:rFonts w:ascii="Calibri" w:hAnsi="Calibri"/>
                <w:b/>
                <w:bCs/>
                <w:noProof w:val="0"/>
                <w:color w:val="000000"/>
                <w:sz w:val="22"/>
                <w:szCs w:val="22"/>
                <w:lang w:val="id-ID" w:eastAsia="id-ID"/>
              </w:rPr>
            </w:pPr>
          </w:p>
        </w:tc>
      </w:tr>
      <w:tr w:rsidR="00C535D9" w:rsidRPr="009E42E5" w14:paraId="04FD9BC9" w14:textId="77777777" w:rsidTr="00C535D9">
        <w:trPr>
          <w:trHeight w:val="411"/>
        </w:trPr>
        <w:tc>
          <w:tcPr>
            <w:tcW w:w="6097" w:type="dxa"/>
            <w:gridSpan w:val="4"/>
            <w:vMerge/>
            <w:tcBorders>
              <w:top w:val="nil"/>
              <w:left w:val="nil"/>
              <w:bottom w:val="nil"/>
              <w:right w:val="nil"/>
            </w:tcBorders>
            <w:vAlign w:val="center"/>
          </w:tcPr>
          <w:p w14:paraId="54A7D806" w14:textId="77777777" w:rsidR="00C535D9" w:rsidRPr="000E7B4B" w:rsidRDefault="00C535D9" w:rsidP="000E7B4B">
            <w:pPr>
              <w:rPr>
                <w:rFonts w:ascii="Calibri" w:hAnsi="Calibri"/>
                <w:b/>
                <w:bCs/>
                <w:noProof w:val="0"/>
                <w:color w:val="000000"/>
                <w:sz w:val="22"/>
                <w:szCs w:val="22"/>
                <w:lang w:val="id-ID" w:eastAsia="id-ID"/>
              </w:rPr>
            </w:pPr>
          </w:p>
        </w:tc>
        <w:tc>
          <w:tcPr>
            <w:tcW w:w="3722" w:type="dxa"/>
            <w:gridSpan w:val="2"/>
            <w:tcBorders>
              <w:top w:val="nil"/>
              <w:left w:val="nil"/>
              <w:bottom w:val="nil"/>
              <w:right w:val="nil"/>
            </w:tcBorders>
            <w:shd w:val="clear" w:color="auto" w:fill="auto"/>
            <w:noWrap/>
            <w:vAlign w:val="bottom"/>
          </w:tcPr>
          <w:p w14:paraId="46173FF6" w14:textId="77777777" w:rsidR="00C535D9" w:rsidRPr="000E7B4B" w:rsidRDefault="00C535D9" w:rsidP="000E7B4B">
            <w:pPr>
              <w:jc w:val="center"/>
              <w:rPr>
                <w:rFonts w:ascii="Calibri" w:hAnsi="Calibri"/>
                <w:b/>
                <w:bCs/>
                <w:noProof w:val="0"/>
                <w:color w:val="000000"/>
                <w:sz w:val="22"/>
                <w:szCs w:val="22"/>
                <w:lang w:val="id-ID" w:eastAsia="id-ID"/>
              </w:rPr>
            </w:pPr>
          </w:p>
        </w:tc>
      </w:tr>
    </w:tbl>
    <w:p w14:paraId="104E1237" w14:textId="641910DD" w:rsidR="00036C93" w:rsidRPr="006C4D8F" w:rsidRDefault="00F3310E" w:rsidP="00036C93">
      <w:pPr>
        <w:pStyle w:val="ListParagraph"/>
        <w:numPr>
          <w:ilvl w:val="0"/>
          <w:numId w:val="48"/>
        </w:numPr>
        <w:tabs>
          <w:tab w:val="left" w:pos="851"/>
          <w:tab w:val="left" w:pos="3686"/>
          <w:tab w:val="left" w:pos="5954"/>
        </w:tabs>
        <w:autoSpaceDE w:val="0"/>
        <w:autoSpaceDN w:val="0"/>
        <w:adjustRightInd w:val="0"/>
        <w:ind w:left="851" w:hanging="851"/>
        <w:jc w:val="both"/>
        <w:rPr>
          <w:rFonts w:asciiTheme="minorHAnsi" w:hAnsiTheme="minorHAnsi" w:cs="Tahoma"/>
          <w:b/>
          <w:szCs w:val="24"/>
          <w:lang w:val="es-ES"/>
        </w:rPr>
      </w:pPr>
      <w:r w:rsidRPr="006C4D8F">
        <w:rPr>
          <w:rFonts w:asciiTheme="minorHAnsi" w:hAnsiTheme="minorHAnsi" w:cs="Tahoma"/>
          <w:b/>
          <w:szCs w:val="24"/>
          <w:lang w:val="es-ES"/>
        </w:rPr>
        <w:t>Belanja</w:t>
      </w:r>
      <w:r w:rsidR="0034599C">
        <w:rPr>
          <w:rFonts w:asciiTheme="minorHAnsi" w:hAnsiTheme="minorHAnsi" w:cs="Tahoma"/>
          <w:b/>
          <w:szCs w:val="24"/>
          <w:lang w:val="es-ES"/>
        </w:rPr>
        <w:tab/>
      </w:r>
      <w:r w:rsidR="00036C93" w:rsidRPr="006C4D8F">
        <w:rPr>
          <w:rFonts w:asciiTheme="minorHAnsi" w:hAnsiTheme="minorHAnsi" w:cs="Tahoma"/>
          <w:b/>
          <w:sz w:val="20"/>
          <w:u w:val="single"/>
          <w:lang w:val="es-ES"/>
        </w:rPr>
        <w:t xml:space="preserve">31 Desember </w:t>
      </w:r>
      <w:r w:rsidR="00036C93">
        <w:rPr>
          <w:rFonts w:asciiTheme="minorHAnsi" w:hAnsiTheme="minorHAnsi" w:cs="Tahoma"/>
          <w:b/>
          <w:sz w:val="20"/>
          <w:u w:val="single"/>
          <w:lang w:val="es-ES"/>
        </w:rPr>
        <w:t>202</w:t>
      </w:r>
      <w:r w:rsidR="00C535D9">
        <w:rPr>
          <w:rFonts w:asciiTheme="minorHAnsi" w:hAnsiTheme="minorHAnsi" w:cs="Tahoma"/>
          <w:b/>
          <w:sz w:val="20"/>
          <w:u w:val="single"/>
          <w:lang w:val="id-ID"/>
        </w:rPr>
        <w:t>4</w:t>
      </w:r>
      <w:r w:rsidR="00036C93">
        <w:rPr>
          <w:rFonts w:asciiTheme="minorHAnsi" w:hAnsiTheme="minorHAnsi" w:cs="Tahoma"/>
          <w:b/>
          <w:sz w:val="20"/>
          <w:lang w:val="es-ES"/>
        </w:rPr>
        <w:tab/>
      </w:r>
      <w:r w:rsidR="00036C93">
        <w:rPr>
          <w:rFonts w:asciiTheme="minorHAnsi" w:hAnsiTheme="minorHAnsi" w:cs="Tahoma"/>
          <w:b/>
          <w:sz w:val="20"/>
          <w:u w:val="single"/>
          <w:lang w:val="es-ES"/>
        </w:rPr>
        <w:t>31 Desember 202</w:t>
      </w:r>
      <w:r w:rsidR="00C535D9">
        <w:rPr>
          <w:rFonts w:asciiTheme="minorHAnsi" w:hAnsiTheme="minorHAnsi" w:cs="Tahoma"/>
          <w:b/>
          <w:sz w:val="20"/>
          <w:u w:val="single"/>
          <w:lang w:val="id-ID"/>
        </w:rPr>
        <w:t>3</w:t>
      </w:r>
    </w:p>
    <w:p w14:paraId="1E1D7132" w14:textId="17CD15CA" w:rsidR="00036C93" w:rsidRPr="00C535D9" w:rsidRDefault="00036C93" w:rsidP="00C535D9">
      <w:pPr>
        <w:jc w:val="both"/>
        <w:rPr>
          <w:rFonts w:ascii="Calibri" w:hAnsi="Calibri"/>
          <w:b/>
          <w:bCs/>
          <w:noProof w:val="0"/>
          <w:color w:val="000000"/>
          <w:sz w:val="16"/>
          <w:szCs w:val="16"/>
          <w:lang w:val="id-ID" w:eastAsia="id-ID"/>
        </w:rPr>
      </w:pPr>
      <w:r w:rsidRPr="006C4D8F">
        <w:rPr>
          <w:rFonts w:asciiTheme="minorHAnsi" w:hAnsiTheme="minorHAnsi" w:cs="Tahoma"/>
          <w:b/>
          <w:szCs w:val="24"/>
          <w:lang w:val="es-ES"/>
        </w:rPr>
        <w:tab/>
      </w:r>
      <w:r w:rsidR="00C535D9">
        <w:rPr>
          <w:rFonts w:asciiTheme="minorHAnsi" w:hAnsiTheme="minorHAnsi" w:cs="Tahoma"/>
          <w:b/>
          <w:szCs w:val="24"/>
          <w:lang w:val="es-ES"/>
        </w:rPr>
        <w:tab/>
      </w:r>
      <w:r w:rsidR="00C535D9">
        <w:rPr>
          <w:rFonts w:asciiTheme="minorHAnsi" w:hAnsiTheme="minorHAnsi" w:cs="Tahoma"/>
          <w:b/>
          <w:szCs w:val="24"/>
          <w:lang w:val="es-ES"/>
        </w:rPr>
        <w:tab/>
      </w:r>
      <w:r w:rsidR="00C535D9">
        <w:rPr>
          <w:rFonts w:asciiTheme="minorHAnsi" w:hAnsiTheme="minorHAnsi" w:cs="Tahoma"/>
          <w:b/>
          <w:szCs w:val="24"/>
          <w:lang w:val="es-ES"/>
        </w:rPr>
        <w:tab/>
      </w:r>
      <w:r w:rsidR="00C535D9">
        <w:rPr>
          <w:rFonts w:asciiTheme="minorHAnsi" w:hAnsiTheme="minorHAnsi" w:cs="Tahoma"/>
          <w:b/>
          <w:szCs w:val="24"/>
          <w:lang w:val="es-ES"/>
        </w:rPr>
        <w:tab/>
      </w:r>
      <w:r w:rsidRPr="006C4D8F">
        <w:rPr>
          <w:rFonts w:asciiTheme="minorHAnsi" w:hAnsiTheme="minorHAnsi" w:cs="Tahoma"/>
          <w:b/>
          <w:sz w:val="20"/>
          <w:lang w:val="es-ES"/>
        </w:rPr>
        <w:t>Rp.</w:t>
      </w:r>
      <w:r w:rsidR="00C535D9" w:rsidRPr="00C535D9">
        <w:rPr>
          <w:rFonts w:ascii="Calibri" w:hAnsi="Calibri"/>
          <w:b/>
          <w:bCs/>
          <w:noProof w:val="0"/>
          <w:color w:val="000000"/>
          <w:sz w:val="16"/>
          <w:szCs w:val="16"/>
          <w:lang w:val="id-ID" w:eastAsia="id-ID"/>
        </w:rPr>
        <w:t xml:space="preserve"> </w:t>
      </w:r>
      <w:r w:rsidR="00C535D9" w:rsidRPr="00C535D9">
        <w:rPr>
          <w:rFonts w:asciiTheme="minorHAnsi" w:hAnsiTheme="minorHAnsi" w:cs="Tahoma"/>
          <w:b/>
          <w:sz w:val="20"/>
          <w:lang w:val="id-ID"/>
        </w:rPr>
        <w:t>16.297.784.756,00</w:t>
      </w:r>
      <w:r w:rsidR="00C535D9">
        <w:rPr>
          <w:rFonts w:ascii="Calibri" w:hAnsi="Calibri"/>
          <w:b/>
          <w:bCs/>
          <w:noProof w:val="0"/>
          <w:color w:val="000000"/>
          <w:sz w:val="16"/>
          <w:szCs w:val="16"/>
          <w:lang w:val="id-ID" w:eastAsia="id-ID"/>
        </w:rPr>
        <w:t xml:space="preserve">        </w:t>
      </w:r>
      <w:r w:rsidRPr="00C535D9">
        <w:rPr>
          <w:rFonts w:asciiTheme="minorHAnsi" w:hAnsiTheme="minorHAnsi" w:cs="Tahoma"/>
          <w:b/>
          <w:sz w:val="20"/>
          <w:lang w:val="es-ES"/>
        </w:rPr>
        <w:t xml:space="preserve">Rp. </w:t>
      </w:r>
      <w:r w:rsidR="00C535D9" w:rsidRPr="00C535D9">
        <w:rPr>
          <w:rFonts w:asciiTheme="minorHAnsi" w:hAnsiTheme="minorHAnsi" w:cs="Tahoma"/>
          <w:b/>
          <w:sz w:val="20"/>
          <w:lang w:val="id-ID"/>
        </w:rPr>
        <w:t>27.060.026.113,00</w:t>
      </w:r>
    </w:p>
    <w:p w14:paraId="6A8C3AE4" w14:textId="77777777" w:rsidR="00F3310E" w:rsidRPr="006C4D8F" w:rsidRDefault="00F3310E" w:rsidP="00494C08">
      <w:pPr>
        <w:pStyle w:val="ListParagraph"/>
        <w:tabs>
          <w:tab w:val="left" w:pos="3402"/>
          <w:tab w:val="left" w:pos="5812"/>
        </w:tabs>
        <w:autoSpaceDE w:val="0"/>
        <w:autoSpaceDN w:val="0"/>
        <w:adjustRightInd w:val="0"/>
        <w:ind w:left="851"/>
        <w:jc w:val="both"/>
        <w:rPr>
          <w:rFonts w:asciiTheme="minorHAnsi" w:hAnsiTheme="minorHAnsi" w:cs="Tahoma"/>
          <w:b/>
          <w:szCs w:val="24"/>
          <w:lang w:val="es-ES"/>
        </w:rPr>
      </w:pPr>
    </w:p>
    <w:p w14:paraId="20BC31B8" w14:textId="6ED4E307" w:rsidR="004E1F92" w:rsidRPr="00751DB2" w:rsidRDefault="00F3310E" w:rsidP="004E1F92">
      <w:pPr>
        <w:tabs>
          <w:tab w:val="left" w:pos="993"/>
        </w:tabs>
        <w:autoSpaceDE w:val="0"/>
        <w:autoSpaceDN w:val="0"/>
        <w:adjustRightInd w:val="0"/>
        <w:spacing w:line="360" w:lineRule="auto"/>
        <w:ind w:left="993" w:firstLine="567"/>
        <w:jc w:val="both"/>
        <w:rPr>
          <w:rFonts w:asciiTheme="minorHAnsi" w:hAnsiTheme="minorHAnsi" w:cs="Tahoma"/>
          <w:szCs w:val="24"/>
          <w:lang w:val="id-ID"/>
        </w:rPr>
      </w:pPr>
      <w:r w:rsidRPr="006C4D8F">
        <w:rPr>
          <w:rFonts w:asciiTheme="minorHAnsi" w:hAnsiTheme="minorHAnsi" w:cs="Tahoma"/>
          <w:szCs w:val="24"/>
          <w:lang w:val="es-ES"/>
        </w:rPr>
        <w:t xml:space="preserve">Secara garis besar, belanja terdiri dari dua bagian yakni belanja </w:t>
      </w:r>
      <w:r w:rsidR="001E0915">
        <w:rPr>
          <w:rFonts w:asciiTheme="minorHAnsi" w:hAnsiTheme="minorHAnsi" w:cs="Tahoma"/>
          <w:szCs w:val="24"/>
          <w:lang w:val="es-ES"/>
        </w:rPr>
        <w:t>Operasi</w:t>
      </w:r>
      <w:r w:rsidRPr="006C4D8F">
        <w:rPr>
          <w:rFonts w:asciiTheme="minorHAnsi" w:hAnsiTheme="minorHAnsi" w:cs="Tahoma"/>
          <w:szCs w:val="24"/>
          <w:lang w:val="es-ES"/>
        </w:rPr>
        <w:t xml:space="preserve"> (belanja pegawai, belanja barang dan jasa, dan belanja </w:t>
      </w:r>
      <w:r w:rsidR="001E0915">
        <w:rPr>
          <w:rFonts w:asciiTheme="minorHAnsi" w:hAnsiTheme="minorHAnsi" w:cs="Tahoma"/>
          <w:szCs w:val="24"/>
          <w:lang w:val="es-ES"/>
        </w:rPr>
        <w:t>sosial</w:t>
      </w:r>
      <w:r w:rsidRPr="006C4D8F">
        <w:rPr>
          <w:rFonts w:asciiTheme="minorHAnsi" w:hAnsiTheme="minorHAnsi" w:cs="Tahoma"/>
          <w:szCs w:val="24"/>
          <w:lang w:val="es-ES"/>
        </w:rPr>
        <w:t xml:space="preserve">) dan belanja </w:t>
      </w:r>
      <w:r w:rsidR="001E0915">
        <w:rPr>
          <w:rFonts w:asciiTheme="minorHAnsi" w:hAnsiTheme="minorHAnsi" w:cs="Tahoma"/>
          <w:szCs w:val="24"/>
          <w:lang w:val="es-ES"/>
        </w:rPr>
        <w:t>Modal</w:t>
      </w:r>
      <w:r w:rsidRPr="006C4D8F">
        <w:rPr>
          <w:rFonts w:asciiTheme="minorHAnsi" w:hAnsiTheme="minorHAnsi" w:cs="Tahoma"/>
          <w:szCs w:val="24"/>
          <w:lang w:val="es-ES"/>
        </w:rPr>
        <w:t xml:space="preserve"> </w:t>
      </w:r>
      <w:r w:rsidR="001E0915">
        <w:rPr>
          <w:rFonts w:asciiTheme="minorHAnsi" w:hAnsiTheme="minorHAnsi" w:cs="Tahoma"/>
          <w:szCs w:val="24"/>
          <w:lang w:val="es-ES"/>
        </w:rPr>
        <w:t>(Belanja Modal Peralatan dan Mesin</w:t>
      </w:r>
      <w:r w:rsidRPr="006C4D8F">
        <w:rPr>
          <w:rFonts w:asciiTheme="minorHAnsi" w:hAnsiTheme="minorHAnsi" w:cs="Tahoma"/>
          <w:szCs w:val="24"/>
          <w:lang w:val="es-ES"/>
        </w:rPr>
        <w:t>,</w:t>
      </w:r>
      <w:r w:rsidR="001E0915">
        <w:rPr>
          <w:rFonts w:asciiTheme="minorHAnsi" w:hAnsiTheme="minorHAnsi" w:cs="Tahoma"/>
          <w:szCs w:val="24"/>
          <w:lang w:val="es-ES"/>
        </w:rPr>
        <w:t xml:space="preserve"> Belanja Modal Gedung dan Bangunan,Belanja Modal Jalan, Jaringan dan Irigasi, Belanja Modal Aset tetap lainnya)</w:t>
      </w:r>
      <w:r w:rsidRPr="006C4D8F">
        <w:rPr>
          <w:rFonts w:asciiTheme="minorHAnsi" w:hAnsiTheme="minorHAnsi" w:cs="Tahoma"/>
          <w:szCs w:val="24"/>
          <w:lang w:val="es-ES"/>
        </w:rPr>
        <w:t xml:space="preserve"> anggaran dan realisasi atas laporan masing-masing pos belanja disaj</w:t>
      </w:r>
      <w:r w:rsidR="004E1F92" w:rsidRPr="006C4D8F">
        <w:rPr>
          <w:rFonts w:asciiTheme="minorHAnsi" w:hAnsiTheme="minorHAnsi" w:cs="Tahoma"/>
          <w:szCs w:val="24"/>
          <w:lang w:val="es-ES"/>
        </w:rPr>
        <w:t>ikan informasi sebagai berikut :</w:t>
      </w:r>
    </w:p>
    <w:p w14:paraId="6ECC211B" w14:textId="53674584" w:rsidR="00716503" w:rsidRPr="006C4D8F" w:rsidRDefault="00F3310E" w:rsidP="004F612F">
      <w:pPr>
        <w:pStyle w:val="ListParagraph"/>
        <w:numPr>
          <w:ilvl w:val="0"/>
          <w:numId w:val="48"/>
        </w:numPr>
        <w:tabs>
          <w:tab w:val="left" w:pos="851"/>
          <w:tab w:val="left" w:pos="3686"/>
          <w:tab w:val="left" w:pos="5954"/>
        </w:tabs>
        <w:autoSpaceDE w:val="0"/>
        <w:autoSpaceDN w:val="0"/>
        <w:adjustRightInd w:val="0"/>
        <w:ind w:left="851" w:hanging="851"/>
        <w:jc w:val="both"/>
        <w:rPr>
          <w:rFonts w:asciiTheme="minorHAnsi" w:hAnsiTheme="minorHAnsi" w:cs="Tahoma"/>
          <w:b/>
          <w:szCs w:val="24"/>
          <w:lang w:val="es-ES"/>
        </w:rPr>
      </w:pPr>
      <w:r w:rsidRPr="006C4D8F">
        <w:rPr>
          <w:rFonts w:asciiTheme="minorHAnsi" w:hAnsiTheme="minorHAnsi" w:cs="Tahoma"/>
          <w:b/>
          <w:szCs w:val="24"/>
          <w:lang w:val="es-ES"/>
        </w:rPr>
        <w:t>Belanja Operasi</w:t>
      </w:r>
      <w:r w:rsidR="00EA3B48">
        <w:rPr>
          <w:rFonts w:asciiTheme="minorHAnsi" w:hAnsiTheme="minorHAnsi" w:cs="Tahoma"/>
          <w:b/>
          <w:szCs w:val="24"/>
          <w:lang w:val="es-ES"/>
        </w:rPr>
        <w:tab/>
      </w:r>
      <w:r w:rsidR="00716503" w:rsidRPr="006C4D8F">
        <w:rPr>
          <w:rFonts w:asciiTheme="minorHAnsi" w:hAnsiTheme="minorHAnsi" w:cs="Tahoma"/>
          <w:b/>
          <w:sz w:val="20"/>
          <w:u w:val="single"/>
          <w:lang w:val="es-ES"/>
        </w:rPr>
        <w:t xml:space="preserve">31 Desember </w:t>
      </w:r>
      <w:r w:rsidR="001F6ABE">
        <w:rPr>
          <w:rFonts w:asciiTheme="minorHAnsi" w:hAnsiTheme="minorHAnsi" w:cs="Tahoma"/>
          <w:b/>
          <w:sz w:val="20"/>
          <w:u w:val="single"/>
          <w:lang w:val="es-ES"/>
        </w:rPr>
        <w:t>202</w:t>
      </w:r>
      <w:r w:rsidR="00C535D9">
        <w:rPr>
          <w:rFonts w:asciiTheme="minorHAnsi" w:hAnsiTheme="minorHAnsi" w:cs="Tahoma"/>
          <w:b/>
          <w:sz w:val="20"/>
          <w:u w:val="single"/>
          <w:lang w:val="id-ID"/>
        </w:rPr>
        <w:t>4</w:t>
      </w:r>
      <w:r w:rsidR="00EA3B48">
        <w:rPr>
          <w:rFonts w:asciiTheme="minorHAnsi" w:hAnsiTheme="minorHAnsi" w:cs="Tahoma"/>
          <w:b/>
          <w:sz w:val="20"/>
          <w:lang w:val="es-ES"/>
        </w:rPr>
        <w:tab/>
      </w:r>
      <w:r w:rsidR="00A95AA9">
        <w:rPr>
          <w:rFonts w:asciiTheme="minorHAnsi" w:hAnsiTheme="minorHAnsi" w:cs="Tahoma"/>
          <w:b/>
          <w:sz w:val="20"/>
          <w:u w:val="single"/>
          <w:lang w:val="es-ES"/>
        </w:rPr>
        <w:t>31 Desember 202</w:t>
      </w:r>
      <w:r w:rsidR="00C535D9">
        <w:rPr>
          <w:rFonts w:asciiTheme="minorHAnsi" w:hAnsiTheme="minorHAnsi" w:cs="Tahoma"/>
          <w:b/>
          <w:sz w:val="20"/>
          <w:u w:val="single"/>
          <w:lang w:val="id-ID"/>
        </w:rPr>
        <w:t>3</w:t>
      </w:r>
    </w:p>
    <w:p w14:paraId="281EEAAB" w14:textId="1BBA4D00" w:rsidR="00716503" w:rsidRPr="006C4D8F" w:rsidRDefault="00716503" w:rsidP="006E592E">
      <w:pPr>
        <w:pStyle w:val="ListParagraph"/>
        <w:tabs>
          <w:tab w:val="left" w:pos="3686"/>
          <w:tab w:val="left" w:pos="5954"/>
        </w:tabs>
        <w:autoSpaceDE w:val="0"/>
        <w:autoSpaceDN w:val="0"/>
        <w:adjustRightInd w:val="0"/>
        <w:ind w:left="851"/>
        <w:jc w:val="both"/>
        <w:rPr>
          <w:rFonts w:asciiTheme="minorHAnsi" w:hAnsiTheme="minorHAnsi" w:cs="Tahoma"/>
          <w:b/>
          <w:sz w:val="20"/>
          <w:lang w:val="es-ES"/>
        </w:rPr>
      </w:pPr>
      <w:r w:rsidRPr="006C4D8F">
        <w:rPr>
          <w:rFonts w:asciiTheme="minorHAnsi" w:hAnsiTheme="minorHAnsi" w:cs="Tahoma"/>
          <w:b/>
          <w:szCs w:val="24"/>
          <w:lang w:val="es-ES"/>
        </w:rPr>
        <w:tab/>
      </w:r>
      <w:r w:rsidRPr="006C4D8F">
        <w:rPr>
          <w:rFonts w:asciiTheme="minorHAnsi" w:hAnsiTheme="minorHAnsi" w:cs="Tahoma"/>
          <w:b/>
          <w:sz w:val="20"/>
          <w:lang w:val="es-ES"/>
        </w:rPr>
        <w:t>Rp.</w:t>
      </w:r>
      <w:r w:rsidR="00C535D9" w:rsidRPr="00C535D9">
        <w:rPr>
          <w:rFonts w:ascii="Calibri" w:hAnsi="Calibri"/>
          <w:b/>
          <w:bCs/>
          <w:noProof w:val="0"/>
          <w:color w:val="000000"/>
          <w:sz w:val="16"/>
          <w:szCs w:val="16"/>
          <w:lang w:val="id-ID" w:eastAsia="id-ID"/>
        </w:rPr>
        <w:t xml:space="preserve"> </w:t>
      </w:r>
      <w:r w:rsidR="00C535D9" w:rsidRPr="00C535D9">
        <w:rPr>
          <w:rFonts w:asciiTheme="minorHAnsi" w:hAnsiTheme="minorHAnsi" w:cs="Tahoma"/>
          <w:b/>
          <w:sz w:val="20"/>
          <w:lang w:val="id-ID"/>
        </w:rPr>
        <w:t>15.947.465.236,00</w:t>
      </w:r>
      <w:r w:rsidR="00EA3B48">
        <w:rPr>
          <w:rFonts w:asciiTheme="minorHAnsi" w:hAnsiTheme="minorHAnsi" w:cs="Tahoma"/>
          <w:b/>
          <w:sz w:val="20"/>
          <w:lang w:val="es-ES"/>
        </w:rPr>
        <w:tab/>
      </w:r>
      <w:r w:rsidRPr="006C4D8F">
        <w:rPr>
          <w:rFonts w:asciiTheme="minorHAnsi" w:hAnsiTheme="minorHAnsi" w:cs="Tahoma"/>
          <w:b/>
          <w:sz w:val="20"/>
          <w:lang w:val="es-ES"/>
        </w:rPr>
        <w:t>Rp</w:t>
      </w:r>
      <w:r w:rsidR="00AA6BED">
        <w:rPr>
          <w:rFonts w:asciiTheme="minorHAnsi" w:hAnsiTheme="minorHAnsi" w:cs="Tahoma"/>
          <w:b/>
          <w:sz w:val="20"/>
          <w:lang w:val="id-ID"/>
        </w:rPr>
        <w:t>.</w:t>
      </w:r>
      <w:r w:rsidR="00C535D9" w:rsidRPr="00C535D9">
        <w:rPr>
          <w:rFonts w:asciiTheme="minorHAnsi" w:hAnsiTheme="minorHAnsi" w:cs="Tahoma"/>
          <w:b/>
          <w:sz w:val="20"/>
          <w:lang w:val="id-ID"/>
        </w:rPr>
        <w:t xml:space="preserve"> </w:t>
      </w:r>
      <w:r w:rsidR="00C535D9">
        <w:rPr>
          <w:rFonts w:asciiTheme="minorHAnsi" w:hAnsiTheme="minorHAnsi" w:cs="Tahoma"/>
          <w:b/>
          <w:sz w:val="20"/>
          <w:lang w:val="id-ID"/>
        </w:rPr>
        <w:t>19.658.819,798,00</w:t>
      </w:r>
    </w:p>
    <w:p w14:paraId="451D5E4A" w14:textId="77777777" w:rsidR="00F3310E" w:rsidRPr="006C4D8F" w:rsidRDefault="00F3310E" w:rsidP="006535D8">
      <w:pPr>
        <w:pStyle w:val="ListParagraph"/>
        <w:autoSpaceDE w:val="0"/>
        <w:autoSpaceDN w:val="0"/>
        <w:adjustRightInd w:val="0"/>
        <w:ind w:left="993"/>
        <w:jc w:val="both"/>
        <w:rPr>
          <w:rFonts w:asciiTheme="minorHAnsi" w:hAnsiTheme="minorHAnsi" w:cs="Tahoma"/>
          <w:b/>
          <w:szCs w:val="24"/>
          <w:lang w:val="es-ES"/>
        </w:rPr>
      </w:pPr>
    </w:p>
    <w:p w14:paraId="12B71141" w14:textId="0F969FE3" w:rsidR="00A14CBB" w:rsidRPr="006C4D8F" w:rsidRDefault="00F3310E" w:rsidP="004E1F92">
      <w:pPr>
        <w:autoSpaceDE w:val="0"/>
        <w:autoSpaceDN w:val="0"/>
        <w:adjustRightInd w:val="0"/>
        <w:spacing w:line="360" w:lineRule="auto"/>
        <w:ind w:left="993" w:firstLine="567"/>
        <w:jc w:val="both"/>
        <w:rPr>
          <w:rFonts w:asciiTheme="minorHAnsi" w:hAnsiTheme="minorHAnsi" w:cs="Tahoma"/>
          <w:szCs w:val="24"/>
          <w:lang w:val="es-ES"/>
        </w:rPr>
      </w:pPr>
      <w:r w:rsidRPr="006C4D8F">
        <w:rPr>
          <w:rFonts w:asciiTheme="minorHAnsi" w:hAnsiTheme="minorHAnsi" w:cs="Tahoma"/>
          <w:szCs w:val="24"/>
          <w:lang w:val="es-ES"/>
        </w:rPr>
        <w:t>Belanja operasi dipergunakan untuk pembayaran belanja pegawai dan belanja baran</w:t>
      </w:r>
      <w:r w:rsidR="00530D9E">
        <w:rPr>
          <w:rFonts w:asciiTheme="minorHAnsi" w:hAnsiTheme="minorHAnsi" w:cs="Tahoma"/>
          <w:szCs w:val="24"/>
          <w:lang w:val="es-ES"/>
        </w:rPr>
        <w:t>g serta belanja sosial.</w:t>
      </w:r>
      <w:r w:rsidRPr="006C4D8F">
        <w:rPr>
          <w:rFonts w:asciiTheme="minorHAnsi" w:hAnsiTheme="minorHAnsi" w:cs="Tahoma"/>
          <w:szCs w:val="24"/>
          <w:lang w:val="es-ES"/>
        </w:rPr>
        <w:t xml:space="preserve"> Belanja pegawai dianggarkan untuk membiayai pengeluaran gaji dan tunjangan, tambahan penghasilan PNS</w:t>
      </w:r>
      <w:r w:rsidR="00F41228" w:rsidRPr="006C4D8F">
        <w:rPr>
          <w:rFonts w:asciiTheme="minorHAnsi" w:hAnsiTheme="minorHAnsi" w:cs="Tahoma"/>
          <w:szCs w:val="24"/>
          <w:lang w:val="es-ES"/>
        </w:rPr>
        <w:t>, biaya pemungutan pajak daerah</w:t>
      </w:r>
      <w:r w:rsidRPr="006C4D8F">
        <w:rPr>
          <w:rFonts w:asciiTheme="minorHAnsi" w:hAnsiTheme="minorHAnsi" w:cs="Tahoma"/>
          <w:szCs w:val="24"/>
          <w:lang w:val="es-ES"/>
        </w:rPr>
        <w:t>, honorarium PNS dan Non PNS. Belanja barang dianggarkan untuk membiayai pengeluaran belanja alat tulis kantor, belanja cetak dan penggandaan, belanja makanan dan minuman, serta perjalanan dinas</w:t>
      </w:r>
      <w:r w:rsidR="00530D9E">
        <w:rPr>
          <w:rFonts w:asciiTheme="minorHAnsi" w:hAnsiTheme="minorHAnsi" w:cs="Tahoma"/>
          <w:szCs w:val="24"/>
          <w:lang w:val="es-ES"/>
        </w:rPr>
        <w:t>, untuk tahun anggaran 202</w:t>
      </w:r>
      <w:r w:rsidR="000A53E4">
        <w:rPr>
          <w:rFonts w:asciiTheme="minorHAnsi" w:hAnsiTheme="minorHAnsi" w:cs="Tahoma"/>
          <w:szCs w:val="24"/>
          <w:lang w:val="es-ES"/>
        </w:rPr>
        <w:t>4</w:t>
      </w:r>
      <w:r w:rsidR="00530D9E">
        <w:rPr>
          <w:rFonts w:asciiTheme="minorHAnsi" w:hAnsiTheme="minorHAnsi" w:cs="Tahoma"/>
          <w:szCs w:val="24"/>
          <w:lang w:val="es-ES"/>
        </w:rPr>
        <w:t xml:space="preserve"> Belanja Sosial NIHIL.</w:t>
      </w:r>
    </w:p>
    <w:bookmarkStart w:id="29" w:name="_MON_1610223731"/>
    <w:bookmarkEnd w:id="29"/>
    <w:p w14:paraId="141DB253" w14:textId="2EF2F882" w:rsidR="00925B3E" w:rsidRDefault="00A720F0" w:rsidP="00925B3E">
      <w:pPr>
        <w:pStyle w:val="List"/>
        <w:spacing w:after="120"/>
        <w:ind w:left="993" w:firstLine="0"/>
        <w:jc w:val="both"/>
        <w:rPr>
          <w:rFonts w:cs="Tahoma"/>
        </w:rPr>
      </w:pPr>
      <w:r w:rsidRPr="006C4D8F">
        <w:rPr>
          <w:rFonts w:cs="Tahoma"/>
        </w:rPr>
        <w:object w:dxaOrig="10688" w:dyaOrig="3447" w14:anchorId="3D033E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2.25pt;height:130.5pt" o:ole="">
            <v:imagedata r:id="rId10" o:title=""/>
          </v:shape>
          <o:OLEObject Type="Embed" ProgID="Excel.Sheet.12" ShapeID="_x0000_i1025" DrawAspect="Content" ObjectID="_1804333085" r:id="rId11"/>
        </w:object>
      </w:r>
    </w:p>
    <w:p w14:paraId="524EC71C" w14:textId="0EA136A5" w:rsidR="0067209D" w:rsidRPr="006C4D8F" w:rsidRDefault="00A14CBB" w:rsidP="004F612F">
      <w:pPr>
        <w:pStyle w:val="ListParagraph"/>
        <w:numPr>
          <w:ilvl w:val="0"/>
          <w:numId w:val="48"/>
        </w:numPr>
        <w:tabs>
          <w:tab w:val="left" w:pos="851"/>
          <w:tab w:val="left" w:pos="3686"/>
          <w:tab w:val="left" w:pos="5954"/>
        </w:tabs>
        <w:autoSpaceDE w:val="0"/>
        <w:autoSpaceDN w:val="0"/>
        <w:adjustRightInd w:val="0"/>
        <w:ind w:left="851" w:hanging="851"/>
        <w:jc w:val="both"/>
        <w:rPr>
          <w:rFonts w:asciiTheme="minorHAnsi" w:hAnsiTheme="minorHAnsi" w:cs="Tahoma"/>
          <w:b/>
          <w:szCs w:val="24"/>
          <w:lang w:val="es-ES"/>
        </w:rPr>
      </w:pPr>
      <w:r w:rsidRPr="006C4D8F">
        <w:rPr>
          <w:rFonts w:asciiTheme="minorHAnsi" w:hAnsiTheme="minorHAnsi" w:cs="Tahoma"/>
          <w:b/>
          <w:szCs w:val="24"/>
          <w:lang w:val="es-ES"/>
        </w:rPr>
        <w:t>Belanja Modal</w:t>
      </w:r>
      <w:r w:rsidR="00925B3E">
        <w:rPr>
          <w:rFonts w:asciiTheme="minorHAnsi" w:hAnsiTheme="minorHAnsi" w:cs="Tahoma"/>
          <w:b/>
          <w:szCs w:val="24"/>
          <w:lang w:val="es-ES"/>
        </w:rPr>
        <w:tab/>
      </w:r>
      <w:r w:rsidR="0067209D" w:rsidRPr="006C4D8F">
        <w:rPr>
          <w:rFonts w:asciiTheme="minorHAnsi" w:hAnsiTheme="minorHAnsi" w:cs="Tahoma"/>
          <w:b/>
          <w:sz w:val="20"/>
          <w:u w:val="single"/>
          <w:lang w:val="es-ES"/>
        </w:rPr>
        <w:t xml:space="preserve">31 Desember </w:t>
      </w:r>
      <w:r w:rsidR="001F6ABE">
        <w:rPr>
          <w:rFonts w:asciiTheme="minorHAnsi" w:hAnsiTheme="minorHAnsi" w:cs="Tahoma"/>
          <w:b/>
          <w:sz w:val="20"/>
          <w:u w:val="single"/>
          <w:lang w:val="es-ES"/>
        </w:rPr>
        <w:t>202</w:t>
      </w:r>
      <w:r w:rsidR="00A720F0">
        <w:rPr>
          <w:rFonts w:asciiTheme="minorHAnsi" w:hAnsiTheme="minorHAnsi" w:cs="Tahoma"/>
          <w:b/>
          <w:sz w:val="20"/>
          <w:u w:val="single"/>
          <w:lang w:val="es-ES"/>
        </w:rPr>
        <w:t>4</w:t>
      </w:r>
      <w:r w:rsidR="00925B3E">
        <w:rPr>
          <w:rFonts w:asciiTheme="minorHAnsi" w:hAnsiTheme="minorHAnsi" w:cs="Tahoma"/>
          <w:b/>
          <w:sz w:val="20"/>
          <w:lang w:val="es-ES"/>
        </w:rPr>
        <w:tab/>
      </w:r>
      <w:r w:rsidR="00A95AA9">
        <w:rPr>
          <w:rFonts w:asciiTheme="minorHAnsi" w:hAnsiTheme="minorHAnsi" w:cs="Tahoma"/>
          <w:b/>
          <w:sz w:val="20"/>
          <w:u w:val="single"/>
          <w:lang w:val="es-ES"/>
        </w:rPr>
        <w:t>31 Desember 202</w:t>
      </w:r>
      <w:r w:rsidR="00A720F0">
        <w:rPr>
          <w:rFonts w:asciiTheme="minorHAnsi" w:hAnsiTheme="minorHAnsi" w:cs="Tahoma"/>
          <w:b/>
          <w:sz w:val="20"/>
          <w:u w:val="single"/>
          <w:lang w:val="es-ES"/>
        </w:rPr>
        <w:t>3</w:t>
      </w:r>
    </w:p>
    <w:p w14:paraId="3339566A" w14:textId="3C7A87C2" w:rsidR="0067209D" w:rsidRPr="00B91FF5" w:rsidRDefault="00925B3E" w:rsidP="006E592E">
      <w:pPr>
        <w:pStyle w:val="ListParagraph"/>
        <w:tabs>
          <w:tab w:val="left" w:pos="3686"/>
          <w:tab w:val="left" w:pos="5954"/>
        </w:tabs>
        <w:autoSpaceDE w:val="0"/>
        <w:autoSpaceDN w:val="0"/>
        <w:adjustRightInd w:val="0"/>
        <w:ind w:left="851"/>
        <w:jc w:val="both"/>
        <w:rPr>
          <w:rFonts w:asciiTheme="minorHAnsi" w:hAnsiTheme="minorHAnsi" w:cs="Tahoma"/>
          <w:b/>
          <w:sz w:val="20"/>
        </w:rPr>
      </w:pPr>
      <w:r>
        <w:rPr>
          <w:rFonts w:asciiTheme="minorHAnsi" w:hAnsiTheme="minorHAnsi" w:cs="Tahoma"/>
          <w:b/>
          <w:szCs w:val="24"/>
          <w:lang w:val="es-ES"/>
        </w:rPr>
        <w:tab/>
      </w:r>
      <w:r w:rsidR="0067209D" w:rsidRPr="006C4D8F">
        <w:rPr>
          <w:rFonts w:asciiTheme="minorHAnsi" w:hAnsiTheme="minorHAnsi" w:cs="Tahoma"/>
          <w:b/>
          <w:sz w:val="20"/>
          <w:lang w:val="es-ES"/>
        </w:rPr>
        <w:t xml:space="preserve">Rp. </w:t>
      </w:r>
      <w:r w:rsidR="00A720F0" w:rsidRPr="00A720F0">
        <w:rPr>
          <w:rFonts w:asciiTheme="minorHAnsi" w:hAnsiTheme="minorHAnsi" w:cs="Tahoma"/>
          <w:b/>
          <w:sz w:val="20"/>
          <w:lang w:val="id-ID"/>
        </w:rPr>
        <w:t>350.319.520,00</w:t>
      </w:r>
      <w:r>
        <w:rPr>
          <w:rFonts w:asciiTheme="minorHAnsi" w:hAnsiTheme="minorHAnsi" w:cs="Tahoma"/>
          <w:b/>
          <w:sz w:val="20"/>
          <w:lang w:val="es-ES"/>
        </w:rPr>
        <w:tab/>
      </w:r>
      <w:r w:rsidR="0067209D" w:rsidRPr="006C4D8F">
        <w:rPr>
          <w:rFonts w:asciiTheme="minorHAnsi" w:hAnsiTheme="minorHAnsi" w:cs="Tahoma"/>
          <w:b/>
          <w:sz w:val="20"/>
          <w:lang w:val="es-ES"/>
        </w:rPr>
        <w:t xml:space="preserve">Rp. </w:t>
      </w:r>
      <w:r w:rsidR="00A720F0">
        <w:rPr>
          <w:rFonts w:asciiTheme="minorHAnsi" w:hAnsiTheme="minorHAnsi" w:cs="Tahoma"/>
          <w:b/>
          <w:sz w:val="20"/>
          <w:lang w:val="id-ID"/>
        </w:rPr>
        <w:t>7.401.206.315,00</w:t>
      </w:r>
    </w:p>
    <w:p w14:paraId="39B4E0CC" w14:textId="77777777" w:rsidR="00A14CBB" w:rsidRPr="006C4D8F" w:rsidRDefault="00A14CBB" w:rsidP="0021587E">
      <w:pPr>
        <w:pStyle w:val="ListParagraph"/>
        <w:autoSpaceDE w:val="0"/>
        <w:autoSpaceDN w:val="0"/>
        <w:adjustRightInd w:val="0"/>
        <w:ind w:left="993"/>
        <w:jc w:val="both"/>
        <w:rPr>
          <w:rFonts w:asciiTheme="minorHAnsi" w:hAnsiTheme="minorHAnsi" w:cs="Tahoma"/>
          <w:b/>
          <w:szCs w:val="24"/>
          <w:lang w:val="es-ES"/>
        </w:rPr>
      </w:pPr>
    </w:p>
    <w:p w14:paraId="6B20C61A" w14:textId="54BEB23A" w:rsidR="00A14CBB" w:rsidRPr="006C4D8F" w:rsidRDefault="00A14CBB" w:rsidP="000E7555">
      <w:pPr>
        <w:pStyle w:val="ListParagraph"/>
        <w:autoSpaceDE w:val="0"/>
        <w:autoSpaceDN w:val="0"/>
        <w:adjustRightInd w:val="0"/>
        <w:spacing w:line="360" w:lineRule="auto"/>
        <w:ind w:left="993" w:firstLine="567"/>
        <w:jc w:val="both"/>
        <w:rPr>
          <w:rFonts w:asciiTheme="minorHAnsi" w:eastAsia="Arial Unicode MS" w:hAnsiTheme="minorHAnsi" w:cs="Arial Unicode MS"/>
          <w:lang w:val="sv-SE"/>
        </w:rPr>
      </w:pPr>
      <w:r w:rsidRPr="006C4D8F">
        <w:rPr>
          <w:rFonts w:asciiTheme="minorHAnsi" w:eastAsia="Arial Unicode MS" w:hAnsiTheme="minorHAnsi" w:cs="Arial Unicode MS"/>
          <w:lang w:val="sv-SE"/>
        </w:rPr>
        <w:t>Belanja Modal dipergunakan untuk membiayai kegiatan bersifat investasi (menambah aset) yang berkaitan dengan kebutuhan aparatur dan secara langsung mendorong terwujudnya pencapaian Visi dan Misi</w:t>
      </w:r>
      <w:r w:rsidR="00C86A9F">
        <w:rPr>
          <w:rFonts w:asciiTheme="minorHAnsi" w:eastAsia="Arial Unicode MS" w:hAnsiTheme="minorHAnsi" w:cs="Arial Unicode MS"/>
          <w:lang w:val="id-ID"/>
        </w:rPr>
        <w:t xml:space="preserve"> Dinas </w:t>
      </w:r>
      <w:r w:rsidR="00060639">
        <w:rPr>
          <w:rFonts w:asciiTheme="minorHAnsi" w:eastAsia="Arial Unicode MS" w:hAnsiTheme="minorHAnsi" w:cs="Arial Unicode MS"/>
          <w:lang w:val="id-ID"/>
        </w:rPr>
        <w:t>Perhubungan</w:t>
      </w:r>
      <w:r w:rsidR="00C86A9F">
        <w:rPr>
          <w:rFonts w:asciiTheme="minorHAnsi" w:eastAsia="Arial Unicode MS" w:hAnsiTheme="minorHAnsi" w:cs="Arial Unicode MS"/>
          <w:lang w:val="id-ID"/>
        </w:rPr>
        <w:t xml:space="preserve"> Provinsi Jambi</w:t>
      </w:r>
      <w:r w:rsidRPr="006C4D8F">
        <w:rPr>
          <w:rFonts w:asciiTheme="minorHAnsi" w:eastAsia="Arial Unicode MS" w:hAnsiTheme="minorHAnsi" w:cs="Arial Unicode MS"/>
          <w:lang w:val="sv-SE"/>
        </w:rPr>
        <w:t xml:space="preserve">. </w:t>
      </w:r>
      <w:r w:rsidRPr="006C4D8F">
        <w:rPr>
          <w:rFonts w:asciiTheme="minorHAnsi" w:eastAsia="Arial Unicode MS" w:hAnsiTheme="minorHAnsi" w:cs="Arial Unicode MS"/>
          <w:b/>
          <w:i/>
          <w:lang w:val="sv-SE"/>
        </w:rPr>
        <w:t>Output</w:t>
      </w:r>
      <w:r w:rsidRPr="006C4D8F">
        <w:rPr>
          <w:rFonts w:asciiTheme="minorHAnsi" w:eastAsia="Arial Unicode MS" w:hAnsiTheme="minorHAnsi" w:cs="Arial Unicode MS"/>
          <w:lang w:val="sv-SE"/>
        </w:rPr>
        <w:t xml:space="preserve"> atas belanja modal </w:t>
      </w:r>
      <w:r w:rsidRPr="006C4D8F">
        <w:rPr>
          <w:rFonts w:asciiTheme="minorHAnsi" w:eastAsia="Arial Unicode MS" w:hAnsiTheme="minorHAnsi" w:cs="Arial Unicode MS"/>
          <w:lang w:val="sv-SE"/>
        </w:rPr>
        <w:lastRenderedPageBreak/>
        <w:t xml:space="preserve">tersebut menghasilkan barang/jasa dan menambah nilai aset serta ekuitas dana diinvestasikan yang tercatat dalam neraca. Ringkasan anggaran dan realisasi belanja modal Tahun </w:t>
      </w:r>
      <w:r w:rsidR="001F6ABE">
        <w:rPr>
          <w:rFonts w:asciiTheme="minorHAnsi" w:eastAsia="Arial Unicode MS" w:hAnsiTheme="minorHAnsi" w:cs="Arial Unicode MS"/>
          <w:lang w:val="sv-SE"/>
        </w:rPr>
        <w:t>202</w:t>
      </w:r>
      <w:r w:rsidR="00A720F0">
        <w:rPr>
          <w:rFonts w:asciiTheme="minorHAnsi" w:eastAsia="Arial Unicode MS" w:hAnsiTheme="minorHAnsi" w:cs="Arial Unicode MS"/>
          <w:lang w:val="sv-SE"/>
        </w:rPr>
        <w:t>4</w:t>
      </w:r>
      <w:r w:rsidRPr="006C4D8F">
        <w:rPr>
          <w:rFonts w:asciiTheme="minorHAnsi" w:eastAsia="Arial Unicode MS" w:hAnsiTheme="minorHAnsi" w:cs="Arial Unicode MS"/>
          <w:lang w:val="sv-SE"/>
        </w:rPr>
        <w:t xml:space="preserve"> dikelompokkan adalah sebagai berikut :</w:t>
      </w:r>
    </w:p>
    <w:bookmarkStart w:id="30" w:name="_MON_1610224057"/>
    <w:bookmarkEnd w:id="30"/>
    <w:p w14:paraId="635CC509" w14:textId="1E85DDFD" w:rsidR="0079466A" w:rsidRPr="006C4D8F" w:rsidRDefault="00A720F0" w:rsidP="006D1FDD">
      <w:pPr>
        <w:ind w:left="993"/>
        <w:rPr>
          <w:rFonts w:asciiTheme="minorHAnsi" w:hAnsiTheme="minorHAnsi"/>
        </w:rPr>
      </w:pPr>
      <w:r w:rsidRPr="006C4D8F">
        <w:object w:dxaOrig="13737" w:dyaOrig="4626" w14:anchorId="407C3F24">
          <v:shape id="_x0000_i1026" type="#_x0000_t75" style="width:397.15pt;height:136.15pt" o:ole="">
            <v:imagedata r:id="rId12" o:title=""/>
          </v:shape>
          <o:OLEObject Type="Embed" ProgID="Excel.Sheet.12" ShapeID="_x0000_i1026" DrawAspect="Content" ObjectID="_1804333086" r:id="rId13"/>
        </w:object>
      </w:r>
    </w:p>
    <w:p w14:paraId="78FFD231" w14:textId="77777777" w:rsidR="00210A95" w:rsidRPr="00210A95" w:rsidRDefault="00210A95" w:rsidP="00210A95">
      <w:pPr>
        <w:pStyle w:val="ListParagraph"/>
        <w:numPr>
          <w:ilvl w:val="0"/>
          <w:numId w:val="11"/>
        </w:numPr>
        <w:spacing w:line="360" w:lineRule="auto"/>
        <w:jc w:val="both"/>
        <w:rPr>
          <w:rFonts w:asciiTheme="minorHAnsi" w:hAnsiTheme="minorHAnsi" w:cs="Tahoma"/>
          <w:b/>
          <w:vanish/>
          <w:szCs w:val="24"/>
          <w:lang w:val="sv-SE"/>
        </w:rPr>
      </w:pPr>
    </w:p>
    <w:p w14:paraId="092F9F89" w14:textId="77777777" w:rsidR="00210A95" w:rsidRPr="00210A95" w:rsidRDefault="00210A95" w:rsidP="00210A95">
      <w:pPr>
        <w:pStyle w:val="ListParagraph"/>
        <w:numPr>
          <w:ilvl w:val="0"/>
          <w:numId w:val="11"/>
        </w:numPr>
        <w:spacing w:line="360" w:lineRule="auto"/>
        <w:jc w:val="both"/>
        <w:rPr>
          <w:rFonts w:asciiTheme="minorHAnsi" w:hAnsiTheme="minorHAnsi" w:cs="Tahoma"/>
          <w:b/>
          <w:vanish/>
          <w:szCs w:val="24"/>
          <w:lang w:val="sv-SE"/>
        </w:rPr>
      </w:pPr>
    </w:p>
    <w:p w14:paraId="0307F675" w14:textId="77777777" w:rsidR="00210A95" w:rsidRPr="00210A95" w:rsidRDefault="00210A95" w:rsidP="00210A95">
      <w:pPr>
        <w:pStyle w:val="ListParagraph"/>
        <w:numPr>
          <w:ilvl w:val="0"/>
          <w:numId w:val="11"/>
        </w:numPr>
        <w:spacing w:line="360" w:lineRule="auto"/>
        <w:jc w:val="both"/>
        <w:rPr>
          <w:rFonts w:asciiTheme="minorHAnsi" w:hAnsiTheme="minorHAnsi" w:cs="Tahoma"/>
          <w:b/>
          <w:vanish/>
          <w:szCs w:val="24"/>
          <w:lang w:val="sv-SE"/>
        </w:rPr>
      </w:pPr>
    </w:p>
    <w:p w14:paraId="63869602" w14:textId="77777777" w:rsidR="00210A95" w:rsidRPr="00210A95" w:rsidRDefault="00210A95" w:rsidP="00210A95">
      <w:pPr>
        <w:pStyle w:val="ListParagraph"/>
        <w:numPr>
          <w:ilvl w:val="0"/>
          <w:numId w:val="11"/>
        </w:numPr>
        <w:spacing w:line="360" w:lineRule="auto"/>
        <w:jc w:val="both"/>
        <w:rPr>
          <w:rFonts w:asciiTheme="minorHAnsi" w:hAnsiTheme="minorHAnsi" w:cs="Tahoma"/>
          <w:b/>
          <w:vanish/>
          <w:szCs w:val="24"/>
          <w:lang w:val="sv-SE"/>
        </w:rPr>
      </w:pPr>
    </w:p>
    <w:p w14:paraId="3D35AAB6" w14:textId="77777777" w:rsidR="00210A95" w:rsidRPr="00210A95" w:rsidRDefault="00210A95" w:rsidP="00210A95">
      <w:pPr>
        <w:pStyle w:val="ListParagraph"/>
        <w:numPr>
          <w:ilvl w:val="0"/>
          <w:numId w:val="11"/>
        </w:numPr>
        <w:spacing w:line="360" w:lineRule="auto"/>
        <w:jc w:val="both"/>
        <w:rPr>
          <w:rFonts w:asciiTheme="minorHAnsi" w:hAnsiTheme="minorHAnsi" w:cs="Tahoma"/>
          <w:b/>
          <w:vanish/>
          <w:szCs w:val="24"/>
          <w:lang w:val="sv-SE"/>
        </w:rPr>
      </w:pPr>
    </w:p>
    <w:p w14:paraId="4EE2ECBF" w14:textId="77777777" w:rsidR="001553B4" w:rsidRPr="006C4D8F" w:rsidRDefault="001553B4" w:rsidP="00210A95">
      <w:pPr>
        <w:pStyle w:val="ListParagraph"/>
        <w:numPr>
          <w:ilvl w:val="1"/>
          <w:numId w:val="11"/>
        </w:numPr>
        <w:spacing w:line="360" w:lineRule="auto"/>
        <w:ind w:left="720"/>
        <w:jc w:val="both"/>
        <w:rPr>
          <w:rFonts w:asciiTheme="minorHAnsi" w:hAnsiTheme="minorHAnsi" w:cs="Tahoma"/>
          <w:b/>
          <w:szCs w:val="24"/>
          <w:lang w:val="sv-SE"/>
        </w:rPr>
      </w:pPr>
      <w:bookmarkStart w:id="31" w:name="_Hlk161914150"/>
      <w:r w:rsidRPr="006C4D8F">
        <w:rPr>
          <w:rFonts w:asciiTheme="minorHAnsi" w:hAnsiTheme="minorHAnsi" w:cs="Tahoma"/>
          <w:b/>
          <w:szCs w:val="24"/>
          <w:lang w:val="sv-SE"/>
        </w:rPr>
        <w:t>NERACA</w:t>
      </w:r>
    </w:p>
    <w:bookmarkEnd w:id="31"/>
    <w:p w14:paraId="72A1330D" w14:textId="4FF2C32E" w:rsidR="00BF0F2A" w:rsidRPr="006C4D8F" w:rsidRDefault="001553B4" w:rsidP="00925B3E">
      <w:pPr>
        <w:tabs>
          <w:tab w:val="left" w:pos="993"/>
          <w:tab w:val="left" w:pos="2694"/>
          <w:tab w:val="left" w:pos="5245"/>
        </w:tabs>
        <w:autoSpaceDE w:val="0"/>
        <w:autoSpaceDN w:val="0"/>
        <w:adjustRightInd w:val="0"/>
        <w:jc w:val="both"/>
        <w:rPr>
          <w:rFonts w:asciiTheme="minorHAnsi" w:hAnsiTheme="minorHAnsi" w:cs="Tahoma"/>
          <w:b/>
          <w:szCs w:val="24"/>
          <w:lang w:val="id-ID"/>
        </w:rPr>
      </w:pPr>
      <w:r w:rsidRPr="006C4D8F">
        <w:rPr>
          <w:rFonts w:asciiTheme="minorHAnsi" w:hAnsiTheme="minorHAnsi" w:cs="Tahoma"/>
          <w:b/>
          <w:szCs w:val="24"/>
          <w:lang w:val="sv-SE"/>
        </w:rPr>
        <w:t>5.2.1.</w:t>
      </w:r>
      <w:r w:rsidRPr="006C4D8F">
        <w:rPr>
          <w:rFonts w:asciiTheme="minorHAnsi" w:hAnsiTheme="minorHAnsi" w:cs="Tahoma"/>
          <w:b/>
          <w:szCs w:val="24"/>
          <w:lang w:val="sv-SE"/>
        </w:rPr>
        <w:tab/>
        <w:t>Aset</w:t>
      </w:r>
      <w:r w:rsidR="00925B3E">
        <w:rPr>
          <w:rFonts w:asciiTheme="minorHAnsi" w:hAnsiTheme="minorHAnsi" w:cs="Tahoma"/>
          <w:b/>
          <w:szCs w:val="24"/>
          <w:lang w:val="sv-SE"/>
        </w:rPr>
        <w:tab/>
      </w:r>
      <w:r w:rsidR="00BF0F2A" w:rsidRPr="006C4D8F">
        <w:rPr>
          <w:rFonts w:asciiTheme="minorHAnsi" w:hAnsiTheme="minorHAnsi" w:cs="Tahoma"/>
          <w:b/>
          <w:sz w:val="20"/>
          <w:u w:val="single"/>
          <w:lang w:val="es-ES"/>
        </w:rPr>
        <w:t xml:space="preserve">31 Desember </w:t>
      </w:r>
      <w:r w:rsidR="001F6ABE">
        <w:rPr>
          <w:rFonts w:asciiTheme="minorHAnsi" w:hAnsiTheme="minorHAnsi" w:cs="Tahoma"/>
          <w:b/>
          <w:sz w:val="20"/>
          <w:u w:val="single"/>
          <w:lang w:val="es-ES"/>
        </w:rPr>
        <w:t>202</w:t>
      </w:r>
      <w:r w:rsidR="000A53E4">
        <w:rPr>
          <w:rFonts w:asciiTheme="minorHAnsi" w:hAnsiTheme="minorHAnsi" w:cs="Tahoma"/>
          <w:b/>
          <w:sz w:val="20"/>
          <w:u w:val="single"/>
          <w:lang w:val="es-ES"/>
        </w:rPr>
        <w:t>4</w:t>
      </w:r>
      <w:r w:rsidR="00925B3E">
        <w:rPr>
          <w:rFonts w:asciiTheme="minorHAnsi" w:hAnsiTheme="minorHAnsi" w:cs="Tahoma"/>
          <w:b/>
          <w:sz w:val="20"/>
          <w:lang w:val="es-ES"/>
        </w:rPr>
        <w:tab/>
      </w:r>
      <w:r w:rsidR="00A95AA9">
        <w:rPr>
          <w:rFonts w:asciiTheme="minorHAnsi" w:hAnsiTheme="minorHAnsi" w:cs="Tahoma"/>
          <w:b/>
          <w:sz w:val="20"/>
          <w:u w:val="single"/>
          <w:lang w:val="es-ES"/>
        </w:rPr>
        <w:t>31 Desember 202</w:t>
      </w:r>
      <w:r w:rsidR="000A53E4">
        <w:rPr>
          <w:rFonts w:asciiTheme="minorHAnsi" w:hAnsiTheme="minorHAnsi" w:cs="Tahoma"/>
          <w:b/>
          <w:sz w:val="20"/>
          <w:u w:val="single"/>
          <w:lang w:val="es-ES"/>
        </w:rPr>
        <w:t>3</w:t>
      </w:r>
    </w:p>
    <w:p w14:paraId="2D30677E" w14:textId="364E3975" w:rsidR="001553B4" w:rsidRPr="008823E2" w:rsidRDefault="00925B3E" w:rsidP="00925B3E">
      <w:pPr>
        <w:pStyle w:val="ListParagraph"/>
        <w:tabs>
          <w:tab w:val="left" w:pos="2694"/>
          <w:tab w:val="left" w:pos="5245"/>
        </w:tabs>
        <w:autoSpaceDE w:val="0"/>
        <w:autoSpaceDN w:val="0"/>
        <w:adjustRightInd w:val="0"/>
        <w:spacing w:line="360" w:lineRule="auto"/>
        <w:ind w:left="851"/>
        <w:jc w:val="both"/>
        <w:rPr>
          <w:rFonts w:asciiTheme="minorHAnsi" w:hAnsiTheme="minorHAnsi" w:cs="Tahoma"/>
          <w:b/>
          <w:sz w:val="20"/>
        </w:rPr>
      </w:pPr>
      <w:r>
        <w:rPr>
          <w:rFonts w:asciiTheme="minorHAnsi" w:hAnsiTheme="minorHAnsi" w:cs="Tahoma"/>
          <w:b/>
          <w:szCs w:val="24"/>
          <w:lang w:val="es-ES"/>
        </w:rPr>
        <w:tab/>
      </w:r>
      <w:r w:rsidR="00BF0F2A" w:rsidRPr="006C4D8F">
        <w:rPr>
          <w:rFonts w:asciiTheme="minorHAnsi" w:hAnsiTheme="minorHAnsi" w:cs="Tahoma"/>
          <w:b/>
          <w:sz w:val="20"/>
          <w:lang w:val="es-ES"/>
        </w:rPr>
        <w:t>Rp.</w:t>
      </w:r>
      <w:r w:rsidR="000F415E">
        <w:rPr>
          <w:rFonts w:asciiTheme="minorHAnsi" w:hAnsiTheme="minorHAnsi" w:cs="Tahoma"/>
          <w:b/>
          <w:sz w:val="20"/>
          <w:lang w:val="es-ES"/>
        </w:rPr>
        <w:t xml:space="preserve"> </w:t>
      </w:r>
      <w:r w:rsidR="000F415E">
        <w:rPr>
          <w:rFonts w:asciiTheme="minorHAnsi" w:hAnsiTheme="minorHAnsi" w:cs="Tahoma"/>
          <w:b/>
          <w:sz w:val="20"/>
          <w:lang w:val="id-ID"/>
        </w:rPr>
        <w:t>3</w:t>
      </w:r>
      <w:r w:rsidR="000A53E4">
        <w:rPr>
          <w:rFonts w:asciiTheme="minorHAnsi" w:hAnsiTheme="minorHAnsi" w:cs="Tahoma"/>
          <w:b/>
          <w:sz w:val="20"/>
          <w:lang w:val="id-ID"/>
        </w:rPr>
        <w:t>1</w:t>
      </w:r>
      <w:r w:rsidR="000F415E">
        <w:rPr>
          <w:rFonts w:asciiTheme="minorHAnsi" w:hAnsiTheme="minorHAnsi" w:cs="Tahoma"/>
          <w:b/>
          <w:sz w:val="20"/>
          <w:lang w:val="id-ID"/>
        </w:rPr>
        <w:t>.</w:t>
      </w:r>
      <w:r w:rsidR="000A53E4">
        <w:rPr>
          <w:rFonts w:asciiTheme="minorHAnsi" w:hAnsiTheme="minorHAnsi" w:cs="Tahoma"/>
          <w:b/>
          <w:sz w:val="20"/>
          <w:lang w:val="id-ID"/>
        </w:rPr>
        <w:t>359</w:t>
      </w:r>
      <w:r w:rsidR="000F415E">
        <w:rPr>
          <w:rFonts w:asciiTheme="minorHAnsi" w:hAnsiTheme="minorHAnsi" w:cs="Tahoma"/>
          <w:b/>
          <w:sz w:val="20"/>
          <w:lang w:val="id-ID"/>
        </w:rPr>
        <w:t>.</w:t>
      </w:r>
      <w:r w:rsidR="000A53E4">
        <w:rPr>
          <w:rFonts w:asciiTheme="minorHAnsi" w:hAnsiTheme="minorHAnsi" w:cs="Tahoma"/>
          <w:b/>
          <w:sz w:val="20"/>
          <w:lang w:val="id-ID"/>
        </w:rPr>
        <w:t>147</w:t>
      </w:r>
      <w:r w:rsidR="000F415E">
        <w:rPr>
          <w:rFonts w:asciiTheme="minorHAnsi" w:hAnsiTheme="minorHAnsi" w:cs="Tahoma"/>
          <w:b/>
          <w:sz w:val="20"/>
          <w:lang w:val="id-ID"/>
        </w:rPr>
        <w:t>.8</w:t>
      </w:r>
      <w:r w:rsidR="000A53E4">
        <w:rPr>
          <w:rFonts w:asciiTheme="minorHAnsi" w:hAnsiTheme="minorHAnsi" w:cs="Tahoma"/>
          <w:b/>
          <w:sz w:val="20"/>
          <w:lang w:val="id-ID"/>
        </w:rPr>
        <w:t>90</w:t>
      </w:r>
      <w:r w:rsidR="000F415E">
        <w:rPr>
          <w:rFonts w:asciiTheme="minorHAnsi" w:hAnsiTheme="minorHAnsi" w:cs="Tahoma"/>
          <w:b/>
          <w:sz w:val="20"/>
          <w:lang w:val="id-ID"/>
        </w:rPr>
        <w:t>,</w:t>
      </w:r>
      <w:r w:rsidR="000A53E4">
        <w:rPr>
          <w:rFonts w:asciiTheme="minorHAnsi" w:hAnsiTheme="minorHAnsi" w:cs="Tahoma"/>
          <w:b/>
          <w:sz w:val="20"/>
          <w:lang w:val="id-ID"/>
        </w:rPr>
        <w:t>22</w:t>
      </w:r>
      <w:r w:rsidR="00AD57A7" w:rsidRPr="006C4D8F">
        <w:rPr>
          <w:rFonts w:asciiTheme="minorHAnsi" w:hAnsiTheme="minorHAnsi" w:cs="Tahoma"/>
          <w:b/>
          <w:sz w:val="20"/>
          <w:lang w:val="id-ID"/>
        </w:rPr>
        <w:tab/>
      </w:r>
      <w:r w:rsidR="00BF0F2A" w:rsidRPr="006C4D8F">
        <w:rPr>
          <w:rFonts w:asciiTheme="minorHAnsi" w:hAnsiTheme="minorHAnsi" w:cs="Tahoma"/>
          <w:b/>
          <w:sz w:val="20"/>
          <w:lang w:val="es-ES"/>
        </w:rPr>
        <w:t xml:space="preserve">Rp. </w:t>
      </w:r>
      <w:r w:rsidR="00864E00">
        <w:rPr>
          <w:rFonts w:asciiTheme="minorHAnsi" w:hAnsiTheme="minorHAnsi" w:cs="Tahoma"/>
          <w:b/>
          <w:sz w:val="20"/>
          <w:lang w:val="id-ID"/>
        </w:rPr>
        <w:t>44.296.518.823.38</w:t>
      </w:r>
    </w:p>
    <w:p w14:paraId="34FF2AA9" w14:textId="0C3F6EB2" w:rsidR="003702F7" w:rsidRPr="006C4D8F" w:rsidRDefault="008E1725" w:rsidP="00925B3E">
      <w:pPr>
        <w:tabs>
          <w:tab w:val="left" w:pos="993"/>
          <w:tab w:val="left" w:pos="2694"/>
          <w:tab w:val="left" w:pos="5245"/>
        </w:tabs>
        <w:autoSpaceDE w:val="0"/>
        <w:autoSpaceDN w:val="0"/>
        <w:adjustRightInd w:val="0"/>
        <w:jc w:val="both"/>
        <w:rPr>
          <w:rFonts w:asciiTheme="minorHAnsi" w:hAnsiTheme="minorHAnsi" w:cs="Tahoma"/>
          <w:b/>
          <w:szCs w:val="24"/>
          <w:lang w:val="id-ID"/>
        </w:rPr>
      </w:pPr>
      <w:r w:rsidRPr="006C4D8F">
        <w:rPr>
          <w:rFonts w:asciiTheme="minorHAnsi" w:hAnsiTheme="minorHAnsi" w:cs="Tahoma"/>
          <w:b/>
          <w:szCs w:val="24"/>
          <w:lang w:val="sv-SE"/>
        </w:rPr>
        <w:t xml:space="preserve">5.2.1.1. </w:t>
      </w:r>
      <w:r w:rsidR="00925B3E">
        <w:rPr>
          <w:rFonts w:asciiTheme="minorHAnsi" w:hAnsiTheme="minorHAnsi" w:cs="Tahoma"/>
          <w:b/>
          <w:szCs w:val="24"/>
          <w:lang w:val="sv-SE"/>
        </w:rPr>
        <w:tab/>
      </w:r>
      <w:r w:rsidR="001553B4" w:rsidRPr="006C4D8F">
        <w:rPr>
          <w:rFonts w:asciiTheme="minorHAnsi" w:hAnsiTheme="minorHAnsi" w:cs="Tahoma"/>
          <w:b/>
          <w:szCs w:val="24"/>
          <w:lang w:val="sv-SE"/>
        </w:rPr>
        <w:t>Aset Lancar</w:t>
      </w:r>
      <w:r w:rsidR="001553B4" w:rsidRPr="006C4D8F">
        <w:rPr>
          <w:rFonts w:asciiTheme="minorHAnsi" w:hAnsiTheme="minorHAnsi" w:cs="Tahoma"/>
          <w:b/>
          <w:szCs w:val="24"/>
          <w:lang w:val="sv-SE"/>
        </w:rPr>
        <w:tab/>
      </w:r>
      <w:r w:rsidR="003702F7" w:rsidRPr="006C4D8F">
        <w:rPr>
          <w:rFonts w:asciiTheme="minorHAnsi" w:hAnsiTheme="minorHAnsi" w:cs="Tahoma"/>
          <w:b/>
          <w:sz w:val="20"/>
          <w:u w:val="single"/>
          <w:lang w:val="es-ES"/>
        </w:rPr>
        <w:t xml:space="preserve">31 Desember </w:t>
      </w:r>
      <w:r w:rsidR="001F6ABE">
        <w:rPr>
          <w:rFonts w:asciiTheme="minorHAnsi" w:hAnsiTheme="minorHAnsi" w:cs="Tahoma"/>
          <w:b/>
          <w:sz w:val="20"/>
          <w:u w:val="single"/>
          <w:lang w:val="es-ES"/>
        </w:rPr>
        <w:t>202</w:t>
      </w:r>
      <w:r w:rsidR="000A53E4">
        <w:rPr>
          <w:rFonts w:asciiTheme="minorHAnsi" w:hAnsiTheme="minorHAnsi" w:cs="Tahoma"/>
          <w:b/>
          <w:sz w:val="20"/>
          <w:u w:val="single"/>
          <w:lang w:val="es-ES"/>
        </w:rPr>
        <w:t>4</w:t>
      </w:r>
      <w:r w:rsidR="00925B3E">
        <w:rPr>
          <w:rFonts w:asciiTheme="minorHAnsi" w:hAnsiTheme="minorHAnsi" w:cs="Tahoma"/>
          <w:b/>
          <w:sz w:val="20"/>
          <w:lang w:val="es-ES"/>
        </w:rPr>
        <w:tab/>
      </w:r>
      <w:r w:rsidR="00A95AA9">
        <w:rPr>
          <w:rFonts w:asciiTheme="minorHAnsi" w:hAnsiTheme="minorHAnsi" w:cs="Tahoma"/>
          <w:b/>
          <w:sz w:val="20"/>
          <w:u w:val="single"/>
          <w:lang w:val="es-ES"/>
        </w:rPr>
        <w:t>31 Desember 202</w:t>
      </w:r>
      <w:r w:rsidR="000A53E4">
        <w:rPr>
          <w:rFonts w:asciiTheme="minorHAnsi" w:hAnsiTheme="minorHAnsi" w:cs="Tahoma"/>
          <w:b/>
          <w:sz w:val="20"/>
          <w:u w:val="single"/>
          <w:lang w:val="es-ES"/>
        </w:rPr>
        <w:t>3</w:t>
      </w:r>
    </w:p>
    <w:p w14:paraId="3C145FB9" w14:textId="0D7A5391" w:rsidR="003702F7" w:rsidRPr="006C4D8F" w:rsidRDefault="00AD57A7" w:rsidP="00925B3E">
      <w:pPr>
        <w:pStyle w:val="ListParagraph"/>
        <w:tabs>
          <w:tab w:val="left" w:pos="2694"/>
          <w:tab w:val="left" w:pos="5245"/>
        </w:tabs>
        <w:autoSpaceDE w:val="0"/>
        <w:autoSpaceDN w:val="0"/>
        <w:adjustRightInd w:val="0"/>
        <w:spacing w:line="360" w:lineRule="auto"/>
        <w:ind w:left="851"/>
        <w:jc w:val="both"/>
        <w:rPr>
          <w:rFonts w:asciiTheme="minorHAnsi" w:hAnsiTheme="minorHAnsi" w:cs="Tahoma"/>
          <w:b/>
          <w:sz w:val="20"/>
          <w:lang w:val="es-ES"/>
        </w:rPr>
      </w:pPr>
      <w:r w:rsidRPr="006C4D8F">
        <w:rPr>
          <w:rFonts w:asciiTheme="minorHAnsi" w:hAnsiTheme="minorHAnsi" w:cs="Tahoma"/>
          <w:b/>
          <w:szCs w:val="24"/>
          <w:lang w:val="es-ES"/>
        </w:rPr>
        <w:tab/>
      </w:r>
      <w:r w:rsidR="003702F7" w:rsidRPr="006C4D8F">
        <w:rPr>
          <w:rFonts w:asciiTheme="minorHAnsi" w:hAnsiTheme="minorHAnsi" w:cs="Tahoma"/>
          <w:b/>
          <w:sz w:val="20"/>
          <w:lang w:val="es-ES"/>
        </w:rPr>
        <w:t>Rp.</w:t>
      </w:r>
      <w:bookmarkStart w:id="32" w:name="_Hlk161820969"/>
      <w:r w:rsidR="00864E00">
        <w:rPr>
          <w:rFonts w:asciiTheme="minorHAnsi" w:hAnsiTheme="minorHAnsi" w:cs="Tahoma"/>
          <w:b/>
          <w:sz w:val="20"/>
          <w:lang w:val="es-ES"/>
        </w:rPr>
        <w:t xml:space="preserve">    </w:t>
      </w:r>
      <w:bookmarkEnd w:id="32"/>
      <w:r w:rsidR="00864E00">
        <w:rPr>
          <w:rFonts w:asciiTheme="minorHAnsi" w:hAnsiTheme="minorHAnsi" w:cs="Tahoma"/>
          <w:b/>
          <w:sz w:val="20"/>
          <w:lang w:val="es-ES"/>
        </w:rPr>
        <w:t>4.919.750.00</w:t>
      </w:r>
      <w:r w:rsidRPr="006C4D8F">
        <w:rPr>
          <w:rFonts w:asciiTheme="minorHAnsi" w:hAnsiTheme="minorHAnsi" w:cs="Tahoma"/>
          <w:b/>
          <w:sz w:val="20"/>
          <w:lang w:val="es-ES"/>
        </w:rPr>
        <w:tab/>
      </w:r>
      <w:r w:rsidR="003702F7" w:rsidRPr="006C4D8F">
        <w:rPr>
          <w:rFonts w:asciiTheme="minorHAnsi" w:hAnsiTheme="minorHAnsi" w:cs="Tahoma"/>
          <w:b/>
          <w:sz w:val="20"/>
          <w:lang w:val="es-ES"/>
        </w:rPr>
        <w:t>Rp.</w:t>
      </w:r>
      <w:r w:rsidR="000F415E">
        <w:rPr>
          <w:rFonts w:asciiTheme="minorHAnsi" w:hAnsiTheme="minorHAnsi" w:cs="Tahoma"/>
          <w:b/>
          <w:sz w:val="20"/>
          <w:lang w:val="es-ES"/>
        </w:rPr>
        <w:t xml:space="preserve"> </w:t>
      </w:r>
      <w:r w:rsidR="000A53E4">
        <w:rPr>
          <w:rFonts w:asciiTheme="minorHAnsi" w:hAnsiTheme="minorHAnsi" w:cs="Tahoma"/>
          <w:b/>
          <w:sz w:val="20"/>
          <w:lang w:val="es-ES"/>
        </w:rPr>
        <w:t>4.211.294</w:t>
      </w:r>
      <w:r w:rsidR="000A53E4">
        <w:rPr>
          <w:rFonts w:asciiTheme="minorHAnsi" w:hAnsiTheme="minorHAnsi" w:cs="Tahoma"/>
          <w:b/>
          <w:sz w:val="20"/>
          <w:lang w:val="id-ID"/>
        </w:rPr>
        <w:t>,00</w:t>
      </w:r>
    </w:p>
    <w:p w14:paraId="74A91D3C" w14:textId="73330E8D" w:rsidR="00BF28FB" w:rsidRDefault="001F0149" w:rsidP="008E1725">
      <w:pPr>
        <w:spacing w:line="360" w:lineRule="auto"/>
        <w:ind w:left="993" w:firstLine="567"/>
        <w:jc w:val="both"/>
        <w:rPr>
          <w:rFonts w:asciiTheme="minorHAnsi" w:hAnsiTheme="minorHAnsi" w:cs="Tahoma"/>
          <w:szCs w:val="24"/>
          <w:lang w:val="sv-SE"/>
        </w:rPr>
      </w:pPr>
      <w:r w:rsidRPr="006C4D8F">
        <w:rPr>
          <w:rFonts w:asciiTheme="minorHAnsi" w:hAnsiTheme="minorHAnsi" w:cs="Tahoma"/>
          <w:szCs w:val="24"/>
          <w:lang w:val="sv-SE"/>
        </w:rPr>
        <w:t xml:space="preserve">Saldo </w:t>
      </w:r>
      <w:r w:rsidR="001553B4" w:rsidRPr="006C4D8F">
        <w:rPr>
          <w:rFonts w:asciiTheme="minorHAnsi" w:hAnsiTheme="minorHAnsi" w:cs="Tahoma"/>
          <w:szCs w:val="24"/>
          <w:lang w:val="sv-SE"/>
        </w:rPr>
        <w:t xml:space="preserve">Aset </w:t>
      </w:r>
      <w:r w:rsidR="00061ADE">
        <w:rPr>
          <w:rFonts w:asciiTheme="minorHAnsi" w:hAnsiTheme="minorHAnsi" w:cs="Tahoma"/>
          <w:szCs w:val="24"/>
          <w:lang w:val="id-ID"/>
        </w:rPr>
        <w:t xml:space="preserve">Lancar </w:t>
      </w:r>
      <w:r w:rsidRPr="006C4D8F">
        <w:rPr>
          <w:rFonts w:asciiTheme="minorHAnsi" w:hAnsiTheme="minorHAnsi" w:cs="Tahoma"/>
          <w:szCs w:val="24"/>
          <w:lang w:val="sv-SE"/>
        </w:rPr>
        <w:t>per 31 De</w:t>
      </w:r>
      <w:r w:rsidR="00496B58" w:rsidRPr="006C4D8F">
        <w:rPr>
          <w:rFonts w:asciiTheme="minorHAnsi" w:hAnsiTheme="minorHAnsi" w:cs="Tahoma"/>
          <w:szCs w:val="24"/>
          <w:lang w:val="id-ID"/>
        </w:rPr>
        <w:t>s</w:t>
      </w:r>
      <w:r w:rsidR="006C757D">
        <w:rPr>
          <w:rFonts w:asciiTheme="minorHAnsi" w:hAnsiTheme="minorHAnsi" w:cs="Tahoma"/>
          <w:szCs w:val="24"/>
          <w:lang w:val="id-ID"/>
        </w:rPr>
        <w:t xml:space="preserve">ember </w:t>
      </w:r>
      <w:r w:rsidR="001F6ABE">
        <w:rPr>
          <w:rFonts w:asciiTheme="minorHAnsi" w:hAnsiTheme="minorHAnsi" w:cs="Tahoma"/>
          <w:szCs w:val="24"/>
          <w:lang w:val="sv-SE"/>
        </w:rPr>
        <w:t>202</w:t>
      </w:r>
      <w:r w:rsidR="000A53E4">
        <w:rPr>
          <w:rFonts w:asciiTheme="minorHAnsi" w:hAnsiTheme="minorHAnsi" w:cs="Tahoma"/>
          <w:szCs w:val="24"/>
          <w:lang w:val="sv-SE"/>
        </w:rPr>
        <w:t>4</w:t>
      </w:r>
      <w:r w:rsidR="006C049B">
        <w:rPr>
          <w:rFonts w:asciiTheme="minorHAnsi" w:hAnsiTheme="minorHAnsi" w:cs="Tahoma"/>
          <w:szCs w:val="24"/>
          <w:lang w:val="id-ID"/>
        </w:rPr>
        <w:t xml:space="preserve"> </w:t>
      </w:r>
      <w:r w:rsidR="001553B4" w:rsidRPr="006C4D8F">
        <w:rPr>
          <w:rFonts w:asciiTheme="minorHAnsi" w:hAnsiTheme="minorHAnsi" w:cs="Tahoma"/>
          <w:szCs w:val="24"/>
          <w:lang w:val="sv-SE"/>
        </w:rPr>
        <w:t xml:space="preserve">sebesar </w:t>
      </w:r>
      <w:r w:rsidR="00E36994" w:rsidRPr="006C4D8F">
        <w:rPr>
          <w:rFonts w:asciiTheme="minorHAnsi" w:hAnsiTheme="minorHAnsi" w:cs="Tahoma"/>
          <w:szCs w:val="24"/>
          <w:lang w:val="sv-SE"/>
        </w:rPr>
        <w:t>Rp.</w:t>
      </w:r>
      <w:r w:rsidR="000F415E" w:rsidRPr="000F415E">
        <w:rPr>
          <w:rFonts w:asciiTheme="minorHAnsi" w:hAnsiTheme="minorHAnsi" w:cs="Tahoma"/>
          <w:b/>
          <w:sz w:val="20"/>
          <w:lang w:val="es-ES"/>
        </w:rPr>
        <w:t xml:space="preserve"> </w:t>
      </w:r>
      <w:r w:rsidR="000F415E" w:rsidRPr="000F415E">
        <w:rPr>
          <w:rFonts w:asciiTheme="minorHAnsi" w:hAnsiTheme="minorHAnsi" w:cs="Tahoma"/>
          <w:bCs/>
          <w:sz w:val="20"/>
          <w:lang w:val="es-ES"/>
        </w:rPr>
        <w:t>4.</w:t>
      </w:r>
      <w:r w:rsidR="00864E00">
        <w:rPr>
          <w:rFonts w:asciiTheme="minorHAnsi" w:hAnsiTheme="minorHAnsi" w:cs="Tahoma"/>
          <w:bCs/>
          <w:sz w:val="20"/>
          <w:lang w:val="es-ES"/>
        </w:rPr>
        <w:t>919.750</w:t>
      </w:r>
      <w:r w:rsidR="000F415E" w:rsidRPr="000F415E">
        <w:rPr>
          <w:rFonts w:asciiTheme="minorHAnsi" w:hAnsiTheme="minorHAnsi" w:cs="Tahoma"/>
          <w:bCs/>
          <w:sz w:val="20"/>
          <w:lang w:val="id-ID"/>
        </w:rPr>
        <w:t>,00</w:t>
      </w:r>
      <w:r w:rsidR="00E36994" w:rsidRPr="006C4D8F">
        <w:rPr>
          <w:rFonts w:asciiTheme="minorHAnsi" w:hAnsiTheme="minorHAnsi" w:cs="Tahoma"/>
          <w:szCs w:val="24"/>
          <w:lang w:val="sv-SE"/>
        </w:rPr>
        <w:t xml:space="preserve"> t</w:t>
      </w:r>
      <w:r w:rsidR="000F415E">
        <w:rPr>
          <w:rFonts w:asciiTheme="minorHAnsi" w:hAnsiTheme="minorHAnsi" w:cs="Tahoma"/>
          <w:szCs w:val="24"/>
          <w:lang w:val="sv-SE"/>
        </w:rPr>
        <w:t>erdapat</w:t>
      </w:r>
      <w:r w:rsidR="00E36994" w:rsidRPr="006C4D8F">
        <w:rPr>
          <w:rFonts w:asciiTheme="minorHAnsi" w:hAnsiTheme="minorHAnsi" w:cs="Tahoma"/>
          <w:szCs w:val="24"/>
          <w:lang w:val="sv-SE"/>
        </w:rPr>
        <w:t xml:space="preserve"> perbedaan dengan saldo 31 Desember 20</w:t>
      </w:r>
      <w:r w:rsidR="00E36994">
        <w:rPr>
          <w:rFonts w:asciiTheme="minorHAnsi" w:hAnsiTheme="minorHAnsi" w:cs="Tahoma"/>
          <w:szCs w:val="24"/>
          <w:lang w:val="sv-SE"/>
        </w:rPr>
        <w:t>2</w:t>
      </w:r>
      <w:r w:rsidR="000A53E4">
        <w:rPr>
          <w:rFonts w:asciiTheme="minorHAnsi" w:hAnsiTheme="minorHAnsi" w:cs="Tahoma"/>
          <w:szCs w:val="24"/>
          <w:lang w:val="sv-SE"/>
        </w:rPr>
        <w:t>3.</w:t>
      </w:r>
    </w:p>
    <w:p w14:paraId="16D38F9E" w14:textId="49D1CBA5" w:rsidR="007F7DEE" w:rsidRPr="00270C32" w:rsidRDefault="008E1725" w:rsidP="004F612F">
      <w:pPr>
        <w:pStyle w:val="ListParagraph"/>
        <w:numPr>
          <w:ilvl w:val="0"/>
          <w:numId w:val="20"/>
        </w:numPr>
        <w:tabs>
          <w:tab w:val="left" w:pos="2694"/>
          <w:tab w:val="left" w:pos="5245"/>
        </w:tabs>
        <w:ind w:left="1418" w:right="-91" w:hanging="425"/>
        <w:jc w:val="both"/>
        <w:rPr>
          <w:rFonts w:asciiTheme="minorHAnsi" w:hAnsiTheme="minorHAnsi" w:cs="Tahoma"/>
          <w:sz w:val="20"/>
          <w:lang w:val="sv-SE"/>
        </w:rPr>
      </w:pPr>
      <w:r w:rsidRPr="00270C32">
        <w:rPr>
          <w:rFonts w:asciiTheme="minorHAnsi" w:hAnsiTheme="minorHAnsi" w:cs="Tahoma"/>
          <w:szCs w:val="24"/>
          <w:lang w:val="sv-SE"/>
        </w:rPr>
        <w:t>Kas</w:t>
      </w:r>
      <w:r w:rsidR="006663B6" w:rsidRPr="00270C32">
        <w:rPr>
          <w:rFonts w:asciiTheme="minorHAnsi" w:hAnsiTheme="minorHAnsi" w:cs="Tahoma"/>
          <w:szCs w:val="24"/>
          <w:lang w:val="sv-SE"/>
        </w:rPr>
        <w:tab/>
      </w:r>
      <w:r w:rsidR="007F7DEE" w:rsidRPr="00270C32">
        <w:rPr>
          <w:rFonts w:asciiTheme="minorHAnsi" w:hAnsiTheme="minorHAnsi" w:cs="Tahoma"/>
          <w:sz w:val="20"/>
          <w:u w:val="single"/>
          <w:lang w:val="sv-SE"/>
        </w:rPr>
        <w:t xml:space="preserve">31 Desember </w:t>
      </w:r>
      <w:r w:rsidR="001F6ABE">
        <w:rPr>
          <w:rFonts w:asciiTheme="minorHAnsi" w:hAnsiTheme="minorHAnsi" w:cs="Tahoma"/>
          <w:sz w:val="20"/>
          <w:u w:val="single"/>
          <w:lang w:val="sv-SE"/>
        </w:rPr>
        <w:t>202</w:t>
      </w:r>
      <w:r w:rsidR="00864E00">
        <w:rPr>
          <w:rFonts w:asciiTheme="minorHAnsi" w:hAnsiTheme="minorHAnsi" w:cs="Tahoma"/>
          <w:sz w:val="20"/>
          <w:u w:val="single"/>
          <w:lang w:val="sv-SE"/>
        </w:rPr>
        <w:t>4</w:t>
      </w:r>
      <w:r w:rsidR="006663B6" w:rsidRPr="00270C32">
        <w:rPr>
          <w:rFonts w:asciiTheme="minorHAnsi" w:hAnsiTheme="minorHAnsi" w:cs="Tahoma"/>
          <w:sz w:val="20"/>
          <w:lang w:val="sv-SE"/>
        </w:rPr>
        <w:tab/>
      </w:r>
      <w:r w:rsidR="00A95AA9">
        <w:rPr>
          <w:rFonts w:asciiTheme="minorHAnsi" w:hAnsiTheme="minorHAnsi" w:cs="Tahoma"/>
          <w:sz w:val="20"/>
          <w:u w:val="single"/>
          <w:lang w:val="sv-SE"/>
        </w:rPr>
        <w:t>31 Desember 202</w:t>
      </w:r>
      <w:r w:rsidR="00864E00">
        <w:rPr>
          <w:rFonts w:asciiTheme="minorHAnsi" w:hAnsiTheme="minorHAnsi" w:cs="Tahoma"/>
          <w:sz w:val="20"/>
          <w:u w:val="single"/>
          <w:lang w:val="sv-SE"/>
        </w:rPr>
        <w:t>3</w:t>
      </w:r>
    </w:p>
    <w:p w14:paraId="4D396DF3" w14:textId="3B258D3F" w:rsidR="008E1725" w:rsidRPr="00270C32" w:rsidRDefault="005D21B5" w:rsidP="006663B6">
      <w:pPr>
        <w:pStyle w:val="ListParagraph"/>
        <w:tabs>
          <w:tab w:val="left" w:pos="2694"/>
          <w:tab w:val="left" w:pos="5245"/>
        </w:tabs>
        <w:ind w:left="1418"/>
        <w:jc w:val="both"/>
        <w:rPr>
          <w:rFonts w:asciiTheme="minorHAnsi" w:hAnsiTheme="minorHAnsi" w:cs="Tahoma"/>
          <w:szCs w:val="24"/>
          <w:lang w:val="sv-SE"/>
        </w:rPr>
      </w:pPr>
      <w:r w:rsidRPr="00270C32">
        <w:rPr>
          <w:rFonts w:asciiTheme="minorHAnsi" w:hAnsiTheme="minorHAnsi" w:cs="Tahoma"/>
          <w:sz w:val="20"/>
          <w:lang w:val="sv-SE"/>
        </w:rPr>
        <w:tab/>
      </w:r>
      <w:r w:rsidR="003468DD" w:rsidRPr="00270C32">
        <w:rPr>
          <w:rFonts w:asciiTheme="minorHAnsi" w:hAnsiTheme="minorHAnsi" w:cs="Tahoma"/>
          <w:sz w:val="20"/>
          <w:lang w:val="sv-SE"/>
        </w:rPr>
        <w:t xml:space="preserve">Rp. </w:t>
      </w:r>
      <w:r w:rsidR="00864E00">
        <w:rPr>
          <w:rFonts w:asciiTheme="minorHAnsi" w:hAnsiTheme="minorHAnsi" w:cs="Tahoma"/>
          <w:sz w:val="20"/>
          <w:lang w:val="id-ID"/>
        </w:rPr>
        <w:t>4.919.750.00</w:t>
      </w:r>
      <w:r w:rsidR="00864E00">
        <w:rPr>
          <w:rFonts w:asciiTheme="minorHAnsi" w:hAnsiTheme="minorHAnsi" w:cs="Tahoma"/>
          <w:sz w:val="20"/>
          <w:lang w:val="id-ID"/>
        </w:rPr>
        <w:tab/>
      </w:r>
      <w:r w:rsidR="003468DD" w:rsidRPr="00270C32">
        <w:rPr>
          <w:rFonts w:asciiTheme="minorHAnsi" w:hAnsiTheme="minorHAnsi" w:cs="Tahoma"/>
          <w:sz w:val="20"/>
          <w:lang w:val="sv-SE"/>
        </w:rPr>
        <w:t>Rp.</w:t>
      </w:r>
      <w:r w:rsidR="00864E00">
        <w:rPr>
          <w:rFonts w:asciiTheme="minorHAnsi" w:hAnsiTheme="minorHAnsi" w:cs="Tahoma"/>
          <w:sz w:val="20"/>
          <w:lang w:val="id-ID"/>
        </w:rPr>
        <w:t xml:space="preserve"> 4.211.294.00</w:t>
      </w:r>
      <w:r w:rsidR="008E1725" w:rsidRPr="00270C32">
        <w:rPr>
          <w:rFonts w:asciiTheme="minorHAnsi" w:hAnsiTheme="minorHAnsi" w:cs="Tahoma"/>
          <w:szCs w:val="24"/>
          <w:lang w:val="sv-SE"/>
        </w:rPr>
        <w:tab/>
      </w:r>
      <w:r w:rsidR="008E1725" w:rsidRPr="00270C32">
        <w:rPr>
          <w:rFonts w:asciiTheme="minorHAnsi" w:hAnsiTheme="minorHAnsi" w:cs="Tahoma"/>
          <w:szCs w:val="24"/>
          <w:lang w:val="sv-SE"/>
        </w:rPr>
        <w:tab/>
      </w:r>
      <w:r w:rsidR="008E1725" w:rsidRPr="00270C32">
        <w:rPr>
          <w:rFonts w:asciiTheme="minorHAnsi" w:hAnsiTheme="minorHAnsi" w:cs="Tahoma"/>
          <w:szCs w:val="24"/>
          <w:lang w:val="sv-SE"/>
        </w:rPr>
        <w:tab/>
      </w:r>
      <w:r w:rsidR="008E1725" w:rsidRPr="00270C32">
        <w:rPr>
          <w:rFonts w:asciiTheme="minorHAnsi" w:hAnsiTheme="minorHAnsi" w:cs="Tahoma"/>
          <w:szCs w:val="24"/>
          <w:lang w:val="sv-SE"/>
        </w:rPr>
        <w:tab/>
      </w:r>
      <w:r w:rsidR="008E1725" w:rsidRPr="00270C32">
        <w:rPr>
          <w:rFonts w:asciiTheme="minorHAnsi" w:hAnsiTheme="minorHAnsi" w:cs="Tahoma"/>
          <w:szCs w:val="24"/>
          <w:lang w:val="sv-SE"/>
        </w:rPr>
        <w:tab/>
      </w:r>
    </w:p>
    <w:p w14:paraId="2F3BDD0B" w14:textId="1D39EF19" w:rsidR="008E1725" w:rsidRPr="00270C32" w:rsidRDefault="008E1725" w:rsidP="005B09C2">
      <w:pPr>
        <w:pStyle w:val="ListParagraph"/>
        <w:spacing w:line="276" w:lineRule="auto"/>
        <w:ind w:left="1418"/>
        <w:jc w:val="both"/>
        <w:rPr>
          <w:rFonts w:asciiTheme="minorHAnsi" w:hAnsiTheme="minorHAnsi" w:cs="Tahoma"/>
          <w:szCs w:val="24"/>
          <w:lang w:val="it-IT"/>
        </w:rPr>
      </w:pPr>
      <w:r w:rsidRPr="00270C32">
        <w:rPr>
          <w:rFonts w:asciiTheme="minorHAnsi" w:hAnsiTheme="minorHAnsi" w:cs="Tahoma"/>
          <w:szCs w:val="24"/>
          <w:lang w:val="it-IT"/>
        </w:rPr>
        <w:t xml:space="preserve">Jumlah </w:t>
      </w:r>
      <w:r w:rsidR="00ED1AEB" w:rsidRPr="00270C32">
        <w:rPr>
          <w:rFonts w:asciiTheme="minorHAnsi" w:hAnsiTheme="minorHAnsi" w:cs="Tahoma"/>
          <w:szCs w:val="24"/>
          <w:lang w:val="it-IT"/>
        </w:rPr>
        <w:t>saldo</w:t>
      </w:r>
      <w:r w:rsidRPr="00270C32">
        <w:rPr>
          <w:rFonts w:asciiTheme="minorHAnsi" w:hAnsiTheme="minorHAnsi" w:cs="Tahoma"/>
          <w:szCs w:val="24"/>
          <w:lang w:val="it-IT"/>
        </w:rPr>
        <w:t xml:space="preserve">Kas per 31Desember </w:t>
      </w:r>
      <w:r w:rsidR="001F6ABE">
        <w:rPr>
          <w:rFonts w:asciiTheme="minorHAnsi" w:hAnsiTheme="minorHAnsi" w:cs="Tahoma"/>
          <w:szCs w:val="24"/>
          <w:lang w:val="it-IT"/>
        </w:rPr>
        <w:t>202</w:t>
      </w:r>
      <w:r w:rsidR="00864E00">
        <w:rPr>
          <w:rFonts w:asciiTheme="minorHAnsi" w:hAnsiTheme="minorHAnsi" w:cs="Tahoma"/>
          <w:szCs w:val="24"/>
          <w:lang w:val="it-IT"/>
        </w:rPr>
        <w:t>4</w:t>
      </w:r>
      <w:r w:rsidRPr="00270C32">
        <w:rPr>
          <w:rFonts w:asciiTheme="minorHAnsi" w:hAnsiTheme="minorHAnsi" w:cs="Tahoma"/>
          <w:szCs w:val="24"/>
          <w:lang w:val="it-IT"/>
        </w:rPr>
        <w:t xml:space="preserve"> Rp. </w:t>
      </w:r>
      <w:r w:rsidR="006C757D">
        <w:rPr>
          <w:rFonts w:asciiTheme="minorHAnsi" w:hAnsiTheme="minorHAnsi" w:cs="Tahoma"/>
          <w:szCs w:val="24"/>
          <w:lang w:val="id-ID"/>
        </w:rPr>
        <w:t xml:space="preserve">0,00saldo </w:t>
      </w:r>
      <w:r w:rsidRPr="00270C32">
        <w:rPr>
          <w:rFonts w:asciiTheme="minorHAnsi" w:hAnsiTheme="minorHAnsi" w:cs="Tahoma"/>
          <w:szCs w:val="24"/>
          <w:lang w:val="it-IT"/>
        </w:rPr>
        <w:t>tersebut merupakan saldo kas yang ada pada :</w:t>
      </w:r>
    </w:p>
    <w:p w14:paraId="269BB9B4" w14:textId="77777777" w:rsidR="008E1725" w:rsidRPr="00270C32" w:rsidRDefault="008E1725" w:rsidP="005B09C2">
      <w:pPr>
        <w:pStyle w:val="ListParagraph"/>
        <w:tabs>
          <w:tab w:val="left" w:pos="5387"/>
          <w:tab w:val="right" w:pos="7938"/>
        </w:tabs>
        <w:spacing w:line="276" w:lineRule="auto"/>
        <w:ind w:left="1418" w:right="-1"/>
        <w:jc w:val="both"/>
        <w:rPr>
          <w:rFonts w:asciiTheme="minorHAnsi" w:hAnsiTheme="minorHAnsi" w:cs="Tahoma"/>
          <w:szCs w:val="24"/>
          <w:lang w:val="it-IT"/>
        </w:rPr>
      </w:pPr>
      <w:r w:rsidRPr="00270C32">
        <w:rPr>
          <w:rFonts w:asciiTheme="minorHAnsi" w:hAnsiTheme="minorHAnsi" w:cs="Tahoma"/>
          <w:szCs w:val="24"/>
          <w:lang w:val="it-IT"/>
        </w:rPr>
        <w:t>Kas di Be</w:t>
      </w:r>
      <w:r w:rsidR="004637E3" w:rsidRPr="00270C32">
        <w:rPr>
          <w:rFonts w:asciiTheme="minorHAnsi" w:hAnsiTheme="minorHAnsi" w:cs="Tahoma"/>
          <w:szCs w:val="24"/>
          <w:lang w:val="it-IT"/>
        </w:rPr>
        <w:t>ndahara Penerimaan</w:t>
      </w:r>
      <w:r w:rsidR="004637E3" w:rsidRPr="00270C32">
        <w:rPr>
          <w:rFonts w:asciiTheme="minorHAnsi" w:hAnsiTheme="minorHAnsi" w:cs="Tahoma"/>
          <w:szCs w:val="24"/>
          <w:lang w:val="it-IT"/>
        </w:rPr>
        <w:tab/>
        <w:t>Rp.</w:t>
      </w:r>
      <w:r w:rsidR="006663B6" w:rsidRPr="00270C32">
        <w:rPr>
          <w:rFonts w:asciiTheme="minorHAnsi" w:hAnsiTheme="minorHAnsi" w:cs="Tahoma"/>
          <w:szCs w:val="24"/>
          <w:lang w:val="it-IT"/>
        </w:rPr>
        <w:tab/>
      </w:r>
      <w:r w:rsidR="004637E3" w:rsidRPr="00270C32">
        <w:rPr>
          <w:rFonts w:asciiTheme="minorHAnsi" w:hAnsiTheme="minorHAnsi" w:cs="Tahoma"/>
          <w:szCs w:val="24"/>
          <w:lang w:val="it-IT"/>
        </w:rPr>
        <w:t>0,00</w:t>
      </w:r>
    </w:p>
    <w:p w14:paraId="3F2FE58A" w14:textId="77777777" w:rsidR="008E1725" w:rsidRDefault="008E1725" w:rsidP="005B09C2">
      <w:pPr>
        <w:pStyle w:val="ListParagraph"/>
        <w:tabs>
          <w:tab w:val="left" w:pos="5387"/>
          <w:tab w:val="right" w:pos="7938"/>
          <w:tab w:val="right" w:pos="8080"/>
        </w:tabs>
        <w:spacing w:line="276" w:lineRule="auto"/>
        <w:ind w:left="1418" w:right="-1"/>
        <w:jc w:val="both"/>
        <w:rPr>
          <w:rFonts w:asciiTheme="minorHAnsi" w:hAnsiTheme="minorHAnsi" w:cs="Tahoma"/>
          <w:szCs w:val="24"/>
          <w:lang w:val="sv-SE"/>
        </w:rPr>
      </w:pPr>
      <w:r w:rsidRPr="00270C32">
        <w:rPr>
          <w:rFonts w:asciiTheme="minorHAnsi" w:hAnsiTheme="minorHAnsi" w:cs="Tahoma"/>
          <w:szCs w:val="24"/>
          <w:lang w:val="sv-SE"/>
        </w:rPr>
        <w:t>Kas di Ben</w:t>
      </w:r>
      <w:r w:rsidR="004637E3" w:rsidRPr="00270C32">
        <w:rPr>
          <w:rFonts w:asciiTheme="minorHAnsi" w:hAnsiTheme="minorHAnsi" w:cs="Tahoma"/>
          <w:szCs w:val="24"/>
          <w:lang w:val="sv-SE"/>
        </w:rPr>
        <w:t>dahara Pengeluaran</w:t>
      </w:r>
      <w:r w:rsidR="004637E3" w:rsidRPr="00270C32">
        <w:rPr>
          <w:rFonts w:asciiTheme="minorHAnsi" w:hAnsiTheme="minorHAnsi" w:cs="Tahoma"/>
          <w:szCs w:val="24"/>
          <w:lang w:val="sv-SE"/>
        </w:rPr>
        <w:tab/>
        <w:t>Rp.</w:t>
      </w:r>
      <w:r w:rsidR="006663B6" w:rsidRPr="00270C32">
        <w:rPr>
          <w:rFonts w:asciiTheme="minorHAnsi" w:hAnsiTheme="minorHAnsi" w:cs="Tahoma"/>
          <w:szCs w:val="24"/>
          <w:lang w:val="sv-SE"/>
        </w:rPr>
        <w:tab/>
      </w:r>
      <w:r w:rsidR="005D21B5" w:rsidRPr="00270C32">
        <w:rPr>
          <w:rFonts w:asciiTheme="minorHAnsi" w:hAnsiTheme="minorHAnsi" w:cs="Tahoma"/>
          <w:szCs w:val="24"/>
          <w:lang w:val="id-ID"/>
        </w:rPr>
        <w:t>0</w:t>
      </w:r>
      <w:r w:rsidR="004637E3" w:rsidRPr="00270C32">
        <w:rPr>
          <w:rFonts w:asciiTheme="minorHAnsi" w:hAnsiTheme="minorHAnsi" w:cs="Tahoma"/>
          <w:szCs w:val="24"/>
          <w:lang w:val="sv-SE"/>
        </w:rPr>
        <w:t>,00</w:t>
      </w:r>
    </w:p>
    <w:p w14:paraId="39D54006" w14:textId="77777777" w:rsidR="008436C8" w:rsidRDefault="008436C8" w:rsidP="005B09C2">
      <w:pPr>
        <w:pStyle w:val="ListParagraph"/>
        <w:tabs>
          <w:tab w:val="left" w:pos="5387"/>
          <w:tab w:val="right" w:pos="7938"/>
          <w:tab w:val="right" w:pos="8080"/>
        </w:tabs>
        <w:spacing w:line="276" w:lineRule="auto"/>
        <w:ind w:left="1418" w:right="-1"/>
        <w:jc w:val="both"/>
        <w:rPr>
          <w:rFonts w:asciiTheme="minorHAnsi" w:hAnsiTheme="minorHAnsi" w:cs="Tahoma"/>
          <w:szCs w:val="24"/>
          <w:lang w:val="sv-SE"/>
        </w:rPr>
      </w:pPr>
      <w:r>
        <w:rPr>
          <w:rFonts w:asciiTheme="minorHAnsi" w:hAnsiTheme="minorHAnsi" w:cs="Tahoma"/>
          <w:szCs w:val="24"/>
          <w:lang w:val="sv-SE"/>
        </w:rPr>
        <w:t>Kas Lainnya</w:t>
      </w:r>
      <w:r>
        <w:rPr>
          <w:rFonts w:asciiTheme="minorHAnsi" w:hAnsiTheme="minorHAnsi" w:cs="Tahoma"/>
          <w:szCs w:val="24"/>
          <w:lang w:val="sv-SE"/>
        </w:rPr>
        <w:tab/>
        <w:t>Rp.</w:t>
      </w:r>
      <w:r>
        <w:rPr>
          <w:rFonts w:asciiTheme="minorHAnsi" w:hAnsiTheme="minorHAnsi" w:cs="Tahoma"/>
          <w:szCs w:val="24"/>
          <w:lang w:val="sv-SE"/>
        </w:rPr>
        <w:tab/>
      </w:r>
      <w:r w:rsidR="006C757D">
        <w:rPr>
          <w:rFonts w:asciiTheme="minorHAnsi" w:hAnsiTheme="minorHAnsi" w:cs="Tahoma"/>
          <w:szCs w:val="24"/>
          <w:lang w:val="id-ID"/>
        </w:rPr>
        <w:t>0</w:t>
      </w:r>
      <w:r w:rsidR="00366D5F">
        <w:rPr>
          <w:rFonts w:asciiTheme="minorHAnsi" w:hAnsiTheme="minorHAnsi" w:cs="Tahoma"/>
          <w:szCs w:val="24"/>
          <w:lang w:val="sv-SE"/>
        </w:rPr>
        <w:t>,</w:t>
      </w:r>
      <w:r w:rsidR="006C757D">
        <w:rPr>
          <w:rFonts w:asciiTheme="minorHAnsi" w:hAnsiTheme="minorHAnsi" w:cs="Tahoma"/>
          <w:szCs w:val="24"/>
          <w:lang w:val="id-ID"/>
        </w:rPr>
        <w:t>00</w:t>
      </w:r>
    </w:p>
    <w:p w14:paraId="4505E5F2" w14:textId="77777777" w:rsidR="00366D5F" w:rsidRPr="00270C32" w:rsidRDefault="00366D5F" w:rsidP="005B09C2">
      <w:pPr>
        <w:pStyle w:val="ListParagraph"/>
        <w:tabs>
          <w:tab w:val="left" w:pos="5387"/>
          <w:tab w:val="right" w:pos="7938"/>
          <w:tab w:val="right" w:pos="8080"/>
        </w:tabs>
        <w:spacing w:line="276" w:lineRule="auto"/>
        <w:ind w:left="1418" w:right="-1"/>
        <w:jc w:val="both"/>
        <w:rPr>
          <w:rFonts w:asciiTheme="minorHAnsi" w:hAnsiTheme="minorHAnsi" w:cs="Tahoma"/>
          <w:szCs w:val="24"/>
          <w:lang w:val="sv-SE"/>
        </w:rPr>
      </w:pPr>
      <w:r>
        <w:rPr>
          <w:rFonts w:asciiTheme="minorHAnsi" w:hAnsiTheme="minorHAnsi" w:cs="Tahoma"/>
          <w:szCs w:val="24"/>
          <w:lang w:val="sv-SE"/>
        </w:rPr>
        <w:t>Setara Kas</w:t>
      </w:r>
      <w:r>
        <w:rPr>
          <w:rFonts w:asciiTheme="minorHAnsi" w:hAnsiTheme="minorHAnsi" w:cs="Tahoma"/>
          <w:szCs w:val="24"/>
          <w:lang w:val="sv-SE"/>
        </w:rPr>
        <w:tab/>
        <w:t>Rp.</w:t>
      </w:r>
      <w:r>
        <w:rPr>
          <w:rFonts w:asciiTheme="minorHAnsi" w:hAnsiTheme="minorHAnsi" w:cs="Tahoma"/>
          <w:szCs w:val="24"/>
          <w:lang w:val="sv-SE"/>
        </w:rPr>
        <w:tab/>
        <w:t>0,00</w:t>
      </w:r>
    </w:p>
    <w:p w14:paraId="0E533E7F" w14:textId="77777777" w:rsidR="005B09C2" w:rsidRDefault="005B09C2" w:rsidP="005B09C2">
      <w:pPr>
        <w:pStyle w:val="ListParagraph"/>
        <w:tabs>
          <w:tab w:val="left" w:pos="5812"/>
          <w:tab w:val="right" w:pos="8080"/>
        </w:tabs>
        <w:spacing w:line="276" w:lineRule="auto"/>
        <w:ind w:left="1418" w:right="-1"/>
        <w:jc w:val="both"/>
        <w:rPr>
          <w:rFonts w:asciiTheme="minorHAnsi" w:hAnsiTheme="minorHAnsi" w:cs="Tahoma"/>
          <w:szCs w:val="24"/>
        </w:rPr>
      </w:pPr>
    </w:p>
    <w:p w14:paraId="2A914FDA" w14:textId="6DE2837C" w:rsidR="008D5819" w:rsidRDefault="00270C32" w:rsidP="005B09C2">
      <w:pPr>
        <w:pStyle w:val="ListParagraph"/>
        <w:tabs>
          <w:tab w:val="left" w:pos="5812"/>
          <w:tab w:val="right" w:pos="8080"/>
        </w:tabs>
        <w:spacing w:line="276" w:lineRule="auto"/>
        <w:ind w:left="1418" w:right="-1"/>
        <w:jc w:val="both"/>
        <w:rPr>
          <w:rFonts w:asciiTheme="minorHAnsi" w:hAnsiTheme="minorHAnsi" w:cs="Tahoma"/>
          <w:szCs w:val="24"/>
        </w:rPr>
      </w:pPr>
      <w:r>
        <w:rPr>
          <w:rFonts w:asciiTheme="minorHAnsi" w:hAnsiTheme="minorHAnsi" w:cs="Tahoma"/>
          <w:szCs w:val="24"/>
          <w:lang w:val="id-ID"/>
        </w:rPr>
        <w:t xml:space="preserve">Tidak terdapat </w:t>
      </w:r>
      <w:r w:rsidR="008D5819" w:rsidRPr="00270C32">
        <w:rPr>
          <w:rFonts w:asciiTheme="minorHAnsi" w:hAnsiTheme="minorHAnsi" w:cs="Tahoma"/>
          <w:szCs w:val="24"/>
          <w:lang w:val="sv-SE"/>
        </w:rPr>
        <w:t xml:space="preserve">perbedaan dengan saldo </w:t>
      </w:r>
      <w:r w:rsidR="008A6C9C" w:rsidRPr="00270C32">
        <w:rPr>
          <w:rFonts w:asciiTheme="minorHAnsi" w:hAnsiTheme="minorHAnsi" w:cs="Tahoma"/>
          <w:szCs w:val="24"/>
          <w:lang w:val="sv-SE"/>
        </w:rPr>
        <w:t xml:space="preserve">per </w:t>
      </w:r>
      <w:r w:rsidR="00A95AA9">
        <w:rPr>
          <w:rFonts w:asciiTheme="minorHAnsi" w:hAnsiTheme="minorHAnsi" w:cs="Tahoma"/>
          <w:szCs w:val="24"/>
          <w:lang w:val="sv-SE"/>
        </w:rPr>
        <w:t>31 Desember 202</w:t>
      </w:r>
      <w:r w:rsidR="00864E00">
        <w:rPr>
          <w:rFonts w:asciiTheme="minorHAnsi" w:hAnsiTheme="minorHAnsi" w:cs="Tahoma"/>
          <w:szCs w:val="24"/>
          <w:lang w:val="sv-SE"/>
        </w:rPr>
        <w:t>4</w:t>
      </w:r>
      <w:r w:rsidR="000B4321">
        <w:rPr>
          <w:rFonts w:asciiTheme="minorHAnsi" w:hAnsiTheme="minorHAnsi" w:cs="Tahoma"/>
          <w:szCs w:val="24"/>
          <w:lang w:val="id-ID"/>
        </w:rPr>
        <w:t>.</w:t>
      </w:r>
    </w:p>
    <w:p w14:paraId="23B11D23" w14:textId="77777777" w:rsidR="00964D46" w:rsidRPr="006C4D8F" w:rsidRDefault="008E1725" w:rsidP="004F612F">
      <w:pPr>
        <w:pStyle w:val="ListParagraph"/>
        <w:numPr>
          <w:ilvl w:val="0"/>
          <w:numId w:val="20"/>
        </w:numPr>
        <w:tabs>
          <w:tab w:val="left" w:pos="4395"/>
          <w:tab w:val="left" w:pos="6521"/>
        </w:tabs>
        <w:ind w:left="1418" w:right="-91" w:hanging="425"/>
        <w:jc w:val="both"/>
        <w:rPr>
          <w:rFonts w:asciiTheme="minorHAnsi" w:hAnsiTheme="minorHAnsi" w:cs="Tahoma"/>
          <w:sz w:val="20"/>
          <w:lang w:val="sv-SE"/>
        </w:rPr>
      </w:pPr>
      <w:r w:rsidRPr="006C4D8F">
        <w:rPr>
          <w:rFonts w:asciiTheme="minorHAnsi" w:hAnsiTheme="minorHAnsi" w:cs="Tahoma"/>
          <w:szCs w:val="24"/>
          <w:lang w:val="sv-SE"/>
        </w:rPr>
        <w:t>Investasi Jangka Pendek</w:t>
      </w:r>
      <w:r w:rsidR="000B4321">
        <w:rPr>
          <w:rFonts w:asciiTheme="minorHAnsi" w:hAnsiTheme="minorHAnsi" w:cs="Tahoma"/>
          <w:szCs w:val="24"/>
          <w:lang w:val="sv-SE"/>
        </w:rPr>
        <w:tab/>
      </w:r>
      <w:r w:rsidR="00964D46" w:rsidRPr="006C4D8F">
        <w:rPr>
          <w:rFonts w:asciiTheme="minorHAnsi" w:hAnsiTheme="minorHAnsi" w:cs="Tahoma"/>
          <w:sz w:val="20"/>
          <w:u w:val="single"/>
          <w:lang w:val="sv-SE"/>
        </w:rPr>
        <w:t xml:space="preserve">31 Desember </w:t>
      </w:r>
      <w:r w:rsidR="001F6ABE">
        <w:rPr>
          <w:rFonts w:asciiTheme="minorHAnsi" w:hAnsiTheme="minorHAnsi" w:cs="Tahoma"/>
          <w:sz w:val="20"/>
          <w:u w:val="single"/>
          <w:lang w:val="sv-SE"/>
        </w:rPr>
        <w:t>202</w:t>
      </w:r>
      <w:r w:rsidR="0010162E">
        <w:rPr>
          <w:rFonts w:asciiTheme="minorHAnsi" w:hAnsiTheme="minorHAnsi" w:cs="Tahoma"/>
          <w:sz w:val="20"/>
          <w:u w:val="single"/>
          <w:lang w:val="sv-SE"/>
        </w:rPr>
        <w:t>3</w:t>
      </w:r>
      <w:r w:rsidR="000B4321">
        <w:rPr>
          <w:rFonts w:asciiTheme="minorHAnsi" w:hAnsiTheme="minorHAnsi" w:cs="Tahoma"/>
          <w:sz w:val="20"/>
          <w:lang w:val="sv-SE"/>
        </w:rPr>
        <w:tab/>
      </w:r>
      <w:r w:rsidR="00A95AA9">
        <w:rPr>
          <w:rFonts w:asciiTheme="minorHAnsi" w:hAnsiTheme="minorHAnsi" w:cs="Tahoma"/>
          <w:sz w:val="20"/>
          <w:u w:val="single"/>
          <w:lang w:val="sv-SE"/>
        </w:rPr>
        <w:t>31 Desember 202</w:t>
      </w:r>
      <w:r w:rsidR="0010162E">
        <w:rPr>
          <w:rFonts w:asciiTheme="minorHAnsi" w:hAnsiTheme="minorHAnsi" w:cs="Tahoma"/>
          <w:sz w:val="20"/>
          <w:u w:val="single"/>
          <w:lang w:val="sv-SE"/>
        </w:rPr>
        <w:t>2</w:t>
      </w:r>
    </w:p>
    <w:p w14:paraId="5CB7915E" w14:textId="77777777" w:rsidR="008E1725" w:rsidRPr="006C4D8F" w:rsidRDefault="000B4321" w:rsidP="000B4321">
      <w:pPr>
        <w:pStyle w:val="ListParagraph"/>
        <w:tabs>
          <w:tab w:val="left" w:pos="4395"/>
          <w:tab w:val="left" w:pos="6521"/>
        </w:tabs>
        <w:ind w:left="1418" w:right="-143"/>
        <w:jc w:val="both"/>
        <w:rPr>
          <w:rFonts w:asciiTheme="minorHAnsi" w:hAnsiTheme="minorHAnsi" w:cs="Tahoma"/>
          <w:sz w:val="20"/>
          <w:lang w:val="sv-SE"/>
        </w:rPr>
      </w:pPr>
      <w:r>
        <w:rPr>
          <w:rFonts w:asciiTheme="minorHAnsi" w:hAnsiTheme="minorHAnsi" w:cs="Tahoma"/>
          <w:sz w:val="20"/>
          <w:lang w:val="sv-SE"/>
        </w:rPr>
        <w:tab/>
      </w:r>
      <w:r w:rsidR="00964D46" w:rsidRPr="006C4D8F">
        <w:rPr>
          <w:rFonts w:asciiTheme="minorHAnsi" w:hAnsiTheme="minorHAnsi" w:cs="Tahoma"/>
          <w:sz w:val="20"/>
          <w:lang w:val="sv-SE"/>
        </w:rPr>
        <w:t>Rp.0.00</w:t>
      </w:r>
      <w:r>
        <w:rPr>
          <w:rFonts w:asciiTheme="minorHAnsi" w:hAnsiTheme="minorHAnsi" w:cs="Tahoma"/>
          <w:sz w:val="20"/>
          <w:lang w:val="sv-SE"/>
        </w:rPr>
        <w:tab/>
      </w:r>
      <w:r w:rsidR="00964D46" w:rsidRPr="006C4D8F">
        <w:rPr>
          <w:rFonts w:asciiTheme="minorHAnsi" w:hAnsiTheme="minorHAnsi" w:cs="Tahoma"/>
          <w:sz w:val="20"/>
          <w:lang w:val="sv-SE"/>
        </w:rPr>
        <w:t>Rp.0,00</w:t>
      </w:r>
    </w:p>
    <w:p w14:paraId="0950B232" w14:textId="77777777" w:rsidR="00964D46" w:rsidRPr="006C4D8F" w:rsidRDefault="00964D46" w:rsidP="00964D46">
      <w:pPr>
        <w:pStyle w:val="ListParagraph"/>
        <w:ind w:left="1418" w:right="-143"/>
        <w:jc w:val="both"/>
        <w:rPr>
          <w:rFonts w:asciiTheme="minorHAnsi" w:hAnsiTheme="minorHAnsi" w:cs="Tahoma"/>
          <w:szCs w:val="24"/>
          <w:lang w:val="sv-SE"/>
        </w:rPr>
      </w:pPr>
    </w:p>
    <w:p w14:paraId="77D0E2FB" w14:textId="3FE2665E" w:rsidR="008E1725" w:rsidRDefault="008E1725" w:rsidP="00ED1AEB">
      <w:pPr>
        <w:pStyle w:val="ListParagraph"/>
        <w:spacing w:line="360" w:lineRule="auto"/>
        <w:ind w:left="1418"/>
        <w:jc w:val="both"/>
        <w:rPr>
          <w:rFonts w:asciiTheme="minorHAnsi" w:hAnsiTheme="minorHAnsi" w:cs="Tahoma"/>
          <w:szCs w:val="24"/>
          <w:lang w:val="id-ID"/>
        </w:rPr>
      </w:pPr>
      <w:r w:rsidRPr="006C4D8F">
        <w:rPr>
          <w:rFonts w:asciiTheme="minorHAnsi" w:hAnsiTheme="minorHAnsi" w:cs="Tahoma"/>
          <w:szCs w:val="24"/>
          <w:lang w:val="sv-SE"/>
        </w:rPr>
        <w:t xml:space="preserve">Jumlah </w:t>
      </w:r>
      <w:r w:rsidR="00ED1AEB" w:rsidRPr="006C4D8F">
        <w:rPr>
          <w:rFonts w:asciiTheme="minorHAnsi" w:hAnsiTheme="minorHAnsi" w:cs="Tahoma"/>
          <w:szCs w:val="24"/>
          <w:lang w:val="sv-SE"/>
        </w:rPr>
        <w:t xml:space="preserve">saldo </w:t>
      </w:r>
      <w:r w:rsidRPr="006C4D8F">
        <w:rPr>
          <w:rFonts w:asciiTheme="minorHAnsi" w:hAnsiTheme="minorHAnsi" w:cs="Tahoma"/>
          <w:szCs w:val="24"/>
          <w:lang w:val="sv-SE"/>
        </w:rPr>
        <w:t>Investasi jangka pendek per 31 Des</w:t>
      </w:r>
      <w:r w:rsidR="00ED1AEB" w:rsidRPr="006C4D8F">
        <w:rPr>
          <w:rFonts w:asciiTheme="minorHAnsi" w:hAnsiTheme="minorHAnsi" w:cs="Tahoma"/>
          <w:szCs w:val="24"/>
          <w:lang w:val="sv-SE"/>
        </w:rPr>
        <w:t>ember</w:t>
      </w:r>
      <w:r w:rsidR="006C049B">
        <w:rPr>
          <w:rFonts w:asciiTheme="minorHAnsi" w:hAnsiTheme="minorHAnsi" w:cs="Tahoma"/>
          <w:szCs w:val="24"/>
          <w:lang w:val="id-ID"/>
        </w:rPr>
        <w:t xml:space="preserve"> </w:t>
      </w:r>
      <w:r w:rsidR="001F6ABE">
        <w:rPr>
          <w:rFonts w:asciiTheme="minorHAnsi" w:hAnsiTheme="minorHAnsi" w:cs="Tahoma"/>
          <w:szCs w:val="24"/>
          <w:lang w:val="sv-SE"/>
        </w:rPr>
        <w:t>202</w:t>
      </w:r>
      <w:r w:rsidR="004A1540">
        <w:rPr>
          <w:rFonts w:asciiTheme="minorHAnsi" w:hAnsiTheme="minorHAnsi" w:cs="Tahoma"/>
          <w:szCs w:val="24"/>
          <w:lang w:val="sv-SE"/>
        </w:rPr>
        <w:t>4</w:t>
      </w:r>
      <w:r w:rsidR="006C049B">
        <w:rPr>
          <w:rFonts w:asciiTheme="minorHAnsi" w:hAnsiTheme="minorHAnsi" w:cs="Tahoma"/>
          <w:szCs w:val="24"/>
          <w:lang w:val="id-ID"/>
        </w:rPr>
        <w:t xml:space="preserve"> </w:t>
      </w:r>
      <w:r w:rsidR="008136B2" w:rsidRPr="006C4D8F">
        <w:rPr>
          <w:rFonts w:asciiTheme="minorHAnsi" w:hAnsiTheme="minorHAnsi" w:cs="Tahoma"/>
          <w:szCs w:val="24"/>
          <w:lang w:val="sv-SE"/>
        </w:rPr>
        <w:t xml:space="preserve">sebesar </w:t>
      </w:r>
      <w:r w:rsidRPr="006C4D8F">
        <w:rPr>
          <w:rFonts w:asciiTheme="minorHAnsi" w:hAnsiTheme="minorHAnsi" w:cs="Tahoma"/>
          <w:szCs w:val="24"/>
          <w:lang w:val="sv-SE"/>
        </w:rPr>
        <w:t xml:space="preserve">Rp. </w:t>
      </w:r>
      <w:r w:rsidR="00ED1AEB" w:rsidRPr="006C4D8F">
        <w:rPr>
          <w:rFonts w:asciiTheme="minorHAnsi" w:hAnsiTheme="minorHAnsi" w:cs="Tahoma"/>
          <w:szCs w:val="24"/>
          <w:lang w:val="sv-SE"/>
        </w:rPr>
        <w:t>0,00</w:t>
      </w:r>
      <w:r w:rsidR="008136B2" w:rsidRPr="006C4D8F">
        <w:rPr>
          <w:rFonts w:asciiTheme="minorHAnsi" w:hAnsiTheme="minorHAnsi" w:cs="Tahoma"/>
          <w:szCs w:val="24"/>
          <w:lang w:val="sv-SE"/>
        </w:rPr>
        <w:t xml:space="preserve"> tidak ada perbedaan dengan saldo </w:t>
      </w:r>
      <w:r w:rsidR="00A95AA9">
        <w:rPr>
          <w:rFonts w:asciiTheme="minorHAnsi" w:hAnsiTheme="minorHAnsi" w:cs="Tahoma"/>
          <w:szCs w:val="24"/>
          <w:lang w:val="sv-SE"/>
        </w:rPr>
        <w:t>31 Desember 202</w:t>
      </w:r>
      <w:r w:rsidR="004A1540">
        <w:rPr>
          <w:rFonts w:asciiTheme="minorHAnsi" w:hAnsiTheme="minorHAnsi" w:cs="Tahoma"/>
          <w:szCs w:val="24"/>
          <w:lang w:val="sv-SE"/>
        </w:rPr>
        <w:t>3</w:t>
      </w:r>
      <w:r w:rsidR="008D5819" w:rsidRPr="006C4D8F">
        <w:rPr>
          <w:rFonts w:asciiTheme="minorHAnsi" w:hAnsiTheme="minorHAnsi" w:cs="Tahoma"/>
          <w:szCs w:val="24"/>
          <w:lang w:val="sv-SE"/>
        </w:rPr>
        <w:t xml:space="preserve"> sebesar Rp. 0,00</w:t>
      </w:r>
      <w:r w:rsidR="00FB0112" w:rsidRPr="006C4D8F">
        <w:rPr>
          <w:rFonts w:asciiTheme="minorHAnsi" w:hAnsiTheme="minorHAnsi" w:cs="Tahoma"/>
          <w:szCs w:val="24"/>
          <w:lang w:val="sv-SE"/>
        </w:rPr>
        <w:t>.</w:t>
      </w:r>
    </w:p>
    <w:p w14:paraId="23A0A794" w14:textId="77777777" w:rsidR="00061ADE" w:rsidRDefault="00061ADE" w:rsidP="005B09C2">
      <w:pPr>
        <w:pStyle w:val="ListParagraph"/>
        <w:ind w:left="1418"/>
        <w:jc w:val="both"/>
        <w:rPr>
          <w:rFonts w:asciiTheme="minorHAnsi" w:hAnsiTheme="minorHAnsi" w:cs="Tahoma"/>
          <w:szCs w:val="24"/>
          <w:lang w:val="id-ID"/>
        </w:rPr>
      </w:pPr>
    </w:p>
    <w:p w14:paraId="7762121A" w14:textId="77777777" w:rsidR="004E2088" w:rsidRDefault="004E2088" w:rsidP="005B09C2">
      <w:pPr>
        <w:pStyle w:val="ListParagraph"/>
        <w:ind w:left="1418"/>
        <w:jc w:val="both"/>
        <w:rPr>
          <w:rFonts w:asciiTheme="minorHAnsi" w:hAnsiTheme="minorHAnsi" w:cs="Tahoma"/>
          <w:szCs w:val="24"/>
          <w:lang w:val="id-ID"/>
        </w:rPr>
      </w:pPr>
    </w:p>
    <w:p w14:paraId="03D04236" w14:textId="77777777" w:rsidR="004E2088" w:rsidRDefault="004E2088" w:rsidP="005B09C2">
      <w:pPr>
        <w:pStyle w:val="ListParagraph"/>
        <w:ind w:left="1418"/>
        <w:jc w:val="both"/>
        <w:rPr>
          <w:rFonts w:asciiTheme="minorHAnsi" w:hAnsiTheme="minorHAnsi" w:cs="Tahoma"/>
          <w:szCs w:val="24"/>
          <w:lang w:val="id-ID"/>
        </w:rPr>
      </w:pPr>
    </w:p>
    <w:p w14:paraId="260C24D6" w14:textId="77777777" w:rsidR="00227431" w:rsidRDefault="00227431" w:rsidP="005B09C2">
      <w:pPr>
        <w:pStyle w:val="ListParagraph"/>
        <w:ind w:left="1418"/>
        <w:jc w:val="both"/>
        <w:rPr>
          <w:rFonts w:asciiTheme="minorHAnsi" w:hAnsiTheme="minorHAnsi" w:cs="Tahoma"/>
          <w:szCs w:val="24"/>
          <w:lang w:val="id-ID"/>
        </w:rPr>
      </w:pPr>
    </w:p>
    <w:p w14:paraId="556A8035" w14:textId="77777777" w:rsidR="00227431" w:rsidRPr="00061ADE" w:rsidRDefault="00227431" w:rsidP="005B09C2">
      <w:pPr>
        <w:pStyle w:val="ListParagraph"/>
        <w:ind w:left="1418"/>
        <w:jc w:val="both"/>
        <w:rPr>
          <w:rFonts w:asciiTheme="minorHAnsi" w:hAnsiTheme="minorHAnsi" w:cs="Tahoma"/>
          <w:szCs w:val="24"/>
          <w:lang w:val="id-ID"/>
        </w:rPr>
      </w:pPr>
    </w:p>
    <w:p w14:paraId="65499DEC" w14:textId="77777777" w:rsidR="00964D46" w:rsidRPr="006C4D8F" w:rsidRDefault="008E1725" w:rsidP="00B85C9A">
      <w:pPr>
        <w:pStyle w:val="ListParagraph"/>
        <w:numPr>
          <w:ilvl w:val="0"/>
          <w:numId w:val="20"/>
        </w:numPr>
        <w:tabs>
          <w:tab w:val="left" w:pos="3686"/>
          <w:tab w:val="left" w:pos="5812"/>
        </w:tabs>
        <w:ind w:left="1418" w:right="-91" w:hanging="425"/>
        <w:jc w:val="both"/>
        <w:rPr>
          <w:rFonts w:asciiTheme="minorHAnsi" w:hAnsiTheme="minorHAnsi" w:cs="Tahoma"/>
          <w:sz w:val="20"/>
          <w:lang w:val="sv-SE"/>
        </w:rPr>
      </w:pPr>
      <w:r w:rsidRPr="006C4D8F">
        <w:rPr>
          <w:rFonts w:asciiTheme="minorHAnsi" w:hAnsiTheme="minorHAnsi" w:cs="Tahoma"/>
          <w:szCs w:val="24"/>
          <w:lang w:val="sv-SE"/>
        </w:rPr>
        <w:lastRenderedPageBreak/>
        <w:t>Piutang</w:t>
      </w:r>
      <w:r w:rsidR="000B4321">
        <w:rPr>
          <w:rFonts w:asciiTheme="minorHAnsi" w:hAnsiTheme="minorHAnsi" w:cs="Tahoma"/>
          <w:szCs w:val="24"/>
          <w:lang w:val="sv-SE"/>
        </w:rPr>
        <w:tab/>
      </w:r>
      <w:r w:rsidR="00964D46" w:rsidRPr="006C4D8F">
        <w:rPr>
          <w:rFonts w:asciiTheme="minorHAnsi" w:hAnsiTheme="minorHAnsi" w:cs="Tahoma"/>
          <w:sz w:val="20"/>
          <w:u w:val="single"/>
          <w:lang w:val="sv-SE"/>
        </w:rPr>
        <w:t xml:space="preserve">31 Desember </w:t>
      </w:r>
      <w:r w:rsidR="001F6ABE">
        <w:rPr>
          <w:rFonts w:asciiTheme="minorHAnsi" w:hAnsiTheme="minorHAnsi" w:cs="Tahoma"/>
          <w:sz w:val="20"/>
          <w:u w:val="single"/>
          <w:lang w:val="sv-SE"/>
        </w:rPr>
        <w:t>202</w:t>
      </w:r>
      <w:r w:rsidR="0010162E">
        <w:rPr>
          <w:rFonts w:asciiTheme="minorHAnsi" w:hAnsiTheme="minorHAnsi" w:cs="Tahoma"/>
          <w:sz w:val="20"/>
          <w:u w:val="single"/>
          <w:lang w:val="sv-SE"/>
        </w:rPr>
        <w:t>3</w:t>
      </w:r>
      <w:r w:rsidR="000B4321">
        <w:rPr>
          <w:rFonts w:asciiTheme="minorHAnsi" w:hAnsiTheme="minorHAnsi" w:cs="Tahoma"/>
          <w:sz w:val="20"/>
          <w:lang w:val="sv-SE"/>
        </w:rPr>
        <w:tab/>
      </w:r>
      <w:r w:rsidR="00A95AA9">
        <w:rPr>
          <w:rFonts w:asciiTheme="minorHAnsi" w:hAnsiTheme="minorHAnsi" w:cs="Tahoma"/>
          <w:sz w:val="20"/>
          <w:u w:val="single"/>
          <w:lang w:val="sv-SE"/>
        </w:rPr>
        <w:t>31 Desember 202</w:t>
      </w:r>
      <w:r w:rsidR="0010162E">
        <w:rPr>
          <w:rFonts w:asciiTheme="minorHAnsi" w:hAnsiTheme="minorHAnsi" w:cs="Tahoma"/>
          <w:sz w:val="20"/>
          <w:u w:val="single"/>
          <w:lang w:val="sv-SE"/>
        </w:rPr>
        <w:t>2</w:t>
      </w:r>
    </w:p>
    <w:p w14:paraId="543C59AC" w14:textId="77777777" w:rsidR="008E1725" w:rsidRPr="006C4D8F" w:rsidRDefault="000B4321" w:rsidP="00B85C9A">
      <w:pPr>
        <w:pStyle w:val="ListParagraph"/>
        <w:tabs>
          <w:tab w:val="left" w:pos="3686"/>
          <w:tab w:val="left" w:pos="5812"/>
        </w:tabs>
        <w:ind w:left="1418" w:right="-143"/>
        <w:jc w:val="both"/>
        <w:rPr>
          <w:rFonts w:asciiTheme="minorHAnsi" w:hAnsiTheme="minorHAnsi" w:cs="Tahoma"/>
          <w:szCs w:val="24"/>
          <w:lang w:val="sv-SE"/>
        </w:rPr>
      </w:pPr>
      <w:r>
        <w:rPr>
          <w:rFonts w:asciiTheme="minorHAnsi" w:hAnsiTheme="minorHAnsi" w:cs="Tahoma"/>
          <w:sz w:val="20"/>
          <w:lang w:val="sv-SE"/>
        </w:rPr>
        <w:tab/>
      </w:r>
      <w:r w:rsidR="00964D46" w:rsidRPr="006C4D8F">
        <w:rPr>
          <w:rFonts w:asciiTheme="minorHAnsi" w:hAnsiTheme="minorHAnsi" w:cs="Tahoma"/>
          <w:sz w:val="20"/>
          <w:lang w:val="sv-SE"/>
        </w:rPr>
        <w:t>Rp.</w:t>
      </w:r>
      <w:r w:rsidR="006C757D">
        <w:rPr>
          <w:rFonts w:asciiTheme="minorHAnsi" w:hAnsiTheme="minorHAnsi" w:cs="Tahoma"/>
          <w:sz w:val="20"/>
          <w:lang w:val="id-ID"/>
        </w:rPr>
        <w:t>0,00</w:t>
      </w:r>
      <w:r w:rsidR="00B85C9A">
        <w:rPr>
          <w:rFonts w:asciiTheme="minorHAnsi" w:hAnsiTheme="minorHAnsi" w:cs="Tahoma"/>
          <w:sz w:val="20"/>
          <w:lang w:val="id-ID"/>
        </w:rPr>
        <w:tab/>
      </w:r>
      <w:r w:rsidR="00964D46" w:rsidRPr="006C4D8F">
        <w:rPr>
          <w:rFonts w:asciiTheme="minorHAnsi" w:hAnsiTheme="minorHAnsi" w:cs="Tahoma"/>
          <w:sz w:val="20"/>
          <w:lang w:val="sv-SE"/>
        </w:rPr>
        <w:t xml:space="preserve">Rp. </w:t>
      </w:r>
      <w:bookmarkStart w:id="33" w:name="_Hlk94875701"/>
      <w:r w:rsidR="006C757D">
        <w:rPr>
          <w:rFonts w:asciiTheme="minorHAnsi" w:hAnsiTheme="minorHAnsi" w:cs="Tahoma"/>
          <w:sz w:val="20"/>
          <w:lang w:val="id-ID"/>
        </w:rPr>
        <w:t>0,00</w:t>
      </w:r>
      <w:bookmarkEnd w:id="33"/>
    </w:p>
    <w:p w14:paraId="2A490DC0" w14:textId="77777777" w:rsidR="00FB0112" w:rsidRPr="006C4D8F" w:rsidRDefault="00FB0112" w:rsidP="00F931A5">
      <w:pPr>
        <w:jc w:val="both"/>
        <w:rPr>
          <w:rFonts w:asciiTheme="minorHAnsi" w:hAnsiTheme="minorHAnsi" w:cs="Tahoma"/>
          <w:szCs w:val="24"/>
          <w:lang w:val="sv-SE"/>
        </w:rPr>
      </w:pPr>
    </w:p>
    <w:p w14:paraId="4FA158AA" w14:textId="77777777" w:rsidR="00E60B6F" w:rsidRDefault="008E1725" w:rsidP="00061ADE">
      <w:pPr>
        <w:pStyle w:val="ListParagraph"/>
        <w:spacing w:line="360" w:lineRule="auto"/>
        <w:ind w:left="1418"/>
        <w:jc w:val="both"/>
        <w:rPr>
          <w:rFonts w:asciiTheme="minorHAnsi" w:hAnsiTheme="minorHAnsi" w:cs="Tahoma"/>
          <w:szCs w:val="24"/>
          <w:lang w:val="id-ID"/>
        </w:rPr>
      </w:pPr>
      <w:r w:rsidRPr="006C4D8F">
        <w:rPr>
          <w:rFonts w:asciiTheme="minorHAnsi" w:hAnsiTheme="minorHAnsi" w:cs="Tahoma"/>
          <w:szCs w:val="24"/>
          <w:lang w:val="sv-SE"/>
        </w:rPr>
        <w:t xml:space="preserve">Jumlah Piutang per 31 Desember </w:t>
      </w:r>
      <w:r w:rsidR="001F6ABE">
        <w:rPr>
          <w:rFonts w:asciiTheme="minorHAnsi" w:hAnsiTheme="minorHAnsi" w:cs="Tahoma"/>
          <w:szCs w:val="24"/>
          <w:lang w:val="sv-SE"/>
        </w:rPr>
        <w:t>202</w:t>
      </w:r>
      <w:r w:rsidR="0010162E">
        <w:rPr>
          <w:rFonts w:asciiTheme="minorHAnsi" w:hAnsiTheme="minorHAnsi" w:cs="Tahoma"/>
          <w:szCs w:val="24"/>
          <w:lang w:val="sv-SE"/>
        </w:rPr>
        <w:t>3</w:t>
      </w:r>
      <w:r w:rsidR="006C049B">
        <w:rPr>
          <w:rFonts w:asciiTheme="minorHAnsi" w:hAnsiTheme="minorHAnsi" w:cs="Tahoma"/>
          <w:szCs w:val="24"/>
          <w:lang w:val="id-ID"/>
        </w:rPr>
        <w:t xml:space="preserve"> </w:t>
      </w:r>
      <w:r w:rsidR="00830545" w:rsidRPr="006C4D8F">
        <w:rPr>
          <w:rFonts w:asciiTheme="minorHAnsi" w:hAnsiTheme="minorHAnsi" w:cs="Tahoma"/>
          <w:szCs w:val="24"/>
          <w:lang w:val="id-ID"/>
        </w:rPr>
        <w:t xml:space="preserve">adalah </w:t>
      </w:r>
      <w:r w:rsidRPr="006C4D8F">
        <w:rPr>
          <w:rFonts w:asciiTheme="minorHAnsi" w:hAnsiTheme="minorHAnsi" w:cs="Tahoma"/>
          <w:szCs w:val="24"/>
          <w:lang w:val="sv-SE"/>
        </w:rPr>
        <w:t xml:space="preserve">sebesar Rp. </w:t>
      </w:r>
      <w:r w:rsidR="00061ADE">
        <w:rPr>
          <w:rFonts w:asciiTheme="minorHAnsi" w:hAnsiTheme="minorHAnsi" w:cs="Tahoma"/>
          <w:szCs w:val="24"/>
          <w:lang w:val="id-ID"/>
        </w:rPr>
        <w:t>0</w:t>
      </w:r>
      <w:r w:rsidR="00E60B6F" w:rsidRPr="00E60B6F">
        <w:rPr>
          <w:rFonts w:asciiTheme="minorHAnsi" w:hAnsiTheme="minorHAnsi" w:cs="Tahoma"/>
          <w:szCs w:val="24"/>
          <w:lang w:val="sv-SE"/>
        </w:rPr>
        <w:t>,00</w:t>
      </w:r>
      <w:r w:rsidR="006C049B">
        <w:rPr>
          <w:rFonts w:asciiTheme="minorHAnsi" w:hAnsiTheme="minorHAnsi" w:cs="Tahoma"/>
          <w:szCs w:val="24"/>
          <w:lang w:val="id-ID"/>
        </w:rPr>
        <w:t xml:space="preserve"> </w:t>
      </w:r>
      <w:r w:rsidR="00061ADE" w:rsidRPr="006C4D8F">
        <w:rPr>
          <w:rFonts w:asciiTheme="minorHAnsi" w:hAnsiTheme="minorHAnsi" w:cs="Tahoma"/>
          <w:szCs w:val="24"/>
          <w:lang w:val="sv-SE"/>
        </w:rPr>
        <w:t xml:space="preserve">tidak ada perbedaan dengan saldo </w:t>
      </w:r>
      <w:r w:rsidR="00061ADE">
        <w:rPr>
          <w:rFonts w:asciiTheme="minorHAnsi" w:hAnsiTheme="minorHAnsi" w:cs="Tahoma"/>
          <w:szCs w:val="24"/>
          <w:lang w:val="sv-SE"/>
        </w:rPr>
        <w:t>31 Desember 202</w:t>
      </w:r>
      <w:r w:rsidR="0010162E">
        <w:rPr>
          <w:rFonts w:asciiTheme="minorHAnsi" w:hAnsiTheme="minorHAnsi" w:cs="Tahoma"/>
          <w:szCs w:val="24"/>
          <w:lang w:val="sv-SE"/>
        </w:rPr>
        <w:t>2</w:t>
      </w:r>
      <w:r w:rsidR="00061ADE" w:rsidRPr="006C4D8F">
        <w:rPr>
          <w:rFonts w:asciiTheme="minorHAnsi" w:hAnsiTheme="minorHAnsi" w:cs="Tahoma"/>
          <w:szCs w:val="24"/>
          <w:lang w:val="sv-SE"/>
        </w:rPr>
        <w:t xml:space="preserve"> sebesar Rp. 0,00</w:t>
      </w:r>
      <w:r w:rsidR="00061ADE">
        <w:rPr>
          <w:rFonts w:asciiTheme="minorHAnsi" w:hAnsiTheme="minorHAnsi" w:cs="Tahoma"/>
          <w:szCs w:val="24"/>
          <w:lang w:val="id-ID"/>
        </w:rPr>
        <w:t>.</w:t>
      </w:r>
      <w:bookmarkStart w:id="34" w:name="_MON_1705488532"/>
      <w:bookmarkEnd w:id="34"/>
    </w:p>
    <w:p w14:paraId="7BD34A65" w14:textId="77777777" w:rsidR="00061ADE" w:rsidRPr="00061ADE" w:rsidRDefault="00061ADE" w:rsidP="005B09C2">
      <w:pPr>
        <w:pStyle w:val="ListParagraph"/>
        <w:ind w:left="1418"/>
        <w:jc w:val="both"/>
        <w:rPr>
          <w:rFonts w:asciiTheme="minorHAnsi" w:hAnsiTheme="minorHAnsi" w:cs="Tahoma"/>
          <w:szCs w:val="24"/>
          <w:lang w:val="id-ID"/>
        </w:rPr>
      </w:pPr>
    </w:p>
    <w:p w14:paraId="73DA0052" w14:textId="77777777" w:rsidR="00F53309" w:rsidRPr="006C4D8F" w:rsidRDefault="00D703A4" w:rsidP="004F612F">
      <w:pPr>
        <w:pStyle w:val="ListParagraph"/>
        <w:numPr>
          <w:ilvl w:val="0"/>
          <w:numId w:val="20"/>
        </w:numPr>
        <w:tabs>
          <w:tab w:val="left" w:pos="3686"/>
          <w:tab w:val="left" w:pos="5812"/>
        </w:tabs>
        <w:ind w:left="1418" w:right="-91" w:hanging="425"/>
        <w:jc w:val="both"/>
        <w:rPr>
          <w:rFonts w:asciiTheme="minorHAnsi" w:hAnsiTheme="minorHAnsi" w:cs="Tahoma"/>
          <w:sz w:val="20"/>
          <w:lang w:val="sv-SE"/>
        </w:rPr>
      </w:pPr>
      <w:r>
        <w:rPr>
          <w:rFonts w:asciiTheme="minorHAnsi" w:hAnsiTheme="minorHAnsi" w:cs="Tahoma"/>
          <w:szCs w:val="24"/>
          <w:lang w:val="sv-SE"/>
        </w:rPr>
        <w:t>Piutang Lainnya</w:t>
      </w:r>
      <w:r w:rsidR="00DD69BD">
        <w:rPr>
          <w:rFonts w:asciiTheme="minorHAnsi" w:hAnsiTheme="minorHAnsi" w:cs="Tahoma"/>
          <w:szCs w:val="24"/>
          <w:lang w:val="sv-SE"/>
        </w:rPr>
        <w:tab/>
      </w:r>
      <w:r w:rsidR="00F53309" w:rsidRPr="006C4D8F">
        <w:rPr>
          <w:rFonts w:asciiTheme="minorHAnsi" w:hAnsiTheme="minorHAnsi" w:cs="Tahoma"/>
          <w:sz w:val="20"/>
          <w:u w:val="single"/>
          <w:lang w:val="sv-SE"/>
        </w:rPr>
        <w:t xml:space="preserve">31 Desember </w:t>
      </w:r>
      <w:r w:rsidR="001F6ABE">
        <w:rPr>
          <w:rFonts w:asciiTheme="minorHAnsi" w:hAnsiTheme="minorHAnsi" w:cs="Tahoma"/>
          <w:sz w:val="20"/>
          <w:u w:val="single"/>
          <w:lang w:val="sv-SE"/>
        </w:rPr>
        <w:t>202</w:t>
      </w:r>
      <w:r w:rsidR="00E36994">
        <w:rPr>
          <w:rFonts w:asciiTheme="minorHAnsi" w:hAnsiTheme="minorHAnsi" w:cs="Tahoma"/>
          <w:sz w:val="20"/>
          <w:u w:val="single"/>
          <w:lang w:val="sv-SE"/>
        </w:rPr>
        <w:t>3</w:t>
      </w:r>
      <w:r w:rsidR="00DD69BD">
        <w:rPr>
          <w:rFonts w:asciiTheme="minorHAnsi" w:hAnsiTheme="minorHAnsi" w:cs="Tahoma"/>
          <w:sz w:val="20"/>
          <w:lang w:val="sv-SE"/>
        </w:rPr>
        <w:tab/>
      </w:r>
      <w:r w:rsidR="00A95AA9">
        <w:rPr>
          <w:rFonts w:asciiTheme="minorHAnsi" w:hAnsiTheme="minorHAnsi" w:cs="Tahoma"/>
          <w:sz w:val="20"/>
          <w:u w:val="single"/>
          <w:lang w:val="sv-SE"/>
        </w:rPr>
        <w:t>31 Desember 202</w:t>
      </w:r>
      <w:r w:rsidR="00E36994">
        <w:rPr>
          <w:rFonts w:asciiTheme="minorHAnsi" w:hAnsiTheme="minorHAnsi" w:cs="Tahoma"/>
          <w:sz w:val="20"/>
          <w:u w:val="single"/>
          <w:lang w:val="sv-SE"/>
        </w:rPr>
        <w:t>2</w:t>
      </w:r>
    </w:p>
    <w:p w14:paraId="0D4B3EE8" w14:textId="77777777" w:rsidR="008E1725" w:rsidRPr="006C4D8F" w:rsidRDefault="00DD69BD" w:rsidP="00DD69BD">
      <w:pPr>
        <w:tabs>
          <w:tab w:val="left" w:pos="3686"/>
          <w:tab w:val="left" w:pos="5812"/>
        </w:tabs>
        <w:ind w:left="993" w:right="-143"/>
        <w:jc w:val="both"/>
        <w:rPr>
          <w:rFonts w:asciiTheme="minorHAnsi" w:hAnsiTheme="minorHAnsi" w:cs="Tahoma"/>
          <w:szCs w:val="24"/>
          <w:lang w:val="sv-SE"/>
        </w:rPr>
      </w:pPr>
      <w:r>
        <w:rPr>
          <w:rFonts w:asciiTheme="minorHAnsi" w:hAnsiTheme="minorHAnsi" w:cs="Tahoma"/>
          <w:sz w:val="20"/>
          <w:lang w:val="sv-SE"/>
        </w:rPr>
        <w:tab/>
      </w:r>
      <w:r w:rsidR="00F53309" w:rsidRPr="006C4D8F">
        <w:rPr>
          <w:rFonts w:asciiTheme="minorHAnsi" w:hAnsiTheme="minorHAnsi" w:cs="Tahoma"/>
          <w:sz w:val="20"/>
          <w:lang w:val="sv-SE"/>
        </w:rPr>
        <w:t>Rp. 0,00</w:t>
      </w:r>
      <w:r>
        <w:rPr>
          <w:rFonts w:asciiTheme="minorHAnsi" w:hAnsiTheme="minorHAnsi" w:cs="Tahoma"/>
          <w:sz w:val="20"/>
          <w:lang w:val="sv-SE"/>
        </w:rPr>
        <w:tab/>
      </w:r>
      <w:r w:rsidR="00F53309" w:rsidRPr="006C4D8F">
        <w:rPr>
          <w:rFonts w:asciiTheme="minorHAnsi" w:hAnsiTheme="minorHAnsi" w:cs="Tahoma"/>
          <w:sz w:val="20"/>
          <w:lang w:val="sv-SE"/>
        </w:rPr>
        <w:t>Rp.0,00</w:t>
      </w:r>
      <w:r w:rsidR="00F53309" w:rsidRPr="006C4D8F">
        <w:rPr>
          <w:rFonts w:asciiTheme="minorHAnsi" w:hAnsiTheme="minorHAnsi" w:cs="Tahoma"/>
          <w:szCs w:val="24"/>
          <w:lang w:val="sv-SE"/>
        </w:rPr>
        <w:tab/>
      </w:r>
      <w:r w:rsidR="008E1725" w:rsidRPr="006C4D8F">
        <w:rPr>
          <w:rFonts w:asciiTheme="minorHAnsi" w:hAnsiTheme="minorHAnsi" w:cs="Tahoma"/>
          <w:szCs w:val="24"/>
          <w:lang w:val="sv-SE"/>
        </w:rPr>
        <w:tab/>
      </w:r>
      <w:r w:rsidR="008E1725" w:rsidRPr="006C4D8F">
        <w:rPr>
          <w:rFonts w:asciiTheme="minorHAnsi" w:hAnsiTheme="minorHAnsi" w:cs="Tahoma"/>
          <w:szCs w:val="24"/>
          <w:lang w:val="sv-SE"/>
        </w:rPr>
        <w:tab/>
      </w:r>
      <w:r w:rsidR="008E1725" w:rsidRPr="006C4D8F">
        <w:rPr>
          <w:rFonts w:asciiTheme="minorHAnsi" w:hAnsiTheme="minorHAnsi" w:cs="Tahoma"/>
          <w:szCs w:val="24"/>
          <w:lang w:val="sv-SE"/>
        </w:rPr>
        <w:tab/>
      </w:r>
      <w:r w:rsidR="008E1725" w:rsidRPr="006C4D8F">
        <w:rPr>
          <w:rFonts w:asciiTheme="minorHAnsi" w:hAnsiTheme="minorHAnsi" w:cs="Tahoma"/>
          <w:szCs w:val="24"/>
          <w:lang w:val="sv-SE"/>
        </w:rPr>
        <w:tab/>
      </w:r>
      <w:r w:rsidR="008E1725" w:rsidRPr="006C4D8F">
        <w:rPr>
          <w:rFonts w:asciiTheme="minorHAnsi" w:hAnsiTheme="minorHAnsi" w:cs="Tahoma"/>
          <w:szCs w:val="24"/>
          <w:lang w:val="sv-SE"/>
        </w:rPr>
        <w:tab/>
      </w:r>
    </w:p>
    <w:p w14:paraId="1AB8FA2A" w14:textId="77777777" w:rsidR="00F931A5" w:rsidRDefault="00F931A5" w:rsidP="00F931A5">
      <w:pPr>
        <w:pStyle w:val="ListParagraph"/>
        <w:spacing w:line="360" w:lineRule="auto"/>
        <w:ind w:left="1418"/>
        <w:jc w:val="both"/>
        <w:rPr>
          <w:rFonts w:asciiTheme="minorHAnsi" w:hAnsiTheme="minorHAnsi" w:cs="Tahoma"/>
          <w:szCs w:val="24"/>
          <w:lang w:val="id-ID"/>
        </w:rPr>
      </w:pPr>
      <w:r w:rsidRPr="006C4D8F">
        <w:rPr>
          <w:rFonts w:asciiTheme="minorHAnsi" w:hAnsiTheme="minorHAnsi" w:cs="Tahoma"/>
          <w:szCs w:val="24"/>
          <w:lang w:val="sv-SE"/>
        </w:rPr>
        <w:t xml:space="preserve">Jumlah saldo </w:t>
      </w:r>
      <w:r w:rsidR="00A41D34" w:rsidRPr="006C4D8F">
        <w:rPr>
          <w:rFonts w:asciiTheme="minorHAnsi" w:hAnsiTheme="minorHAnsi" w:cs="Tahoma"/>
          <w:szCs w:val="24"/>
          <w:lang w:val="sv-SE"/>
        </w:rPr>
        <w:t xml:space="preserve">piutang lain-lain per 31 Desember </w:t>
      </w:r>
      <w:r w:rsidR="001F6ABE">
        <w:rPr>
          <w:rFonts w:asciiTheme="minorHAnsi" w:hAnsiTheme="minorHAnsi" w:cs="Tahoma"/>
          <w:szCs w:val="24"/>
          <w:lang w:val="sv-SE"/>
        </w:rPr>
        <w:t>202</w:t>
      </w:r>
      <w:r w:rsidR="00E36994">
        <w:rPr>
          <w:rFonts w:asciiTheme="minorHAnsi" w:hAnsiTheme="minorHAnsi" w:cs="Tahoma"/>
          <w:szCs w:val="24"/>
          <w:lang w:val="sv-SE"/>
        </w:rPr>
        <w:t>3</w:t>
      </w:r>
      <w:r w:rsidR="006C049B">
        <w:rPr>
          <w:rFonts w:asciiTheme="minorHAnsi" w:hAnsiTheme="minorHAnsi" w:cs="Tahoma"/>
          <w:szCs w:val="24"/>
          <w:lang w:val="id-ID"/>
        </w:rPr>
        <w:t xml:space="preserve"> </w:t>
      </w:r>
      <w:r w:rsidRPr="006C4D8F">
        <w:rPr>
          <w:rFonts w:asciiTheme="minorHAnsi" w:hAnsiTheme="minorHAnsi" w:cs="Tahoma"/>
          <w:szCs w:val="24"/>
          <w:lang w:val="sv-SE"/>
        </w:rPr>
        <w:t>sebesar</w:t>
      </w:r>
      <w:r w:rsidR="006C049B">
        <w:rPr>
          <w:rFonts w:asciiTheme="minorHAnsi" w:hAnsiTheme="minorHAnsi" w:cs="Tahoma"/>
          <w:szCs w:val="24"/>
          <w:lang w:val="id-ID"/>
        </w:rPr>
        <w:t xml:space="preserve"> </w:t>
      </w:r>
      <w:r w:rsidRPr="006C4D8F">
        <w:rPr>
          <w:rFonts w:asciiTheme="minorHAnsi" w:hAnsiTheme="minorHAnsi" w:cs="Tahoma"/>
          <w:szCs w:val="24"/>
          <w:lang w:val="sv-SE"/>
        </w:rPr>
        <w:t>Rp. 0,00; tidak ada perbedaan dengan saldo 31 Desember 20</w:t>
      </w:r>
      <w:r w:rsidR="00D703A4">
        <w:rPr>
          <w:rFonts w:asciiTheme="minorHAnsi" w:hAnsiTheme="minorHAnsi" w:cs="Tahoma"/>
          <w:szCs w:val="24"/>
          <w:lang w:val="sv-SE"/>
        </w:rPr>
        <w:t>2</w:t>
      </w:r>
      <w:r w:rsidR="00E36994">
        <w:rPr>
          <w:rFonts w:asciiTheme="minorHAnsi" w:hAnsiTheme="minorHAnsi" w:cs="Tahoma"/>
          <w:szCs w:val="24"/>
          <w:lang w:val="sv-SE"/>
        </w:rPr>
        <w:t>2</w:t>
      </w:r>
      <w:r w:rsidR="00061ADE">
        <w:rPr>
          <w:rFonts w:asciiTheme="minorHAnsi" w:hAnsiTheme="minorHAnsi" w:cs="Tahoma"/>
          <w:szCs w:val="24"/>
          <w:lang w:val="sv-SE"/>
        </w:rPr>
        <w:t xml:space="preserve"> sebesar Rp. 0,0</w:t>
      </w:r>
      <w:r w:rsidR="00061ADE">
        <w:rPr>
          <w:rFonts w:asciiTheme="minorHAnsi" w:hAnsiTheme="minorHAnsi" w:cs="Tahoma"/>
          <w:szCs w:val="24"/>
          <w:lang w:val="id-ID"/>
        </w:rPr>
        <w:t>0</w:t>
      </w:r>
      <w:r w:rsidRPr="006C4D8F">
        <w:rPr>
          <w:rFonts w:asciiTheme="minorHAnsi" w:hAnsiTheme="minorHAnsi" w:cs="Tahoma"/>
          <w:szCs w:val="24"/>
          <w:lang w:val="sv-SE"/>
        </w:rPr>
        <w:t>.</w:t>
      </w:r>
    </w:p>
    <w:p w14:paraId="4561D35B" w14:textId="77777777" w:rsidR="00061ADE" w:rsidRPr="00061ADE" w:rsidRDefault="00061ADE" w:rsidP="005B09C2">
      <w:pPr>
        <w:pStyle w:val="ListParagraph"/>
        <w:ind w:left="1418"/>
        <w:jc w:val="both"/>
        <w:rPr>
          <w:rFonts w:asciiTheme="minorHAnsi" w:hAnsiTheme="minorHAnsi" w:cs="Tahoma"/>
          <w:szCs w:val="24"/>
          <w:lang w:val="id-ID"/>
        </w:rPr>
      </w:pPr>
    </w:p>
    <w:p w14:paraId="54F62971" w14:textId="622EF300" w:rsidR="00F931A5" w:rsidRPr="006C4D8F" w:rsidRDefault="00C7294B" w:rsidP="004F612F">
      <w:pPr>
        <w:pStyle w:val="ListParagraph"/>
        <w:numPr>
          <w:ilvl w:val="0"/>
          <w:numId w:val="20"/>
        </w:numPr>
        <w:tabs>
          <w:tab w:val="left" w:pos="3686"/>
          <w:tab w:val="left" w:pos="5812"/>
        </w:tabs>
        <w:ind w:left="1418" w:right="-91" w:hanging="425"/>
        <w:jc w:val="both"/>
        <w:rPr>
          <w:rFonts w:asciiTheme="minorHAnsi" w:hAnsiTheme="minorHAnsi" w:cs="Tahoma"/>
          <w:sz w:val="20"/>
          <w:lang w:val="sv-SE"/>
        </w:rPr>
      </w:pPr>
      <w:r w:rsidRPr="006C4D8F">
        <w:rPr>
          <w:rFonts w:asciiTheme="minorHAnsi" w:hAnsiTheme="minorHAnsi" w:cs="Tahoma"/>
          <w:szCs w:val="24"/>
          <w:lang w:val="sv-SE"/>
        </w:rPr>
        <w:t>Persediaan</w:t>
      </w:r>
      <w:r w:rsidR="00D35A58">
        <w:rPr>
          <w:rFonts w:asciiTheme="minorHAnsi" w:hAnsiTheme="minorHAnsi" w:cs="Tahoma"/>
          <w:szCs w:val="24"/>
          <w:lang w:val="sv-SE"/>
        </w:rPr>
        <w:tab/>
      </w:r>
      <w:r w:rsidR="00F931A5" w:rsidRPr="006C4D8F">
        <w:rPr>
          <w:rFonts w:asciiTheme="minorHAnsi" w:hAnsiTheme="minorHAnsi" w:cs="Tahoma"/>
          <w:sz w:val="20"/>
          <w:u w:val="single"/>
          <w:lang w:val="sv-SE"/>
        </w:rPr>
        <w:t xml:space="preserve">31 Desember </w:t>
      </w:r>
      <w:r w:rsidR="001F6ABE">
        <w:rPr>
          <w:rFonts w:asciiTheme="minorHAnsi" w:hAnsiTheme="minorHAnsi" w:cs="Tahoma"/>
          <w:sz w:val="20"/>
          <w:u w:val="single"/>
          <w:lang w:val="sv-SE"/>
        </w:rPr>
        <w:t>202</w:t>
      </w:r>
      <w:r w:rsidR="004A1540">
        <w:rPr>
          <w:rFonts w:asciiTheme="minorHAnsi" w:hAnsiTheme="minorHAnsi" w:cs="Tahoma"/>
          <w:sz w:val="20"/>
          <w:u w:val="single"/>
          <w:lang w:val="sv-SE"/>
        </w:rPr>
        <w:t>4</w:t>
      </w:r>
      <w:r w:rsidR="00D35A58">
        <w:rPr>
          <w:rFonts w:asciiTheme="minorHAnsi" w:hAnsiTheme="minorHAnsi" w:cs="Tahoma"/>
          <w:sz w:val="20"/>
          <w:lang w:val="sv-SE"/>
        </w:rPr>
        <w:tab/>
      </w:r>
      <w:r w:rsidR="00A95AA9">
        <w:rPr>
          <w:rFonts w:asciiTheme="minorHAnsi" w:hAnsiTheme="minorHAnsi" w:cs="Tahoma"/>
          <w:sz w:val="20"/>
          <w:u w:val="single"/>
          <w:lang w:val="sv-SE"/>
        </w:rPr>
        <w:t>31 Desember 202</w:t>
      </w:r>
      <w:r w:rsidR="004A1540">
        <w:rPr>
          <w:rFonts w:asciiTheme="minorHAnsi" w:hAnsiTheme="minorHAnsi" w:cs="Tahoma"/>
          <w:sz w:val="20"/>
          <w:u w:val="single"/>
          <w:lang w:val="sv-SE"/>
        </w:rPr>
        <w:t>3</w:t>
      </w:r>
    </w:p>
    <w:p w14:paraId="4D85B06E" w14:textId="7C3F8B18" w:rsidR="000F415E" w:rsidRPr="006C4D8F" w:rsidRDefault="00D35A58" w:rsidP="000F415E">
      <w:pPr>
        <w:pStyle w:val="ListParagraph"/>
        <w:tabs>
          <w:tab w:val="left" w:pos="2694"/>
          <w:tab w:val="left" w:pos="5245"/>
        </w:tabs>
        <w:autoSpaceDE w:val="0"/>
        <w:autoSpaceDN w:val="0"/>
        <w:adjustRightInd w:val="0"/>
        <w:spacing w:line="360" w:lineRule="auto"/>
        <w:ind w:left="851"/>
        <w:jc w:val="both"/>
        <w:rPr>
          <w:rFonts w:asciiTheme="minorHAnsi" w:hAnsiTheme="minorHAnsi" w:cs="Tahoma"/>
          <w:b/>
          <w:sz w:val="20"/>
          <w:lang w:val="es-ES"/>
        </w:rPr>
      </w:pPr>
      <w:r>
        <w:rPr>
          <w:rFonts w:asciiTheme="minorHAnsi" w:hAnsiTheme="minorHAnsi" w:cs="Tahoma"/>
          <w:sz w:val="20"/>
          <w:lang w:val="sv-SE"/>
        </w:rPr>
        <w:tab/>
      </w:r>
      <w:r w:rsidR="000F415E">
        <w:rPr>
          <w:rFonts w:asciiTheme="minorHAnsi" w:hAnsiTheme="minorHAnsi" w:cs="Tahoma"/>
          <w:sz w:val="20"/>
          <w:lang w:val="sv-SE"/>
        </w:rPr>
        <w:t xml:space="preserve">                     </w:t>
      </w:r>
      <w:r w:rsidR="006827F6" w:rsidRPr="006C4D8F">
        <w:rPr>
          <w:rFonts w:asciiTheme="minorHAnsi" w:hAnsiTheme="minorHAnsi" w:cs="Tahoma"/>
          <w:sz w:val="20"/>
          <w:lang w:val="sv-SE"/>
        </w:rPr>
        <w:t xml:space="preserve">Rp. </w:t>
      </w:r>
      <w:r w:rsidR="000F415E" w:rsidRPr="006C4D8F">
        <w:rPr>
          <w:rFonts w:asciiTheme="minorHAnsi" w:hAnsiTheme="minorHAnsi" w:cs="Tahoma"/>
          <w:b/>
          <w:sz w:val="20"/>
          <w:lang w:val="es-ES"/>
        </w:rPr>
        <w:t>Rp.</w:t>
      </w:r>
      <w:r w:rsidR="000F415E">
        <w:rPr>
          <w:rFonts w:asciiTheme="minorHAnsi" w:hAnsiTheme="minorHAnsi" w:cs="Tahoma"/>
          <w:b/>
          <w:sz w:val="20"/>
          <w:lang w:val="es-ES"/>
        </w:rPr>
        <w:t>4.</w:t>
      </w:r>
      <w:r w:rsidR="004A1540">
        <w:rPr>
          <w:rFonts w:asciiTheme="minorHAnsi" w:hAnsiTheme="minorHAnsi" w:cs="Tahoma"/>
          <w:b/>
          <w:sz w:val="20"/>
          <w:lang w:val="es-ES"/>
        </w:rPr>
        <w:t>919.750.00</w:t>
      </w:r>
      <w:r w:rsidR="000F415E" w:rsidRPr="006C4D8F">
        <w:rPr>
          <w:rFonts w:asciiTheme="minorHAnsi" w:hAnsiTheme="minorHAnsi" w:cs="Tahoma"/>
          <w:b/>
          <w:sz w:val="20"/>
          <w:lang w:val="es-ES"/>
        </w:rPr>
        <w:tab/>
      </w:r>
      <w:r w:rsidR="000F415E">
        <w:rPr>
          <w:rFonts w:asciiTheme="minorHAnsi" w:hAnsiTheme="minorHAnsi" w:cs="Tahoma"/>
          <w:b/>
          <w:sz w:val="20"/>
          <w:lang w:val="es-ES"/>
        </w:rPr>
        <w:t xml:space="preserve">  </w:t>
      </w:r>
      <w:r w:rsidR="000F415E" w:rsidRPr="006C4D8F">
        <w:rPr>
          <w:rFonts w:asciiTheme="minorHAnsi" w:hAnsiTheme="minorHAnsi" w:cs="Tahoma"/>
          <w:b/>
          <w:sz w:val="20"/>
          <w:lang w:val="es-ES"/>
        </w:rPr>
        <w:t>Rp.</w:t>
      </w:r>
      <w:r w:rsidR="000F415E">
        <w:rPr>
          <w:rFonts w:asciiTheme="minorHAnsi" w:hAnsiTheme="minorHAnsi" w:cs="Tahoma"/>
          <w:b/>
          <w:sz w:val="20"/>
          <w:lang w:val="es-ES"/>
        </w:rPr>
        <w:t xml:space="preserve"> </w:t>
      </w:r>
      <w:r w:rsidR="004A1540">
        <w:rPr>
          <w:rFonts w:asciiTheme="minorHAnsi" w:hAnsiTheme="minorHAnsi" w:cs="Tahoma"/>
          <w:b/>
          <w:sz w:val="20"/>
          <w:lang w:val="es-ES"/>
        </w:rPr>
        <w:t>4.211.294.00</w:t>
      </w:r>
    </w:p>
    <w:p w14:paraId="02A0B6A9" w14:textId="1CCE37DE" w:rsidR="00F931A5" w:rsidRPr="00D703A4" w:rsidRDefault="00F931A5" w:rsidP="00D35A58">
      <w:pPr>
        <w:pStyle w:val="ListParagraph"/>
        <w:tabs>
          <w:tab w:val="left" w:pos="3686"/>
          <w:tab w:val="left" w:pos="5812"/>
        </w:tabs>
        <w:ind w:left="1418" w:right="-142"/>
        <w:jc w:val="both"/>
        <w:rPr>
          <w:rFonts w:asciiTheme="minorHAnsi" w:hAnsiTheme="minorHAnsi" w:cs="Tahoma"/>
          <w:szCs w:val="24"/>
        </w:rPr>
      </w:pPr>
    </w:p>
    <w:p w14:paraId="1DA8CE1A" w14:textId="601BB5EF" w:rsidR="00CC3237" w:rsidRDefault="00C7294B" w:rsidP="002C0736">
      <w:pPr>
        <w:pStyle w:val="ListParagraph"/>
        <w:ind w:left="1418" w:right="-142"/>
        <w:jc w:val="both"/>
        <w:rPr>
          <w:rFonts w:asciiTheme="minorHAnsi" w:hAnsiTheme="minorHAnsi" w:cs="Tahoma"/>
          <w:bCs/>
          <w:szCs w:val="24"/>
          <w:lang w:val="id-ID"/>
        </w:rPr>
      </w:pPr>
      <w:r w:rsidRPr="006C4D8F">
        <w:rPr>
          <w:rFonts w:asciiTheme="minorHAnsi" w:hAnsiTheme="minorHAnsi" w:cs="Tahoma"/>
          <w:szCs w:val="24"/>
          <w:lang w:val="sv-SE"/>
        </w:rPr>
        <w:tab/>
      </w:r>
      <w:r w:rsidRPr="006C4D8F">
        <w:rPr>
          <w:rFonts w:asciiTheme="minorHAnsi" w:hAnsiTheme="minorHAnsi" w:cs="Tahoma"/>
          <w:szCs w:val="24"/>
          <w:lang w:val="it-IT"/>
        </w:rPr>
        <w:t xml:space="preserve">Jumlah persediaan per 31 Desember </w:t>
      </w:r>
      <w:r w:rsidR="001F6ABE">
        <w:rPr>
          <w:rFonts w:asciiTheme="minorHAnsi" w:hAnsiTheme="minorHAnsi" w:cs="Tahoma"/>
          <w:szCs w:val="24"/>
          <w:lang w:val="it-IT"/>
        </w:rPr>
        <w:t>202</w:t>
      </w:r>
      <w:r w:rsidR="004A1540">
        <w:rPr>
          <w:rFonts w:asciiTheme="minorHAnsi" w:hAnsiTheme="minorHAnsi" w:cs="Tahoma"/>
          <w:szCs w:val="24"/>
          <w:lang w:val="it-IT"/>
        </w:rPr>
        <w:t>4</w:t>
      </w:r>
      <w:r w:rsidRPr="006C4D8F">
        <w:rPr>
          <w:rFonts w:asciiTheme="minorHAnsi" w:hAnsiTheme="minorHAnsi" w:cs="Tahoma"/>
          <w:szCs w:val="24"/>
          <w:lang w:val="it-IT"/>
        </w:rPr>
        <w:t xml:space="preserve"> adala</w:t>
      </w:r>
      <w:r w:rsidR="006827F6" w:rsidRPr="006C4D8F">
        <w:rPr>
          <w:rFonts w:asciiTheme="minorHAnsi" w:hAnsiTheme="minorHAnsi" w:cs="Tahoma"/>
          <w:szCs w:val="24"/>
          <w:lang w:val="it-IT"/>
        </w:rPr>
        <w:t>h sebesar</w:t>
      </w:r>
      <w:r w:rsidR="006C049B">
        <w:rPr>
          <w:rFonts w:asciiTheme="minorHAnsi" w:hAnsiTheme="minorHAnsi" w:cs="Tahoma"/>
          <w:szCs w:val="24"/>
          <w:lang w:val="id-ID"/>
        </w:rPr>
        <w:t xml:space="preserve"> </w:t>
      </w:r>
      <w:r w:rsidR="00061ADE">
        <w:rPr>
          <w:rFonts w:asciiTheme="minorHAnsi" w:hAnsiTheme="minorHAnsi" w:cs="Tahoma"/>
          <w:szCs w:val="24"/>
          <w:lang w:val="it-IT"/>
        </w:rPr>
        <w:t>Rp.</w:t>
      </w:r>
      <w:r w:rsidR="000F415E" w:rsidRPr="000F415E">
        <w:rPr>
          <w:rFonts w:asciiTheme="minorHAnsi" w:hAnsiTheme="minorHAnsi" w:cs="Tahoma"/>
          <w:b/>
          <w:sz w:val="20"/>
          <w:lang w:val="es-ES"/>
        </w:rPr>
        <w:t xml:space="preserve"> </w:t>
      </w:r>
      <w:r w:rsidR="000F415E" w:rsidRPr="000F415E">
        <w:rPr>
          <w:rFonts w:asciiTheme="minorHAnsi" w:hAnsiTheme="minorHAnsi" w:cs="Tahoma"/>
          <w:bCs/>
          <w:sz w:val="20"/>
          <w:lang w:val="es-ES"/>
        </w:rPr>
        <w:t>4.</w:t>
      </w:r>
      <w:r w:rsidR="004A1540">
        <w:rPr>
          <w:rFonts w:asciiTheme="minorHAnsi" w:hAnsiTheme="minorHAnsi" w:cs="Tahoma"/>
          <w:bCs/>
          <w:sz w:val="20"/>
          <w:lang w:val="es-ES"/>
        </w:rPr>
        <w:t>919.750.00</w:t>
      </w:r>
      <w:r w:rsidR="000F415E">
        <w:rPr>
          <w:rFonts w:asciiTheme="minorHAnsi" w:hAnsiTheme="minorHAnsi" w:cs="Tahoma"/>
          <w:b/>
          <w:sz w:val="20"/>
          <w:lang w:val="id-ID"/>
        </w:rPr>
        <w:t xml:space="preserve"> </w:t>
      </w:r>
      <w:r w:rsidR="000F415E" w:rsidRPr="002C0736">
        <w:rPr>
          <w:rFonts w:asciiTheme="minorHAnsi" w:hAnsiTheme="minorHAnsi" w:cs="Tahoma"/>
          <w:bCs/>
          <w:sz w:val="20"/>
          <w:lang w:val="id-ID"/>
        </w:rPr>
        <w:t xml:space="preserve">terdapat </w:t>
      </w:r>
      <w:r w:rsidR="00061ADE" w:rsidRPr="006C4D8F">
        <w:rPr>
          <w:rFonts w:asciiTheme="minorHAnsi" w:hAnsiTheme="minorHAnsi" w:cs="Tahoma"/>
          <w:szCs w:val="24"/>
          <w:lang w:val="sv-SE"/>
        </w:rPr>
        <w:t>perbedaan dengan saldo 31 Desember 20</w:t>
      </w:r>
      <w:r w:rsidR="00061ADE">
        <w:rPr>
          <w:rFonts w:asciiTheme="minorHAnsi" w:hAnsiTheme="minorHAnsi" w:cs="Tahoma"/>
          <w:szCs w:val="24"/>
          <w:lang w:val="sv-SE"/>
        </w:rPr>
        <w:t>2</w:t>
      </w:r>
      <w:r w:rsidR="004A1540">
        <w:rPr>
          <w:rFonts w:asciiTheme="minorHAnsi" w:hAnsiTheme="minorHAnsi" w:cs="Tahoma"/>
          <w:szCs w:val="24"/>
          <w:lang w:val="sv-SE"/>
        </w:rPr>
        <w:t xml:space="preserve">3 </w:t>
      </w:r>
      <w:r w:rsidR="00061ADE">
        <w:rPr>
          <w:rFonts w:asciiTheme="minorHAnsi" w:hAnsiTheme="minorHAnsi" w:cs="Tahoma"/>
          <w:szCs w:val="24"/>
          <w:lang w:val="sv-SE"/>
        </w:rPr>
        <w:t xml:space="preserve">sebesar Rp. </w:t>
      </w:r>
      <w:r w:rsidR="004A1540">
        <w:rPr>
          <w:rFonts w:asciiTheme="minorHAnsi" w:hAnsiTheme="minorHAnsi" w:cs="Tahoma"/>
          <w:bCs/>
          <w:sz w:val="20"/>
          <w:lang w:val="es-ES"/>
        </w:rPr>
        <w:t>4.211.294.00</w:t>
      </w:r>
    </w:p>
    <w:p w14:paraId="7C464821" w14:textId="77777777" w:rsidR="00F42EDA" w:rsidRDefault="00F42EDA" w:rsidP="002C0736">
      <w:pPr>
        <w:pStyle w:val="ListParagraph"/>
        <w:ind w:left="1418" w:right="-142"/>
        <w:jc w:val="both"/>
        <w:rPr>
          <w:rFonts w:asciiTheme="minorHAnsi" w:hAnsiTheme="minorHAnsi" w:cs="Tahoma"/>
          <w:bCs/>
          <w:szCs w:val="24"/>
          <w:lang w:val="id-ID"/>
        </w:rPr>
      </w:pPr>
    </w:p>
    <w:p w14:paraId="062FE594" w14:textId="77777777" w:rsidR="00D63975" w:rsidRDefault="00D63975" w:rsidP="002C0736">
      <w:pPr>
        <w:pStyle w:val="ListParagraph"/>
        <w:ind w:left="1418" w:right="-142"/>
        <w:jc w:val="both"/>
        <w:rPr>
          <w:rFonts w:asciiTheme="minorHAnsi" w:hAnsiTheme="minorHAnsi" w:cs="Tahoma"/>
          <w:bCs/>
          <w:szCs w:val="24"/>
          <w:lang w:val="id-ID"/>
        </w:rPr>
      </w:pPr>
    </w:p>
    <w:bookmarkStart w:id="35" w:name="_MON_1772434282"/>
    <w:bookmarkEnd w:id="35"/>
    <w:p w14:paraId="5BA23341" w14:textId="5EF93C93" w:rsidR="002C0736" w:rsidRDefault="00F42EDA" w:rsidP="002C0736">
      <w:pPr>
        <w:pStyle w:val="ListParagraph"/>
        <w:ind w:left="1418" w:right="-142"/>
        <w:jc w:val="both"/>
        <w:rPr>
          <w:rFonts w:asciiTheme="minorHAnsi" w:hAnsiTheme="minorHAnsi" w:cs="Tahoma"/>
          <w:bCs/>
          <w:szCs w:val="24"/>
          <w:lang w:val="id-ID"/>
        </w:rPr>
      </w:pPr>
      <w:r w:rsidRPr="006C4D8F">
        <w:object w:dxaOrig="13447" w:dyaOrig="5033" w14:anchorId="79BC84C6">
          <v:shape id="_x0000_i1027" type="#_x0000_t75" style="width:388.5pt;height:160.15pt" o:ole="">
            <v:imagedata r:id="rId14" o:title=""/>
          </v:shape>
          <o:OLEObject Type="Embed" ProgID="Excel.Sheet.12" ShapeID="_x0000_i1027" DrawAspect="Content" ObjectID="_1804333087" r:id="rId15"/>
        </w:object>
      </w:r>
    </w:p>
    <w:p w14:paraId="6FF77FC7" w14:textId="77777777" w:rsidR="00061ADE" w:rsidRPr="006C4D8F" w:rsidRDefault="00061ADE" w:rsidP="005B09C2">
      <w:pPr>
        <w:pStyle w:val="ListParagraph"/>
        <w:ind w:left="1418" w:right="-1"/>
        <w:jc w:val="both"/>
        <w:rPr>
          <w:rFonts w:asciiTheme="minorHAnsi" w:hAnsiTheme="minorHAnsi" w:cs="Tahoma"/>
          <w:szCs w:val="24"/>
          <w:lang w:val="it-IT"/>
        </w:rPr>
      </w:pPr>
    </w:p>
    <w:p w14:paraId="04EDE850" w14:textId="364C46B8" w:rsidR="00235A04" w:rsidRPr="006C4D8F" w:rsidRDefault="00CC3237" w:rsidP="006D1FDD">
      <w:pPr>
        <w:pStyle w:val="ListParagraph"/>
        <w:numPr>
          <w:ilvl w:val="0"/>
          <w:numId w:val="20"/>
        </w:numPr>
        <w:tabs>
          <w:tab w:val="left" w:pos="3686"/>
          <w:tab w:val="left" w:pos="5812"/>
        </w:tabs>
        <w:ind w:left="1418" w:right="-91" w:hanging="425"/>
        <w:jc w:val="both"/>
        <w:rPr>
          <w:rFonts w:asciiTheme="minorHAnsi" w:hAnsiTheme="minorHAnsi" w:cs="Tahoma"/>
          <w:sz w:val="20"/>
          <w:lang w:val="sv-SE"/>
        </w:rPr>
      </w:pPr>
      <w:r w:rsidRPr="006C4D8F">
        <w:rPr>
          <w:rFonts w:asciiTheme="minorHAnsi" w:hAnsiTheme="minorHAnsi" w:cs="Tahoma"/>
          <w:szCs w:val="24"/>
          <w:lang w:val="it-IT"/>
        </w:rPr>
        <w:t>Penyisihan piutang</w:t>
      </w:r>
      <w:r w:rsidR="00961C61" w:rsidRPr="006C4D8F">
        <w:rPr>
          <w:rFonts w:asciiTheme="minorHAnsi" w:hAnsiTheme="minorHAnsi" w:cs="Tahoma"/>
          <w:szCs w:val="24"/>
          <w:lang w:val="it-IT"/>
        </w:rPr>
        <w:tab/>
      </w:r>
      <w:r w:rsidR="00235A04" w:rsidRPr="006C4D8F">
        <w:rPr>
          <w:rFonts w:asciiTheme="minorHAnsi" w:hAnsiTheme="minorHAnsi" w:cs="Tahoma"/>
          <w:sz w:val="20"/>
          <w:u w:val="single"/>
          <w:lang w:val="sv-SE"/>
        </w:rPr>
        <w:t xml:space="preserve">31 Desember </w:t>
      </w:r>
      <w:r w:rsidR="001F6ABE">
        <w:rPr>
          <w:rFonts w:asciiTheme="minorHAnsi" w:hAnsiTheme="minorHAnsi" w:cs="Tahoma"/>
          <w:sz w:val="20"/>
          <w:u w:val="single"/>
          <w:lang w:val="sv-SE"/>
        </w:rPr>
        <w:t>202</w:t>
      </w:r>
      <w:r w:rsidR="004A1540">
        <w:rPr>
          <w:rFonts w:asciiTheme="minorHAnsi" w:hAnsiTheme="minorHAnsi" w:cs="Tahoma"/>
          <w:sz w:val="20"/>
          <w:u w:val="single"/>
          <w:lang w:val="sv-SE"/>
        </w:rPr>
        <w:t>4</w:t>
      </w:r>
      <w:r w:rsidR="00961C61" w:rsidRPr="006C4D8F">
        <w:rPr>
          <w:rFonts w:asciiTheme="minorHAnsi" w:hAnsiTheme="minorHAnsi" w:cs="Tahoma"/>
          <w:sz w:val="20"/>
          <w:lang w:val="id-ID"/>
        </w:rPr>
        <w:tab/>
      </w:r>
      <w:r w:rsidR="00A95AA9">
        <w:rPr>
          <w:rFonts w:asciiTheme="minorHAnsi" w:hAnsiTheme="minorHAnsi" w:cs="Tahoma"/>
          <w:sz w:val="20"/>
          <w:u w:val="single"/>
          <w:lang w:val="sv-SE"/>
        </w:rPr>
        <w:t>31 Desember 202</w:t>
      </w:r>
      <w:r w:rsidR="004A1540">
        <w:rPr>
          <w:rFonts w:asciiTheme="minorHAnsi" w:hAnsiTheme="minorHAnsi" w:cs="Tahoma"/>
          <w:sz w:val="20"/>
          <w:u w:val="single"/>
          <w:lang w:val="sv-SE"/>
        </w:rPr>
        <w:t>3</w:t>
      </w:r>
    </w:p>
    <w:p w14:paraId="35F5F1A5" w14:textId="77777777" w:rsidR="00235A04" w:rsidRPr="006C4D8F" w:rsidRDefault="00961C61" w:rsidP="00D35A58">
      <w:pPr>
        <w:pStyle w:val="ListParagraph"/>
        <w:tabs>
          <w:tab w:val="left" w:pos="3686"/>
          <w:tab w:val="left" w:pos="5812"/>
        </w:tabs>
        <w:ind w:left="1418" w:right="-143"/>
        <w:jc w:val="both"/>
        <w:rPr>
          <w:rFonts w:asciiTheme="minorHAnsi" w:hAnsiTheme="minorHAnsi" w:cs="Tahoma"/>
          <w:szCs w:val="24"/>
          <w:lang w:val="sv-SE"/>
        </w:rPr>
      </w:pPr>
      <w:r w:rsidRPr="006C4D8F">
        <w:rPr>
          <w:rFonts w:asciiTheme="minorHAnsi" w:hAnsiTheme="minorHAnsi" w:cs="Tahoma"/>
          <w:sz w:val="20"/>
          <w:lang w:val="sv-SE"/>
        </w:rPr>
        <w:tab/>
      </w:r>
      <w:r w:rsidR="00235A04" w:rsidRPr="006C4D8F">
        <w:rPr>
          <w:rFonts w:asciiTheme="minorHAnsi" w:hAnsiTheme="minorHAnsi" w:cs="Tahoma"/>
          <w:sz w:val="20"/>
          <w:lang w:val="sv-SE"/>
        </w:rPr>
        <w:t xml:space="preserve">Rp. </w:t>
      </w:r>
      <w:r w:rsidR="00061ADE">
        <w:rPr>
          <w:rFonts w:asciiTheme="minorHAnsi" w:hAnsiTheme="minorHAnsi" w:cs="Tahoma"/>
          <w:sz w:val="20"/>
          <w:lang w:val="id-ID"/>
        </w:rPr>
        <w:t>0,00</w:t>
      </w:r>
      <w:r w:rsidRPr="006C4D8F">
        <w:rPr>
          <w:rFonts w:asciiTheme="minorHAnsi" w:hAnsiTheme="minorHAnsi" w:cs="Tahoma"/>
          <w:sz w:val="20"/>
          <w:lang w:val="sv-SE"/>
        </w:rPr>
        <w:tab/>
      </w:r>
      <w:r w:rsidR="00235A04" w:rsidRPr="006C4D8F">
        <w:rPr>
          <w:rFonts w:asciiTheme="minorHAnsi" w:hAnsiTheme="minorHAnsi" w:cs="Tahoma"/>
          <w:sz w:val="20"/>
          <w:lang w:val="sv-SE"/>
        </w:rPr>
        <w:t>Rp.</w:t>
      </w:r>
      <w:r w:rsidR="00061ADE">
        <w:rPr>
          <w:rFonts w:asciiTheme="minorHAnsi" w:hAnsiTheme="minorHAnsi" w:cs="Tahoma"/>
          <w:sz w:val="20"/>
          <w:lang w:val="id-ID"/>
        </w:rPr>
        <w:t xml:space="preserve"> 0,00</w:t>
      </w:r>
    </w:p>
    <w:p w14:paraId="374423B4" w14:textId="77777777" w:rsidR="00CC3237" w:rsidRPr="006C4D8F" w:rsidRDefault="00CC3237" w:rsidP="00FB011D">
      <w:pPr>
        <w:pStyle w:val="ListParagraph"/>
        <w:ind w:left="1418" w:right="-1"/>
        <w:jc w:val="both"/>
        <w:rPr>
          <w:rFonts w:asciiTheme="minorHAnsi" w:hAnsiTheme="minorHAnsi" w:cs="Tahoma"/>
          <w:szCs w:val="24"/>
          <w:lang w:val="it-IT"/>
        </w:rPr>
      </w:pPr>
    </w:p>
    <w:p w14:paraId="4C1A8549" w14:textId="7C3FE8D0" w:rsidR="00061ADE" w:rsidRDefault="00CC3237" w:rsidP="00061ADE">
      <w:pPr>
        <w:pStyle w:val="ListParagraph"/>
        <w:spacing w:line="360" w:lineRule="auto"/>
        <w:ind w:left="1418" w:right="-1"/>
        <w:jc w:val="both"/>
        <w:rPr>
          <w:rFonts w:asciiTheme="minorHAnsi" w:hAnsiTheme="minorHAnsi" w:cs="Tahoma"/>
          <w:szCs w:val="24"/>
        </w:rPr>
      </w:pPr>
      <w:r w:rsidRPr="006C4D8F">
        <w:rPr>
          <w:rFonts w:asciiTheme="minorHAnsi" w:hAnsiTheme="minorHAnsi" w:cs="Tahoma"/>
          <w:szCs w:val="24"/>
          <w:lang w:val="it-IT"/>
        </w:rPr>
        <w:t xml:space="preserve">Jumlah penyisihan piutang per 31 Desember </w:t>
      </w:r>
      <w:r w:rsidR="001F6ABE">
        <w:rPr>
          <w:rFonts w:asciiTheme="minorHAnsi" w:hAnsiTheme="minorHAnsi" w:cs="Tahoma"/>
          <w:szCs w:val="24"/>
          <w:lang w:val="it-IT"/>
        </w:rPr>
        <w:t>202</w:t>
      </w:r>
      <w:r w:rsidR="004A1540">
        <w:rPr>
          <w:rFonts w:asciiTheme="minorHAnsi" w:hAnsiTheme="minorHAnsi" w:cs="Tahoma"/>
          <w:szCs w:val="24"/>
          <w:lang w:val="it-IT"/>
        </w:rPr>
        <w:t>4</w:t>
      </w:r>
      <w:r w:rsidRPr="006C4D8F">
        <w:rPr>
          <w:rFonts w:asciiTheme="minorHAnsi" w:hAnsiTheme="minorHAnsi" w:cs="Tahoma"/>
          <w:szCs w:val="24"/>
          <w:lang w:val="it-IT"/>
        </w:rPr>
        <w:t xml:space="preserve"> adalah sebesar </w:t>
      </w:r>
      <w:r w:rsidR="00061ADE">
        <w:rPr>
          <w:rFonts w:asciiTheme="minorHAnsi" w:hAnsiTheme="minorHAnsi" w:cs="Tahoma"/>
          <w:szCs w:val="24"/>
          <w:lang w:val="it-IT"/>
        </w:rPr>
        <w:t>Rp.</w:t>
      </w:r>
      <w:r w:rsidR="00061ADE">
        <w:rPr>
          <w:rFonts w:asciiTheme="minorHAnsi" w:hAnsiTheme="minorHAnsi" w:cs="Tahoma"/>
          <w:szCs w:val="24"/>
          <w:lang w:val="id-ID"/>
        </w:rPr>
        <w:t xml:space="preserve">0,00, </w:t>
      </w:r>
      <w:r w:rsidR="00061ADE" w:rsidRPr="006C4D8F">
        <w:rPr>
          <w:rFonts w:asciiTheme="minorHAnsi" w:hAnsiTheme="minorHAnsi" w:cs="Tahoma"/>
          <w:szCs w:val="24"/>
          <w:lang w:val="sv-SE"/>
        </w:rPr>
        <w:t>tidak ada perbedaan dengan saldo 31 Desember 20</w:t>
      </w:r>
      <w:r w:rsidR="00061ADE">
        <w:rPr>
          <w:rFonts w:asciiTheme="minorHAnsi" w:hAnsiTheme="minorHAnsi" w:cs="Tahoma"/>
          <w:szCs w:val="24"/>
          <w:lang w:val="sv-SE"/>
        </w:rPr>
        <w:t>2</w:t>
      </w:r>
      <w:r w:rsidR="004A1540">
        <w:rPr>
          <w:rFonts w:asciiTheme="minorHAnsi" w:hAnsiTheme="minorHAnsi" w:cs="Tahoma"/>
          <w:szCs w:val="24"/>
          <w:lang w:val="sv-SE"/>
        </w:rPr>
        <w:t>3</w:t>
      </w:r>
      <w:r w:rsidR="00061ADE">
        <w:rPr>
          <w:rFonts w:asciiTheme="minorHAnsi" w:hAnsiTheme="minorHAnsi" w:cs="Tahoma"/>
          <w:szCs w:val="24"/>
          <w:lang w:val="sv-SE"/>
        </w:rPr>
        <w:t xml:space="preserve"> sebesar Rp. 0,0</w:t>
      </w:r>
      <w:r w:rsidR="00061ADE">
        <w:rPr>
          <w:rFonts w:asciiTheme="minorHAnsi" w:hAnsiTheme="minorHAnsi" w:cs="Tahoma"/>
          <w:szCs w:val="24"/>
          <w:lang w:val="id-ID"/>
        </w:rPr>
        <w:t>0.</w:t>
      </w:r>
    </w:p>
    <w:p w14:paraId="307813A4" w14:textId="77777777" w:rsidR="005B09C2" w:rsidRDefault="005B09C2" w:rsidP="00061ADE">
      <w:pPr>
        <w:pStyle w:val="ListParagraph"/>
        <w:spacing w:line="360" w:lineRule="auto"/>
        <w:ind w:left="1418" w:right="-1"/>
        <w:jc w:val="both"/>
        <w:rPr>
          <w:rFonts w:asciiTheme="minorHAnsi" w:hAnsiTheme="minorHAnsi" w:cs="Tahoma"/>
          <w:szCs w:val="24"/>
          <w:lang w:val="id-ID"/>
        </w:rPr>
      </w:pPr>
    </w:p>
    <w:p w14:paraId="7319ABD7" w14:textId="77777777" w:rsidR="00D63975" w:rsidRDefault="00D63975" w:rsidP="00061ADE">
      <w:pPr>
        <w:pStyle w:val="ListParagraph"/>
        <w:spacing w:line="360" w:lineRule="auto"/>
        <w:ind w:left="1418" w:right="-1"/>
        <w:jc w:val="both"/>
        <w:rPr>
          <w:rFonts w:asciiTheme="minorHAnsi" w:hAnsiTheme="minorHAnsi" w:cs="Tahoma"/>
          <w:szCs w:val="24"/>
          <w:lang w:val="id-ID"/>
        </w:rPr>
      </w:pPr>
    </w:p>
    <w:p w14:paraId="180E5C72" w14:textId="77777777" w:rsidR="00D63975" w:rsidRDefault="00D63975" w:rsidP="00061ADE">
      <w:pPr>
        <w:pStyle w:val="ListParagraph"/>
        <w:spacing w:line="360" w:lineRule="auto"/>
        <w:ind w:left="1418" w:right="-1"/>
        <w:jc w:val="both"/>
        <w:rPr>
          <w:rFonts w:asciiTheme="minorHAnsi" w:hAnsiTheme="minorHAnsi" w:cs="Tahoma"/>
          <w:szCs w:val="24"/>
          <w:lang w:val="id-ID"/>
        </w:rPr>
      </w:pPr>
    </w:p>
    <w:p w14:paraId="03E16833" w14:textId="77777777" w:rsidR="004E2088" w:rsidRDefault="004E2088" w:rsidP="00061ADE">
      <w:pPr>
        <w:pStyle w:val="ListParagraph"/>
        <w:spacing w:line="360" w:lineRule="auto"/>
        <w:ind w:left="1418" w:right="-1"/>
        <w:jc w:val="both"/>
        <w:rPr>
          <w:rFonts w:asciiTheme="minorHAnsi" w:hAnsiTheme="minorHAnsi" w:cs="Tahoma"/>
          <w:szCs w:val="24"/>
          <w:lang w:val="id-ID"/>
        </w:rPr>
      </w:pPr>
    </w:p>
    <w:p w14:paraId="0996576B" w14:textId="77777777" w:rsidR="00DF655C" w:rsidRPr="006C4D8F" w:rsidRDefault="00CC3237" w:rsidP="006D1FDD">
      <w:pPr>
        <w:pStyle w:val="ListParagraph"/>
        <w:numPr>
          <w:ilvl w:val="0"/>
          <w:numId w:val="20"/>
        </w:numPr>
        <w:ind w:left="1418" w:right="-1" w:hanging="425"/>
        <w:jc w:val="both"/>
        <w:rPr>
          <w:rFonts w:asciiTheme="minorHAnsi" w:hAnsiTheme="minorHAnsi" w:cs="Tahoma"/>
          <w:sz w:val="20"/>
          <w:lang w:val="sv-SE"/>
        </w:rPr>
      </w:pPr>
      <w:r w:rsidRPr="006C4D8F">
        <w:rPr>
          <w:rFonts w:asciiTheme="minorHAnsi" w:hAnsiTheme="minorHAnsi" w:cs="Tahoma"/>
          <w:szCs w:val="24"/>
          <w:lang w:val="it-IT"/>
        </w:rPr>
        <w:t>B</w:t>
      </w:r>
      <w:r w:rsidR="00061ADE">
        <w:rPr>
          <w:rFonts w:asciiTheme="minorHAnsi" w:hAnsiTheme="minorHAnsi" w:cs="Tahoma"/>
          <w:szCs w:val="24"/>
          <w:lang w:val="id-ID"/>
        </w:rPr>
        <w:t>eban</w:t>
      </w:r>
      <w:r w:rsidRPr="006C4D8F">
        <w:rPr>
          <w:rFonts w:asciiTheme="minorHAnsi" w:hAnsiTheme="minorHAnsi" w:cs="Tahoma"/>
          <w:szCs w:val="24"/>
          <w:lang w:val="it-IT"/>
        </w:rPr>
        <w:t xml:space="preserve"> dibayar dimuka</w:t>
      </w:r>
      <w:r w:rsidR="006D1FDD">
        <w:rPr>
          <w:rFonts w:asciiTheme="minorHAnsi" w:hAnsiTheme="minorHAnsi" w:cs="Tahoma"/>
          <w:szCs w:val="24"/>
          <w:lang w:val="id-ID"/>
        </w:rPr>
        <w:tab/>
      </w:r>
      <w:r w:rsidR="00DF655C" w:rsidRPr="006C4D8F">
        <w:rPr>
          <w:rFonts w:asciiTheme="minorHAnsi" w:hAnsiTheme="minorHAnsi" w:cs="Tahoma"/>
          <w:sz w:val="20"/>
          <w:u w:val="single"/>
          <w:lang w:val="sv-SE"/>
        </w:rPr>
        <w:t xml:space="preserve">31 Desember </w:t>
      </w:r>
      <w:r w:rsidR="001F6ABE">
        <w:rPr>
          <w:rFonts w:asciiTheme="minorHAnsi" w:hAnsiTheme="minorHAnsi" w:cs="Tahoma"/>
          <w:sz w:val="20"/>
          <w:u w:val="single"/>
          <w:lang w:val="sv-SE"/>
        </w:rPr>
        <w:t>202</w:t>
      </w:r>
      <w:r w:rsidR="00E36994">
        <w:rPr>
          <w:rFonts w:asciiTheme="minorHAnsi" w:hAnsiTheme="minorHAnsi" w:cs="Tahoma"/>
          <w:sz w:val="20"/>
          <w:u w:val="single"/>
          <w:lang w:val="sv-SE"/>
        </w:rPr>
        <w:t>3</w:t>
      </w:r>
      <w:r w:rsidR="00961C61" w:rsidRPr="006C4D8F">
        <w:rPr>
          <w:rFonts w:asciiTheme="minorHAnsi" w:hAnsiTheme="minorHAnsi" w:cs="Tahoma"/>
          <w:sz w:val="20"/>
          <w:lang w:val="sv-SE"/>
        </w:rPr>
        <w:tab/>
      </w:r>
      <w:r w:rsidR="00A95AA9">
        <w:rPr>
          <w:rFonts w:asciiTheme="minorHAnsi" w:hAnsiTheme="minorHAnsi" w:cs="Tahoma"/>
          <w:sz w:val="20"/>
          <w:u w:val="single"/>
          <w:lang w:val="sv-SE"/>
        </w:rPr>
        <w:t>31 Desember 202</w:t>
      </w:r>
      <w:r w:rsidR="00E36994">
        <w:rPr>
          <w:rFonts w:asciiTheme="minorHAnsi" w:hAnsiTheme="minorHAnsi" w:cs="Tahoma"/>
          <w:sz w:val="20"/>
          <w:u w:val="single"/>
          <w:lang w:val="sv-SE"/>
        </w:rPr>
        <w:t>2</w:t>
      </w:r>
    </w:p>
    <w:p w14:paraId="67A4595E" w14:textId="77777777" w:rsidR="00DF655C" w:rsidRPr="006C4D8F" w:rsidRDefault="00961C61" w:rsidP="006D1FDD">
      <w:pPr>
        <w:pStyle w:val="ListParagraph"/>
        <w:tabs>
          <w:tab w:val="left" w:pos="4253"/>
          <w:tab w:val="left" w:pos="6379"/>
        </w:tabs>
        <w:ind w:left="993" w:right="-143"/>
        <w:jc w:val="both"/>
        <w:rPr>
          <w:rFonts w:asciiTheme="minorHAnsi" w:hAnsiTheme="minorHAnsi" w:cs="Tahoma"/>
          <w:sz w:val="20"/>
          <w:lang w:val="sv-SE"/>
        </w:rPr>
      </w:pPr>
      <w:r w:rsidRPr="006C4D8F">
        <w:rPr>
          <w:rFonts w:asciiTheme="minorHAnsi" w:hAnsiTheme="minorHAnsi" w:cs="Tahoma"/>
          <w:sz w:val="20"/>
          <w:lang w:val="sv-SE"/>
        </w:rPr>
        <w:tab/>
      </w:r>
      <w:r w:rsidR="00DF655C" w:rsidRPr="006C4D8F">
        <w:rPr>
          <w:rFonts w:asciiTheme="minorHAnsi" w:hAnsiTheme="minorHAnsi" w:cs="Tahoma"/>
          <w:sz w:val="20"/>
          <w:lang w:val="sv-SE"/>
        </w:rPr>
        <w:t>Rp.0.00</w:t>
      </w:r>
      <w:r w:rsidRPr="006C4D8F">
        <w:rPr>
          <w:rFonts w:asciiTheme="minorHAnsi" w:hAnsiTheme="minorHAnsi" w:cs="Tahoma"/>
          <w:sz w:val="20"/>
          <w:lang w:val="sv-SE"/>
        </w:rPr>
        <w:tab/>
      </w:r>
      <w:r w:rsidR="00DF655C" w:rsidRPr="006C4D8F">
        <w:rPr>
          <w:rFonts w:asciiTheme="minorHAnsi" w:hAnsiTheme="minorHAnsi" w:cs="Tahoma"/>
          <w:sz w:val="20"/>
          <w:lang w:val="sv-SE"/>
        </w:rPr>
        <w:t>Rp. 0,00</w:t>
      </w:r>
    </w:p>
    <w:p w14:paraId="27055F84" w14:textId="77777777" w:rsidR="00CC3237" w:rsidRPr="006C4D8F" w:rsidRDefault="00CC3237" w:rsidP="00DF655C">
      <w:pPr>
        <w:pStyle w:val="ListParagraph"/>
        <w:ind w:left="1418" w:right="-1"/>
        <w:jc w:val="both"/>
        <w:rPr>
          <w:rFonts w:asciiTheme="minorHAnsi" w:hAnsiTheme="minorHAnsi" w:cs="Tahoma"/>
          <w:szCs w:val="24"/>
          <w:lang w:val="it-IT"/>
        </w:rPr>
      </w:pPr>
    </w:p>
    <w:p w14:paraId="142E01CE" w14:textId="77777777" w:rsidR="00DF655C" w:rsidRPr="006C4D8F" w:rsidRDefault="00DF655C" w:rsidP="00DF655C">
      <w:pPr>
        <w:pStyle w:val="ListParagraph"/>
        <w:spacing w:line="360" w:lineRule="auto"/>
        <w:ind w:left="1418"/>
        <w:jc w:val="both"/>
        <w:rPr>
          <w:rFonts w:asciiTheme="minorHAnsi" w:hAnsiTheme="minorHAnsi" w:cs="Tahoma"/>
          <w:szCs w:val="24"/>
          <w:lang w:val="sv-SE"/>
        </w:rPr>
      </w:pPr>
      <w:r w:rsidRPr="006C4D8F">
        <w:rPr>
          <w:rFonts w:asciiTheme="minorHAnsi" w:hAnsiTheme="minorHAnsi" w:cs="Tahoma"/>
          <w:szCs w:val="24"/>
          <w:lang w:val="sv-SE"/>
        </w:rPr>
        <w:t xml:space="preserve">Jumlah saldo </w:t>
      </w:r>
      <w:r w:rsidR="009A64F2" w:rsidRPr="006C4D8F">
        <w:rPr>
          <w:rFonts w:asciiTheme="minorHAnsi" w:hAnsiTheme="minorHAnsi" w:cs="Tahoma"/>
          <w:szCs w:val="24"/>
          <w:lang w:val="sv-SE"/>
        </w:rPr>
        <w:t>B</w:t>
      </w:r>
      <w:r w:rsidR="00061ADE">
        <w:rPr>
          <w:rFonts w:asciiTheme="minorHAnsi" w:hAnsiTheme="minorHAnsi" w:cs="Tahoma"/>
          <w:szCs w:val="24"/>
          <w:lang w:val="id-ID"/>
        </w:rPr>
        <w:t>eban</w:t>
      </w:r>
      <w:r w:rsidR="009A64F2" w:rsidRPr="006C4D8F">
        <w:rPr>
          <w:rFonts w:asciiTheme="minorHAnsi" w:hAnsiTheme="minorHAnsi" w:cs="Tahoma"/>
          <w:szCs w:val="24"/>
          <w:lang w:val="sv-SE"/>
        </w:rPr>
        <w:t xml:space="preserve"> dibayar dimuka</w:t>
      </w:r>
      <w:r w:rsidRPr="006C4D8F">
        <w:rPr>
          <w:rFonts w:asciiTheme="minorHAnsi" w:hAnsiTheme="minorHAnsi" w:cs="Tahoma"/>
          <w:szCs w:val="24"/>
          <w:lang w:val="sv-SE"/>
        </w:rPr>
        <w:t xml:space="preserve"> per 31 Desember </w:t>
      </w:r>
      <w:r w:rsidR="001F6ABE">
        <w:rPr>
          <w:rFonts w:asciiTheme="minorHAnsi" w:hAnsiTheme="minorHAnsi" w:cs="Tahoma"/>
          <w:szCs w:val="24"/>
          <w:lang w:val="sv-SE"/>
        </w:rPr>
        <w:t>202</w:t>
      </w:r>
      <w:r w:rsidR="00BA362D">
        <w:rPr>
          <w:rFonts w:asciiTheme="minorHAnsi" w:hAnsiTheme="minorHAnsi" w:cs="Tahoma"/>
          <w:szCs w:val="24"/>
          <w:lang w:val="sv-SE"/>
        </w:rPr>
        <w:t>3</w:t>
      </w:r>
      <w:r w:rsidRPr="006C4D8F">
        <w:rPr>
          <w:rFonts w:asciiTheme="minorHAnsi" w:hAnsiTheme="minorHAnsi" w:cs="Tahoma"/>
          <w:szCs w:val="24"/>
          <w:lang w:val="sv-SE"/>
        </w:rPr>
        <w:t xml:space="preserve"> sebesar Rp. 0,00; tidak ada perbedaan dengan saldo </w:t>
      </w:r>
      <w:r w:rsidR="00A95AA9">
        <w:rPr>
          <w:rFonts w:asciiTheme="minorHAnsi" w:hAnsiTheme="minorHAnsi" w:cs="Tahoma"/>
          <w:szCs w:val="24"/>
          <w:lang w:val="sv-SE"/>
        </w:rPr>
        <w:t>31 Desember 202</w:t>
      </w:r>
      <w:r w:rsidR="00100A4F">
        <w:rPr>
          <w:rFonts w:asciiTheme="minorHAnsi" w:hAnsiTheme="minorHAnsi" w:cs="Tahoma"/>
          <w:szCs w:val="24"/>
          <w:lang w:val="sv-SE"/>
        </w:rPr>
        <w:t>2</w:t>
      </w:r>
      <w:r w:rsidRPr="006C4D8F">
        <w:rPr>
          <w:rFonts w:asciiTheme="minorHAnsi" w:hAnsiTheme="minorHAnsi" w:cs="Tahoma"/>
          <w:szCs w:val="24"/>
          <w:lang w:val="sv-SE"/>
        </w:rPr>
        <w:t xml:space="preserve"> </w:t>
      </w:r>
      <w:r w:rsidR="006C049B">
        <w:rPr>
          <w:rFonts w:asciiTheme="minorHAnsi" w:hAnsiTheme="minorHAnsi" w:cs="Tahoma"/>
          <w:szCs w:val="24"/>
          <w:lang w:val="id-ID"/>
        </w:rPr>
        <w:t xml:space="preserve"> </w:t>
      </w:r>
      <w:r w:rsidRPr="006C4D8F">
        <w:rPr>
          <w:rFonts w:asciiTheme="minorHAnsi" w:hAnsiTheme="minorHAnsi" w:cs="Tahoma"/>
          <w:szCs w:val="24"/>
          <w:lang w:val="sv-SE"/>
        </w:rPr>
        <w:t>sebesar Rp. 0,00.</w:t>
      </w:r>
    </w:p>
    <w:p w14:paraId="4407EDD0" w14:textId="77777777" w:rsidR="005C6E9A" w:rsidRPr="006C4D8F" w:rsidRDefault="005C6E9A" w:rsidP="005C6E9A">
      <w:pPr>
        <w:spacing w:line="360" w:lineRule="auto"/>
        <w:ind w:right="-1"/>
        <w:jc w:val="both"/>
        <w:rPr>
          <w:rFonts w:asciiTheme="minorHAnsi" w:hAnsiTheme="minorHAnsi" w:cs="Tahoma"/>
          <w:szCs w:val="24"/>
          <w:lang w:val="it-IT"/>
        </w:rPr>
      </w:pPr>
    </w:p>
    <w:p w14:paraId="7F3B2451" w14:textId="0593A841" w:rsidR="00546F04" w:rsidRPr="006C4D8F" w:rsidRDefault="00CC3237" w:rsidP="004F612F">
      <w:pPr>
        <w:pStyle w:val="ListParagraph"/>
        <w:numPr>
          <w:ilvl w:val="3"/>
          <w:numId w:val="21"/>
        </w:numPr>
        <w:tabs>
          <w:tab w:val="left" w:pos="2835"/>
          <w:tab w:val="left" w:pos="5812"/>
        </w:tabs>
        <w:ind w:left="992" w:hanging="993"/>
        <w:jc w:val="both"/>
        <w:rPr>
          <w:rFonts w:asciiTheme="minorHAnsi" w:hAnsiTheme="minorHAnsi" w:cs="Tahoma"/>
          <w:b/>
          <w:szCs w:val="24"/>
          <w:lang w:val="it-IT"/>
        </w:rPr>
      </w:pPr>
      <w:r w:rsidRPr="006C4D8F">
        <w:rPr>
          <w:rFonts w:asciiTheme="minorHAnsi" w:hAnsiTheme="minorHAnsi" w:cs="Tahoma"/>
          <w:b/>
          <w:szCs w:val="24"/>
          <w:lang w:val="it-IT"/>
        </w:rPr>
        <w:t>Aset Tetap</w:t>
      </w:r>
      <w:r w:rsidR="00546F04" w:rsidRPr="006C4D8F">
        <w:rPr>
          <w:rFonts w:asciiTheme="minorHAnsi" w:hAnsiTheme="minorHAnsi" w:cs="Tahoma"/>
          <w:b/>
          <w:szCs w:val="24"/>
          <w:lang w:val="it-IT"/>
        </w:rPr>
        <w:tab/>
      </w:r>
      <w:r w:rsidR="002B072D" w:rsidRPr="006C4D8F">
        <w:rPr>
          <w:rFonts w:asciiTheme="minorHAnsi" w:hAnsiTheme="minorHAnsi" w:cs="Tahoma"/>
          <w:b/>
          <w:sz w:val="20"/>
          <w:u w:val="single"/>
          <w:lang w:val="it-IT"/>
        </w:rPr>
        <w:t xml:space="preserve">31 Desember </w:t>
      </w:r>
      <w:r w:rsidR="001F6ABE">
        <w:rPr>
          <w:rFonts w:asciiTheme="minorHAnsi" w:hAnsiTheme="minorHAnsi" w:cs="Tahoma"/>
          <w:b/>
          <w:sz w:val="20"/>
          <w:u w:val="single"/>
          <w:lang w:val="it-IT"/>
        </w:rPr>
        <w:t>202</w:t>
      </w:r>
      <w:r w:rsidR="00257375">
        <w:rPr>
          <w:rFonts w:asciiTheme="minorHAnsi" w:hAnsiTheme="minorHAnsi" w:cs="Tahoma"/>
          <w:b/>
          <w:sz w:val="20"/>
          <w:u w:val="single"/>
          <w:lang w:val="it-IT"/>
        </w:rPr>
        <w:t>4</w:t>
      </w:r>
      <w:r w:rsidR="00546F04" w:rsidRPr="006C4D8F">
        <w:rPr>
          <w:rFonts w:asciiTheme="minorHAnsi" w:hAnsiTheme="minorHAnsi" w:cs="Tahoma"/>
          <w:b/>
          <w:sz w:val="20"/>
          <w:lang w:val="it-IT"/>
        </w:rPr>
        <w:tab/>
      </w:r>
      <w:r w:rsidR="00A95AA9">
        <w:rPr>
          <w:rFonts w:asciiTheme="minorHAnsi" w:hAnsiTheme="minorHAnsi" w:cs="Tahoma"/>
          <w:b/>
          <w:sz w:val="20"/>
          <w:u w:val="single"/>
          <w:lang w:val="it-IT"/>
        </w:rPr>
        <w:t>31 Desember 202</w:t>
      </w:r>
      <w:r w:rsidR="00257375">
        <w:rPr>
          <w:rFonts w:asciiTheme="minorHAnsi" w:hAnsiTheme="minorHAnsi" w:cs="Tahoma"/>
          <w:b/>
          <w:sz w:val="20"/>
          <w:u w:val="single"/>
          <w:lang w:val="it-IT"/>
        </w:rPr>
        <w:t>3</w:t>
      </w:r>
    </w:p>
    <w:p w14:paraId="1AED3CE0" w14:textId="071F7DF2" w:rsidR="00033B6D" w:rsidRPr="006C4D8F" w:rsidRDefault="00546F04" w:rsidP="00B46512">
      <w:pPr>
        <w:pStyle w:val="ListParagraph"/>
        <w:tabs>
          <w:tab w:val="left" w:pos="2835"/>
          <w:tab w:val="left" w:pos="5812"/>
        </w:tabs>
        <w:ind w:left="992"/>
        <w:jc w:val="both"/>
        <w:rPr>
          <w:rFonts w:asciiTheme="minorHAnsi" w:hAnsiTheme="minorHAnsi" w:cs="Tahoma"/>
          <w:b/>
          <w:szCs w:val="24"/>
          <w:lang w:val="it-IT"/>
        </w:rPr>
      </w:pPr>
      <w:r w:rsidRPr="006C4D8F">
        <w:rPr>
          <w:rFonts w:asciiTheme="minorHAnsi" w:hAnsiTheme="minorHAnsi" w:cs="Tahoma"/>
          <w:b/>
          <w:szCs w:val="24"/>
          <w:lang w:val="it-IT"/>
        </w:rPr>
        <w:tab/>
      </w:r>
      <w:r w:rsidR="00033B6D" w:rsidRPr="006C4D8F">
        <w:rPr>
          <w:rFonts w:asciiTheme="minorHAnsi" w:hAnsiTheme="minorHAnsi" w:cs="Tahoma"/>
          <w:b/>
          <w:sz w:val="20"/>
          <w:lang w:val="it-IT"/>
        </w:rPr>
        <w:t>Rp.</w:t>
      </w:r>
      <w:r w:rsidR="00257375">
        <w:rPr>
          <w:rFonts w:asciiTheme="minorHAnsi" w:hAnsiTheme="minorHAnsi" w:cs="Tahoma"/>
          <w:b/>
          <w:sz w:val="20"/>
          <w:lang w:val="it-IT"/>
        </w:rPr>
        <w:t xml:space="preserve"> 31.221.299.929,56</w:t>
      </w:r>
      <w:r w:rsidR="00D63975">
        <w:rPr>
          <w:rFonts w:asciiTheme="minorHAnsi" w:hAnsiTheme="minorHAnsi" w:cs="Tahoma"/>
          <w:b/>
          <w:sz w:val="20"/>
          <w:lang w:val="id-ID"/>
        </w:rPr>
        <w:tab/>
      </w:r>
      <w:r w:rsidR="00033B6D" w:rsidRPr="006C4D8F">
        <w:rPr>
          <w:rFonts w:asciiTheme="minorHAnsi" w:hAnsiTheme="minorHAnsi" w:cs="Tahoma"/>
          <w:b/>
          <w:sz w:val="20"/>
          <w:lang w:val="it-IT"/>
        </w:rPr>
        <w:t>Rp.</w:t>
      </w:r>
      <w:r w:rsidR="00257375">
        <w:rPr>
          <w:rFonts w:asciiTheme="minorHAnsi" w:hAnsiTheme="minorHAnsi" w:cs="Tahoma"/>
          <w:b/>
          <w:sz w:val="20"/>
          <w:lang w:val="id-ID"/>
        </w:rPr>
        <w:t>44.124.550.862,72</w:t>
      </w:r>
    </w:p>
    <w:p w14:paraId="1A45242F" w14:textId="77777777" w:rsidR="0080194F" w:rsidRPr="00061ADE" w:rsidRDefault="0080194F" w:rsidP="00061ADE">
      <w:pPr>
        <w:tabs>
          <w:tab w:val="left" w:pos="993"/>
          <w:tab w:val="left" w:pos="2694"/>
          <w:tab w:val="left" w:pos="5245"/>
        </w:tabs>
        <w:autoSpaceDE w:val="0"/>
        <w:autoSpaceDN w:val="0"/>
        <w:adjustRightInd w:val="0"/>
        <w:jc w:val="both"/>
        <w:rPr>
          <w:rFonts w:asciiTheme="minorHAnsi" w:hAnsiTheme="minorHAnsi" w:cs="Tahoma"/>
          <w:b/>
          <w:szCs w:val="24"/>
          <w:lang w:val="id-ID"/>
        </w:rPr>
      </w:pPr>
    </w:p>
    <w:p w14:paraId="6989EB80" w14:textId="56DE4EEE" w:rsidR="005C6E9A" w:rsidRDefault="000C426C" w:rsidP="00D63975">
      <w:pPr>
        <w:pStyle w:val="ListParagraph"/>
        <w:tabs>
          <w:tab w:val="left" w:pos="2835"/>
          <w:tab w:val="left" w:pos="5812"/>
        </w:tabs>
        <w:ind w:left="992"/>
        <w:jc w:val="both"/>
        <w:rPr>
          <w:rFonts w:asciiTheme="minorHAnsi" w:hAnsiTheme="minorHAnsi"/>
          <w:bCs/>
          <w:noProof w:val="0"/>
          <w:szCs w:val="24"/>
        </w:rPr>
      </w:pPr>
      <w:r w:rsidRPr="006C4D8F">
        <w:rPr>
          <w:rFonts w:asciiTheme="minorHAnsi" w:hAnsiTheme="minorHAnsi" w:cs="Tahoma"/>
          <w:szCs w:val="24"/>
          <w:lang w:val="sv-SE"/>
        </w:rPr>
        <w:t xml:space="preserve">Saldo Aset </w:t>
      </w:r>
      <w:r>
        <w:rPr>
          <w:rFonts w:asciiTheme="minorHAnsi" w:hAnsiTheme="minorHAnsi" w:cs="Tahoma"/>
          <w:szCs w:val="24"/>
          <w:lang w:val="id-ID"/>
        </w:rPr>
        <w:t xml:space="preserve">Tetap </w:t>
      </w:r>
      <w:r w:rsidRPr="006C4D8F">
        <w:rPr>
          <w:rFonts w:asciiTheme="minorHAnsi" w:hAnsiTheme="minorHAnsi" w:cs="Tahoma"/>
          <w:szCs w:val="24"/>
          <w:lang w:val="sv-SE"/>
        </w:rPr>
        <w:t>per 31 De</w:t>
      </w:r>
      <w:r w:rsidRPr="006C4D8F">
        <w:rPr>
          <w:rFonts w:asciiTheme="minorHAnsi" w:hAnsiTheme="minorHAnsi" w:cs="Tahoma"/>
          <w:szCs w:val="24"/>
          <w:lang w:val="id-ID"/>
        </w:rPr>
        <w:t>s</w:t>
      </w:r>
      <w:r>
        <w:rPr>
          <w:rFonts w:asciiTheme="minorHAnsi" w:hAnsiTheme="minorHAnsi" w:cs="Tahoma"/>
          <w:szCs w:val="24"/>
          <w:lang w:val="id-ID"/>
        </w:rPr>
        <w:t xml:space="preserve">ember </w:t>
      </w:r>
      <w:r w:rsidR="001F6ABE">
        <w:rPr>
          <w:rFonts w:asciiTheme="minorHAnsi" w:hAnsiTheme="minorHAnsi" w:cs="Tahoma"/>
          <w:szCs w:val="24"/>
          <w:lang w:val="sv-SE"/>
        </w:rPr>
        <w:t>202</w:t>
      </w:r>
      <w:r w:rsidR="00E36994">
        <w:rPr>
          <w:rFonts w:asciiTheme="minorHAnsi" w:hAnsiTheme="minorHAnsi" w:cs="Tahoma"/>
          <w:szCs w:val="24"/>
          <w:lang w:val="sv-SE"/>
        </w:rPr>
        <w:t>3</w:t>
      </w:r>
      <w:r w:rsidR="006C049B">
        <w:rPr>
          <w:rFonts w:asciiTheme="minorHAnsi" w:hAnsiTheme="minorHAnsi" w:cs="Tahoma"/>
          <w:szCs w:val="24"/>
          <w:lang w:val="id-ID"/>
        </w:rPr>
        <w:t xml:space="preserve"> </w:t>
      </w:r>
      <w:r w:rsidRPr="006C4D8F">
        <w:rPr>
          <w:rFonts w:asciiTheme="minorHAnsi" w:hAnsiTheme="minorHAnsi" w:cs="Tahoma"/>
          <w:szCs w:val="24"/>
          <w:lang w:val="sv-SE"/>
        </w:rPr>
        <w:t>sebesar Rp</w:t>
      </w:r>
      <w:r>
        <w:rPr>
          <w:rFonts w:asciiTheme="minorHAnsi" w:hAnsiTheme="minorHAnsi" w:cs="Tahoma"/>
          <w:szCs w:val="24"/>
          <w:lang w:val="id-ID"/>
        </w:rPr>
        <w:t>.</w:t>
      </w:r>
      <w:r w:rsidR="00D63975" w:rsidRPr="00D63975">
        <w:rPr>
          <w:rFonts w:asciiTheme="minorHAnsi" w:hAnsiTheme="minorHAnsi" w:cs="Tahoma"/>
          <w:b/>
          <w:sz w:val="20"/>
          <w:lang w:val="id-ID"/>
        </w:rPr>
        <w:t xml:space="preserve"> </w:t>
      </w:r>
      <w:r w:rsidR="00D63975">
        <w:rPr>
          <w:rFonts w:asciiTheme="minorHAnsi" w:hAnsiTheme="minorHAnsi" w:cs="Tahoma"/>
          <w:b/>
          <w:sz w:val="20"/>
          <w:lang w:val="id-ID"/>
        </w:rPr>
        <w:t xml:space="preserve">34.869.500.877,72 </w:t>
      </w:r>
      <w:r w:rsidRPr="006C4D8F">
        <w:rPr>
          <w:rFonts w:asciiTheme="minorHAnsi" w:hAnsiTheme="minorHAnsi" w:cs="Tahoma"/>
          <w:szCs w:val="24"/>
          <w:lang w:val="id-ID"/>
        </w:rPr>
        <w:t>dan</w:t>
      </w:r>
      <w:r w:rsidR="006C049B">
        <w:rPr>
          <w:rFonts w:asciiTheme="minorHAnsi" w:hAnsiTheme="minorHAnsi" w:cs="Tahoma"/>
          <w:szCs w:val="24"/>
          <w:lang w:val="id-ID"/>
        </w:rPr>
        <w:t xml:space="preserve"> </w:t>
      </w:r>
      <w:r>
        <w:rPr>
          <w:rFonts w:asciiTheme="minorHAnsi" w:hAnsiTheme="minorHAnsi" w:cs="Tahoma"/>
          <w:szCs w:val="24"/>
        </w:rPr>
        <w:t>ber</w:t>
      </w:r>
      <w:r w:rsidR="00B85C9A">
        <w:rPr>
          <w:rFonts w:asciiTheme="minorHAnsi" w:hAnsiTheme="minorHAnsi" w:cs="Tahoma"/>
          <w:szCs w:val="24"/>
          <w:lang w:val="id-ID"/>
        </w:rPr>
        <w:t>tambah</w:t>
      </w:r>
      <w:r w:rsidR="006C049B">
        <w:rPr>
          <w:rFonts w:asciiTheme="minorHAnsi" w:hAnsiTheme="minorHAnsi" w:cs="Tahoma"/>
          <w:szCs w:val="24"/>
          <w:lang w:val="id-ID"/>
        </w:rPr>
        <w:t xml:space="preserve"> </w:t>
      </w:r>
      <w:r w:rsidRPr="006C4D8F">
        <w:rPr>
          <w:rFonts w:asciiTheme="minorHAnsi" w:hAnsiTheme="minorHAnsi" w:cs="Tahoma"/>
          <w:szCs w:val="24"/>
          <w:lang w:val="sv-SE"/>
        </w:rPr>
        <w:t>sebesar Rp.</w:t>
      </w:r>
      <w:r w:rsidR="00D63975" w:rsidRPr="00D63975">
        <w:rPr>
          <w:rFonts w:asciiTheme="minorHAnsi" w:hAnsiTheme="minorHAnsi" w:cs="Tahoma"/>
          <w:b/>
          <w:sz w:val="20"/>
          <w:lang w:val="id-ID"/>
        </w:rPr>
        <w:t xml:space="preserve"> </w:t>
      </w:r>
      <w:r w:rsidR="00D63975">
        <w:rPr>
          <w:rFonts w:asciiTheme="minorHAnsi" w:hAnsiTheme="minorHAnsi" w:cs="Tahoma"/>
          <w:b/>
          <w:sz w:val="20"/>
          <w:lang w:val="id-ID"/>
        </w:rPr>
        <w:t xml:space="preserve">32.937.095.119,55 </w:t>
      </w:r>
      <w:r w:rsidRPr="006C4D8F">
        <w:rPr>
          <w:rFonts w:asciiTheme="minorHAnsi" w:hAnsiTheme="minorHAnsi" w:cs="Tahoma"/>
          <w:szCs w:val="24"/>
          <w:lang w:val="id-ID"/>
        </w:rPr>
        <w:t xml:space="preserve">bila dibandingkan </w:t>
      </w:r>
      <w:r w:rsidRPr="006C4D8F">
        <w:rPr>
          <w:rFonts w:asciiTheme="minorHAnsi" w:hAnsiTheme="minorHAnsi" w:cs="Tahoma"/>
          <w:szCs w:val="24"/>
          <w:lang w:val="sv-SE"/>
        </w:rPr>
        <w:t xml:space="preserve">saldo per </w:t>
      </w:r>
      <w:r>
        <w:rPr>
          <w:rFonts w:asciiTheme="minorHAnsi" w:hAnsiTheme="minorHAnsi" w:cs="Tahoma"/>
          <w:szCs w:val="24"/>
          <w:lang w:val="sv-SE"/>
        </w:rPr>
        <w:t>31 Desember 202</w:t>
      </w:r>
      <w:r w:rsidR="00E36994">
        <w:rPr>
          <w:rFonts w:asciiTheme="minorHAnsi" w:hAnsiTheme="minorHAnsi" w:cs="Tahoma"/>
          <w:szCs w:val="24"/>
          <w:lang w:val="sv-SE"/>
        </w:rPr>
        <w:t>2</w:t>
      </w:r>
      <w:r w:rsidR="006C049B">
        <w:rPr>
          <w:rFonts w:asciiTheme="minorHAnsi" w:hAnsiTheme="minorHAnsi" w:cs="Tahoma"/>
          <w:szCs w:val="24"/>
          <w:lang w:val="id-ID"/>
        </w:rPr>
        <w:t xml:space="preserve"> </w:t>
      </w:r>
      <w:proofErr w:type="spellStart"/>
      <w:r w:rsidR="001915E6" w:rsidRPr="006C4D8F">
        <w:rPr>
          <w:rFonts w:asciiTheme="minorHAnsi" w:hAnsiTheme="minorHAnsi"/>
          <w:bCs/>
          <w:noProof w:val="0"/>
          <w:szCs w:val="24"/>
        </w:rPr>
        <w:t>seperti</w:t>
      </w:r>
      <w:proofErr w:type="spellEnd"/>
      <w:r w:rsidR="006C049B">
        <w:rPr>
          <w:rFonts w:asciiTheme="minorHAnsi" w:hAnsiTheme="minorHAnsi"/>
          <w:bCs/>
          <w:noProof w:val="0"/>
          <w:szCs w:val="24"/>
          <w:lang w:val="id-ID"/>
        </w:rPr>
        <w:t xml:space="preserve"> </w:t>
      </w:r>
      <w:r w:rsidR="001915E6" w:rsidRPr="006C4D8F">
        <w:rPr>
          <w:rFonts w:asciiTheme="minorHAnsi" w:hAnsiTheme="minorHAnsi"/>
          <w:bCs/>
          <w:noProof w:val="0"/>
          <w:szCs w:val="24"/>
        </w:rPr>
        <w:t>pada</w:t>
      </w:r>
      <w:r w:rsidR="006C049B">
        <w:rPr>
          <w:rFonts w:asciiTheme="minorHAnsi" w:hAnsiTheme="minorHAnsi"/>
          <w:bCs/>
          <w:noProof w:val="0"/>
          <w:szCs w:val="24"/>
          <w:lang w:val="id-ID"/>
        </w:rPr>
        <w:t xml:space="preserve"> </w:t>
      </w:r>
      <w:proofErr w:type="spellStart"/>
      <w:r w:rsidR="001915E6" w:rsidRPr="006C4D8F">
        <w:rPr>
          <w:rFonts w:asciiTheme="minorHAnsi" w:hAnsiTheme="minorHAnsi"/>
          <w:bCs/>
          <w:noProof w:val="0"/>
          <w:szCs w:val="24"/>
        </w:rPr>
        <w:t>uraian</w:t>
      </w:r>
      <w:proofErr w:type="spellEnd"/>
      <w:r w:rsidR="006C049B">
        <w:rPr>
          <w:rFonts w:asciiTheme="minorHAnsi" w:hAnsiTheme="minorHAnsi"/>
          <w:bCs/>
          <w:noProof w:val="0"/>
          <w:szCs w:val="24"/>
          <w:lang w:val="id-ID"/>
        </w:rPr>
        <w:t xml:space="preserve"> </w:t>
      </w:r>
      <w:proofErr w:type="spellStart"/>
      <w:r w:rsidR="001915E6" w:rsidRPr="006C4D8F">
        <w:rPr>
          <w:rFonts w:asciiTheme="minorHAnsi" w:hAnsiTheme="minorHAnsi"/>
          <w:bCs/>
          <w:noProof w:val="0"/>
          <w:szCs w:val="24"/>
        </w:rPr>
        <w:t>dibawah</w:t>
      </w:r>
      <w:proofErr w:type="spellEnd"/>
      <w:r w:rsidR="006C049B">
        <w:rPr>
          <w:rFonts w:asciiTheme="minorHAnsi" w:hAnsiTheme="minorHAnsi"/>
          <w:bCs/>
          <w:noProof w:val="0"/>
          <w:szCs w:val="24"/>
          <w:lang w:val="id-ID"/>
        </w:rPr>
        <w:t xml:space="preserve"> </w:t>
      </w:r>
      <w:proofErr w:type="spellStart"/>
      <w:r w:rsidR="001915E6" w:rsidRPr="006C4D8F">
        <w:rPr>
          <w:rFonts w:asciiTheme="minorHAnsi" w:hAnsiTheme="minorHAnsi"/>
          <w:bCs/>
          <w:noProof w:val="0"/>
          <w:szCs w:val="24"/>
        </w:rPr>
        <w:t>ini</w:t>
      </w:r>
      <w:proofErr w:type="spellEnd"/>
      <w:r w:rsidR="001915E6" w:rsidRPr="006C4D8F">
        <w:rPr>
          <w:rFonts w:asciiTheme="minorHAnsi" w:hAnsiTheme="minorHAnsi"/>
          <w:bCs/>
          <w:noProof w:val="0"/>
          <w:szCs w:val="24"/>
        </w:rPr>
        <w:t>:</w:t>
      </w:r>
    </w:p>
    <w:p w14:paraId="39C9FB99" w14:textId="77777777" w:rsidR="00D63975" w:rsidRPr="00D63975" w:rsidRDefault="00D63975" w:rsidP="00D63975">
      <w:pPr>
        <w:pStyle w:val="ListParagraph"/>
        <w:tabs>
          <w:tab w:val="left" w:pos="2835"/>
          <w:tab w:val="left" w:pos="5812"/>
        </w:tabs>
        <w:ind w:left="992"/>
        <w:jc w:val="both"/>
        <w:rPr>
          <w:rFonts w:asciiTheme="minorHAnsi" w:hAnsiTheme="minorHAnsi" w:cs="Tahoma"/>
          <w:b/>
          <w:szCs w:val="24"/>
          <w:lang w:val="it-IT"/>
        </w:rPr>
      </w:pPr>
    </w:p>
    <w:p w14:paraId="5532D2DB" w14:textId="77777777" w:rsidR="00E7612E" w:rsidRDefault="00D8344B" w:rsidP="00D8344B">
      <w:pPr>
        <w:tabs>
          <w:tab w:val="left" w:pos="993"/>
        </w:tabs>
        <w:jc w:val="both"/>
        <w:rPr>
          <w:rFonts w:asciiTheme="minorHAnsi" w:hAnsiTheme="minorHAnsi" w:cs="Tahoma"/>
          <w:b/>
          <w:sz w:val="20"/>
          <w:lang w:val="it-IT"/>
        </w:rPr>
      </w:pPr>
      <w:r w:rsidRPr="006C4D8F">
        <w:rPr>
          <w:rFonts w:asciiTheme="minorHAnsi" w:hAnsiTheme="minorHAnsi" w:cs="Tahoma"/>
          <w:b/>
          <w:sz w:val="20"/>
          <w:lang w:val="it-IT"/>
        </w:rPr>
        <w:tab/>
      </w:r>
      <w:r w:rsidR="00E7612E" w:rsidRPr="006C4D8F">
        <w:rPr>
          <w:rFonts w:asciiTheme="minorHAnsi" w:hAnsiTheme="minorHAnsi" w:cs="Tahoma"/>
          <w:b/>
          <w:sz w:val="20"/>
          <w:lang w:val="it-IT"/>
        </w:rPr>
        <w:t>Tab</w:t>
      </w:r>
      <w:r w:rsidR="001915E6" w:rsidRPr="006C4D8F">
        <w:rPr>
          <w:rFonts w:asciiTheme="minorHAnsi" w:hAnsiTheme="minorHAnsi" w:cs="Tahoma"/>
          <w:b/>
          <w:sz w:val="20"/>
          <w:lang w:val="it-IT"/>
        </w:rPr>
        <w:t>el 5.2.1.2.</w:t>
      </w:r>
      <w:r w:rsidR="00E7612E" w:rsidRPr="006C4D8F">
        <w:rPr>
          <w:rFonts w:asciiTheme="minorHAnsi" w:hAnsiTheme="minorHAnsi" w:cs="Tahoma"/>
          <w:b/>
          <w:sz w:val="20"/>
          <w:lang w:val="it-IT"/>
        </w:rPr>
        <w:t xml:space="preserve"> Rincian Aset Tetap per 31 Desember </w:t>
      </w:r>
      <w:r w:rsidR="001F6ABE">
        <w:rPr>
          <w:rFonts w:asciiTheme="minorHAnsi" w:hAnsiTheme="minorHAnsi" w:cs="Tahoma"/>
          <w:b/>
          <w:sz w:val="20"/>
          <w:lang w:val="it-IT"/>
        </w:rPr>
        <w:t>202</w:t>
      </w:r>
      <w:r w:rsidR="00E36994">
        <w:rPr>
          <w:rFonts w:asciiTheme="minorHAnsi" w:hAnsiTheme="minorHAnsi" w:cs="Tahoma"/>
          <w:b/>
          <w:sz w:val="20"/>
          <w:lang w:val="it-IT"/>
        </w:rPr>
        <w:t>3</w:t>
      </w:r>
      <w:r w:rsidR="00E7612E" w:rsidRPr="006C4D8F">
        <w:rPr>
          <w:rFonts w:asciiTheme="minorHAnsi" w:hAnsiTheme="minorHAnsi" w:cs="Tahoma"/>
          <w:b/>
          <w:sz w:val="20"/>
          <w:lang w:val="it-IT"/>
        </w:rPr>
        <w:t xml:space="preserve"> dan 20</w:t>
      </w:r>
      <w:r w:rsidR="007647F2">
        <w:rPr>
          <w:rFonts w:asciiTheme="minorHAnsi" w:hAnsiTheme="minorHAnsi" w:cs="Tahoma"/>
          <w:b/>
          <w:sz w:val="20"/>
          <w:lang w:val="it-IT"/>
        </w:rPr>
        <w:t>2</w:t>
      </w:r>
      <w:r w:rsidR="00E36994">
        <w:rPr>
          <w:rFonts w:asciiTheme="minorHAnsi" w:hAnsiTheme="minorHAnsi" w:cs="Tahoma"/>
          <w:b/>
          <w:sz w:val="20"/>
          <w:lang w:val="it-IT"/>
        </w:rPr>
        <w:t>2</w:t>
      </w:r>
    </w:p>
    <w:p w14:paraId="19D00C67" w14:textId="77777777" w:rsidR="00114936" w:rsidRPr="006C4D8F" w:rsidRDefault="00114936" w:rsidP="00D8344B">
      <w:pPr>
        <w:tabs>
          <w:tab w:val="left" w:pos="993"/>
        </w:tabs>
        <w:jc w:val="both"/>
        <w:rPr>
          <w:rFonts w:asciiTheme="minorHAnsi" w:hAnsiTheme="minorHAnsi" w:cs="Tahoma"/>
          <w:b/>
          <w:sz w:val="20"/>
          <w:lang w:val="id-ID"/>
        </w:rPr>
      </w:pPr>
    </w:p>
    <w:bookmarkStart w:id="36" w:name="_MON_1610516918"/>
    <w:bookmarkEnd w:id="36"/>
    <w:p w14:paraId="5D789406" w14:textId="37836D8A" w:rsidR="001E3211" w:rsidRDefault="00F42EDA" w:rsidP="001E3211">
      <w:pPr>
        <w:pStyle w:val="ListParagraph"/>
        <w:spacing w:line="360" w:lineRule="auto"/>
        <w:ind w:left="993" w:right="-1"/>
        <w:jc w:val="both"/>
        <w:rPr>
          <w:rFonts w:cs="Tahoma"/>
          <w:szCs w:val="24"/>
          <w:lang w:val="it-IT"/>
        </w:rPr>
      </w:pPr>
      <w:r w:rsidRPr="006C4D8F">
        <w:rPr>
          <w:rFonts w:cs="Tahoma"/>
          <w:szCs w:val="24"/>
          <w:lang w:val="it-IT"/>
        </w:rPr>
        <w:object w:dxaOrig="9249" w:dyaOrig="4363" w14:anchorId="798F1B3F">
          <v:shape id="_x0000_i1028" type="#_x0000_t75" style="width:364.5pt;height:167.65pt" o:ole="">
            <v:imagedata r:id="rId16" o:title=""/>
          </v:shape>
          <o:OLEObject Type="Embed" ProgID="Excel.Sheet.12" ShapeID="_x0000_i1028" DrawAspect="Content" ObjectID="_1804333088" r:id="rId17"/>
        </w:object>
      </w:r>
    </w:p>
    <w:p w14:paraId="76EE31B9" w14:textId="77777777" w:rsidR="003567E1" w:rsidRPr="006C4D8F" w:rsidRDefault="003567E1" w:rsidP="001E3211">
      <w:pPr>
        <w:pStyle w:val="ListParagraph"/>
        <w:spacing w:line="360" w:lineRule="auto"/>
        <w:ind w:left="993" w:right="-1"/>
        <w:jc w:val="both"/>
        <w:rPr>
          <w:rFonts w:asciiTheme="minorHAnsi" w:hAnsiTheme="minorHAnsi" w:cs="Tahoma"/>
          <w:szCs w:val="24"/>
          <w:lang w:val="it-IT"/>
        </w:rPr>
      </w:pPr>
    </w:p>
    <w:p w14:paraId="75D38464" w14:textId="59FC4BB8" w:rsidR="00726B94" w:rsidRPr="006C4D8F" w:rsidRDefault="008D6081" w:rsidP="004F612F">
      <w:pPr>
        <w:pStyle w:val="ListParagraph"/>
        <w:numPr>
          <w:ilvl w:val="0"/>
          <w:numId w:val="23"/>
        </w:numPr>
        <w:tabs>
          <w:tab w:val="left" w:pos="3828"/>
          <w:tab w:val="left" w:pos="6379"/>
        </w:tabs>
        <w:ind w:hanging="447"/>
        <w:jc w:val="both"/>
        <w:rPr>
          <w:rFonts w:asciiTheme="minorHAnsi" w:hAnsiTheme="minorHAnsi" w:cs="Tahoma"/>
          <w:szCs w:val="24"/>
          <w:lang w:val="it-IT"/>
        </w:rPr>
      </w:pPr>
      <w:r w:rsidRPr="006C4D8F">
        <w:rPr>
          <w:rFonts w:asciiTheme="minorHAnsi" w:hAnsiTheme="minorHAnsi" w:cs="Tahoma"/>
          <w:szCs w:val="24"/>
          <w:lang w:val="it-IT"/>
        </w:rPr>
        <w:t>Tanah</w:t>
      </w:r>
      <w:r w:rsidR="008250D4">
        <w:rPr>
          <w:rFonts w:asciiTheme="minorHAnsi" w:hAnsiTheme="minorHAnsi" w:cs="Tahoma"/>
          <w:szCs w:val="24"/>
          <w:lang w:val="it-IT"/>
        </w:rPr>
        <w:tab/>
      </w:r>
      <w:r w:rsidR="00B34080" w:rsidRPr="006C4D8F">
        <w:rPr>
          <w:rFonts w:asciiTheme="minorHAnsi" w:hAnsiTheme="minorHAnsi" w:cs="Tahoma"/>
          <w:sz w:val="20"/>
          <w:u w:val="single"/>
          <w:lang w:val="it-IT"/>
        </w:rPr>
        <w:t xml:space="preserve">31 Desember </w:t>
      </w:r>
      <w:r w:rsidR="001F6ABE">
        <w:rPr>
          <w:rFonts w:asciiTheme="minorHAnsi" w:hAnsiTheme="minorHAnsi" w:cs="Tahoma"/>
          <w:sz w:val="20"/>
          <w:u w:val="single"/>
          <w:lang w:val="it-IT"/>
        </w:rPr>
        <w:t>202</w:t>
      </w:r>
      <w:r w:rsidR="00257375">
        <w:rPr>
          <w:rFonts w:asciiTheme="minorHAnsi" w:hAnsiTheme="minorHAnsi" w:cs="Tahoma"/>
          <w:sz w:val="20"/>
          <w:u w:val="single"/>
          <w:lang w:val="it-IT"/>
        </w:rPr>
        <w:t>4</w:t>
      </w:r>
      <w:r w:rsidR="008250D4">
        <w:rPr>
          <w:rFonts w:asciiTheme="minorHAnsi" w:hAnsiTheme="minorHAnsi" w:cs="Tahoma"/>
          <w:sz w:val="20"/>
          <w:lang w:val="it-IT"/>
        </w:rPr>
        <w:tab/>
      </w:r>
      <w:r w:rsidR="00A95AA9">
        <w:rPr>
          <w:rFonts w:asciiTheme="minorHAnsi" w:hAnsiTheme="minorHAnsi" w:cs="Tahoma"/>
          <w:sz w:val="20"/>
          <w:u w:val="single"/>
          <w:lang w:val="it-IT"/>
        </w:rPr>
        <w:t>31 Desember 202</w:t>
      </w:r>
      <w:r w:rsidR="003561F9">
        <w:rPr>
          <w:rFonts w:asciiTheme="minorHAnsi" w:hAnsiTheme="minorHAnsi" w:cs="Tahoma"/>
          <w:sz w:val="20"/>
          <w:u w:val="single"/>
          <w:lang w:val="it-IT"/>
        </w:rPr>
        <w:t>2</w:t>
      </w:r>
    </w:p>
    <w:p w14:paraId="4E8AE4D7" w14:textId="5CFE836D" w:rsidR="00726B94" w:rsidRPr="006C4D8F" w:rsidRDefault="00726B94" w:rsidP="00652D76">
      <w:pPr>
        <w:pStyle w:val="ListParagraph"/>
        <w:tabs>
          <w:tab w:val="left" w:pos="6379"/>
        </w:tabs>
        <w:ind w:left="3828"/>
        <w:rPr>
          <w:rFonts w:asciiTheme="minorHAnsi" w:hAnsiTheme="minorHAnsi" w:cs="Tahoma"/>
          <w:sz w:val="20"/>
          <w:lang w:val="it-IT"/>
        </w:rPr>
      </w:pPr>
      <w:r w:rsidRPr="006C4D8F">
        <w:rPr>
          <w:rFonts w:asciiTheme="minorHAnsi" w:hAnsiTheme="minorHAnsi" w:cs="Tahoma"/>
          <w:sz w:val="20"/>
          <w:lang w:val="it-IT"/>
        </w:rPr>
        <w:t>Rp.</w:t>
      </w:r>
      <w:r w:rsidR="00A8767E">
        <w:rPr>
          <w:rFonts w:asciiTheme="minorHAnsi" w:hAnsiTheme="minorHAnsi" w:cs="Tahoma"/>
          <w:sz w:val="20"/>
          <w:lang w:val="id-ID"/>
        </w:rPr>
        <w:t>563.400.000.00</w:t>
      </w:r>
      <w:r w:rsidR="00652D76">
        <w:rPr>
          <w:rFonts w:asciiTheme="minorHAnsi" w:hAnsiTheme="minorHAnsi" w:cs="Tahoma"/>
          <w:sz w:val="20"/>
          <w:lang w:val="it-IT"/>
        </w:rPr>
        <w:tab/>
      </w:r>
      <w:r w:rsidRPr="006C4D8F">
        <w:rPr>
          <w:rFonts w:asciiTheme="minorHAnsi" w:hAnsiTheme="minorHAnsi" w:cs="Tahoma"/>
          <w:sz w:val="20"/>
          <w:lang w:val="it-IT"/>
        </w:rPr>
        <w:t>Rp.</w:t>
      </w:r>
      <w:r w:rsidR="00A8767E">
        <w:rPr>
          <w:rFonts w:asciiTheme="minorHAnsi" w:hAnsiTheme="minorHAnsi" w:cs="Tahoma"/>
          <w:sz w:val="20"/>
          <w:lang w:val="it-IT"/>
        </w:rPr>
        <w:t>563.400.000.00</w:t>
      </w:r>
    </w:p>
    <w:p w14:paraId="4179F754" w14:textId="77777777" w:rsidR="009C6414" w:rsidRPr="009C6414" w:rsidRDefault="009C6414" w:rsidP="009C6414">
      <w:pPr>
        <w:pStyle w:val="ListParagraph"/>
        <w:ind w:left="1418"/>
        <w:jc w:val="both"/>
        <w:rPr>
          <w:rFonts w:asciiTheme="minorHAnsi" w:hAnsiTheme="minorHAnsi" w:cs="Tahoma"/>
          <w:sz w:val="14"/>
          <w:szCs w:val="14"/>
          <w:lang w:val="sv-SE"/>
        </w:rPr>
      </w:pPr>
    </w:p>
    <w:p w14:paraId="7F122894" w14:textId="2E0597BC" w:rsidR="000C426C" w:rsidRDefault="00B34080" w:rsidP="000C426C">
      <w:pPr>
        <w:pStyle w:val="ListParagraph"/>
        <w:spacing w:line="360" w:lineRule="auto"/>
        <w:ind w:left="1418"/>
        <w:jc w:val="both"/>
        <w:rPr>
          <w:rFonts w:asciiTheme="minorHAnsi" w:hAnsiTheme="minorHAnsi" w:cs="Tahoma"/>
          <w:szCs w:val="24"/>
          <w:lang w:val="id-ID"/>
        </w:rPr>
      </w:pPr>
      <w:r w:rsidRPr="006C4D8F">
        <w:rPr>
          <w:rFonts w:asciiTheme="minorHAnsi" w:hAnsiTheme="minorHAnsi" w:cs="Tahoma"/>
          <w:szCs w:val="24"/>
          <w:lang w:val="sv-SE"/>
        </w:rPr>
        <w:t xml:space="preserve">Jumlah saldo </w:t>
      </w:r>
      <w:r w:rsidRPr="006C4D8F">
        <w:rPr>
          <w:rFonts w:asciiTheme="minorHAnsi" w:hAnsiTheme="minorHAnsi" w:cs="Tahoma"/>
          <w:szCs w:val="24"/>
          <w:lang w:val="id-ID"/>
        </w:rPr>
        <w:t>Tanah</w:t>
      </w:r>
      <w:r w:rsidRPr="006C4D8F">
        <w:rPr>
          <w:rFonts w:asciiTheme="minorHAnsi" w:hAnsiTheme="minorHAnsi" w:cs="Tahoma"/>
          <w:szCs w:val="24"/>
          <w:lang w:val="sv-SE"/>
        </w:rPr>
        <w:t xml:space="preserve"> per 31 Des</w:t>
      </w:r>
      <w:r w:rsidR="005B1F83">
        <w:rPr>
          <w:rFonts w:asciiTheme="minorHAnsi" w:hAnsiTheme="minorHAnsi" w:cs="Tahoma"/>
          <w:szCs w:val="24"/>
          <w:lang w:val="id-ID"/>
        </w:rPr>
        <w:t>ember</w:t>
      </w:r>
      <w:r w:rsidR="006C049B">
        <w:rPr>
          <w:rFonts w:asciiTheme="minorHAnsi" w:hAnsiTheme="minorHAnsi" w:cs="Tahoma"/>
          <w:szCs w:val="24"/>
          <w:lang w:val="id-ID"/>
        </w:rPr>
        <w:t xml:space="preserve"> </w:t>
      </w:r>
      <w:r w:rsidR="001F6ABE">
        <w:rPr>
          <w:rFonts w:asciiTheme="minorHAnsi" w:hAnsiTheme="minorHAnsi" w:cs="Tahoma"/>
          <w:szCs w:val="24"/>
          <w:lang w:val="sv-SE"/>
        </w:rPr>
        <w:t>202</w:t>
      </w:r>
      <w:r w:rsidR="00257375">
        <w:rPr>
          <w:rFonts w:asciiTheme="minorHAnsi" w:hAnsiTheme="minorHAnsi" w:cs="Tahoma"/>
          <w:szCs w:val="24"/>
          <w:lang w:val="sv-SE"/>
        </w:rPr>
        <w:t>4</w:t>
      </w:r>
      <w:r w:rsidR="006C049B">
        <w:rPr>
          <w:rFonts w:asciiTheme="minorHAnsi" w:hAnsiTheme="minorHAnsi" w:cs="Tahoma"/>
          <w:szCs w:val="24"/>
          <w:lang w:val="id-ID"/>
        </w:rPr>
        <w:t xml:space="preserve"> </w:t>
      </w:r>
      <w:r w:rsidR="000C426C" w:rsidRPr="006C4D8F">
        <w:rPr>
          <w:rFonts w:asciiTheme="minorHAnsi" w:hAnsiTheme="minorHAnsi" w:cs="Tahoma"/>
          <w:szCs w:val="24"/>
          <w:lang w:val="sv-SE"/>
        </w:rPr>
        <w:t xml:space="preserve">Rp. </w:t>
      </w:r>
      <w:r w:rsidR="00A8767E">
        <w:rPr>
          <w:rFonts w:asciiTheme="minorHAnsi" w:hAnsiTheme="minorHAnsi" w:cs="Tahoma"/>
          <w:sz w:val="20"/>
          <w:lang w:val="id-ID"/>
        </w:rPr>
        <w:t>563.400.000.00`</w:t>
      </w:r>
      <w:r w:rsidR="000C426C" w:rsidRPr="006C4D8F">
        <w:rPr>
          <w:rFonts w:asciiTheme="minorHAnsi" w:hAnsiTheme="minorHAnsi" w:cs="Tahoma"/>
          <w:szCs w:val="24"/>
          <w:lang w:val="sv-SE"/>
        </w:rPr>
        <w:t xml:space="preserve"> tidak ada perbedaan dengan saldo </w:t>
      </w:r>
      <w:r w:rsidR="000C426C">
        <w:rPr>
          <w:rFonts w:asciiTheme="minorHAnsi" w:hAnsiTheme="minorHAnsi" w:cs="Tahoma"/>
          <w:szCs w:val="24"/>
          <w:lang w:val="sv-SE"/>
        </w:rPr>
        <w:t>31 Desember 202</w:t>
      </w:r>
      <w:r w:rsidR="00257375">
        <w:rPr>
          <w:rFonts w:asciiTheme="minorHAnsi" w:hAnsiTheme="minorHAnsi" w:cs="Tahoma"/>
          <w:szCs w:val="24"/>
          <w:lang w:val="sv-SE"/>
        </w:rPr>
        <w:t>3</w:t>
      </w:r>
      <w:r w:rsidR="000C426C" w:rsidRPr="006C4D8F">
        <w:rPr>
          <w:rFonts w:asciiTheme="minorHAnsi" w:hAnsiTheme="minorHAnsi" w:cs="Tahoma"/>
          <w:szCs w:val="24"/>
          <w:lang w:val="sv-SE"/>
        </w:rPr>
        <w:t xml:space="preserve"> sebesar Rp. </w:t>
      </w:r>
      <w:r w:rsidR="00A8767E">
        <w:rPr>
          <w:rFonts w:asciiTheme="minorHAnsi" w:hAnsiTheme="minorHAnsi" w:cs="Tahoma"/>
          <w:sz w:val="20"/>
          <w:lang w:val="id-ID"/>
        </w:rPr>
        <w:t>563.400.000.00</w:t>
      </w:r>
    </w:p>
    <w:p w14:paraId="76ABB883" w14:textId="77777777" w:rsidR="000C426C" w:rsidRDefault="000C426C" w:rsidP="000C426C">
      <w:pPr>
        <w:pStyle w:val="ListParagraph"/>
        <w:spacing w:line="360" w:lineRule="auto"/>
        <w:ind w:left="1418"/>
        <w:jc w:val="both"/>
        <w:rPr>
          <w:rFonts w:asciiTheme="minorHAnsi" w:hAnsiTheme="minorHAnsi" w:cs="Tahoma"/>
          <w:szCs w:val="24"/>
          <w:lang w:val="id-ID"/>
        </w:rPr>
      </w:pPr>
    </w:p>
    <w:p w14:paraId="34D27872" w14:textId="0778CCEA" w:rsidR="00225D0F" w:rsidRPr="006C4D8F" w:rsidRDefault="008D6081" w:rsidP="004F612F">
      <w:pPr>
        <w:pStyle w:val="ListParagraph"/>
        <w:numPr>
          <w:ilvl w:val="0"/>
          <w:numId w:val="23"/>
        </w:numPr>
        <w:tabs>
          <w:tab w:val="left" w:pos="3828"/>
        </w:tabs>
        <w:ind w:hanging="447"/>
        <w:jc w:val="both"/>
        <w:rPr>
          <w:rFonts w:asciiTheme="minorHAnsi" w:hAnsiTheme="minorHAnsi" w:cs="Tahoma"/>
          <w:szCs w:val="24"/>
          <w:lang w:val="it-IT"/>
        </w:rPr>
      </w:pPr>
      <w:r w:rsidRPr="0058153D">
        <w:rPr>
          <w:rFonts w:asciiTheme="minorHAnsi" w:hAnsiTheme="minorHAnsi" w:cs="Tahoma"/>
          <w:szCs w:val="24"/>
          <w:lang w:val="it-IT"/>
        </w:rPr>
        <w:t>Peralatan dan Mesi</w:t>
      </w:r>
      <w:r w:rsidR="008250D4" w:rsidRPr="0058153D">
        <w:rPr>
          <w:rFonts w:asciiTheme="minorHAnsi" w:hAnsiTheme="minorHAnsi" w:cs="Tahoma"/>
          <w:szCs w:val="24"/>
          <w:lang w:val="id-ID"/>
        </w:rPr>
        <w:t>n</w:t>
      </w:r>
      <w:r w:rsidR="008250D4">
        <w:rPr>
          <w:rFonts w:asciiTheme="minorHAnsi" w:hAnsiTheme="minorHAnsi" w:cs="Tahoma"/>
          <w:sz w:val="20"/>
          <w:lang w:val="id-ID"/>
        </w:rPr>
        <w:tab/>
      </w:r>
      <w:r w:rsidR="00B34080" w:rsidRPr="006C4D8F">
        <w:rPr>
          <w:rFonts w:asciiTheme="minorHAnsi" w:hAnsiTheme="minorHAnsi" w:cs="Tahoma"/>
          <w:sz w:val="20"/>
          <w:u w:val="single"/>
          <w:lang w:val="it-IT"/>
        </w:rPr>
        <w:t xml:space="preserve">31 Desember </w:t>
      </w:r>
      <w:r w:rsidR="001F6ABE">
        <w:rPr>
          <w:rFonts w:asciiTheme="minorHAnsi" w:hAnsiTheme="minorHAnsi" w:cs="Tahoma"/>
          <w:sz w:val="20"/>
          <w:u w:val="single"/>
          <w:lang w:val="it-IT"/>
        </w:rPr>
        <w:t>202</w:t>
      </w:r>
      <w:r w:rsidR="00230C9B">
        <w:rPr>
          <w:rFonts w:asciiTheme="minorHAnsi" w:hAnsiTheme="minorHAnsi" w:cs="Tahoma"/>
          <w:sz w:val="20"/>
          <w:u w:val="single"/>
          <w:lang w:val="it-IT"/>
        </w:rPr>
        <w:t>4</w:t>
      </w:r>
      <w:r w:rsidR="008250D4">
        <w:rPr>
          <w:rFonts w:asciiTheme="minorHAnsi" w:hAnsiTheme="minorHAnsi" w:cs="Tahoma"/>
          <w:sz w:val="20"/>
          <w:lang w:val="it-IT"/>
        </w:rPr>
        <w:tab/>
      </w:r>
      <w:r w:rsidR="000C426C">
        <w:rPr>
          <w:rFonts w:asciiTheme="minorHAnsi" w:hAnsiTheme="minorHAnsi" w:cs="Tahoma"/>
          <w:sz w:val="20"/>
          <w:lang w:val="id-ID"/>
        </w:rPr>
        <w:tab/>
      </w:r>
      <w:r w:rsidR="00A95AA9">
        <w:rPr>
          <w:rFonts w:asciiTheme="minorHAnsi" w:hAnsiTheme="minorHAnsi" w:cs="Tahoma"/>
          <w:sz w:val="20"/>
          <w:u w:val="single"/>
          <w:lang w:val="it-IT"/>
        </w:rPr>
        <w:t>31 Desember 202</w:t>
      </w:r>
      <w:r w:rsidR="00257375">
        <w:rPr>
          <w:rFonts w:asciiTheme="minorHAnsi" w:hAnsiTheme="minorHAnsi" w:cs="Tahoma"/>
          <w:sz w:val="20"/>
          <w:u w:val="single"/>
          <w:lang w:val="it-IT"/>
        </w:rPr>
        <w:t>3</w:t>
      </w:r>
    </w:p>
    <w:p w14:paraId="096374D3" w14:textId="0BF83917" w:rsidR="00225D0F" w:rsidRPr="006C4D8F" w:rsidRDefault="00225D0F" w:rsidP="000C426C">
      <w:pPr>
        <w:pStyle w:val="ListParagraph"/>
        <w:tabs>
          <w:tab w:val="left" w:pos="6237"/>
        </w:tabs>
        <w:ind w:left="3828"/>
        <w:rPr>
          <w:rFonts w:asciiTheme="minorHAnsi" w:hAnsiTheme="minorHAnsi" w:cs="Tahoma"/>
          <w:noProof w:val="0"/>
          <w:sz w:val="20"/>
          <w:lang w:val="id-ID" w:eastAsia="id-ID"/>
        </w:rPr>
      </w:pPr>
      <w:r w:rsidRPr="006C4D8F">
        <w:rPr>
          <w:rFonts w:asciiTheme="minorHAnsi" w:hAnsiTheme="minorHAnsi" w:cs="Tahoma"/>
          <w:sz w:val="20"/>
          <w:lang w:val="it-IT"/>
        </w:rPr>
        <w:t xml:space="preserve">Rp. </w:t>
      </w:r>
      <w:r w:rsidR="00257375">
        <w:rPr>
          <w:rFonts w:asciiTheme="minorHAnsi" w:hAnsiTheme="minorHAnsi" w:cs="Tahoma"/>
          <w:sz w:val="20"/>
          <w:lang w:val="id-ID"/>
        </w:rPr>
        <w:t>79.582.398</w:t>
      </w:r>
      <w:r w:rsidR="00230C9B">
        <w:rPr>
          <w:rFonts w:asciiTheme="minorHAnsi" w:hAnsiTheme="minorHAnsi" w:cs="Tahoma"/>
          <w:sz w:val="20"/>
          <w:lang w:val="id-ID"/>
        </w:rPr>
        <w:t>.662,03</w:t>
      </w:r>
      <w:r w:rsidR="008250D4">
        <w:rPr>
          <w:rFonts w:asciiTheme="minorHAnsi" w:hAnsiTheme="minorHAnsi" w:cs="Tahoma"/>
          <w:noProof w:val="0"/>
          <w:sz w:val="20"/>
          <w:lang w:val="id-ID" w:eastAsia="id-ID"/>
        </w:rPr>
        <w:tab/>
      </w:r>
      <w:r w:rsidRPr="006C4D8F">
        <w:rPr>
          <w:rFonts w:asciiTheme="minorHAnsi" w:hAnsiTheme="minorHAnsi" w:cs="Tahoma"/>
          <w:noProof w:val="0"/>
          <w:sz w:val="20"/>
          <w:lang w:val="id-ID" w:eastAsia="id-ID"/>
        </w:rPr>
        <w:t xml:space="preserve">Rp. </w:t>
      </w:r>
      <w:r w:rsidR="00257375">
        <w:rPr>
          <w:rFonts w:asciiTheme="minorHAnsi" w:hAnsiTheme="minorHAnsi" w:cs="Tahoma"/>
          <w:sz w:val="20"/>
          <w:lang w:val="id-ID"/>
        </w:rPr>
        <w:t>79.149.784.902.03</w:t>
      </w:r>
    </w:p>
    <w:p w14:paraId="47857A19" w14:textId="77777777" w:rsidR="009C6414" w:rsidRPr="009C6414" w:rsidRDefault="009C6414" w:rsidP="009C6414">
      <w:pPr>
        <w:ind w:left="1418"/>
        <w:jc w:val="both"/>
        <w:rPr>
          <w:rFonts w:asciiTheme="minorHAnsi" w:hAnsiTheme="minorHAnsi" w:cs="Tahoma"/>
          <w:sz w:val="10"/>
          <w:szCs w:val="10"/>
          <w:lang w:val="it-IT"/>
        </w:rPr>
      </w:pPr>
    </w:p>
    <w:p w14:paraId="7D8E1880" w14:textId="0DF597E2" w:rsidR="001A7230" w:rsidRPr="001A7230" w:rsidRDefault="008D6081" w:rsidP="007D487F">
      <w:pPr>
        <w:spacing w:line="360" w:lineRule="auto"/>
        <w:ind w:left="1418"/>
        <w:jc w:val="both"/>
        <w:rPr>
          <w:rFonts w:asciiTheme="minorHAnsi" w:hAnsiTheme="minorHAnsi" w:cs="Tahoma"/>
          <w:sz w:val="22"/>
          <w:szCs w:val="22"/>
          <w:lang w:val="id-ID"/>
        </w:rPr>
      </w:pPr>
      <w:r w:rsidRPr="006C4D8F">
        <w:rPr>
          <w:rFonts w:asciiTheme="minorHAnsi" w:hAnsiTheme="minorHAnsi" w:cs="Tahoma"/>
          <w:szCs w:val="24"/>
          <w:lang w:val="it-IT"/>
        </w:rPr>
        <w:t xml:space="preserve">Jumlah nilai Peralatan dan Mesin </w:t>
      </w:r>
      <w:r w:rsidR="00A829C7" w:rsidRPr="006C4D8F">
        <w:rPr>
          <w:rFonts w:asciiTheme="minorHAnsi" w:hAnsiTheme="minorHAnsi" w:cs="Tahoma"/>
          <w:szCs w:val="24"/>
          <w:lang w:val="it-IT"/>
        </w:rPr>
        <w:t xml:space="preserve">per 31 Desember </w:t>
      </w:r>
      <w:r w:rsidR="001F6ABE">
        <w:rPr>
          <w:rFonts w:asciiTheme="minorHAnsi" w:hAnsiTheme="minorHAnsi" w:cs="Tahoma"/>
          <w:szCs w:val="24"/>
          <w:lang w:val="it-IT"/>
        </w:rPr>
        <w:t>202</w:t>
      </w:r>
      <w:r w:rsidR="00230C9B">
        <w:rPr>
          <w:rFonts w:asciiTheme="minorHAnsi" w:hAnsiTheme="minorHAnsi" w:cs="Tahoma"/>
          <w:szCs w:val="24"/>
          <w:lang w:val="it-IT"/>
        </w:rPr>
        <w:t>4</w:t>
      </w:r>
      <w:r w:rsidR="00AC0F75">
        <w:rPr>
          <w:rFonts w:asciiTheme="minorHAnsi" w:hAnsiTheme="minorHAnsi" w:cs="Tahoma"/>
          <w:szCs w:val="24"/>
          <w:lang w:val="it-IT"/>
        </w:rPr>
        <w:t xml:space="preserve"> sebesar Rp.</w:t>
      </w:r>
      <w:r w:rsidR="000C5598" w:rsidRPr="000C5598">
        <w:rPr>
          <w:rFonts w:asciiTheme="minorHAnsi" w:hAnsiTheme="minorHAnsi" w:cs="Tahoma"/>
          <w:sz w:val="20"/>
          <w:lang w:val="id-ID"/>
        </w:rPr>
        <w:t xml:space="preserve"> </w:t>
      </w:r>
      <w:r w:rsidR="00230C9B">
        <w:rPr>
          <w:rFonts w:asciiTheme="minorHAnsi" w:hAnsiTheme="minorHAnsi" w:cs="Tahoma"/>
          <w:sz w:val="20"/>
          <w:lang w:val="id-ID"/>
        </w:rPr>
        <w:t xml:space="preserve">79.582.398.662,03 </w:t>
      </w:r>
      <w:r w:rsidR="00230C9B">
        <w:rPr>
          <w:rFonts w:asciiTheme="minorHAnsi" w:hAnsiTheme="minorHAnsi" w:cs="Tahoma"/>
          <w:noProof w:val="0"/>
          <w:szCs w:val="24"/>
        </w:rPr>
        <w:t>naik</w:t>
      </w:r>
      <w:r w:rsidR="006C049B">
        <w:rPr>
          <w:rFonts w:asciiTheme="minorHAnsi" w:hAnsiTheme="minorHAnsi" w:cs="Tahoma"/>
          <w:noProof w:val="0"/>
          <w:szCs w:val="24"/>
          <w:lang w:val="id-ID"/>
        </w:rPr>
        <w:t xml:space="preserve"> </w:t>
      </w:r>
      <w:proofErr w:type="spellStart"/>
      <w:r w:rsidR="00C159EC" w:rsidRPr="006C4D8F">
        <w:rPr>
          <w:rFonts w:asciiTheme="minorHAnsi" w:hAnsiTheme="minorHAnsi" w:cs="Tahoma"/>
          <w:noProof w:val="0"/>
          <w:szCs w:val="24"/>
        </w:rPr>
        <w:t>sebesar</w:t>
      </w:r>
      <w:proofErr w:type="spellEnd"/>
      <w:r w:rsidR="006C049B">
        <w:rPr>
          <w:rFonts w:asciiTheme="minorHAnsi" w:hAnsiTheme="minorHAnsi" w:cs="Tahoma"/>
          <w:noProof w:val="0"/>
          <w:szCs w:val="24"/>
          <w:lang w:val="id-ID"/>
        </w:rPr>
        <w:t xml:space="preserve"> </w:t>
      </w:r>
      <w:r w:rsidR="00C159EC" w:rsidRPr="006C4D8F">
        <w:rPr>
          <w:rFonts w:asciiTheme="minorHAnsi" w:hAnsiTheme="minorHAnsi" w:cs="Tahoma"/>
          <w:noProof w:val="0"/>
          <w:szCs w:val="24"/>
        </w:rPr>
        <w:t>Rp.</w:t>
      </w:r>
      <w:r w:rsidR="00230C9B">
        <w:rPr>
          <w:rFonts w:asciiTheme="minorHAnsi" w:hAnsiTheme="minorHAnsi" w:cs="Tahoma"/>
          <w:noProof w:val="0"/>
          <w:szCs w:val="24"/>
        </w:rPr>
        <w:t xml:space="preserve"> 432.613.760 </w:t>
      </w:r>
      <w:proofErr w:type="spellStart"/>
      <w:r w:rsidR="00741598" w:rsidRPr="006C4D8F">
        <w:rPr>
          <w:rFonts w:asciiTheme="minorHAnsi" w:hAnsiTheme="minorHAnsi" w:cs="Tahoma"/>
          <w:noProof w:val="0"/>
          <w:szCs w:val="24"/>
        </w:rPr>
        <w:t>dibandingkan</w:t>
      </w:r>
      <w:proofErr w:type="spellEnd"/>
      <w:r w:rsidR="006C049B">
        <w:rPr>
          <w:rFonts w:asciiTheme="minorHAnsi" w:hAnsiTheme="minorHAnsi" w:cs="Tahoma"/>
          <w:noProof w:val="0"/>
          <w:szCs w:val="24"/>
          <w:lang w:val="id-ID"/>
        </w:rPr>
        <w:t xml:space="preserve"> </w:t>
      </w:r>
      <w:proofErr w:type="spellStart"/>
      <w:r w:rsidR="00741598" w:rsidRPr="006C4D8F">
        <w:rPr>
          <w:rFonts w:asciiTheme="minorHAnsi" w:hAnsiTheme="minorHAnsi" w:cs="Tahoma"/>
          <w:noProof w:val="0"/>
          <w:szCs w:val="24"/>
        </w:rPr>
        <w:t>ni</w:t>
      </w:r>
      <w:r w:rsidR="00C159EC" w:rsidRPr="006C4D8F">
        <w:rPr>
          <w:rFonts w:asciiTheme="minorHAnsi" w:hAnsiTheme="minorHAnsi" w:cs="Tahoma"/>
          <w:noProof w:val="0"/>
          <w:szCs w:val="24"/>
        </w:rPr>
        <w:t>lai</w:t>
      </w:r>
      <w:proofErr w:type="spellEnd"/>
      <w:r w:rsidR="00C159EC" w:rsidRPr="006C4D8F">
        <w:rPr>
          <w:rFonts w:asciiTheme="minorHAnsi" w:hAnsiTheme="minorHAnsi" w:cs="Tahoma"/>
          <w:noProof w:val="0"/>
          <w:szCs w:val="24"/>
        </w:rPr>
        <w:t xml:space="preserve"> per </w:t>
      </w:r>
      <w:r w:rsidR="00A95AA9">
        <w:rPr>
          <w:rFonts w:asciiTheme="minorHAnsi" w:hAnsiTheme="minorHAnsi" w:cs="Tahoma"/>
          <w:noProof w:val="0"/>
          <w:szCs w:val="24"/>
        </w:rPr>
        <w:t xml:space="preserve">31 </w:t>
      </w:r>
      <w:proofErr w:type="spellStart"/>
      <w:r w:rsidR="00A95AA9">
        <w:rPr>
          <w:rFonts w:asciiTheme="minorHAnsi" w:hAnsiTheme="minorHAnsi" w:cs="Tahoma"/>
          <w:noProof w:val="0"/>
          <w:szCs w:val="24"/>
        </w:rPr>
        <w:t>Desember</w:t>
      </w:r>
      <w:proofErr w:type="spellEnd"/>
      <w:r w:rsidR="00A95AA9">
        <w:rPr>
          <w:rFonts w:asciiTheme="minorHAnsi" w:hAnsiTheme="minorHAnsi" w:cs="Tahoma"/>
          <w:noProof w:val="0"/>
          <w:szCs w:val="24"/>
        </w:rPr>
        <w:t xml:space="preserve"> 202</w:t>
      </w:r>
      <w:r w:rsidR="00230C9B">
        <w:rPr>
          <w:rFonts w:asciiTheme="minorHAnsi" w:hAnsiTheme="minorHAnsi" w:cs="Tahoma"/>
          <w:noProof w:val="0"/>
          <w:szCs w:val="24"/>
        </w:rPr>
        <w:t>3</w:t>
      </w:r>
      <w:r w:rsidR="006C049B">
        <w:rPr>
          <w:rFonts w:asciiTheme="minorHAnsi" w:hAnsiTheme="minorHAnsi" w:cs="Tahoma"/>
          <w:noProof w:val="0"/>
          <w:szCs w:val="24"/>
          <w:lang w:val="id-ID"/>
        </w:rPr>
        <w:t xml:space="preserve"> </w:t>
      </w:r>
      <w:proofErr w:type="spellStart"/>
      <w:r w:rsidR="00C159EC" w:rsidRPr="006C4D8F">
        <w:rPr>
          <w:rFonts w:asciiTheme="minorHAnsi" w:hAnsiTheme="minorHAnsi" w:cs="Tahoma"/>
          <w:noProof w:val="0"/>
          <w:szCs w:val="24"/>
        </w:rPr>
        <w:t>sebesar</w:t>
      </w:r>
      <w:proofErr w:type="spellEnd"/>
      <w:r w:rsidR="006C049B">
        <w:rPr>
          <w:rFonts w:asciiTheme="minorHAnsi" w:hAnsiTheme="minorHAnsi" w:cs="Tahoma"/>
          <w:noProof w:val="0"/>
          <w:szCs w:val="24"/>
          <w:lang w:val="id-ID"/>
        </w:rPr>
        <w:t xml:space="preserve"> </w:t>
      </w:r>
      <w:r w:rsidR="00741598" w:rsidRPr="006C4D8F">
        <w:rPr>
          <w:rFonts w:asciiTheme="minorHAnsi" w:hAnsiTheme="minorHAnsi" w:cs="Tahoma"/>
          <w:noProof w:val="0"/>
          <w:szCs w:val="24"/>
        </w:rPr>
        <w:t>Rp.</w:t>
      </w:r>
      <w:r w:rsidR="000C5598" w:rsidRPr="000C5598">
        <w:rPr>
          <w:rFonts w:asciiTheme="minorHAnsi" w:hAnsiTheme="minorHAnsi" w:cs="Tahoma"/>
          <w:sz w:val="20"/>
          <w:lang w:val="id-ID"/>
        </w:rPr>
        <w:t xml:space="preserve"> </w:t>
      </w:r>
      <w:r w:rsidR="00230C9B">
        <w:rPr>
          <w:rFonts w:asciiTheme="minorHAnsi" w:hAnsiTheme="minorHAnsi" w:cs="Tahoma"/>
          <w:sz w:val="20"/>
          <w:lang w:val="id-ID"/>
        </w:rPr>
        <w:t>79.149.784.902.03.</w:t>
      </w:r>
    </w:p>
    <w:p w14:paraId="620D924E" w14:textId="16148635" w:rsidR="002C70C7" w:rsidRDefault="002C70C7" w:rsidP="002C70C7">
      <w:pPr>
        <w:pStyle w:val="ListParagraph"/>
        <w:tabs>
          <w:tab w:val="left" w:pos="5670"/>
          <w:tab w:val="right" w:pos="8080"/>
        </w:tabs>
        <w:spacing w:line="360" w:lineRule="auto"/>
        <w:ind w:left="2340"/>
        <w:jc w:val="both"/>
        <w:rPr>
          <w:rFonts w:asciiTheme="minorHAnsi" w:hAnsiTheme="minorHAnsi" w:cs="Tahoma"/>
          <w:sz w:val="22"/>
          <w:szCs w:val="22"/>
          <w:lang w:val="id-ID"/>
        </w:rPr>
      </w:pPr>
      <w:r>
        <w:rPr>
          <w:rFonts w:asciiTheme="minorHAnsi" w:hAnsiTheme="minorHAnsi" w:cs="Tahoma"/>
          <w:sz w:val="22"/>
          <w:szCs w:val="22"/>
          <w:lang w:val="id-ID"/>
        </w:rPr>
        <w:t xml:space="preserve">   </w:t>
      </w:r>
    </w:p>
    <w:p w14:paraId="56C7DA12" w14:textId="77777777" w:rsidR="00230C9B" w:rsidRDefault="00230C9B" w:rsidP="002C70C7">
      <w:pPr>
        <w:pStyle w:val="ListParagraph"/>
        <w:tabs>
          <w:tab w:val="left" w:pos="5670"/>
          <w:tab w:val="right" w:pos="8080"/>
        </w:tabs>
        <w:spacing w:line="360" w:lineRule="auto"/>
        <w:ind w:left="2340"/>
        <w:jc w:val="both"/>
        <w:rPr>
          <w:rFonts w:asciiTheme="minorHAnsi" w:hAnsiTheme="minorHAnsi" w:cs="Tahoma"/>
          <w:sz w:val="22"/>
          <w:szCs w:val="22"/>
          <w:lang w:val="id-ID"/>
        </w:rPr>
      </w:pPr>
    </w:p>
    <w:p w14:paraId="1811ECFE" w14:textId="03D3C237" w:rsidR="008D6BA7" w:rsidRPr="006C4D8F" w:rsidRDefault="008D6081" w:rsidP="004F612F">
      <w:pPr>
        <w:pStyle w:val="ListParagraph"/>
        <w:numPr>
          <w:ilvl w:val="0"/>
          <w:numId w:val="23"/>
        </w:numPr>
        <w:tabs>
          <w:tab w:val="left" w:pos="3969"/>
          <w:tab w:val="left" w:pos="6237"/>
        </w:tabs>
        <w:ind w:hanging="447"/>
        <w:jc w:val="both"/>
        <w:rPr>
          <w:rFonts w:asciiTheme="minorHAnsi" w:hAnsiTheme="minorHAnsi" w:cs="Tahoma"/>
          <w:szCs w:val="24"/>
          <w:lang w:val="it-IT"/>
        </w:rPr>
      </w:pPr>
      <w:r w:rsidRPr="006C4D8F">
        <w:rPr>
          <w:rFonts w:asciiTheme="minorHAnsi" w:hAnsiTheme="minorHAnsi" w:cs="Tahoma"/>
          <w:szCs w:val="24"/>
          <w:lang w:val="it-IT"/>
        </w:rPr>
        <w:t>Gedung dan Bangunan</w:t>
      </w:r>
      <w:r w:rsidR="00546F04" w:rsidRPr="006C4D8F">
        <w:rPr>
          <w:rFonts w:asciiTheme="minorHAnsi" w:hAnsiTheme="minorHAnsi" w:cs="Tahoma"/>
          <w:szCs w:val="24"/>
          <w:lang w:val="it-IT"/>
        </w:rPr>
        <w:tab/>
      </w:r>
      <w:r w:rsidR="00E6696B" w:rsidRPr="006C4D8F">
        <w:rPr>
          <w:rFonts w:asciiTheme="minorHAnsi" w:hAnsiTheme="minorHAnsi" w:cs="Tahoma"/>
          <w:sz w:val="20"/>
          <w:u w:val="single"/>
          <w:lang w:val="it-IT"/>
        </w:rPr>
        <w:t xml:space="preserve">31 Desember </w:t>
      </w:r>
      <w:r w:rsidR="001F6ABE">
        <w:rPr>
          <w:rFonts w:asciiTheme="minorHAnsi" w:hAnsiTheme="minorHAnsi" w:cs="Tahoma"/>
          <w:sz w:val="20"/>
          <w:u w:val="single"/>
          <w:lang w:val="it-IT"/>
        </w:rPr>
        <w:t>202</w:t>
      </w:r>
      <w:r w:rsidR="004160AB">
        <w:rPr>
          <w:rFonts w:asciiTheme="minorHAnsi" w:hAnsiTheme="minorHAnsi" w:cs="Tahoma"/>
          <w:sz w:val="20"/>
          <w:u w:val="single"/>
          <w:lang w:val="it-IT"/>
        </w:rPr>
        <w:t>4</w:t>
      </w:r>
      <w:r w:rsidR="00546F04" w:rsidRPr="006C4D8F">
        <w:rPr>
          <w:rFonts w:asciiTheme="minorHAnsi" w:hAnsiTheme="minorHAnsi" w:cs="Tahoma"/>
          <w:sz w:val="20"/>
          <w:lang w:val="it-IT"/>
        </w:rPr>
        <w:tab/>
      </w:r>
      <w:r w:rsidR="00A95AA9">
        <w:rPr>
          <w:rFonts w:asciiTheme="minorHAnsi" w:hAnsiTheme="minorHAnsi" w:cs="Tahoma"/>
          <w:sz w:val="20"/>
          <w:u w:val="single"/>
          <w:lang w:val="it-IT"/>
        </w:rPr>
        <w:t>31 Desember 202</w:t>
      </w:r>
      <w:r w:rsidR="004160AB">
        <w:rPr>
          <w:rFonts w:asciiTheme="minorHAnsi" w:hAnsiTheme="minorHAnsi" w:cs="Tahoma"/>
          <w:sz w:val="20"/>
          <w:u w:val="single"/>
          <w:lang w:val="it-IT"/>
        </w:rPr>
        <w:t>3</w:t>
      </w:r>
    </w:p>
    <w:p w14:paraId="02BD9D33" w14:textId="548186E5" w:rsidR="008D6BA7" w:rsidRPr="00B11488" w:rsidRDefault="00546F04" w:rsidP="006A1582">
      <w:pPr>
        <w:tabs>
          <w:tab w:val="left" w:pos="3969"/>
          <w:tab w:val="left" w:pos="6237"/>
        </w:tabs>
        <w:jc w:val="both"/>
        <w:rPr>
          <w:rFonts w:asciiTheme="minorHAnsi" w:hAnsiTheme="minorHAnsi" w:cs="Calibri"/>
          <w:noProof w:val="0"/>
          <w:sz w:val="20"/>
          <w:lang w:val="id-ID" w:eastAsia="id-ID"/>
        </w:rPr>
      </w:pPr>
      <w:r w:rsidRPr="006C4D8F">
        <w:rPr>
          <w:rFonts w:asciiTheme="minorHAnsi" w:hAnsiTheme="minorHAnsi" w:cs="Tahoma"/>
          <w:sz w:val="20"/>
          <w:lang w:val="it-IT"/>
        </w:rPr>
        <w:tab/>
      </w:r>
      <w:r w:rsidR="008D6BA7" w:rsidRPr="00B11488">
        <w:rPr>
          <w:rFonts w:asciiTheme="minorHAnsi" w:hAnsiTheme="minorHAnsi" w:cs="Tahoma"/>
          <w:sz w:val="20"/>
          <w:lang w:val="it-IT"/>
        </w:rPr>
        <w:t>Rp.</w:t>
      </w:r>
      <w:r w:rsidR="004160AB">
        <w:rPr>
          <w:rFonts w:asciiTheme="minorHAnsi" w:hAnsiTheme="minorHAnsi" w:cs="Tahoma"/>
          <w:sz w:val="20"/>
          <w:lang w:val="id-ID"/>
        </w:rPr>
        <w:t xml:space="preserve"> 17.183.064.548,94</w:t>
      </w:r>
      <w:r w:rsidRPr="00B11488">
        <w:rPr>
          <w:rFonts w:asciiTheme="minorHAnsi" w:hAnsiTheme="minorHAnsi" w:cs="Calibri"/>
          <w:noProof w:val="0"/>
          <w:sz w:val="20"/>
          <w:lang w:val="id-ID" w:eastAsia="id-ID"/>
        </w:rPr>
        <w:tab/>
      </w:r>
      <w:r w:rsidR="000A6460" w:rsidRPr="00B11488">
        <w:rPr>
          <w:rFonts w:asciiTheme="minorHAnsi" w:hAnsiTheme="minorHAnsi" w:cs="Tahoma"/>
          <w:sz w:val="20"/>
          <w:lang w:val="it-IT"/>
        </w:rPr>
        <w:t>R</w:t>
      </w:r>
      <w:r w:rsidR="008D6BA7" w:rsidRPr="00B11488">
        <w:rPr>
          <w:rFonts w:asciiTheme="minorHAnsi" w:hAnsiTheme="minorHAnsi" w:cs="Tahoma"/>
          <w:sz w:val="20"/>
          <w:lang w:val="it-IT"/>
        </w:rPr>
        <w:t xml:space="preserve">p. </w:t>
      </w:r>
      <w:r w:rsidR="004160AB">
        <w:rPr>
          <w:rFonts w:asciiTheme="minorHAnsi" w:hAnsiTheme="minorHAnsi" w:cs="Tahoma"/>
          <w:sz w:val="20"/>
          <w:lang w:val="id-ID"/>
        </w:rPr>
        <w:t>15.254.108.094,94</w:t>
      </w:r>
    </w:p>
    <w:p w14:paraId="3F446799" w14:textId="77777777" w:rsidR="00027299" w:rsidRPr="009C6414" w:rsidRDefault="00027299" w:rsidP="00546F04">
      <w:pPr>
        <w:tabs>
          <w:tab w:val="left" w:pos="3969"/>
          <w:tab w:val="left" w:pos="6096"/>
        </w:tabs>
        <w:jc w:val="both"/>
        <w:rPr>
          <w:rFonts w:asciiTheme="minorHAnsi" w:hAnsiTheme="minorHAnsi" w:cs="Tahoma"/>
          <w:sz w:val="16"/>
          <w:szCs w:val="16"/>
          <w:lang w:val="it-IT"/>
        </w:rPr>
      </w:pPr>
    </w:p>
    <w:p w14:paraId="3E4729A8" w14:textId="32FB9870" w:rsidR="00994103" w:rsidRDefault="00400901" w:rsidP="005000D0">
      <w:pPr>
        <w:spacing w:line="360" w:lineRule="auto"/>
        <w:ind w:left="1418"/>
        <w:jc w:val="both"/>
        <w:rPr>
          <w:rFonts w:asciiTheme="minorHAnsi" w:hAnsiTheme="minorHAnsi" w:cs="Tahoma"/>
          <w:sz w:val="20"/>
          <w:lang w:val="id-ID"/>
        </w:rPr>
      </w:pPr>
      <w:r w:rsidRPr="006C4D8F">
        <w:rPr>
          <w:rFonts w:asciiTheme="minorHAnsi" w:hAnsiTheme="minorHAnsi" w:cs="Tahoma"/>
          <w:szCs w:val="24"/>
          <w:lang w:val="it-IT"/>
        </w:rPr>
        <w:t>Jumlah nilai gedung dan bangunan</w:t>
      </w:r>
      <w:r w:rsidR="008D6BA7" w:rsidRPr="006C4D8F">
        <w:rPr>
          <w:rFonts w:asciiTheme="minorHAnsi" w:hAnsiTheme="minorHAnsi" w:cs="Tahoma"/>
          <w:szCs w:val="24"/>
          <w:lang w:val="it-IT"/>
        </w:rPr>
        <w:t xml:space="preserve"> per 31 Des</w:t>
      </w:r>
      <w:r w:rsidR="00546F04" w:rsidRPr="006C4D8F">
        <w:rPr>
          <w:rFonts w:asciiTheme="minorHAnsi" w:hAnsiTheme="minorHAnsi" w:cs="Tahoma"/>
          <w:szCs w:val="24"/>
          <w:lang w:val="id-ID"/>
        </w:rPr>
        <w:t>ember</w:t>
      </w:r>
      <w:r w:rsidR="006C049B">
        <w:rPr>
          <w:rFonts w:asciiTheme="minorHAnsi" w:hAnsiTheme="minorHAnsi" w:cs="Tahoma"/>
          <w:szCs w:val="24"/>
          <w:lang w:val="id-ID"/>
        </w:rPr>
        <w:t xml:space="preserve"> </w:t>
      </w:r>
      <w:r w:rsidR="001F6ABE">
        <w:rPr>
          <w:rFonts w:asciiTheme="minorHAnsi" w:hAnsiTheme="minorHAnsi" w:cs="Tahoma"/>
          <w:szCs w:val="24"/>
          <w:lang w:val="it-IT"/>
        </w:rPr>
        <w:t>202</w:t>
      </w:r>
      <w:r w:rsidR="004160AB">
        <w:rPr>
          <w:rFonts w:asciiTheme="minorHAnsi" w:hAnsiTheme="minorHAnsi" w:cs="Tahoma"/>
          <w:szCs w:val="24"/>
          <w:lang w:val="it-IT"/>
        </w:rPr>
        <w:t>4</w:t>
      </w:r>
      <w:r w:rsidR="00E6696B" w:rsidRPr="006C4D8F">
        <w:rPr>
          <w:rFonts w:asciiTheme="minorHAnsi" w:hAnsiTheme="minorHAnsi" w:cs="Tahoma"/>
          <w:szCs w:val="24"/>
          <w:lang w:val="it-IT"/>
        </w:rPr>
        <w:t xml:space="preserve"> sebesar Rp. </w:t>
      </w:r>
      <w:r w:rsidR="004160AB">
        <w:rPr>
          <w:rFonts w:asciiTheme="minorHAnsi" w:hAnsiTheme="minorHAnsi" w:cs="Tahoma"/>
          <w:sz w:val="20"/>
          <w:lang w:val="id-ID"/>
        </w:rPr>
        <w:t xml:space="preserve">17.183.064.548,94 </w:t>
      </w:r>
      <w:r w:rsidR="004A1540">
        <w:rPr>
          <w:rFonts w:asciiTheme="minorHAnsi" w:hAnsiTheme="minorHAnsi" w:cs="Tahoma"/>
          <w:sz w:val="20"/>
          <w:lang w:val="id-ID"/>
        </w:rPr>
        <w:t xml:space="preserve"> naik </w:t>
      </w:r>
      <w:r w:rsidR="003D2F16">
        <w:rPr>
          <w:rFonts w:asciiTheme="minorHAnsi" w:hAnsiTheme="minorHAnsi" w:cs="Tahoma"/>
          <w:noProof w:val="0"/>
          <w:szCs w:val="24"/>
          <w:lang w:val="id-ID"/>
        </w:rPr>
        <w:t xml:space="preserve"> </w:t>
      </w:r>
      <w:proofErr w:type="spellStart"/>
      <w:r w:rsidR="003D2F16" w:rsidRPr="006C4D8F">
        <w:rPr>
          <w:rFonts w:asciiTheme="minorHAnsi" w:hAnsiTheme="minorHAnsi" w:cs="Tahoma"/>
          <w:noProof w:val="0"/>
          <w:szCs w:val="24"/>
        </w:rPr>
        <w:t>sebesar</w:t>
      </w:r>
      <w:proofErr w:type="spellEnd"/>
      <w:r w:rsidR="00CC231B">
        <w:rPr>
          <w:rFonts w:asciiTheme="minorHAnsi" w:hAnsiTheme="minorHAnsi" w:cs="Tahoma"/>
          <w:noProof w:val="0"/>
          <w:szCs w:val="24"/>
        </w:rPr>
        <w:t xml:space="preserve"> Rp. </w:t>
      </w:r>
      <w:r w:rsidR="004160AB">
        <w:rPr>
          <w:rFonts w:asciiTheme="minorHAnsi" w:hAnsiTheme="minorHAnsi" w:cs="Tahoma"/>
          <w:noProof w:val="0"/>
          <w:szCs w:val="24"/>
        </w:rPr>
        <w:t xml:space="preserve">1.928.956.454 </w:t>
      </w:r>
      <w:r w:rsidR="00CC231B">
        <w:rPr>
          <w:rFonts w:asciiTheme="minorHAnsi" w:hAnsiTheme="minorHAnsi" w:cs="Tahoma"/>
          <w:szCs w:val="24"/>
          <w:lang w:val="sv-SE"/>
        </w:rPr>
        <w:t xml:space="preserve">Dibandingkan </w:t>
      </w:r>
      <w:r w:rsidR="005000D0" w:rsidRPr="006C4D8F">
        <w:rPr>
          <w:rFonts w:asciiTheme="minorHAnsi" w:hAnsiTheme="minorHAnsi" w:cs="Tahoma"/>
          <w:szCs w:val="24"/>
          <w:lang w:val="sv-SE"/>
        </w:rPr>
        <w:t xml:space="preserve">dengan saldo </w:t>
      </w:r>
      <w:r w:rsidR="005000D0">
        <w:rPr>
          <w:rFonts w:asciiTheme="minorHAnsi" w:hAnsiTheme="minorHAnsi" w:cs="Tahoma"/>
          <w:szCs w:val="24"/>
          <w:lang w:val="sv-SE"/>
        </w:rPr>
        <w:t>31 Desember 202</w:t>
      </w:r>
      <w:r w:rsidR="004160AB">
        <w:rPr>
          <w:rFonts w:asciiTheme="minorHAnsi" w:hAnsiTheme="minorHAnsi" w:cs="Tahoma"/>
          <w:szCs w:val="24"/>
          <w:lang w:val="sv-SE"/>
        </w:rPr>
        <w:t>3</w:t>
      </w:r>
      <w:r w:rsidR="005000D0" w:rsidRPr="006C4D8F">
        <w:rPr>
          <w:rFonts w:asciiTheme="minorHAnsi" w:hAnsiTheme="minorHAnsi" w:cs="Tahoma"/>
          <w:szCs w:val="24"/>
          <w:lang w:val="sv-SE"/>
        </w:rPr>
        <w:t xml:space="preserve"> sebesar </w:t>
      </w:r>
      <w:r w:rsidR="005000D0" w:rsidRPr="006C4D8F">
        <w:rPr>
          <w:rFonts w:asciiTheme="minorHAnsi" w:hAnsiTheme="minorHAnsi" w:cs="Tahoma"/>
          <w:szCs w:val="24"/>
          <w:lang w:val="it-IT"/>
        </w:rPr>
        <w:t xml:space="preserve">Rp. </w:t>
      </w:r>
      <w:r w:rsidR="004160AB">
        <w:rPr>
          <w:rFonts w:asciiTheme="minorHAnsi" w:hAnsiTheme="minorHAnsi" w:cs="Tahoma"/>
          <w:sz w:val="20"/>
          <w:lang w:val="id-ID"/>
        </w:rPr>
        <w:t>15.254.108.094,94</w:t>
      </w:r>
    </w:p>
    <w:p w14:paraId="4B15F10A" w14:textId="77777777" w:rsidR="005000D0" w:rsidRPr="00B11488" w:rsidRDefault="005000D0" w:rsidP="005000D0">
      <w:pPr>
        <w:spacing w:line="360" w:lineRule="auto"/>
        <w:ind w:left="1418"/>
        <w:jc w:val="both"/>
        <w:rPr>
          <w:rFonts w:asciiTheme="minorHAnsi" w:hAnsiTheme="minorHAnsi" w:cs="Tahoma"/>
          <w:sz w:val="22"/>
          <w:szCs w:val="22"/>
          <w:lang w:val="it-IT"/>
        </w:rPr>
      </w:pPr>
    </w:p>
    <w:p w14:paraId="23CCF2C3" w14:textId="44632574" w:rsidR="000A6460" w:rsidRPr="006C4D8F" w:rsidRDefault="008D6081" w:rsidP="004F612F">
      <w:pPr>
        <w:pStyle w:val="ListParagraph"/>
        <w:numPr>
          <w:ilvl w:val="0"/>
          <w:numId w:val="23"/>
        </w:numPr>
        <w:tabs>
          <w:tab w:val="left" w:pos="4395"/>
          <w:tab w:val="left" w:pos="6237"/>
        </w:tabs>
        <w:ind w:hanging="447"/>
        <w:jc w:val="both"/>
        <w:rPr>
          <w:rFonts w:asciiTheme="minorHAnsi" w:hAnsiTheme="minorHAnsi" w:cs="Tahoma"/>
          <w:szCs w:val="24"/>
          <w:lang w:val="it-IT"/>
        </w:rPr>
      </w:pPr>
      <w:r w:rsidRPr="006C4D8F">
        <w:rPr>
          <w:rFonts w:asciiTheme="minorHAnsi" w:hAnsiTheme="minorHAnsi" w:cs="Tahoma"/>
          <w:szCs w:val="24"/>
          <w:lang w:val="it-IT"/>
        </w:rPr>
        <w:t>Jalan, Jaringan dan Instalasi</w:t>
      </w:r>
      <w:r w:rsidR="004160AB">
        <w:rPr>
          <w:rFonts w:asciiTheme="minorHAnsi" w:hAnsiTheme="minorHAnsi" w:cs="Tahoma"/>
          <w:szCs w:val="24"/>
          <w:lang w:val="it-IT"/>
        </w:rPr>
        <w:t xml:space="preserve"> </w:t>
      </w:r>
      <w:r w:rsidR="000A6460" w:rsidRPr="006C4D8F">
        <w:rPr>
          <w:rFonts w:asciiTheme="minorHAnsi" w:hAnsiTheme="minorHAnsi" w:cs="Tahoma"/>
          <w:sz w:val="20"/>
          <w:u w:val="single"/>
          <w:lang w:val="it-IT"/>
        </w:rPr>
        <w:t xml:space="preserve">31 Desember </w:t>
      </w:r>
      <w:r w:rsidR="001F6ABE">
        <w:rPr>
          <w:rFonts w:asciiTheme="minorHAnsi" w:hAnsiTheme="minorHAnsi" w:cs="Tahoma"/>
          <w:sz w:val="20"/>
          <w:u w:val="single"/>
          <w:lang w:val="it-IT"/>
        </w:rPr>
        <w:t>202</w:t>
      </w:r>
      <w:r w:rsidR="004160AB">
        <w:rPr>
          <w:rFonts w:asciiTheme="minorHAnsi" w:hAnsiTheme="minorHAnsi" w:cs="Tahoma"/>
          <w:sz w:val="20"/>
          <w:u w:val="single"/>
          <w:lang w:val="it-IT"/>
        </w:rPr>
        <w:t>4</w:t>
      </w:r>
      <w:r w:rsidR="001B69F5" w:rsidRPr="006C4D8F">
        <w:rPr>
          <w:rFonts w:asciiTheme="minorHAnsi" w:hAnsiTheme="minorHAnsi" w:cs="Tahoma"/>
          <w:sz w:val="20"/>
          <w:lang w:val="it-IT"/>
        </w:rPr>
        <w:tab/>
      </w:r>
      <w:r w:rsidR="00CC231B">
        <w:rPr>
          <w:rFonts w:asciiTheme="minorHAnsi" w:hAnsiTheme="minorHAnsi" w:cs="Tahoma"/>
          <w:sz w:val="20"/>
          <w:lang w:val="it-IT"/>
        </w:rPr>
        <w:t xml:space="preserve">      </w:t>
      </w:r>
      <w:r w:rsidR="00A95AA9">
        <w:rPr>
          <w:rFonts w:asciiTheme="minorHAnsi" w:hAnsiTheme="minorHAnsi" w:cs="Tahoma"/>
          <w:sz w:val="20"/>
          <w:u w:val="single"/>
          <w:lang w:val="it-IT"/>
        </w:rPr>
        <w:t>31 Desember 202</w:t>
      </w:r>
      <w:r w:rsidR="004160AB">
        <w:rPr>
          <w:rFonts w:asciiTheme="minorHAnsi" w:hAnsiTheme="minorHAnsi" w:cs="Tahoma"/>
          <w:sz w:val="20"/>
          <w:u w:val="single"/>
          <w:lang w:val="it-IT"/>
        </w:rPr>
        <w:t>3</w:t>
      </w:r>
    </w:p>
    <w:p w14:paraId="0889EC6C" w14:textId="4DF4B709" w:rsidR="000A6460" w:rsidRPr="006C4D8F" w:rsidRDefault="004160AB" w:rsidP="00B11488">
      <w:pPr>
        <w:pStyle w:val="ListParagraph"/>
        <w:tabs>
          <w:tab w:val="left" w:pos="4395"/>
          <w:tab w:val="left" w:pos="6237"/>
        </w:tabs>
        <w:spacing w:line="360" w:lineRule="auto"/>
        <w:ind w:left="1440"/>
        <w:jc w:val="both"/>
        <w:rPr>
          <w:rFonts w:asciiTheme="minorHAnsi" w:hAnsiTheme="minorHAnsi" w:cs="Tahoma"/>
          <w:sz w:val="20"/>
          <w:lang w:val="it-IT"/>
        </w:rPr>
      </w:pPr>
      <w:r>
        <w:rPr>
          <w:rFonts w:asciiTheme="minorHAnsi" w:hAnsiTheme="minorHAnsi" w:cs="Tahoma"/>
          <w:sz w:val="20"/>
          <w:lang w:val="it-IT"/>
        </w:rPr>
        <w:t xml:space="preserve">                                                                 </w:t>
      </w:r>
      <w:r w:rsidR="00ED3396" w:rsidRPr="006C4D8F">
        <w:rPr>
          <w:rFonts w:asciiTheme="minorHAnsi" w:hAnsiTheme="minorHAnsi" w:cs="Tahoma"/>
          <w:sz w:val="20"/>
          <w:lang w:val="it-IT"/>
        </w:rPr>
        <w:t xml:space="preserve">Rp. </w:t>
      </w:r>
      <w:r>
        <w:rPr>
          <w:rFonts w:asciiTheme="minorHAnsi" w:hAnsiTheme="minorHAnsi" w:cs="Tahoma"/>
          <w:sz w:val="20"/>
          <w:lang w:val="id-ID"/>
        </w:rPr>
        <w:t>13.491.167.066</w:t>
      </w:r>
      <w:r w:rsidR="001B69F5" w:rsidRPr="006C4D8F">
        <w:rPr>
          <w:rFonts w:asciiTheme="minorHAnsi" w:hAnsiTheme="minorHAnsi" w:cs="Tahoma"/>
          <w:sz w:val="20"/>
          <w:lang w:val="it-IT"/>
        </w:rPr>
        <w:tab/>
      </w:r>
      <w:r w:rsidR="000A6460" w:rsidRPr="006C4D8F">
        <w:rPr>
          <w:rFonts w:asciiTheme="minorHAnsi" w:hAnsiTheme="minorHAnsi" w:cs="Tahoma"/>
          <w:sz w:val="20"/>
          <w:lang w:val="it-IT"/>
        </w:rPr>
        <w:t>Rp.</w:t>
      </w:r>
      <w:r>
        <w:rPr>
          <w:rFonts w:asciiTheme="minorHAnsi" w:hAnsiTheme="minorHAnsi" w:cs="Tahoma"/>
          <w:sz w:val="20"/>
          <w:lang w:val="it-IT"/>
        </w:rPr>
        <w:t xml:space="preserve"> </w:t>
      </w:r>
      <w:r>
        <w:rPr>
          <w:rFonts w:asciiTheme="minorHAnsi" w:hAnsiTheme="minorHAnsi" w:cs="Tahoma"/>
          <w:sz w:val="20"/>
          <w:lang w:val="id-ID"/>
        </w:rPr>
        <w:t>12.642.740.000.00</w:t>
      </w:r>
    </w:p>
    <w:p w14:paraId="386EF376" w14:textId="326B6EF2" w:rsidR="008D6081" w:rsidRPr="005000D0" w:rsidRDefault="007A2B4F" w:rsidP="00EE582B">
      <w:pPr>
        <w:pStyle w:val="ListParagraph"/>
        <w:spacing w:line="360" w:lineRule="auto"/>
        <w:ind w:left="1418"/>
        <w:jc w:val="both"/>
        <w:rPr>
          <w:rFonts w:asciiTheme="minorHAnsi" w:hAnsiTheme="minorHAnsi" w:cs="Tahoma"/>
          <w:sz w:val="22"/>
          <w:szCs w:val="22"/>
          <w:lang w:val="it-IT"/>
        </w:rPr>
      </w:pPr>
      <w:r w:rsidRPr="006C4D8F">
        <w:rPr>
          <w:rFonts w:asciiTheme="minorHAnsi" w:hAnsiTheme="minorHAnsi" w:cs="Tahoma"/>
          <w:szCs w:val="24"/>
          <w:lang w:val="sv-SE"/>
        </w:rPr>
        <w:t xml:space="preserve">Jumlah saldo </w:t>
      </w:r>
      <w:r w:rsidRPr="006C4D8F">
        <w:rPr>
          <w:rFonts w:asciiTheme="minorHAnsi" w:hAnsiTheme="minorHAnsi" w:cs="Tahoma"/>
          <w:szCs w:val="24"/>
          <w:lang w:val="id-ID"/>
        </w:rPr>
        <w:t>jalan, jaringan dan instalasi</w:t>
      </w:r>
      <w:r w:rsidRPr="006C4D8F">
        <w:rPr>
          <w:rFonts w:asciiTheme="minorHAnsi" w:hAnsiTheme="minorHAnsi" w:cs="Tahoma"/>
          <w:szCs w:val="24"/>
          <w:lang w:val="sv-SE"/>
        </w:rPr>
        <w:t xml:space="preserve"> per 31 Desember </w:t>
      </w:r>
      <w:r w:rsidR="001F6ABE">
        <w:rPr>
          <w:rFonts w:asciiTheme="minorHAnsi" w:hAnsiTheme="minorHAnsi" w:cs="Tahoma"/>
          <w:szCs w:val="24"/>
          <w:lang w:val="sv-SE"/>
        </w:rPr>
        <w:t>202</w:t>
      </w:r>
      <w:r w:rsidR="004160AB">
        <w:rPr>
          <w:rFonts w:asciiTheme="minorHAnsi" w:hAnsiTheme="minorHAnsi" w:cs="Tahoma"/>
          <w:szCs w:val="24"/>
          <w:lang w:val="sv-SE"/>
        </w:rPr>
        <w:t xml:space="preserve">4 </w:t>
      </w:r>
      <w:r w:rsidRPr="006C4D8F">
        <w:rPr>
          <w:rFonts w:asciiTheme="minorHAnsi" w:hAnsiTheme="minorHAnsi" w:cs="Tahoma"/>
          <w:szCs w:val="24"/>
          <w:lang w:val="sv-SE"/>
        </w:rPr>
        <w:t>sebesar Rp</w:t>
      </w:r>
      <w:r w:rsidRPr="005000D0">
        <w:rPr>
          <w:rFonts w:asciiTheme="minorHAnsi" w:hAnsiTheme="minorHAnsi" w:cs="Tahoma"/>
          <w:szCs w:val="24"/>
          <w:lang w:val="sv-SE"/>
        </w:rPr>
        <w:t>.</w:t>
      </w:r>
      <w:r w:rsidR="00CC231B" w:rsidRPr="00CC231B">
        <w:rPr>
          <w:rFonts w:asciiTheme="minorHAnsi" w:hAnsiTheme="minorHAnsi" w:cs="Tahoma"/>
          <w:sz w:val="20"/>
          <w:lang w:val="id-ID"/>
        </w:rPr>
        <w:t xml:space="preserve"> </w:t>
      </w:r>
      <w:r w:rsidR="004160AB">
        <w:rPr>
          <w:rFonts w:asciiTheme="minorHAnsi" w:hAnsiTheme="minorHAnsi" w:cs="Tahoma"/>
          <w:sz w:val="20"/>
          <w:lang w:val="id-ID"/>
        </w:rPr>
        <w:t xml:space="preserve">13.491.167.066,00 </w:t>
      </w:r>
      <w:r w:rsidR="00CC231B" w:rsidRPr="006C4D8F">
        <w:rPr>
          <w:rFonts w:asciiTheme="minorHAnsi" w:hAnsiTheme="minorHAnsi" w:cs="Tahoma"/>
          <w:noProof w:val="0"/>
          <w:szCs w:val="24"/>
        </w:rPr>
        <w:t>naik</w:t>
      </w:r>
      <w:r w:rsidR="00CC231B">
        <w:rPr>
          <w:rFonts w:asciiTheme="minorHAnsi" w:hAnsiTheme="minorHAnsi" w:cs="Tahoma"/>
          <w:noProof w:val="0"/>
          <w:szCs w:val="24"/>
          <w:lang w:val="id-ID"/>
        </w:rPr>
        <w:t xml:space="preserve"> </w:t>
      </w:r>
      <w:proofErr w:type="spellStart"/>
      <w:r w:rsidR="00CC231B" w:rsidRPr="006C4D8F">
        <w:rPr>
          <w:rFonts w:asciiTheme="minorHAnsi" w:hAnsiTheme="minorHAnsi" w:cs="Tahoma"/>
          <w:noProof w:val="0"/>
          <w:szCs w:val="24"/>
        </w:rPr>
        <w:t>sebesar</w:t>
      </w:r>
      <w:proofErr w:type="spellEnd"/>
      <w:r w:rsidR="00CC231B">
        <w:rPr>
          <w:rFonts w:asciiTheme="minorHAnsi" w:hAnsiTheme="minorHAnsi" w:cs="Tahoma"/>
          <w:noProof w:val="0"/>
          <w:szCs w:val="24"/>
        </w:rPr>
        <w:t xml:space="preserve"> Rp.</w:t>
      </w:r>
      <w:r w:rsidR="0014043E">
        <w:rPr>
          <w:rFonts w:asciiTheme="minorHAnsi" w:hAnsiTheme="minorHAnsi" w:cs="Tahoma"/>
          <w:noProof w:val="0"/>
          <w:szCs w:val="24"/>
        </w:rPr>
        <w:t xml:space="preserve"> 848.427.066</w:t>
      </w:r>
      <w:r w:rsidR="007D487F">
        <w:rPr>
          <w:rFonts w:asciiTheme="minorHAnsi" w:hAnsiTheme="minorHAnsi" w:cs="Tahoma"/>
          <w:noProof w:val="0"/>
          <w:szCs w:val="24"/>
        </w:rPr>
        <w:tab/>
      </w:r>
      <w:r w:rsidR="00CC231B" w:rsidRPr="006C4D8F">
        <w:rPr>
          <w:rFonts w:asciiTheme="minorHAnsi" w:hAnsiTheme="minorHAnsi" w:cs="Tahoma"/>
          <w:szCs w:val="24"/>
          <w:lang w:val="sv-SE"/>
        </w:rPr>
        <w:t xml:space="preserve"> </w:t>
      </w:r>
      <w:r w:rsidR="00CC231B">
        <w:rPr>
          <w:rFonts w:asciiTheme="minorHAnsi" w:hAnsiTheme="minorHAnsi" w:cs="Tahoma"/>
          <w:szCs w:val="24"/>
          <w:lang w:val="sv-SE"/>
        </w:rPr>
        <w:t xml:space="preserve">Dibandingkan </w:t>
      </w:r>
      <w:r w:rsidR="00CC231B" w:rsidRPr="006C4D8F">
        <w:rPr>
          <w:rFonts w:asciiTheme="minorHAnsi" w:hAnsiTheme="minorHAnsi" w:cs="Tahoma"/>
          <w:szCs w:val="24"/>
          <w:lang w:val="sv-SE"/>
        </w:rPr>
        <w:t xml:space="preserve">dengan saldo </w:t>
      </w:r>
      <w:r w:rsidR="00CC231B">
        <w:rPr>
          <w:rFonts w:asciiTheme="minorHAnsi" w:hAnsiTheme="minorHAnsi" w:cs="Tahoma"/>
          <w:szCs w:val="24"/>
          <w:lang w:val="sv-SE"/>
        </w:rPr>
        <w:t>31 Desember 202</w:t>
      </w:r>
      <w:r w:rsidR="0014043E">
        <w:rPr>
          <w:rFonts w:asciiTheme="minorHAnsi" w:hAnsiTheme="minorHAnsi" w:cs="Tahoma"/>
          <w:szCs w:val="24"/>
          <w:lang w:val="sv-SE"/>
        </w:rPr>
        <w:t>3</w:t>
      </w:r>
      <w:r w:rsidR="00CC231B" w:rsidRPr="006C4D8F">
        <w:rPr>
          <w:rFonts w:asciiTheme="minorHAnsi" w:hAnsiTheme="minorHAnsi" w:cs="Tahoma"/>
          <w:szCs w:val="24"/>
          <w:lang w:val="sv-SE"/>
        </w:rPr>
        <w:t xml:space="preserve"> sebesar </w:t>
      </w:r>
      <w:r w:rsidR="00CC231B" w:rsidRPr="006C4D8F">
        <w:rPr>
          <w:rFonts w:asciiTheme="minorHAnsi" w:hAnsiTheme="minorHAnsi" w:cs="Tahoma"/>
          <w:szCs w:val="24"/>
          <w:lang w:val="it-IT"/>
        </w:rPr>
        <w:t xml:space="preserve">Rp. </w:t>
      </w:r>
      <w:r w:rsidR="0014043E">
        <w:rPr>
          <w:rFonts w:asciiTheme="minorHAnsi" w:hAnsiTheme="minorHAnsi" w:cs="Tahoma"/>
          <w:sz w:val="20"/>
          <w:lang w:val="id-ID"/>
        </w:rPr>
        <w:t>12.642.740.000.00.</w:t>
      </w:r>
    </w:p>
    <w:p w14:paraId="137ED926" w14:textId="77777777" w:rsidR="005000D0" w:rsidRPr="006C4D8F" w:rsidRDefault="005000D0" w:rsidP="005000D0">
      <w:pPr>
        <w:pStyle w:val="ListParagraph"/>
        <w:tabs>
          <w:tab w:val="left" w:pos="6096"/>
          <w:tab w:val="right" w:pos="8080"/>
        </w:tabs>
        <w:spacing w:line="360" w:lineRule="auto"/>
        <w:ind w:left="1701"/>
        <w:jc w:val="both"/>
        <w:rPr>
          <w:rFonts w:asciiTheme="minorHAnsi" w:hAnsiTheme="minorHAnsi" w:cs="Tahoma"/>
          <w:sz w:val="22"/>
          <w:szCs w:val="22"/>
          <w:lang w:val="it-IT"/>
        </w:rPr>
      </w:pPr>
    </w:p>
    <w:p w14:paraId="045D5422" w14:textId="72EFCEC0" w:rsidR="007A2B4F" w:rsidRPr="006C4D8F" w:rsidRDefault="008D6081" w:rsidP="004F612F">
      <w:pPr>
        <w:pStyle w:val="ListParagraph"/>
        <w:numPr>
          <w:ilvl w:val="0"/>
          <w:numId w:val="23"/>
        </w:numPr>
        <w:tabs>
          <w:tab w:val="left" w:pos="3969"/>
          <w:tab w:val="left" w:pos="6096"/>
        </w:tabs>
        <w:ind w:hanging="447"/>
        <w:jc w:val="both"/>
        <w:rPr>
          <w:rFonts w:asciiTheme="minorHAnsi" w:hAnsiTheme="minorHAnsi" w:cs="Tahoma"/>
          <w:szCs w:val="24"/>
          <w:lang w:val="it-IT"/>
        </w:rPr>
      </w:pPr>
      <w:r w:rsidRPr="006C4D8F">
        <w:rPr>
          <w:rFonts w:asciiTheme="minorHAnsi" w:hAnsiTheme="minorHAnsi" w:cs="Tahoma"/>
          <w:szCs w:val="24"/>
          <w:lang w:val="it-IT"/>
        </w:rPr>
        <w:t>Aset Tetap Lainnya</w:t>
      </w:r>
      <w:r w:rsidR="00C809A5" w:rsidRPr="006C4D8F">
        <w:rPr>
          <w:rFonts w:asciiTheme="minorHAnsi" w:hAnsiTheme="minorHAnsi" w:cs="Tahoma"/>
          <w:szCs w:val="24"/>
          <w:lang w:val="it-IT"/>
        </w:rPr>
        <w:tab/>
      </w:r>
      <w:r w:rsidR="007A2B4F" w:rsidRPr="006C4D8F">
        <w:rPr>
          <w:rFonts w:asciiTheme="minorHAnsi" w:hAnsiTheme="minorHAnsi" w:cs="Tahoma"/>
          <w:sz w:val="20"/>
          <w:u w:val="single"/>
          <w:lang w:val="it-IT"/>
        </w:rPr>
        <w:t xml:space="preserve">31 Desember </w:t>
      </w:r>
      <w:r w:rsidR="001F6ABE">
        <w:rPr>
          <w:rFonts w:asciiTheme="minorHAnsi" w:hAnsiTheme="minorHAnsi" w:cs="Tahoma"/>
          <w:sz w:val="20"/>
          <w:u w:val="single"/>
          <w:lang w:val="it-IT"/>
        </w:rPr>
        <w:t>202</w:t>
      </w:r>
      <w:r w:rsidR="0014043E">
        <w:rPr>
          <w:rFonts w:asciiTheme="minorHAnsi" w:hAnsiTheme="minorHAnsi" w:cs="Tahoma"/>
          <w:sz w:val="20"/>
          <w:u w:val="single"/>
          <w:lang w:val="it-IT"/>
        </w:rPr>
        <w:t>4</w:t>
      </w:r>
      <w:r w:rsidR="00C809A5" w:rsidRPr="006C4D8F">
        <w:rPr>
          <w:rFonts w:asciiTheme="minorHAnsi" w:hAnsiTheme="minorHAnsi" w:cs="Tahoma"/>
          <w:sz w:val="20"/>
          <w:lang w:val="it-IT"/>
        </w:rPr>
        <w:tab/>
      </w:r>
      <w:r w:rsidR="00A95AA9">
        <w:rPr>
          <w:rFonts w:asciiTheme="minorHAnsi" w:hAnsiTheme="minorHAnsi" w:cs="Tahoma"/>
          <w:sz w:val="20"/>
          <w:u w:val="single"/>
          <w:lang w:val="it-IT"/>
        </w:rPr>
        <w:t>31 Desember 202</w:t>
      </w:r>
      <w:r w:rsidR="0014043E">
        <w:rPr>
          <w:rFonts w:asciiTheme="minorHAnsi" w:hAnsiTheme="minorHAnsi" w:cs="Tahoma"/>
          <w:sz w:val="20"/>
          <w:u w:val="single"/>
          <w:lang w:val="it-IT"/>
        </w:rPr>
        <w:t>3</w:t>
      </w:r>
    </w:p>
    <w:p w14:paraId="0B716137" w14:textId="1D22F081" w:rsidR="00467213" w:rsidRPr="006C4D8F" w:rsidRDefault="00C809A5" w:rsidP="00B11488">
      <w:pPr>
        <w:pStyle w:val="ListParagraph"/>
        <w:tabs>
          <w:tab w:val="left" w:pos="3969"/>
          <w:tab w:val="left" w:pos="6096"/>
        </w:tabs>
        <w:ind w:left="1418"/>
        <w:jc w:val="both"/>
        <w:rPr>
          <w:rFonts w:asciiTheme="minorHAnsi" w:hAnsiTheme="minorHAnsi" w:cs="Tahoma"/>
          <w:szCs w:val="24"/>
          <w:lang w:val="it-IT"/>
        </w:rPr>
      </w:pPr>
      <w:r w:rsidRPr="006C4D8F">
        <w:rPr>
          <w:rFonts w:asciiTheme="minorHAnsi" w:hAnsiTheme="minorHAnsi" w:cs="Tahoma"/>
          <w:sz w:val="20"/>
          <w:lang w:val="it-IT"/>
        </w:rPr>
        <w:tab/>
      </w:r>
      <w:r w:rsidR="00D072E1" w:rsidRPr="006C4D8F">
        <w:rPr>
          <w:rFonts w:asciiTheme="minorHAnsi" w:hAnsiTheme="minorHAnsi" w:cs="Tahoma"/>
          <w:sz w:val="20"/>
          <w:lang w:val="it-IT"/>
        </w:rPr>
        <w:t xml:space="preserve">Rp. </w:t>
      </w:r>
      <w:r w:rsidR="0014043E">
        <w:rPr>
          <w:rFonts w:asciiTheme="minorHAnsi" w:hAnsiTheme="minorHAnsi" w:cs="Tahoma"/>
          <w:sz w:val="20"/>
          <w:lang w:val="id-ID"/>
        </w:rPr>
        <w:t>4.432.652.580,00</w:t>
      </w:r>
      <w:r w:rsidRPr="006C4D8F">
        <w:rPr>
          <w:rFonts w:asciiTheme="minorHAnsi" w:hAnsiTheme="minorHAnsi" w:cs="Tahoma"/>
          <w:sz w:val="20"/>
          <w:lang w:val="it-IT"/>
        </w:rPr>
        <w:tab/>
      </w:r>
      <w:r w:rsidR="00467213" w:rsidRPr="006C4D8F">
        <w:rPr>
          <w:rFonts w:asciiTheme="minorHAnsi" w:hAnsiTheme="minorHAnsi" w:cs="Tahoma"/>
          <w:sz w:val="20"/>
          <w:lang w:val="it-IT"/>
        </w:rPr>
        <w:t>Rp</w:t>
      </w:r>
      <w:r w:rsidR="0014043E">
        <w:rPr>
          <w:rFonts w:asciiTheme="minorHAnsi" w:hAnsiTheme="minorHAnsi" w:cs="Tahoma"/>
          <w:sz w:val="20"/>
          <w:lang w:val="it-IT"/>
        </w:rPr>
        <w:t>. 1.933.936.580,00</w:t>
      </w:r>
    </w:p>
    <w:p w14:paraId="17AB2BB0" w14:textId="77777777" w:rsidR="008D6081" w:rsidRPr="006C4D8F" w:rsidRDefault="008D6081" w:rsidP="00467213">
      <w:pPr>
        <w:pStyle w:val="ListParagraph"/>
        <w:tabs>
          <w:tab w:val="left" w:pos="6750"/>
        </w:tabs>
        <w:ind w:left="1440"/>
        <w:jc w:val="both"/>
        <w:rPr>
          <w:rFonts w:asciiTheme="minorHAnsi" w:hAnsiTheme="minorHAnsi" w:cs="Tahoma"/>
          <w:sz w:val="18"/>
          <w:szCs w:val="18"/>
          <w:lang w:val="it-IT"/>
        </w:rPr>
      </w:pPr>
    </w:p>
    <w:p w14:paraId="1CB7B4F7" w14:textId="47EA6B97" w:rsidR="002163A7" w:rsidRDefault="00984B30" w:rsidP="00C87300">
      <w:pPr>
        <w:pStyle w:val="ListParagraph"/>
        <w:spacing w:line="360" w:lineRule="auto"/>
        <w:ind w:left="1418"/>
        <w:jc w:val="both"/>
        <w:rPr>
          <w:rFonts w:asciiTheme="minorHAnsi" w:hAnsiTheme="minorHAnsi" w:cs="Tahoma"/>
          <w:noProof w:val="0"/>
          <w:szCs w:val="24"/>
          <w:lang w:val="id-ID"/>
        </w:rPr>
      </w:pPr>
      <w:r w:rsidRPr="006C4D8F">
        <w:rPr>
          <w:rFonts w:asciiTheme="minorHAnsi" w:hAnsiTheme="minorHAnsi" w:cs="Tahoma"/>
          <w:szCs w:val="24"/>
          <w:lang w:val="it-IT"/>
        </w:rPr>
        <w:t>Saldo aset tetap lainnya per 31 Des</w:t>
      </w:r>
      <w:r w:rsidR="007A2B4F" w:rsidRPr="006C4D8F">
        <w:rPr>
          <w:rFonts w:asciiTheme="minorHAnsi" w:hAnsiTheme="minorHAnsi" w:cs="Tahoma"/>
          <w:szCs w:val="24"/>
          <w:lang w:val="it-IT"/>
        </w:rPr>
        <w:t xml:space="preserve">ember </w:t>
      </w:r>
      <w:r w:rsidR="001F6ABE">
        <w:rPr>
          <w:rFonts w:asciiTheme="minorHAnsi" w:hAnsiTheme="minorHAnsi" w:cs="Tahoma"/>
          <w:szCs w:val="24"/>
          <w:lang w:val="it-IT"/>
        </w:rPr>
        <w:t>202</w:t>
      </w:r>
      <w:r w:rsidR="0014043E">
        <w:rPr>
          <w:rFonts w:asciiTheme="minorHAnsi" w:hAnsiTheme="minorHAnsi" w:cs="Tahoma"/>
          <w:szCs w:val="24"/>
          <w:lang w:val="it-IT"/>
        </w:rPr>
        <w:t>4</w:t>
      </w:r>
      <w:r w:rsidR="00F66B03">
        <w:rPr>
          <w:rFonts w:asciiTheme="minorHAnsi" w:hAnsiTheme="minorHAnsi" w:cs="Tahoma"/>
          <w:szCs w:val="24"/>
          <w:lang w:val="id-ID"/>
        </w:rPr>
        <w:t xml:space="preserve"> </w:t>
      </w:r>
      <w:r w:rsidR="006456CC" w:rsidRPr="006C4D8F">
        <w:rPr>
          <w:rFonts w:asciiTheme="minorHAnsi" w:hAnsiTheme="minorHAnsi" w:cs="Tahoma"/>
          <w:szCs w:val="24"/>
          <w:lang w:val="id-ID"/>
        </w:rPr>
        <w:t xml:space="preserve">adalah </w:t>
      </w:r>
      <w:r w:rsidRPr="006C4D8F">
        <w:rPr>
          <w:rFonts w:asciiTheme="minorHAnsi" w:hAnsiTheme="minorHAnsi" w:cs="Tahoma"/>
          <w:szCs w:val="24"/>
          <w:lang w:val="it-IT"/>
        </w:rPr>
        <w:t>sebesar Rp.</w:t>
      </w:r>
      <w:r w:rsidR="00285F82" w:rsidRPr="00285F82">
        <w:rPr>
          <w:rFonts w:asciiTheme="minorHAnsi" w:hAnsiTheme="minorHAnsi" w:cs="Tahoma"/>
          <w:sz w:val="20"/>
          <w:lang w:val="id-ID"/>
        </w:rPr>
        <w:t xml:space="preserve"> </w:t>
      </w:r>
      <w:r w:rsidR="0014043E">
        <w:rPr>
          <w:rFonts w:asciiTheme="minorHAnsi" w:hAnsiTheme="minorHAnsi" w:cs="Tahoma"/>
          <w:sz w:val="20"/>
          <w:lang w:val="id-ID"/>
        </w:rPr>
        <w:t xml:space="preserve">4.432.652.580,00 </w:t>
      </w:r>
      <w:r w:rsidR="0014043E">
        <w:rPr>
          <w:rFonts w:asciiTheme="minorHAnsi" w:hAnsiTheme="minorHAnsi" w:cs="Tahoma"/>
          <w:szCs w:val="24"/>
          <w:lang w:val="sv-SE"/>
        </w:rPr>
        <w:t>naik sebesar Rp. 2.498.716.000</w:t>
      </w:r>
      <w:r w:rsidR="00285F82">
        <w:rPr>
          <w:rFonts w:asciiTheme="minorHAnsi" w:hAnsiTheme="minorHAnsi" w:cs="Tahoma"/>
          <w:szCs w:val="24"/>
          <w:lang w:val="sv-SE"/>
        </w:rPr>
        <w:t xml:space="preserve"> </w:t>
      </w:r>
      <w:r w:rsidR="007836A3" w:rsidRPr="006C4D8F">
        <w:rPr>
          <w:rFonts w:asciiTheme="minorHAnsi" w:hAnsiTheme="minorHAnsi" w:cs="Tahoma"/>
          <w:szCs w:val="24"/>
          <w:lang w:val="sv-SE"/>
        </w:rPr>
        <w:t xml:space="preserve">saldo </w:t>
      </w:r>
      <w:r w:rsidR="00A95AA9">
        <w:rPr>
          <w:rFonts w:asciiTheme="minorHAnsi" w:hAnsiTheme="minorHAnsi" w:cs="Tahoma"/>
          <w:szCs w:val="24"/>
          <w:lang w:val="sv-SE"/>
        </w:rPr>
        <w:t>31 Desember 202</w:t>
      </w:r>
      <w:r w:rsidR="0014043E">
        <w:rPr>
          <w:rFonts w:asciiTheme="minorHAnsi" w:hAnsiTheme="minorHAnsi" w:cs="Tahoma"/>
          <w:szCs w:val="24"/>
          <w:lang w:val="sv-SE"/>
        </w:rPr>
        <w:t>3</w:t>
      </w:r>
      <w:r w:rsidR="007836A3" w:rsidRPr="006C4D8F">
        <w:rPr>
          <w:rFonts w:asciiTheme="minorHAnsi" w:hAnsiTheme="minorHAnsi" w:cs="Tahoma"/>
          <w:szCs w:val="24"/>
          <w:lang w:val="sv-SE"/>
        </w:rPr>
        <w:t xml:space="preserve"> sebesar Rp</w:t>
      </w:r>
      <w:r w:rsidR="007836A3" w:rsidRPr="00C87300">
        <w:rPr>
          <w:rFonts w:asciiTheme="minorHAnsi" w:hAnsiTheme="minorHAnsi" w:cs="Tahoma"/>
          <w:szCs w:val="24"/>
          <w:lang w:val="sv-SE"/>
        </w:rPr>
        <w:t>.</w:t>
      </w:r>
      <w:r w:rsidR="00285F82" w:rsidRPr="00285F82">
        <w:rPr>
          <w:rFonts w:asciiTheme="minorHAnsi" w:hAnsiTheme="minorHAnsi" w:cs="Tahoma"/>
          <w:sz w:val="20"/>
          <w:lang w:val="id-ID"/>
        </w:rPr>
        <w:t xml:space="preserve"> </w:t>
      </w:r>
      <w:r w:rsidR="0014043E">
        <w:rPr>
          <w:rFonts w:asciiTheme="minorHAnsi" w:hAnsiTheme="minorHAnsi" w:cs="Tahoma"/>
          <w:sz w:val="20"/>
          <w:lang w:val="it-IT"/>
        </w:rPr>
        <w:t>1.933.936.580,00.</w:t>
      </w:r>
    </w:p>
    <w:p w14:paraId="4EA619C8" w14:textId="77777777" w:rsidR="00C87300" w:rsidRPr="00186727" w:rsidRDefault="00C87300" w:rsidP="00C87300">
      <w:pPr>
        <w:pStyle w:val="ListParagraph"/>
        <w:spacing w:line="360" w:lineRule="auto"/>
        <w:ind w:left="1418"/>
        <w:jc w:val="both"/>
        <w:rPr>
          <w:rFonts w:asciiTheme="minorHAnsi" w:hAnsiTheme="minorHAnsi" w:cs="Tahoma"/>
          <w:sz w:val="22"/>
          <w:szCs w:val="22"/>
          <w:lang w:val="it-IT"/>
        </w:rPr>
      </w:pPr>
    </w:p>
    <w:p w14:paraId="20B1724B" w14:textId="34D12A5A" w:rsidR="00DA723E" w:rsidRPr="00DA723E" w:rsidRDefault="00504783" w:rsidP="0081048A">
      <w:pPr>
        <w:pStyle w:val="ListParagraph"/>
        <w:numPr>
          <w:ilvl w:val="0"/>
          <w:numId w:val="23"/>
        </w:numPr>
        <w:tabs>
          <w:tab w:val="left" w:pos="4678"/>
          <w:tab w:val="left" w:pos="6379"/>
        </w:tabs>
        <w:spacing w:line="360" w:lineRule="auto"/>
        <w:ind w:left="1418" w:hanging="447"/>
        <w:jc w:val="both"/>
        <w:rPr>
          <w:rFonts w:asciiTheme="minorHAnsi" w:hAnsiTheme="minorHAnsi" w:cs="Tahoma"/>
          <w:noProof w:val="0"/>
          <w:szCs w:val="24"/>
          <w:lang w:val="id-ID"/>
        </w:rPr>
      </w:pPr>
      <w:r w:rsidRPr="00DA723E">
        <w:rPr>
          <w:rFonts w:asciiTheme="minorHAnsi" w:hAnsiTheme="minorHAnsi" w:cs="Tahoma"/>
          <w:szCs w:val="24"/>
          <w:lang w:val="it-IT"/>
        </w:rPr>
        <w:t>Konstruksi dalam p</w:t>
      </w:r>
      <w:r w:rsidR="008D6081" w:rsidRPr="00DA723E">
        <w:rPr>
          <w:rFonts w:asciiTheme="minorHAnsi" w:hAnsiTheme="minorHAnsi" w:cs="Tahoma"/>
          <w:szCs w:val="24"/>
          <w:lang w:val="it-IT"/>
        </w:rPr>
        <w:t>engerjaan</w:t>
      </w:r>
      <w:r w:rsidR="00C809A5" w:rsidRPr="00DA723E">
        <w:rPr>
          <w:rFonts w:asciiTheme="minorHAnsi" w:hAnsiTheme="minorHAnsi" w:cs="Tahoma"/>
          <w:szCs w:val="24"/>
          <w:lang w:val="it-IT"/>
        </w:rPr>
        <w:tab/>
      </w:r>
      <w:r w:rsidR="007836A3" w:rsidRPr="00DA723E">
        <w:rPr>
          <w:rFonts w:asciiTheme="minorHAnsi" w:hAnsiTheme="minorHAnsi" w:cs="Tahoma"/>
          <w:sz w:val="20"/>
          <w:u w:val="single"/>
          <w:lang w:val="it-IT"/>
        </w:rPr>
        <w:t xml:space="preserve">31 Desember </w:t>
      </w:r>
      <w:r w:rsidR="001F6ABE" w:rsidRPr="00DA723E">
        <w:rPr>
          <w:rFonts w:asciiTheme="minorHAnsi" w:hAnsiTheme="minorHAnsi" w:cs="Tahoma"/>
          <w:sz w:val="20"/>
          <w:u w:val="single"/>
          <w:lang w:val="it-IT"/>
        </w:rPr>
        <w:t>202</w:t>
      </w:r>
      <w:r w:rsidR="0014043E">
        <w:rPr>
          <w:rFonts w:asciiTheme="minorHAnsi" w:hAnsiTheme="minorHAnsi" w:cs="Tahoma"/>
          <w:sz w:val="20"/>
          <w:u w:val="single"/>
          <w:lang w:val="it-IT"/>
        </w:rPr>
        <w:t>4</w:t>
      </w:r>
      <w:r w:rsidR="00C809A5" w:rsidRPr="00DA723E">
        <w:rPr>
          <w:rFonts w:asciiTheme="minorHAnsi" w:hAnsiTheme="minorHAnsi" w:cs="Tahoma"/>
          <w:sz w:val="20"/>
          <w:lang w:val="it-IT"/>
        </w:rPr>
        <w:tab/>
      </w:r>
      <w:r w:rsidR="00C87300" w:rsidRPr="00DA723E">
        <w:rPr>
          <w:rFonts w:asciiTheme="minorHAnsi" w:hAnsiTheme="minorHAnsi" w:cs="Tahoma"/>
          <w:sz w:val="20"/>
          <w:lang w:val="id-ID"/>
        </w:rPr>
        <w:tab/>
      </w:r>
      <w:r w:rsidR="00A95AA9" w:rsidRPr="00DA723E">
        <w:rPr>
          <w:rFonts w:asciiTheme="minorHAnsi" w:hAnsiTheme="minorHAnsi" w:cs="Tahoma"/>
          <w:sz w:val="20"/>
          <w:u w:val="single"/>
          <w:lang w:val="it-IT"/>
        </w:rPr>
        <w:t>31 Desember 202</w:t>
      </w:r>
      <w:r w:rsidR="0014043E">
        <w:rPr>
          <w:rFonts w:asciiTheme="minorHAnsi" w:hAnsiTheme="minorHAnsi" w:cs="Tahoma"/>
          <w:sz w:val="20"/>
          <w:u w:val="single"/>
          <w:lang w:val="it-IT"/>
        </w:rPr>
        <w:t>3</w:t>
      </w:r>
      <w:r w:rsidR="00C809A5" w:rsidRPr="00DA723E">
        <w:rPr>
          <w:rFonts w:asciiTheme="minorHAnsi" w:hAnsiTheme="minorHAnsi" w:cs="Tahoma"/>
          <w:szCs w:val="24"/>
          <w:lang w:val="it-IT"/>
        </w:rPr>
        <w:tab/>
      </w:r>
      <w:r w:rsidR="004A26F7" w:rsidRPr="00DA723E">
        <w:rPr>
          <w:rFonts w:asciiTheme="minorHAnsi" w:hAnsiTheme="minorHAnsi" w:cs="Tahoma"/>
          <w:sz w:val="20"/>
          <w:lang w:val="it-IT"/>
        </w:rPr>
        <w:t>Rp.</w:t>
      </w:r>
      <w:r w:rsidR="0014043E">
        <w:rPr>
          <w:rFonts w:asciiTheme="minorHAnsi" w:hAnsiTheme="minorHAnsi" w:cs="Tahoma"/>
          <w:sz w:val="20"/>
          <w:lang w:val="id-ID"/>
        </w:rPr>
        <w:t>0</w:t>
      </w:r>
      <w:r w:rsidR="00DA723E">
        <w:rPr>
          <w:rFonts w:asciiTheme="minorHAnsi" w:hAnsiTheme="minorHAnsi" w:cs="Tahoma"/>
          <w:sz w:val="20"/>
          <w:lang w:val="id-ID"/>
        </w:rPr>
        <w:t xml:space="preserve"> </w:t>
      </w:r>
      <w:r w:rsidR="0014043E">
        <w:rPr>
          <w:rFonts w:asciiTheme="minorHAnsi" w:hAnsiTheme="minorHAnsi" w:cs="Tahoma"/>
          <w:sz w:val="20"/>
          <w:lang w:val="id-ID"/>
        </w:rPr>
        <w:t xml:space="preserve">                          </w:t>
      </w:r>
      <w:r w:rsidR="00DA723E">
        <w:rPr>
          <w:rFonts w:asciiTheme="minorHAnsi" w:hAnsiTheme="minorHAnsi" w:cs="Tahoma"/>
          <w:sz w:val="20"/>
          <w:lang w:val="id-ID"/>
        </w:rPr>
        <w:t xml:space="preserve">     </w:t>
      </w:r>
      <w:r w:rsidR="004A26F7" w:rsidRPr="00DA723E">
        <w:rPr>
          <w:rFonts w:asciiTheme="minorHAnsi" w:hAnsiTheme="minorHAnsi" w:cs="Tahoma"/>
          <w:sz w:val="20"/>
          <w:lang w:val="it-IT"/>
        </w:rPr>
        <w:t>Rp</w:t>
      </w:r>
      <w:r w:rsidR="007836A3" w:rsidRPr="00DA723E">
        <w:rPr>
          <w:rFonts w:asciiTheme="minorHAnsi" w:hAnsiTheme="minorHAnsi" w:cs="Tahoma"/>
          <w:sz w:val="20"/>
          <w:lang w:val="id-ID"/>
        </w:rPr>
        <w:t>.</w:t>
      </w:r>
      <w:r w:rsidR="00DA723E" w:rsidRPr="00DA723E">
        <w:rPr>
          <w:rFonts w:asciiTheme="minorHAnsi" w:hAnsiTheme="minorHAnsi" w:cs="Tahoma"/>
          <w:sz w:val="20"/>
          <w:lang w:val="id-ID"/>
        </w:rPr>
        <w:t xml:space="preserve"> </w:t>
      </w:r>
      <w:r w:rsidR="00DA723E">
        <w:rPr>
          <w:rFonts w:asciiTheme="minorHAnsi" w:hAnsiTheme="minorHAnsi" w:cs="Tahoma"/>
          <w:sz w:val="20"/>
          <w:lang w:val="id-ID"/>
        </w:rPr>
        <w:t>2.498.716.000</w:t>
      </w:r>
    </w:p>
    <w:p w14:paraId="5EA72E90" w14:textId="4E1877A4" w:rsidR="00A31604" w:rsidRPr="00DA723E" w:rsidRDefault="00504783" w:rsidP="00DA723E">
      <w:pPr>
        <w:pStyle w:val="ListParagraph"/>
        <w:tabs>
          <w:tab w:val="left" w:pos="4678"/>
          <w:tab w:val="left" w:pos="6379"/>
        </w:tabs>
        <w:spacing w:line="360" w:lineRule="auto"/>
        <w:ind w:left="1418"/>
        <w:jc w:val="both"/>
        <w:rPr>
          <w:rFonts w:asciiTheme="minorHAnsi" w:hAnsiTheme="minorHAnsi" w:cs="Tahoma"/>
          <w:noProof w:val="0"/>
          <w:szCs w:val="24"/>
          <w:lang w:val="id-ID"/>
        </w:rPr>
      </w:pPr>
      <w:r w:rsidRPr="00DA723E">
        <w:rPr>
          <w:rFonts w:asciiTheme="minorHAnsi" w:hAnsiTheme="minorHAnsi" w:cs="Tahoma"/>
          <w:szCs w:val="24"/>
          <w:lang w:val="it-IT"/>
        </w:rPr>
        <w:t xml:space="preserve">Saldo kontruksi dalam pengerjaan per 31 Desember </w:t>
      </w:r>
      <w:r w:rsidR="001F6ABE" w:rsidRPr="00DA723E">
        <w:rPr>
          <w:rFonts w:asciiTheme="minorHAnsi" w:hAnsiTheme="minorHAnsi" w:cs="Tahoma"/>
          <w:szCs w:val="24"/>
          <w:lang w:val="id-ID"/>
        </w:rPr>
        <w:t>202</w:t>
      </w:r>
      <w:r w:rsidR="0014043E">
        <w:rPr>
          <w:rFonts w:asciiTheme="minorHAnsi" w:hAnsiTheme="minorHAnsi" w:cs="Tahoma"/>
          <w:szCs w:val="24"/>
        </w:rPr>
        <w:t>4</w:t>
      </w:r>
      <w:r w:rsidR="006C049B" w:rsidRPr="00DA723E">
        <w:rPr>
          <w:rFonts w:asciiTheme="minorHAnsi" w:hAnsiTheme="minorHAnsi" w:cs="Tahoma"/>
          <w:szCs w:val="24"/>
          <w:lang w:val="id-ID"/>
        </w:rPr>
        <w:t xml:space="preserve"> </w:t>
      </w:r>
      <w:r w:rsidR="006456CC" w:rsidRPr="00DA723E">
        <w:rPr>
          <w:rFonts w:asciiTheme="minorHAnsi" w:hAnsiTheme="minorHAnsi" w:cs="Tahoma"/>
          <w:szCs w:val="24"/>
          <w:lang w:val="id-ID"/>
        </w:rPr>
        <w:t>s</w:t>
      </w:r>
      <w:r w:rsidRPr="00DA723E">
        <w:rPr>
          <w:rFonts w:asciiTheme="minorHAnsi" w:hAnsiTheme="minorHAnsi" w:cs="Tahoma"/>
          <w:szCs w:val="24"/>
          <w:lang w:val="it-IT"/>
        </w:rPr>
        <w:t xml:space="preserve">ebesar </w:t>
      </w:r>
      <w:r w:rsidR="00C87300" w:rsidRPr="00DA723E">
        <w:rPr>
          <w:rFonts w:asciiTheme="minorHAnsi" w:hAnsiTheme="minorHAnsi" w:cs="Tahoma"/>
          <w:szCs w:val="24"/>
          <w:lang w:val="it-IT"/>
        </w:rPr>
        <w:t xml:space="preserve">Rp. </w:t>
      </w:r>
      <w:r w:rsidR="0014043E">
        <w:rPr>
          <w:rFonts w:asciiTheme="minorHAnsi" w:hAnsiTheme="minorHAnsi" w:cs="Tahoma"/>
          <w:sz w:val="20"/>
          <w:lang w:val="id-ID"/>
        </w:rPr>
        <w:t xml:space="preserve">0 </w:t>
      </w:r>
      <w:r w:rsidR="0014043E">
        <w:rPr>
          <w:rFonts w:asciiTheme="minorHAnsi" w:hAnsiTheme="minorHAnsi" w:cs="Tahoma"/>
          <w:szCs w:val="24"/>
          <w:lang w:val="sv-SE"/>
        </w:rPr>
        <w:t>turun dibandingkan</w:t>
      </w:r>
      <w:r w:rsidR="00C87300" w:rsidRPr="00DA723E">
        <w:rPr>
          <w:rFonts w:asciiTheme="minorHAnsi" w:hAnsiTheme="minorHAnsi" w:cs="Tahoma"/>
          <w:szCs w:val="24"/>
          <w:lang w:val="sv-SE"/>
        </w:rPr>
        <w:t xml:space="preserve"> dengan saldo 31 Desember 202</w:t>
      </w:r>
      <w:r w:rsidR="0014043E">
        <w:rPr>
          <w:rFonts w:asciiTheme="minorHAnsi" w:hAnsiTheme="minorHAnsi" w:cs="Tahoma"/>
          <w:szCs w:val="24"/>
          <w:lang w:val="sv-SE"/>
        </w:rPr>
        <w:t>3</w:t>
      </w:r>
      <w:r w:rsidR="00C87300" w:rsidRPr="00DA723E">
        <w:rPr>
          <w:rFonts w:asciiTheme="minorHAnsi" w:hAnsiTheme="minorHAnsi" w:cs="Tahoma"/>
          <w:szCs w:val="24"/>
          <w:lang w:val="sv-SE"/>
        </w:rPr>
        <w:t xml:space="preserve"> sebesar </w:t>
      </w:r>
      <w:r w:rsidR="00C87300" w:rsidRPr="00DA723E">
        <w:rPr>
          <w:rFonts w:asciiTheme="minorHAnsi" w:hAnsiTheme="minorHAnsi" w:cs="Tahoma"/>
          <w:szCs w:val="24"/>
          <w:lang w:val="it-IT"/>
        </w:rPr>
        <w:t xml:space="preserve">Rp. </w:t>
      </w:r>
      <w:r w:rsidR="00DA723E" w:rsidRPr="00DA723E">
        <w:rPr>
          <w:rFonts w:asciiTheme="minorHAnsi" w:hAnsiTheme="minorHAnsi" w:cs="Tahoma"/>
          <w:sz w:val="20"/>
          <w:lang w:val="id-ID"/>
        </w:rPr>
        <w:t>2.498.716.000</w:t>
      </w:r>
      <w:r w:rsidR="00DA723E">
        <w:rPr>
          <w:rFonts w:asciiTheme="minorHAnsi" w:hAnsiTheme="minorHAnsi" w:cs="Tahoma"/>
          <w:sz w:val="20"/>
          <w:lang w:val="id-ID"/>
        </w:rPr>
        <w:t>,00</w:t>
      </w:r>
      <w:r w:rsidR="0014043E">
        <w:rPr>
          <w:rFonts w:asciiTheme="minorHAnsi" w:hAnsiTheme="minorHAnsi" w:cs="Tahoma"/>
          <w:sz w:val="20"/>
          <w:lang w:val="id-ID"/>
        </w:rPr>
        <w:t>.</w:t>
      </w:r>
    </w:p>
    <w:p w14:paraId="4EB237C8" w14:textId="77777777" w:rsidR="009903C5" w:rsidRPr="00AA6E54" w:rsidRDefault="009903C5" w:rsidP="0014264E">
      <w:pPr>
        <w:pStyle w:val="ListParagraph"/>
        <w:tabs>
          <w:tab w:val="left" w:pos="6750"/>
        </w:tabs>
        <w:spacing w:line="360" w:lineRule="auto"/>
        <w:ind w:left="1418"/>
        <w:jc w:val="both"/>
        <w:rPr>
          <w:rFonts w:asciiTheme="minorHAnsi" w:hAnsiTheme="minorHAnsi" w:cs="Tahoma"/>
          <w:szCs w:val="24"/>
          <w:lang w:val="id-ID"/>
        </w:rPr>
      </w:pPr>
    </w:p>
    <w:p w14:paraId="2612DBF5" w14:textId="15A9181F" w:rsidR="004A26F7" w:rsidRPr="006C4D8F" w:rsidRDefault="008D6081" w:rsidP="004F612F">
      <w:pPr>
        <w:pStyle w:val="ListParagraph"/>
        <w:numPr>
          <w:ilvl w:val="0"/>
          <w:numId w:val="23"/>
        </w:numPr>
        <w:tabs>
          <w:tab w:val="left" w:pos="3969"/>
          <w:tab w:val="left" w:pos="5954"/>
        </w:tabs>
        <w:ind w:hanging="447"/>
        <w:jc w:val="both"/>
        <w:rPr>
          <w:rFonts w:asciiTheme="minorHAnsi" w:hAnsiTheme="minorHAnsi" w:cs="Tahoma"/>
          <w:szCs w:val="24"/>
          <w:lang w:val="it-IT"/>
        </w:rPr>
      </w:pPr>
      <w:r w:rsidRPr="006C4D8F">
        <w:rPr>
          <w:rFonts w:asciiTheme="minorHAnsi" w:hAnsiTheme="minorHAnsi" w:cs="Tahoma"/>
          <w:szCs w:val="24"/>
          <w:lang w:val="it-IT"/>
        </w:rPr>
        <w:t>Akumulasi Penyusutan</w:t>
      </w:r>
      <w:r w:rsidR="00F656E7" w:rsidRPr="006C4D8F">
        <w:rPr>
          <w:rFonts w:asciiTheme="minorHAnsi" w:hAnsiTheme="minorHAnsi" w:cs="Tahoma"/>
          <w:szCs w:val="24"/>
          <w:lang w:val="it-IT"/>
        </w:rPr>
        <w:tab/>
      </w:r>
      <w:r w:rsidR="000F00F2" w:rsidRPr="006C4D8F">
        <w:rPr>
          <w:rFonts w:asciiTheme="minorHAnsi" w:hAnsiTheme="minorHAnsi" w:cs="Tahoma"/>
          <w:sz w:val="20"/>
          <w:u w:val="single"/>
          <w:lang w:val="it-IT"/>
        </w:rPr>
        <w:t xml:space="preserve">31 Desember </w:t>
      </w:r>
      <w:r w:rsidR="001F6ABE">
        <w:rPr>
          <w:rFonts w:asciiTheme="minorHAnsi" w:hAnsiTheme="minorHAnsi" w:cs="Tahoma"/>
          <w:sz w:val="20"/>
          <w:u w:val="single"/>
          <w:lang w:val="it-IT"/>
        </w:rPr>
        <w:t>202</w:t>
      </w:r>
      <w:r w:rsidR="0014043E">
        <w:rPr>
          <w:rFonts w:asciiTheme="minorHAnsi" w:hAnsiTheme="minorHAnsi" w:cs="Tahoma"/>
          <w:sz w:val="20"/>
          <w:u w:val="single"/>
          <w:lang w:val="it-IT"/>
        </w:rPr>
        <w:t>4</w:t>
      </w:r>
      <w:r w:rsidR="00F656E7" w:rsidRPr="006C4D8F">
        <w:rPr>
          <w:rFonts w:asciiTheme="minorHAnsi" w:hAnsiTheme="minorHAnsi" w:cs="Tahoma"/>
          <w:sz w:val="20"/>
          <w:lang w:val="it-IT"/>
        </w:rPr>
        <w:tab/>
      </w:r>
      <w:r w:rsidR="00A95AA9">
        <w:rPr>
          <w:rFonts w:asciiTheme="minorHAnsi" w:hAnsiTheme="minorHAnsi" w:cs="Tahoma"/>
          <w:sz w:val="20"/>
          <w:u w:val="single"/>
          <w:lang w:val="it-IT"/>
        </w:rPr>
        <w:t>31 Desember 202</w:t>
      </w:r>
      <w:r w:rsidR="0014043E">
        <w:rPr>
          <w:rFonts w:asciiTheme="minorHAnsi" w:hAnsiTheme="minorHAnsi" w:cs="Tahoma"/>
          <w:sz w:val="20"/>
          <w:u w:val="single"/>
          <w:lang w:val="it-IT"/>
        </w:rPr>
        <w:t>3</w:t>
      </w:r>
    </w:p>
    <w:p w14:paraId="3C8D19D9" w14:textId="3326DC9D" w:rsidR="004A26F7" w:rsidRPr="006C4D8F" w:rsidRDefault="00997ED9" w:rsidP="006B2465">
      <w:pPr>
        <w:pStyle w:val="ListParagraph"/>
        <w:tabs>
          <w:tab w:val="left" w:pos="3828"/>
          <w:tab w:val="left" w:pos="5954"/>
          <w:tab w:val="right" w:pos="8080"/>
        </w:tabs>
        <w:spacing w:line="360" w:lineRule="auto"/>
        <w:ind w:left="1440"/>
        <w:jc w:val="both"/>
        <w:rPr>
          <w:rFonts w:asciiTheme="minorHAnsi" w:hAnsiTheme="minorHAnsi" w:cs="Tahoma"/>
          <w:sz w:val="20"/>
          <w:lang w:val="it-IT"/>
        </w:rPr>
      </w:pPr>
      <w:r>
        <w:rPr>
          <w:rFonts w:asciiTheme="minorHAnsi" w:hAnsiTheme="minorHAnsi" w:cs="Tahoma"/>
          <w:szCs w:val="24"/>
          <w:lang w:val="it-IT"/>
        </w:rPr>
        <w:t xml:space="preserve">                                          </w:t>
      </w:r>
      <w:r w:rsidR="004A26F7" w:rsidRPr="006C4D8F">
        <w:rPr>
          <w:rFonts w:asciiTheme="minorHAnsi" w:hAnsiTheme="minorHAnsi" w:cs="Tahoma"/>
          <w:sz w:val="20"/>
          <w:lang w:val="it-IT"/>
        </w:rPr>
        <w:t>Rp.</w:t>
      </w:r>
      <w:r w:rsidR="0014043E">
        <w:rPr>
          <w:rFonts w:asciiTheme="minorHAnsi" w:hAnsiTheme="minorHAnsi" w:cs="Tahoma"/>
          <w:sz w:val="20"/>
          <w:lang w:val="it-IT"/>
        </w:rPr>
        <w:t>(84.031.382.887,41</w:t>
      </w:r>
      <w:r w:rsidR="00911724" w:rsidRPr="006C4D8F">
        <w:rPr>
          <w:rFonts w:asciiTheme="minorHAnsi" w:hAnsiTheme="minorHAnsi" w:cs="Tahoma"/>
          <w:sz w:val="20"/>
          <w:lang w:val="it-IT"/>
        </w:rPr>
        <w:t>)</w:t>
      </w:r>
      <w:r>
        <w:rPr>
          <w:rFonts w:asciiTheme="minorHAnsi" w:hAnsiTheme="minorHAnsi" w:cs="Tahoma"/>
          <w:sz w:val="20"/>
          <w:lang w:val="it-IT"/>
        </w:rPr>
        <w:t xml:space="preserve">  </w:t>
      </w:r>
      <w:r w:rsidR="004A26F7" w:rsidRPr="006C4D8F">
        <w:rPr>
          <w:rFonts w:asciiTheme="minorHAnsi" w:hAnsiTheme="minorHAnsi" w:cs="Tahoma"/>
          <w:sz w:val="20"/>
          <w:lang w:val="it-IT"/>
        </w:rPr>
        <w:t>Rp</w:t>
      </w:r>
      <w:r w:rsidR="00262BD1" w:rsidRPr="006C4D8F">
        <w:rPr>
          <w:rFonts w:asciiTheme="minorHAnsi" w:hAnsiTheme="minorHAnsi" w:cs="Tahoma"/>
          <w:sz w:val="20"/>
          <w:lang w:val="it-IT"/>
        </w:rPr>
        <w:t>.(</w:t>
      </w:r>
      <w:r w:rsidR="0014043E">
        <w:rPr>
          <w:rFonts w:asciiTheme="minorHAnsi" w:hAnsiTheme="minorHAnsi" w:cs="Tahoma"/>
          <w:sz w:val="20"/>
          <w:lang w:val="id-ID"/>
        </w:rPr>
        <w:t>67.918.134.714,25</w:t>
      </w:r>
      <w:r w:rsidR="00262BD1" w:rsidRPr="006C4D8F">
        <w:rPr>
          <w:rFonts w:asciiTheme="minorHAnsi" w:hAnsiTheme="minorHAnsi" w:cs="Tahoma"/>
          <w:sz w:val="20"/>
          <w:lang w:val="it-IT"/>
        </w:rPr>
        <w:t>)</w:t>
      </w:r>
    </w:p>
    <w:p w14:paraId="1A46E62D" w14:textId="77777777" w:rsidR="0014043E" w:rsidRDefault="00911724" w:rsidP="000F00F2">
      <w:pPr>
        <w:spacing w:line="360" w:lineRule="auto"/>
        <w:ind w:left="1418"/>
        <w:jc w:val="both"/>
        <w:rPr>
          <w:rFonts w:asciiTheme="minorHAnsi" w:hAnsiTheme="minorHAnsi" w:cs="Tahoma"/>
          <w:szCs w:val="24"/>
          <w:lang w:val="it-IT"/>
        </w:rPr>
      </w:pPr>
      <w:r w:rsidRPr="006C4D8F">
        <w:rPr>
          <w:rFonts w:asciiTheme="minorHAnsi" w:hAnsiTheme="minorHAnsi" w:cs="Tahoma"/>
          <w:szCs w:val="24"/>
          <w:lang w:val="it-IT"/>
        </w:rPr>
        <w:t>Saldo akumulasi penyusutan per 31 Des</w:t>
      </w:r>
      <w:r w:rsidR="000F00F2" w:rsidRPr="006C4D8F">
        <w:rPr>
          <w:rFonts w:asciiTheme="minorHAnsi" w:hAnsiTheme="minorHAnsi" w:cs="Tahoma"/>
          <w:szCs w:val="24"/>
          <w:lang w:val="it-IT"/>
        </w:rPr>
        <w:t xml:space="preserve">ember </w:t>
      </w:r>
      <w:r w:rsidR="001F6ABE">
        <w:rPr>
          <w:rFonts w:asciiTheme="minorHAnsi" w:hAnsiTheme="minorHAnsi" w:cs="Tahoma"/>
          <w:szCs w:val="24"/>
          <w:lang w:val="it-IT"/>
        </w:rPr>
        <w:t>202</w:t>
      </w:r>
      <w:r w:rsidR="0014043E">
        <w:rPr>
          <w:rFonts w:asciiTheme="minorHAnsi" w:hAnsiTheme="minorHAnsi" w:cs="Tahoma"/>
          <w:szCs w:val="24"/>
          <w:lang w:val="it-IT"/>
        </w:rPr>
        <w:t>4</w:t>
      </w:r>
      <w:r w:rsidRPr="006C4D8F">
        <w:rPr>
          <w:rFonts w:asciiTheme="minorHAnsi" w:hAnsiTheme="minorHAnsi" w:cs="Tahoma"/>
          <w:szCs w:val="24"/>
          <w:lang w:val="it-IT"/>
        </w:rPr>
        <w:t xml:space="preserve"> sebesar </w:t>
      </w:r>
    </w:p>
    <w:p w14:paraId="6F8E6D2F" w14:textId="45FF894D" w:rsidR="0014043E" w:rsidRDefault="00262BD1" w:rsidP="0014043E">
      <w:pPr>
        <w:spacing w:line="360" w:lineRule="auto"/>
        <w:ind w:left="1418"/>
        <w:jc w:val="both"/>
        <w:rPr>
          <w:rFonts w:asciiTheme="minorHAnsi" w:hAnsiTheme="minorHAnsi" w:cs="Tahoma"/>
          <w:sz w:val="20"/>
          <w:lang w:val="it-IT"/>
        </w:rPr>
      </w:pPr>
      <w:r w:rsidRPr="006C4D8F">
        <w:rPr>
          <w:rFonts w:asciiTheme="minorHAnsi" w:hAnsiTheme="minorHAnsi" w:cs="Tahoma"/>
          <w:szCs w:val="24"/>
          <w:lang w:val="it-IT"/>
        </w:rPr>
        <w:t xml:space="preserve">Rp. </w:t>
      </w:r>
      <w:r w:rsidR="00997ED9" w:rsidRPr="006C4D8F">
        <w:rPr>
          <w:rFonts w:asciiTheme="minorHAnsi" w:hAnsiTheme="minorHAnsi" w:cs="Tahoma"/>
          <w:sz w:val="20"/>
          <w:lang w:val="it-IT"/>
        </w:rPr>
        <w:t>(</w:t>
      </w:r>
      <w:r w:rsidR="0014043E" w:rsidRPr="0014043E">
        <w:rPr>
          <w:rFonts w:asciiTheme="minorHAnsi" w:hAnsiTheme="minorHAnsi" w:cs="Tahoma"/>
          <w:sz w:val="20"/>
          <w:lang w:val="it-IT"/>
        </w:rPr>
        <w:t xml:space="preserve"> </w:t>
      </w:r>
      <w:r w:rsidR="0014043E">
        <w:rPr>
          <w:rFonts w:asciiTheme="minorHAnsi" w:hAnsiTheme="minorHAnsi" w:cs="Tahoma"/>
          <w:sz w:val="20"/>
          <w:lang w:val="it-IT"/>
        </w:rPr>
        <w:t>84.031.382.887,41</w:t>
      </w:r>
      <w:r w:rsidR="00997ED9" w:rsidRPr="006C4D8F">
        <w:rPr>
          <w:rFonts w:asciiTheme="minorHAnsi" w:hAnsiTheme="minorHAnsi" w:cs="Tahoma"/>
          <w:sz w:val="20"/>
          <w:lang w:val="it-IT"/>
        </w:rPr>
        <w:t>)</w:t>
      </w:r>
      <w:r w:rsidR="00997ED9">
        <w:rPr>
          <w:rFonts w:asciiTheme="minorHAnsi" w:hAnsiTheme="minorHAnsi" w:cs="Tahoma"/>
          <w:sz w:val="20"/>
          <w:lang w:val="it-IT"/>
        </w:rPr>
        <w:t xml:space="preserve"> </w:t>
      </w:r>
      <w:r w:rsidR="0014043E">
        <w:rPr>
          <w:rFonts w:asciiTheme="minorHAnsi" w:hAnsiTheme="minorHAnsi" w:cs="Tahoma"/>
          <w:sz w:val="20"/>
          <w:lang w:val="it-IT"/>
        </w:rPr>
        <w:t xml:space="preserve"> </w:t>
      </w:r>
      <w:r w:rsidR="00C448E0">
        <w:rPr>
          <w:rFonts w:asciiTheme="minorHAnsi" w:hAnsiTheme="minorHAnsi" w:cs="Tahoma"/>
          <w:szCs w:val="24"/>
          <w:lang w:val="sv-SE"/>
        </w:rPr>
        <w:t xml:space="preserve">terdapat perbedaan nilai penyusutan </w:t>
      </w:r>
      <w:r w:rsidR="00334294">
        <w:rPr>
          <w:rFonts w:asciiTheme="minorHAnsi" w:hAnsiTheme="minorHAnsi" w:cs="Tahoma"/>
          <w:szCs w:val="24"/>
          <w:lang w:val="sv-SE"/>
        </w:rPr>
        <w:t xml:space="preserve">dengan </w:t>
      </w:r>
      <w:r w:rsidRPr="006C4D8F">
        <w:rPr>
          <w:rFonts w:asciiTheme="minorHAnsi" w:hAnsiTheme="minorHAnsi" w:cs="Tahoma"/>
          <w:szCs w:val="24"/>
          <w:lang w:val="sv-SE"/>
        </w:rPr>
        <w:t xml:space="preserve"> saldo </w:t>
      </w:r>
      <w:r>
        <w:rPr>
          <w:rFonts w:asciiTheme="minorHAnsi" w:hAnsiTheme="minorHAnsi" w:cs="Tahoma"/>
          <w:szCs w:val="24"/>
          <w:lang w:val="sv-SE"/>
        </w:rPr>
        <w:t>31 Desember 202</w:t>
      </w:r>
      <w:r w:rsidR="0014043E">
        <w:rPr>
          <w:rFonts w:asciiTheme="minorHAnsi" w:hAnsiTheme="minorHAnsi" w:cs="Tahoma"/>
          <w:szCs w:val="24"/>
          <w:lang w:val="sv-SE"/>
        </w:rPr>
        <w:t>3</w:t>
      </w:r>
      <w:r w:rsidRPr="006C4D8F">
        <w:rPr>
          <w:rFonts w:asciiTheme="minorHAnsi" w:hAnsiTheme="minorHAnsi" w:cs="Tahoma"/>
          <w:szCs w:val="24"/>
          <w:lang w:val="sv-SE"/>
        </w:rPr>
        <w:t xml:space="preserve"> sebesar </w:t>
      </w:r>
      <w:r w:rsidRPr="006C4D8F">
        <w:rPr>
          <w:rFonts w:asciiTheme="minorHAnsi" w:hAnsiTheme="minorHAnsi" w:cs="Tahoma"/>
          <w:szCs w:val="24"/>
          <w:lang w:val="it-IT"/>
        </w:rPr>
        <w:t xml:space="preserve">Rp. </w:t>
      </w:r>
      <w:r w:rsidR="00997ED9" w:rsidRPr="006C4D8F">
        <w:rPr>
          <w:rFonts w:asciiTheme="minorHAnsi" w:hAnsiTheme="minorHAnsi" w:cs="Tahoma"/>
          <w:sz w:val="20"/>
          <w:lang w:val="it-IT"/>
        </w:rPr>
        <w:t>(</w:t>
      </w:r>
      <w:r w:rsidR="0014043E">
        <w:rPr>
          <w:rFonts w:asciiTheme="minorHAnsi" w:hAnsiTheme="minorHAnsi" w:cs="Tahoma"/>
          <w:sz w:val="20"/>
          <w:lang w:val="id-ID"/>
        </w:rPr>
        <w:t>67.918.134.714,25</w:t>
      </w:r>
      <w:r w:rsidR="00997ED9" w:rsidRPr="006C4D8F">
        <w:rPr>
          <w:rFonts w:asciiTheme="minorHAnsi" w:hAnsiTheme="minorHAnsi" w:cs="Tahoma"/>
          <w:sz w:val="20"/>
          <w:lang w:val="it-IT"/>
        </w:rPr>
        <w:t>)</w:t>
      </w:r>
    </w:p>
    <w:p w14:paraId="3B59ECCF" w14:textId="77777777" w:rsidR="00227431" w:rsidRDefault="00227431" w:rsidP="0014043E">
      <w:pPr>
        <w:spacing w:line="360" w:lineRule="auto"/>
        <w:ind w:left="1418"/>
        <w:jc w:val="both"/>
        <w:rPr>
          <w:rFonts w:asciiTheme="minorHAnsi" w:hAnsiTheme="minorHAnsi" w:cs="Tahoma"/>
          <w:sz w:val="20"/>
          <w:lang w:val="it-IT"/>
        </w:rPr>
      </w:pPr>
    </w:p>
    <w:p w14:paraId="0F5E8FC1" w14:textId="77777777" w:rsidR="00227431" w:rsidRDefault="00227431" w:rsidP="0014043E">
      <w:pPr>
        <w:spacing w:line="360" w:lineRule="auto"/>
        <w:ind w:left="1418"/>
        <w:jc w:val="both"/>
        <w:rPr>
          <w:rFonts w:asciiTheme="minorHAnsi" w:hAnsiTheme="minorHAnsi" w:cs="Tahoma"/>
          <w:sz w:val="20"/>
          <w:lang w:val="it-IT"/>
        </w:rPr>
      </w:pPr>
    </w:p>
    <w:p w14:paraId="3A0C2CC0" w14:textId="77777777" w:rsidR="00227431" w:rsidRDefault="00227431" w:rsidP="0014043E">
      <w:pPr>
        <w:spacing w:line="360" w:lineRule="auto"/>
        <w:ind w:left="1418"/>
        <w:jc w:val="both"/>
        <w:rPr>
          <w:rFonts w:asciiTheme="minorHAnsi" w:hAnsiTheme="minorHAnsi" w:cs="Tahoma"/>
          <w:sz w:val="20"/>
          <w:lang w:val="it-IT"/>
        </w:rPr>
      </w:pPr>
    </w:p>
    <w:p w14:paraId="0A3A494A" w14:textId="77777777" w:rsidR="00227431" w:rsidRPr="0014043E" w:rsidRDefault="00227431" w:rsidP="0014043E">
      <w:pPr>
        <w:spacing w:line="360" w:lineRule="auto"/>
        <w:ind w:left="1418"/>
        <w:jc w:val="both"/>
        <w:rPr>
          <w:rFonts w:asciiTheme="minorHAnsi" w:hAnsiTheme="minorHAnsi" w:cs="Tahoma"/>
          <w:szCs w:val="24"/>
          <w:lang w:val="id-ID"/>
        </w:rPr>
      </w:pPr>
    </w:p>
    <w:p w14:paraId="0F49EF2C" w14:textId="1FCFAE59" w:rsidR="00203C57" w:rsidRPr="006C4D8F" w:rsidRDefault="00B67459" w:rsidP="004F612F">
      <w:pPr>
        <w:pStyle w:val="ListParagraph"/>
        <w:numPr>
          <w:ilvl w:val="3"/>
          <w:numId w:val="21"/>
        </w:numPr>
        <w:tabs>
          <w:tab w:val="left" w:pos="3402"/>
          <w:tab w:val="left" w:pos="6096"/>
          <w:tab w:val="right" w:pos="8080"/>
        </w:tabs>
        <w:ind w:left="992" w:hanging="993"/>
        <w:jc w:val="both"/>
        <w:rPr>
          <w:rFonts w:asciiTheme="minorHAnsi" w:hAnsiTheme="minorHAnsi" w:cs="Tahoma"/>
          <w:b/>
          <w:szCs w:val="24"/>
          <w:lang w:val="it-IT"/>
        </w:rPr>
      </w:pPr>
      <w:r w:rsidRPr="006C4D8F">
        <w:rPr>
          <w:rFonts w:asciiTheme="minorHAnsi" w:hAnsiTheme="minorHAnsi" w:cs="Tahoma"/>
          <w:b/>
          <w:szCs w:val="24"/>
          <w:lang w:val="it-IT"/>
        </w:rPr>
        <w:lastRenderedPageBreak/>
        <w:t>Aset Lainnya</w:t>
      </w:r>
      <w:r w:rsidR="00536BCC" w:rsidRPr="006C4D8F">
        <w:rPr>
          <w:rFonts w:asciiTheme="minorHAnsi" w:hAnsiTheme="minorHAnsi" w:cs="Tahoma"/>
          <w:b/>
          <w:szCs w:val="24"/>
          <w:lang w:val="it-IT"/>
        </w:rPr>
        <w:tab/>
      </w:r>
      <w:r w:rsidR="00203C57" w:rsidRPr="006C4D8F">
        <w:rPr>
          <w:rFonts w:asciiTheme="minorHAnsi" w:hAnsiTheme="minorHAnsi" w:cs="Tahoma"/>
          <w:b/>
          <w:sz w:val="20"/>
          <w:u w:val="single"/>
          <w:lang w:val="it-IT"/>
        </w:rPr>
        <w:t xml:space="preserve">31 Desember </w:t>
      </w:r>
      <w:r w:rsidR="001F6ABE">
        <w:rPr>
          <w:rFonts w:asciiTheme="minorHAnsi" w:hAnsiTheme="minorHAnsi" w:cs="Tahoma"/>
          <w:b/>
          <w:sz w:val="20"/>
          <w:u w:val="single"/>
          <w:lang w:val="it-IT"/>
        </w:rPr>
        <w:t>202</w:t>
      </w:r>
      <w:r w:rsidR="004A1540">
        <w:rPr>
          <w:rFonts w:asciiTheme="minorHAnsi" w:hAnsiTheme="minorHAnsi" w:cs="Tahoma"/>
          <w:b/>
          <w:sz w:val="20"/>
          <w:u w:val="single"/>
          <w:lang w:val="it-IT"/>
        </w:rPr>
        <w:t>4</w:t>
      </w:r>
      <w:r w:rsidR="00536BCC" w:rsidRPr="006C4D8F">
        <w:rPr>
          <w:rFonts w:asciiTheme="minorHAnsi" w:hAnsiTheme="minorHAnsi" w:cs="Tahoma"/>
          <w:b/>
          <w:sz w:val="20"/>
          <w:lang w:val="it-IT"/>
        </w:rPr>
        <w:tab/>
      </w:r>
      <w:r w:rsidR="00A95AA9">
        <w:rPr>
          <w:rFonts w:asciiTheme="minorHAnsi" w:hAnsiTheme="minorHAnsi" w:cs="Tahoma"/>
          <w:b/>
          <w:sz w:val="20"/>
          <w:u w:val="single"/>
          <w:lang w:val="it-IT"/>
        </w:rPr>
        <w:t>31 Desember 202</w:t>
      </w:r>
      <w:r w:rsidR="004A1540">
        <w:rPr>
          <w:rFonts w:asciiTheme="minorHAnsi" w:hAnsiTheme="minorHAnsi" w:cs="Tahoma"/>
          <w:b/>
          <w:sz w:val="20"/>
          <w:u w:val="single"/>
          <w:lang w:val="it-IT"/>
        </w:rPr>
        <w:t>3</w:t>
      </w:r>
    </w:p>
    <w:p w14:paraId="2269255B" w14:textId="54C9B004" w:rsidR="00203C57" w:rsidRPr="006C4D8F" w:rsidRDefault="00536BCC" w:rsidP="00BF0EB4">
      <w:pPr>
        <w:pStyle w:val="ListParagraph"/>
        <w:tabs>
          <w:tab w:val="left" w:pos="3402"/>
          <w:tab w:val="left" w:pos="6096"/>
          <w:tab w:val="right" w:pos="8080"/>
        </w:tabs>
        <w:ind w:left="992"/>
        <w:jc w:val="both"/>
        <w:rPr>
          <w:rFonts w:asciiTheme="minorHAnsi" w:hAnsiTheme="minorHAnsi" w:cs="Tahoma"/>
          <w:b/>
          <w:sz w:val="20"/>
          <w:lang w:val="id-ID"/>
        </w:rPr>
      </w:pPr>
      <w:r w:rsidRPr="006C4D8F">
        <w:rPr>
          <w:rFonts w:asciiTheme="minorHAnsi" w:hAnsiTheme="minorHAnsi" w:cs="Tahoma"/>
          <w:b/>
          <w:szCs w:val="24"/>
          <w:lang w:val="it-IT"/>
        </w:rPr>
        <w:tab/>
      </w:r>
      <w:r w:rsidR="00203C57" w:rsidRPr="006C4D8F">
        <w:rPr>
          <w:rFonts w:asciiTheme="minorHAnsi" w:hAnsiTheme="minorHAnsi" w:cs="Tahoma"/>
          <w:b/>
          <w:sz w:val="20"/>
          <w:lang w:val="it-IT"/>
        </w:rPr>
        <w:t xml:space="preserve">Rp. </w:t>
      </w:r>
      <w:r w:rsidR="00EA487B">
        <w:rPr>
          <w:rFonts w:asciiTheme="minorHAnsi" w:hAnsiTheme="minorHAnsi" w:cs="Tahoma"/>
          <w:b/>
          <w:sz w:val="20"/>
          <w:lang w:val="id-ID"/>
        </w:rPr>
        <w:t>1</w:t>
      </w:r>
      <w:r w:rsidR="004A1540">
        <w:rPr>
          <w:rFonts w:asciiTheme="minorHAnsi" w:hAnsiTheme="minorHAnsi" w:cs="Tahoma"/>
          <w:b/>
          <w:sz w:val="20"/>
          <w:lang w:val="id-ID"/>
        </w:rPr>
        <w:t>33.636.666.67</w:t>
      </w:r>
      <w:r w:rsidR="00EA487B">
        <w:rPr>
          <w:rFonts w:asciiTheme="minorHAnsi" w:hAnsiTheme="minorHAnsi" w:cs="Tahoma"/>
          <w:b/>
          <w:sz w:val="20"/>
          <w:lang w:val="id-ID"/>
        </w:rPr>
        <w:t xml:space="preserve">                    </w:t>
      </w:r>
      <w:r w:rsidR="00203C57" w:rsidRPr="006C4D8F">
        <w:rPr>
          <w:rFonts w:asciiTheme="minorHAnsi" w:hAnsiTheme="minorHAnsi" w:cs="Tahoma"/>
          <w:b/>
          <w:sz w:val="20"/>
          <w:lang w:val="it-IT"/>
        </w:rPr>
        <w:t>Rp.</w:t>
      </w:r>
      <w:r w:rsidR="004A1540">
        <w:rPr>
          <w:rFonts w:asciiTheme="minorHAnsi" w:hAnsiTheme="minorHAnsi" w:cs="Tahoma"/>
          <w:b/>
          <w:sz w:val="20"/>
          <w:lang w:val="id-ID"/>
        </w:rPr>
        <w:t xml:space="preserve"> 167.756.666.66</w:t>
      </w:r>
    </w:p>
    <w:p w14:paraId="36CADAA4" w14:textId="77777777" w:rsidR="00B67459" w:rsidRPr="006C4D8F" w:rsidRDefault="00B67459" w:rsidP="00792B01">
      <w:pPr>
        <w:pStyle w:val="ListParagraph"/>
        <w:tabs>
          <w:tab w:val="left" w:pos="6750"/>
        </w:tabs>
        <w:ind w:left="1134"/>
        <w:jc w:val="both"/>
        <w:rPr>
          <w:rFonts w:asciiTheme="minorHAnsi" w:hAnsiTheme="minorHAnsi" w:cs="Tahoma"/>
          <w:b/>
          <w:szCs w:val="24"/>
          <w:lang w:val="it-IT"/>
        </w:rPr>
      </w:pPr>
    </w:p>
    <w:p w14:paraId="1F32A377" w14:textId="69447CDC" w:rsidR="00134901" w:rsidRDefault="00792B01" w:rsidP="00E03588">
      <w:pPr>
        <w:pStyle w:val="ListParagraph"/>
        <w:tabs>
          <w:tab w:val="left" w:pos="6750"/>
        </w:tabs>
        <w:spacing w:line="360" w:lineRule="auto"/>
        <w:ind w:left="992"/>
        <w:jc w:val="both"/>
        <w:rPr>
          <w:rFonts w:asciiTheme="minorHAnsi" w:hAnsiTheme="minorHAnsi"/>
          <w:bCs/>
          <w:noProof w:val="0"/>
          <w:szCs w:val="24"/>
          <w:lang w:val="id-ID"/>
        </w:rPr>
      </w:pPr>
      <w:r w:rsidRPr="006C4D8F">
        <w:rPr>
          <w:rFonts w:asciiTheme="minorHAnsi" w:hAnsiTheme="minorHAnsi" w:cs="Tahoma"/>
          <w:szCs w:val="24"/>
          <w:lang w:val="it-IT"/>
        </w:rPr>
        <w:t>Saldo aset lainnya per 31 Des</w:t>
      </w:r>
      <w:r w:rsidR="00151927">
        <w:rPr>
          <w:rFonts w:asciiTheme="minorHAnsi" w:hAnsiTheme="minorHAnsi" w:cs="Tahoma"/>
          <w:szCs w:val="24"/>
          <w:lang w:val="id-ID"/>
        </w:rPr>
        <w:t>ember</w:t>
      </w:r>
      <w:r w:rsidR="00605CFA">
        <w:rPr>
          <w:rFonts w:asciiTheme="minorHAnsi" w:hAnsiTheme="minorHAnsi" w:cs="Tahoma"/>
          <w:szCs w:val="24"/>
          <w:lang w:val="id-ID"/>
        </w:rPr>
        <w:t xml:space="preserve"> </w:t>
      </w:r>
      <w:r w:rsidR="001F6ABE">
        <w:rPr>
          <w:rFonts w:asciiTheme="minorHAnsi" w:hAnsiTheme="minorHAnsi" w:cs="Tahoma"/>
          <w:szCs w:val="24"/>
          <w:lang w:val="it-IT"/>
        </w:rPr>
        <w:t>202</w:t>
      </w:r>
      <w:r w:rsidR="004A1540">
        <w:rPr>
          <w:rFonts w:asciiTheme="minorHAnsi" w:hAnsiTheme="minorHAnsi" w:cs="Tahoma"/>
          <w:szCs w:val="24"/>
          <w:lang w:val="it-IT"/>
        </w:rPr>
        <w:t>4</w:t>
      </w:r>
      <w:r w:rsidRPr="006C4D8F">
        <w:rPr>
          <w:rFonts w:asciiTheme="minorHAnsi" w:hAnsiTheme="minorHAnsi" w:cs="Tahoma"/>
          <w:szCs w:val="24"/>
          <w:lang w:val="it-IT"/>
        </w:rPr>
        <w:t xml:space="preserve"> sebesar Rp.</w:t>
      </w:r>
      <w:r w:rsidR="004A1540" w:rsidRPr="004A1540">
        <w:rPr>
          <w:rFonts w:asciiTheme="minorHAnsi" w:hAnsiTheme="minorHAnsi" w:cs="Tahoma"/>
          <w:b/>
          <w:sz w:val="20"/>
          <w:lang w:val="id-ID"/>
        </w:rPr>
        <w:t xml:space="preserve"> </w:t>
      </w:r>
      <w:r w:rsidR="004A1540">
        <w:rPr>
          <w:rFonts w:asciiTheme="minorHAnsi" w:hAnsiTheme="minorHAnsi" w:cs="Tahoma"/>
          <w:b/>
          <w:sz w:val="20"/>
          <w:lang w:val="id-ID"/>
        </w:rPr>
        <w:t xml:space="preserve">133.636.666.67 </w:t>
      </w:r>
      <w:r w:rsidR="00BD5E29" w:rsidRPr="006C4D8F">
        <w:rPr>
          <w:rFonts w:asciiTheme="minorHAnsi" w:hAnsiTheme="minorHAnsi" w:cs="Tahoma"/>
          <w:szCs w:val="24"/>
          <w:lang w:val="sv-SE"/>
        </w:rPr>
        <w:t xml:space="preserve"> ada perbedaan dengan saldo </w:t>
      </w:r>
      <w:r w:rsidR="00BD5E29">
        <w:rPr>
          <w:rFonts w:asciiTheme="minorHAnsi" w:hAnsiTheme="minorHAnsi" w:cs="Tahoma"/>
          <w:szCs w:val="24"/>
          <w:lang w:val="sv-SE"/>
        </w:rPr>
        <w:t>31 Desember 202</w:t>
      </w:r>
      <w:r w:rsidR="00014636">
        <w:rPr>
          <w:rFonts w:asciiTheme="minorHAnsi" w:hAnsiTheme="minorHAnsi" w:cs="Tahoma"/>
          <w:szCs w:val="24"/>
          <w:lang w:val="sv-SE"/>
        </w:rPr>
        <w:t>2</w:t>
      </w:r>
      <w:r w:rsidR="00BD5E29" w:rsidRPr="006C4D8F">
        <w:rPr>
          <w:rFonts w:asciiTheme="minorHAnsi" w:hAnsiTheme="minorHAnsi" w:cs="Tahoma"/>
          <w:szCs w:val="24"/>
          <w:lang w:val="sv-SE"/>
        </w:rPr>
        <w:t xml:space="preserve"> sebesar </w:t>
      </w:r>
      <w:r w:rsidR="00BD5E29" w:rsidRPr="006C4D8F">
        <w:rPr>
          <w:rFonts w:asciiTheme="minorHAnsi" w:hAnsiTheme="minorHAnsi" w:cs="Tahoma"/>
          <w:szCs w:val="24"/>
          <w:lang w:val="it-IT"/>
        </w:rPr>
        <w:t xml:space="preserve">Rp. </w:t>
      </w:r>
      <w:r w:rsidR="00BD5E29">
        <w:rPr>
          <w:rFonts w:asciiTheme="minorHAnsi" w:hAnsiTheme="minorHAnsi" w:cs="Tahoma"/>
          <w:szCs w:val="24"/>
          <w:lang w:val="id-ID"/>
        </w:rPr>
        <w:t>0,00</w:t>
      </w:r>
      <w:r w:rsidR="00605CFA">
        <w:rPr>
          <w:rFonts w:asciiTheme="minorHAnsi" w:hAnsiTheme="minorHAnsi" w:cs="Tahoma"/>
          <w:szCs w:val="24"/>
          <w:lang w:val="id-ID"/>
        </w:rPr>
        <w:t xml:space="preserve"> </w:t>
      </w:r>
      <w:proofErr w:type="spellStart"/>
      <w:r w:rsidRPr="006C4D8F">
        <w:rPr>
          <w:rFonts w:asciiTheme="minorHAnsi" w:hAnsiTheme="minorHAnsi"/>
          <w:bCs/>
          <w:noProof w:val="0"/>
          <w:szCs w:val="24"/>
        </w:rPr>
        <w:t>seperti</w:t>
      </w:r>
      <w:proofErr w:type="spellEnd"/>
      <w:r w:rsidR="00605CFA">
        <w:rPr>
          <w:rFonts w:asciiTheme="minorHAnsi" w:hAnsiTheme="minorHAnsi"/>
          <w:bCs/>
          <w:noProof w:val="0"/>
          <w:szCs w:val="24"/>
          <w:lang w:val="id-ID"/>
        </w:rPr>
        <w:t xml:space="preserve"> </w:t>
      </w:r>
      <w:r w:rsidRPr="006C4D8F">
        <w:rPr>
          <w:rFonts w:asciiTheme="minorHAnsi" w:hAnsiTheme="minorHAnsi"/>
          <w:bCs/>
          <w:noProof w:val="0"/>
          <w:szCs w:val="24"/>
        </w:rPr>
        <w:t>pada</w:t>
      </w:r>
      <w:r w:rsidR="00605CFA">
        <w:rPr>
          <w:rFonts w:asciiTheme="minorHAnsi" w:hAnsiTheme="minorHAnsi"/>
          <w:bCs/>
          <w:noProof w:val="0"/>
          <w:szCs w:val="24"/>
          <w:lang w:val="id-ID"/>
        </w:rPr>
        <w:t xml:space="preserve"> </w:t>
      </w:r>
      <w:proofErr w:type="spellStart"/>
      <w:r w:rsidRPr="006C4D8F">
        <w:rPr>
          <w:rFonts w:asciiTheme="minorHAnsi" w:hAnsiTheme="minorHAnsi"/>
          <w:bCs/>
          <w:noProof w:val="0"/>
          <w:szCs w:val="24"/>
        </w:rPr>
        <w:t>uraian</w:t>
      </w:r>
      <w:proofErr w:type="spellEnd"/>
      <w:r w:rsidR="00605CFA">
        <w:rPr>
          <w:rFonts w:asciiTheme="minorHAnsi" w:hAnsiTheme="minorHAnsi"/>
          <w:bCs/>
          <w:noProof w:val="0"/>
          <w:szCs w:val="24"/>
          <w:lang w:val="id-ID"/>
        </w:rPr>
        <w:t xml:space="preserve"> </w:t>
      </w:r>
      <w:proofErr w:type="spellStart"/>
      <w:r w:rsidRPr="006C4D8F">
        <w:rPr>
          <w:rFonts w:asciiTheme="minorHAnsi" w:hAnsiTheme="minorHAnsi"/>
          <w:bCs/>
          <w:noProof w:val="0"/>
          <w:szCs w:val="24"/>
        </w:rPr>
        <w:t>dibawah</w:t>
      </w:r>
      <w:proofErr w:type="spellEnd"/>
      <w:r w:rsidR="00605CFA">
        <w:rPr>
          <w:rFonts w:asciiTheme="minorHAnsi" w:hAnsiTheme="minorHAnsi"/>
          <w:bCs/>
          <w:noProof w:val="0"/>
          <w:szCs w:val="24"/>
          <w:lang w:val="id-ID"/>
        </w:rPr>
        <w:t xml:space="preserve"> </w:t>
      </w:r>
      <w:proofErr w:type="spellStart"/>
      <w:r w:rsidRPr="006C4D8F">
        <w:rPr>
          <w:rFonts w:asciiTheme="minorHAnsi" w:hAnsiTheme="minorHAnsi"/>
          <w:bCs/>
          <w:noProof w:val="0"/>
          <w:szCs w:val="24"/>
        </w:rPr>
        <w:t>ini</w:t>
      </w:r>
      <w:proofErr w:type="spellEnd"/>
      <w:r w:rsidRPr="006C4D8F">
        <w:rPr>
          <w:rFonts w:asciiTheme="minorHAnsi" w:hAnsiTheme="minorHAnsi"/>
          <w:bCs/>
          <w:noProof w:val="0"/>
          <w:szCs w:val="24"/>
        </w:rPr>
        <w:t xml:space="preserve"> :</w:t>
      </w:r>
    </w:p>
    <w:p w14:paraId="74B5D68E" w14:textId="77777777" w:rsidR="00F66B03" w:rsidRPr="00F66B03" w:rsidRDefault="00F66B03" w:rsidP="00E03588">
      <w:pPr>
        <w:pStyle w:val="ListParagraph"/>
        <w:tabs>
          <w:tab w:val="left" w:pos="6750"/>
        </w:tabs>
        <w:spacing w:line="360" w:lineRule="auto"/>
        <w:ind w:left="992"/>
        <w:jc w:val="both"/>
        <w:rPr>
          <w:rFonts w:asciiTheme="minorHAnsi" w:hAnsiTheme="minorHAnsi"/>
          <w:bCs/>
          <w:noProof w:val="0"/>
          <w:szCs w:val="24"/>
          <w:lang w:val="id-ID"/>
        </w:rPr>
      </w:pPr>
    </w:p>
    <w:p w14:paraId="7EF50CFA" w14:textId="12F752D4" w:rsidR="008E1725" w:rsidRPr="006C4D8F" w:rsidRDefault="00A12530" w:rsidP="004F612F">
      <w:pPr>
        <w:pStyle w:val="ListParagraph"/>
        <w:numPr>
          <w:ilvl w:val="5"/>
          <w:numId w:val="22"/>
        </w:numPr>
        <w:tabs>
          <w:tab w:val="left" w:pos="4536"/>
          <w:tab w:val="left" w:pos="6237"/>
          <w:tab w:val="left" w:pos="7088"/>
        </w:tabs>
        <w:ind w:left="1418" w:right="-52" w:hanging="357"/>
        <w:jc w:val="both"/>
        <w:rPr>
          <w:rFonts w:asciiTheme="minorHAnsi" w:hAnsiTheme="minorHAnsi" w:cs="Tahoma"/>
          <w:szCs w:val="24"/>
          <w:lang w:val="sv-SE"/>
        </w:rPr>
      </w:pPr>
      <w:r w:rsidRPr="006C4D8F">
        <w:rPr>
          <w:rFonts w:asciiTheme="minorHAnsi" w:hAnsiTheme="minorHAnsi" w:cs="Tahoma"/>
          <w:szCs w:val="24"/>
          <w:lang w:val="sv-SE"/>
        </w:rPr>
        <w:t xml:space="preserve">Tagihan </w:t>
      </w:r>
      <w:r w:rsidR="002E43CC">
        <w:rPr>
          <w:rFonts w:asciiTheme="minorHAnsi" w:hAnsiTheme="minorHAnsi" w:cs="Tahoma"/>
          <w:szCs w:val="24"/>
          <w:lang w:val="id-ID"/>
        </w:rPr>
        <w:t>Jangka Panjang</w:t>
      </w:r>
      <w:r w:rsidR="00536BCC" w:rsidRPr="006C4D8F">
        <w:rPr>
          <w:rFonts w:asciiTheme="minorHAnsi" w:hAnsiTheme="minorHAnsi" w:cs="Tahoma"/>
          <w:szCs w:val="24"/>
          <w:lang w:val="sv-SE"/>
        </w:rPr>
        <w:tab/>
      </w:r>
      <w:r w:rsidR="005D7E78" w:rsidRPr="006C4D8F">
        <w:rPr>
          <w:rFonts w:asciiTheme="minorHAnsi" w:hAnsiTheme="minorHAnsi" w:cs="Tahoma"/>
          <w:sz w:val="20"/>
          <w:u w:val="single"/>
          <w:lang w:val="it-IT"/>
        </w:rPr>
        <w:t>31 Des</w:t>
      </w:r>
      <w:r w:rsidR="00151927">
        <w:rPr>
          <w:rFonts w:asciiTheme="minorHAnsi" w:hAnsiTheme="minorHAnsi" w:cs="Tahoma"/>
          <w:sz w:val="20"/>
          <w:u w:val="single"/>
          <w:lang w:val="id-ID"/>
        </w:rPr>
        <w:t>ember</w:t>
      </w:r>
      <w:r w:rsidR="001F6ABE">
        <w:rPr>
          <w:rFonts w:asciiTheme="minorHAnsi" w:hAnsiTheme="minorHAnsi" w:cs="Tahoma"/>
          <w:sz w:val="20"/>
          <w:u w:val="single"/>
          <w:lang w:val="it-IT"/>
        </w:rPr>
        <w:t>202</w:t>
      </w:r>
      <w:r w:rsidR="00F17BEC">
        <w:rPr>
          <w:rFonts w:asciiTheme="minorHAnsi" w:hAnsiTheme="minorHAnsi" w:cs="Tahoma"/>
          <w:sz w:val="20"/>
          <w:u w:val="single"/>
          <w:lang w:val="it-IT"/>
        </w:rPr>
        <w:t>4</w:t>
      </w:r>
      <w:r w:rsidR="00536BCC" w:rsidRPr="006C4D8F">
        <w:rPr>
          <w:rFonts w:asciiTheme="minorHAnsi" w:hAnsiTheme="minorHAnsi" w:cs="Tahoma"/>
          <w:sz w:val="20"/>
          <w:lang w:val="it-IT"/>
        </w:rPr>
        <w:tab/>
      </w:r>
      <w:r w:rsidR="005D7E78" w:rsidRPr="006C4D8F">
        <w:rPr>
          <w:rFonts w:asciiTheme="minorHAnsi" w:hAnsiTheme="minorHAnsi" w:cs="Tahoma"/>
          <w:sz w:val="20"/>
          <w:u w:val="single"/>
          <w:lang w:val="it-IT"/>
        </w:rPr>
        <w:t>31 Des</w:t>
      </w:r>
      <w:r w:rsidR="00151927">
        <w:rPr>
          <w:rFonts w:asciiTheme="minorHAnsi" w:hAnsiTheme="minorHAnsi" w:cs="Tahoma"/>
          <w:sz w:val="20"/>
          <w:u w:val="single"/>
          <w:lang w:val="id-ID"/>
        </w:rPr>
        <w:t>ember</w:t>
      </w:r>
      <w:r w:rsidR="005D7E78" w:rsidRPr="006C4D8F">
        <w:rPr>
          <w:rFonts w:asciiTheme="minorHAnsi" w:hAnsiTheme="minorHAnsi" w:cs="Tahoma"/>
          <w:sz w:val="20"/>
          <w:u w:val="single"/>
          <w:lang w:val="it-IT"/>
        </w:rPr>
        <w:t xml:space="preserve"> 20</w:t>
      </w:r>
      <w:r w:rsidR="00B56E8D">
        <w:rPr>
          <w:rFonts w:asciiTheme="minorHAnsi" w:hAnsiTheme="minorHAnsi" w:cs="Tahoma"/>
          <w:sz w:val="20"/>
          <w:u w:val="single"/>
        </w:rPr>
        <w:t>2</w:t>
      </w:r>
      <w:r w:rsidR="00F17BEC">
        <w:rPr>
          <w:rFonts w:asciiTheme="minorHAnsi" w:hAnsiTheme="minorHAnsi" w:cs="Tahoma"/>
          <w:sz w:val="20"/>
          <w:u w:val="single"/>
        </w:rPr>
        <w:t>3</w:t>
      </w:r>
    </w:p>
    <w:p w14:paraId="19FFDBB8" w14:textId="77777777" w:rsidR="005D7E78" w:rsidRPr="006C4D8F" w:rsidRDefault="00536BCC" w:rsidP="002E43CC">
      <w:pPr>
        <w:tabs>
          <w:tab w:val="left" w:pos="4536"/>
          <w:tab w:val="left" w:pos="6237"/>
        </w:tabs>
        <w:ind w:right="-142"/>
        <w:jc w:val="both"/>
        <w:rPr>
          <w:rFonts w:asciiTheme="minorHAnsi" w:hAnsiTheme="minorHAnsi" w:cs="Tahoma"/>
          <w:szCs w:val="24"/>
          <w:lang w:val="sv-SE"/>
        </w:rPr>
      </w:pPr>
      <w:r w:rsidRPr="006C4D8F">
        <w:rPr>
          <w:rFonts w:asciiTheme="minorHAnsi" w:hAnsiTheme="minorHAnsi" w:cs="Tahoma"/>
          <w:sz w:val="20"/>
          <w:lang w:val="it-IT"/>
        </w:rPr>
        <w:tab/>
      </w:r>
      <w:r w:rsidR="005D7E78" w:rsidRPr="006C4D8F">
        <w:rPr>
          <w:rFonts w:asciiTheme="minorHAnsi" w:hAnsiTheme="minorHAnsi" w:cs="Tahoma"/>
          <w:sz w:val="20"/>
          <w:lang w:val="it-IT"/>
        </w:rPr>
        <w:t>Rp.</w:t>
      </w:r>
      <w:r w:rsidR="00BD5E29">
        <w:rPr>
          <w:rFonts w:asciiTheme="minorHAnsi" w:hAnsiTheme="minorHAnsi" w:cs="Tahoma"/>
          <w:sz w:val="20"/>
          <w:lang w:val="id-ID"/>
        </w:rPr>
        <w:t>0,00</w:t>
      </w:r>
      <w:r w:rsidR="002E43CC">
        <w:rPr>
          <w:rFonts w:asciiTheme="minorHAnsi" w:hAnsiTheme="minorHAnsi" w:cs="Tahoma"/>
          <w:sz w:val="20"/>
          <w:lang w:val="it-IT"/>
        </w:rPr>
        <w:tab/>
      </w:r>
      <w:r w:rsidR="005D7E78" w:rsidRPr="006C4D8F">
        <w:rPr>
          <w:rFonts w:asciiTheme="minorHAnsi" w:hAnsiTheme="minorHAnsi" w:cs="Tahoma"/>
          <w:sz w:val="20"/>
          <w:lang w:val="it-IT"/>
        </w:rPr>
        <w:t>Rp.</w:t>
      </w:r>
      <w:r w:rsidR="00BD5E29">
        <w:rPr>
          <w:rFonts w:asciiTheme="minorHAnsi" w:hAnsiTheme="minorHAnsi" w:cs="Tahoma"/>
          <w:sz w:val="20"/>
          <w:lang w:val="id-ID"/>
        </w:rPr>
        <w:t>0,00</w:t>
      </w:r>
    </w:p>
    <w:p w14:paraId="079CCFEE" w14:textId="0D63380C" w:rsidR="00A12530" w:rsidRDefault="00DB6D40" w:rsidP="00BB2B1D">
      <w:pPr>
        <w:pStyle w:val="ListParagraph"/>
        <w:spacing w:line="360" w:lineRule="auto"/>
        <w:ind w:left="1418"/>
        <w:jc w:val="both"/>
        <w:rPr>
          <w:rFonts w:asciiTheme="minorHAnsi" w:hAnsiTheme="minorHAnsi" w:cs="Tahoma"/>
          <w:szCs w:val="24"/>
          <w:lang w:val="id-ID"/>
        </w:rPr>
      </w:pPr>
      <w:r w:rsidRPr="006C4D8F">
        <w:rPr>
          <w:rFonts w:asciiTheme="minorHAnsi" w:hAnsiTheme="minorHAnsi" w:cs="Tahoma"/>
          <w:szCs w:val="24"/>
          <w:lang w:val="sv-SE"/>
        </w:rPr>
        <w:t>Jumlah saldo tagihan piutang penjualan angsuran per</w:t>
      </w:r>
      <w:r w:rsidR="00605CFA">
        <w:rPr>
          <w:rFonts w:asciiTheme="minorHAnsi" w:hAnsiTheme="minorHAnsi" w:cs="Tahoma"/>
          <w:szCs w:val="24"/>
          <w:lang w:val="id-ID"/>
        </w:rPr>
        <w:t xml:space="preserve"> </w:t>
      </w:r>
      <w:r w:rsidRPr="006C4D8F">
        <w:rPr>
          <w:rFonts w:asciiTheme="minorHAnsi" w:hAnsiTheme="minorHAnsi" w:cs="Tahoma"/>
          <w:szCs w:val="24"/>
          <w:lang w:val="sv-SE"/>
        </w:rPr>
        <w:t xml:space="preserve">31 Desember </w:t>
      </w:r>
      <w:r w:rsidR="001F6ABE">
        <w:rPr>
          <w:rFonts w:asciiTheme="minorHAnsi" w:hAnsiTheme="minorHAnsi" w:cs="Tahoma"/>
          <w:szCs w:val="24"/>
          <w:lang w:val="sv-SE"/>
        </w:rPr>
        <w:t>202</w:t>
      </w:r>
      <w:r w:rsidR="00F17BEC">
        <w:rPr>
          <w:rFonts w:asciiTheme="minorHAnsi" w:hAnsiTheme="minorHAnsi" w:cs="Tahoma"/>
          <w:szCs w:val="24"/>
          <w:lang w:val="sv-SE"/>
        </w:rPr>
        <w:t>4</w:t>
      </w:r>
      <w:r w:rsidRPr="006C4D8F">
        <w:rPr>
          <w:rFonts w:asciiTheme="minorHAnsi" w:hAnsiTheme="minorHAnsi" w:cs="Tahoma"/>
          <w:szCs w:val="24"/>
          <w:lang w:val="sv-SE"/>
        </w:rPr>
        <w:t xml:space="preserve"> sebesar Rp. </w:t>
      </w:r>
      <w:r w:rsidR="00BD5E29">
        <w:rPr>
          <w:rFonts w:asciiTheme="minorHAnsi" w:hAnsiTheme="minorHAnsi" w:cs="Tahoma"/>
          <w:szCs w:val="24"/>
          <w:lang w:val="id-ID"/>
        </w:rPr>
        <w:t>0,00</w:t>
      </w:r>
      <w:r w:rsidRPr="006C4D8F">
        <w:rPr>
          <w:rFonts w:asciiTheme="minorHAnsi" w:hAnsiTheme="minorHAnsi" w:cs="Tahoma"/>
          <w:szCs w:val="24"/>
          <w:lang w:val="sv-SE"/>
        </w:rPr>
        <w:t xml:space="preserve"> tidak ada perbedaan dengan saldo </w:t>
      </w:r>
      <w:r w:rsidR="00A95AA9">
        <w:rPr>
          <w:rFonts w:asciiTheme="minorHAnsi" w:hAnsiTheme="minorHAnsi" w:cs="Tahoma"/>
          <w:szCs w:val="24"/>
          <w:lang w:val="sv-SE"/>
        </w:rPr>
        <w:t>31 Desember 202</w:t>
      </w:r>
      <w:r w:rsidR="00F17BEC">
        <w:rPr>
          <w:rFonts w:asciiTheme="minorHAnsi" w:hAnsiTheme="minorHAnsi" w:cs="Tahoma"/>
          <w:szCs w:val="24"/>
          <w:lang w:val="sv-SE"/>
        </w:rPr>
        <w:t>3</w:t>
      </w:r>
      <w:r w:rsidRPr="006C4D8F">
        <w:rPr>
          <w:rFonts w:asciiTheme="minorHAnsi" w:hAnsiTheme="minorHAnsi" w:cs="Tahoma"/>
          <w:szCs w:val="24"/>
          <w:lang w:val="sv-SE"/>
        </w:rPr>
        <w:t xml:space="preserve"> sebesar Rp. </w:t>
      </w:r>
      <w:r w:rsidR="00BD5E29">
        <w:rPr>
          <w:rFonts w:asciiTheme="minorHAnsi" w:hAnsiTheme="minorHAnsi" w:cs="Tahoma"/>
          <w:szCs w:val="24"/>
          <w:lang w:val="id-ID"/>
        </w:rPr>
        <w:t>0,00.</w:t>
      </w:r>
    </w:p>
    <w:p w14:paraId="25E185C6" w14:textId="77777777" w:rsidR="00BD5E29" w:rsidRDefault="00BD5E29" w:rsidP="00BB2B1D">
      <w:pPr>
        <w:pStyle w:val="ListParagraph"/>
        <w:spacing w:line="360" w:lineRule="auto"/>
        <w:ind w:left="1418"/>
        <w:jc w:val="both"/>
        <w:rPr>
          <w:rFonts w:asciiTheme="minorHAnsi" w:hAnsiTheme="minorHAnsi" w:cs="Tahoma"/>
          <w:szCs w:val="24"/>
          <w:lang w:val="sv-SE"/>
        </w:rPr>
      </w:pPr>
    </w:p>
    <w:p w14:paraId="57D5CC21" w14:textId="6C1A233F" w:rsidR="00BA5D1C" w:rsidRPr="006C4D8F" w:rsidRDefault="00A12530" w:rsidP="004F612F">
      <w:pPr>
        <w:pStyle w:val="ListParagraph"/>
        <w:numPr>
          <w:ilvl w:val="5"/>
          <w:numId w:val="22"/>
        </w:numPr>
        <w:tabs>
          <w:tab w:val="left" w:pos="4820"/>
          <w:tab w:val="left" w:pos="7088"/>
        </w:tabs>
        <w:ind w:left="1418" w:right="-142" w:hanging="357"/>
        <w:jc w:val="both"/>
        <w:rPr>
          <w:rFonts w:asciiTheme="minorHAnsi" w:hAnsiTheme="minorHAnsi" w:cs="Tahoma"/>
          <w:szCs w:val="24"/>
          <w:lang w:val="sv-SE"/>
        </w:rPr>
      </w:pPr>
      <w:r w:rsidRPr="006C4D8F">
        <w:rPr>
          <w:rFonts w:asciiTheme="minorHAnsi" w:hAnsiTheme="minorHAnsi" w:cs="Tahoma"/>
          <w:szCs w:val="24"/>
          <w:lang w:val="sv-SE"/>
        </w:rPr>
        <w:t>Kemitraan dengan pihak ketiga</w:t>
      </w:r>
      <w:r w:rsidR="0017114B">
        <w:rPr>
          <w:rFonts w:asciiTheme="minorHAnsi" w:hAnsiTheme="minorHAnsi" w:cs="Tahoma"/>
          <w:szCs w:val="24"/>
          <w:lang w:val="sv-SE"/>
        </w:rPr>
        <w:tab/>
      </w:r>
      <w:r w:rsidR="00BA5D1C" w:rsidRPr="006C4D8F">
        <w:rPr>
          <w:rFonts w:asciiTheme="minorHAnsi" w:hAnsiTheme="minorHAnsi" w:cs="Tahoma"/>
          <w:sz w:val="20"/>
          <w:u w:val="single"/>
          <w:lang w:val="it-IT"/>
        </w:rPr>
        <w:t xml:space="preserve">31 Des </w:t>
      </w:r>
      <w:r w:rsidR="001F6ABE">
        <w:rPr>
          <w:rFonts w:asciiTheme="minorHAnsi" w:hAnsiTheme="minorHAnsi" w:cs="Tahoma"/>
          <w:sz w:val="20"/>
          <w:u w:val="single"/>
          <w:lang w:val="it-IT"/>
        </w:rPr>
        <w:t>202</w:t>
      </w:r>
      <w:r w:rsidR="00F17BEC">
        <w:rPr>
          <w:rFonts w:asciiTheme="minorHAnsi" w:hAnsiTheme="minorHAnsi" w:cs="Tahoma"/>
          <w:sz w:val="20"/>
          <w:u w:val="single"/>
          <w:lang w:val="it-IT"/>
        </w:rPr>
        <w:t>4</w:t>
      </w:r>
      <w:r w:rsidR="00340ED3">
        <w:rPr>
          <w:rFonts w:asciiTheme="minorHAnsi" w:hAnsiTheme="minorHAnsi" w:cs="Tahoma"/>
          <w:sz w:val="20"/>
          <w:lang w:val="it-IT"/>
        </w:rPr>
        <w:tab/>
      </w:r>
      <w:r w:rsidR="00DE3BA2">
        <w:rPr>
          <w:rFonts w:asciiTheme="minorHAnsi" w:hAnsiTheme="minorHAnsi" w:cs="Tahoma"/>
          <w:sz w:val="20"/>
          <w:u w:val="single"/>
          <w:lang w:val="it-IT"/>
        </w:rPr>
        <w:t>31 Des 20</w:t>
      </w:r>
      <w:r w:rsidR="0017114B">
        <w:rPr>
          <w:rFonts w:asciiTheme="minorHAnsi" w:hAnsiTheme="minorHAnsi" w:cs="Tahoma"/>
          <w:sz w:val="20"/>
          <w:u w:val="single"/>
          <w:lang w:val="it-IT"/>
        </w:rPr>
        <w:t>2</w:t>
      </w:r>
      <w:r w:rsidR="00F17BEC">
        <w:rPr>
          <w:rFonts w:asciiTheme="minorHAnsi" w:hAnsiTheme="minorHAnsi" w:cs="Tahoma"/>
          <w:sz w:val="20"/>
          <w:u w:val="single"/>
          <w:lang w:val="it-IT"/>
        </w:rPr>
        <w:t>3</w:t>
      </w:r>
    </w:p>
    <w:p w14:paraId="4004E79A" w14:textId="77777777" w:rsidR="00A12530" w:rsidRPr="006C4D8F" w:rsidRDefault="00BA5D1C" w:rsidP="0017114B">
      <w:pPr>
        <w:pStyle w:val="ListParagraph"/>
        <w:tabs>
          <w:tab w:val="left" w:pos="4820"/>
          <w:tab w:val="left" w:pos="7088"/>
        </w:tabs>
        <w:ind w:left="4820" w:right="-142"/>
        <w:jc w:val="both"/>
        <w:rPr>
          <w:rFonts w:asciiTheme="minorHAnsi" w:hAnsiTheme="minorHAnsi" w:cs="Tahoma"/>
          <w:sz w:val="20"/>
          <w:lang w:val="sv-SE"/>
        </w:rPr>
      </w:pPr>
      <w:r w:rsidRPr="006C4D8F">
        <w:rPr>
          <w:rFonts w:asciiTheme="minorHAnsi" w:hAnsiTheme="minorHAnsi" w:cs="Tahoma"/>
          <w:sz w:val="20"/>
          <w:lang w:val="sv-SE"/>
        </w:rPr>
        <w:t xml:space="preserve">Rp. </w:t>
      </w:r>
      <w:r w:rsidR="00BD5E29">
        <w:rPr>
          <w:rFonts w:asciiTheme="minorHAnsi" w:hAnsiTheme="minorHAnsi" w:cs="Tahoma"/>
          <w:sz w:val="20"/>
          <w:lang w:val="id-ID"/>
        </w:rPr>
        <w:t>0,00</w:t>
      </w:r>
      <w:r w:rsidR="00340ED3">
        <w:rPr>
          <w:rFonts w:asciiTheme="minorHAnsi" w:hAnsiTheme="minorHAnsi" w:cs="Tahoma"/>
          <w:sz w:val="20"/>
          <w:lang w:val="sv-SE"/>
        </w:rPr>
        <w:tab/>
      </w:r>
      <w:r w:rsidRPr="006C4D8F">
        <w:rPr>
          <w:rFonts w:asciiTheme="minorHAnsi" w:hAnsiTheme="minorHAnsi" w:cs="Tahoma"/>
          <w:sz w:val="20"/>
          <w:lang w:val="sv-SE"/>
        </w:rPr>
        <w:t>Rp.</w:t>
      </w:r>
      <w:r w:rsidR="0014264E" w:rsidRPr="006C4D8F">
        <w:rPr>
          <w:rFonts w:asciiTheme="minorHAnsi" w:hAnsiTheme="minorHAnsi" w:cs="Tahoma"/>
          <w:sz w:val="20"/>
          <w:lang w:val="sv-SE"/>
        </w:rPr>
        <w:t>0,00</w:t>
      </w:r>
    </w:p>
    <w:p w14:paraId="1735E214" w14:textId="77777777" w:rsidR="00BA5D1C" w:rsidRPr="006C4D8F" w:rsidRDefault="00BA5D1C" w:rsidP="00BB2B1D">
      <w:pPr>
        <w:pStyle w:val="ListParagraph"/>
        <w:ind w:left="1418" w:right="-142"/>
        <w:jc w:val="both"/>
        <w:rPr>
          <w:rFonts w:asciiTheme="minorHAnsi" w:hAnsiTheme="minorHAnsi" w:cs="Tahoma"/>
          <w:sz w:val="20"/>
          <w:lang w:val="sv-SE"/>
        </w:rPr>
      </w:pPr>
    </w:p>
    <w:p w14:paraId="092ED8A9" w14:textId="12C5EACF" w:rsidR="00BD5E29" w:rsidRDefault="0014264E" w:rsidP="001F3797">
      <w:pPr>
        <w:pStyle w:val="ListParagraph"/>
        <w:spacing w:line="360" w:lineRule="auto"/>
        <w:ind w:left="1418"/>
        <w:jc w:val="both"/>
        <w:rPr>
          <w:rFonts w:asciiTheme="minorHAnsi" w:hAnsiTheme="minorHAnsi" w:cs="Tahoma"/>
          <w:szCs w:val="24"/>
          <w:lang w:val="id-ID"/>
        </w:rPr>
      </w:pPr>
      <w:r w:rsidRPr="006C4D8F">
        <w:rPr>
          <w:rFonts w:asciiTheme="minorHAnsi" w:hAnsiTheme="minorHAnsi" w:cs="Tahoma"/>
          <w:szCs w:val="24"/>
          <w:lang w:val="sv-SE"/>
        </w:rPr>
        <w:t xml:space="preserve">Jumlah saldo kemitraan dengan pihak ketiga per 31 Desember </w:t>
      </w:r>
      <w:r w:rsidR="001F6ABE">
        <w:rPr>
          <w:rFonts w:asciiTheme="minorHAnsi" w:hAnsiTheme="minorHAnsi" w:cs="Tahoma"/>
          <w:szCs w:val="24"/>
          <w:lang w:val="sv-SE"/>
        </w:rPr>
        <w:t>202</w:t>
      </w:r>
      <w:r w:rsidR="00F17BEC">
        <w:rPr>
          <w:rFonts w:asciiTheme="minorHAnsi" w:hAnsiTheme="minorHAnsi" w:cs="Tahoma"/>
          <w:szCs w:val="24"/>
          <w:lang w:val="sv-SE"/>
        </w:rPr>
        <w:t>4</w:t>
      </w:r>
      <w:r w:rsidR="00605CFA">
        <w:rPr>
          <w:rFonts w:asciiTheme="minorHAnsi" w:hAnsiTheme="minorHAnsi" w:cs="Tahoma"/>
          <w:szCs w:val="24"/>
          <w:lang w:val="id-ID"/>
        </w:rPr>
        <w:t xml:space="preserve"> </w:t>
      </w:r>
      <w:r w:rsidR="00F66B03">
        <w:rPr>
          <w:rFonts w:asciiTheme="minorHAnsi" w:hAnsiTheme="minorHAnsi" w:cs="Tahoma"/>
          <w:szCs w:val="24"/>
          <w:lang w:val="sv-SE"/>
        </w:rPr>
        <w:t xml:space="preserve">sebesar </w:t>
      </w:r>
      <w:r w:rsidR="00BD5E29" w:rsidRPr="006C4D8F">
        <w:rPr>
          <w:rFonts w:asciiTheme="minorHAnsi" w:hAnsiTheme="minorHAnsi" w:cs="Tahoma"/>
          <w:szCs w:val="24"/>
          <w:lang w:val="sv-SE"/>
        </w:rPr>
        <w:t xml:space="preserve">Rp. </w:t>
      </w:r>
      <w:r w:rsidR="00BD5E29">
        <w:rPr>
          <w:rFonts w:asciiTheme="minorHAnsi" w:hAnsiTheme="minorHAnsi" w:cs="Tahoma"/>
          <w:szCs w:val="24"/>
          <w:lang w:val="id-ID"/>
        </w:rPr>
        <w:t>0,00</w:t>
      </w:r>
      <w:r w:rsidR="00BD5E29" w:rsidRPr="006C4D8F">
        <w:rPr>
          <w:rFonts w:asciiTheme="minorHAnsi" w:hAnsiTheme="minorHAnsi" w:cs="Tahoma"/>
          <w:szCs w:val="24"/>
          <w:lang w:val="sv-SE"/>
        </w:rPr>
        <w:t xml:space="preserve"> tidak ada perbedaan dengan saldo </w:t>
      </w:r>
      <w:r w:rsidR="00BD5E29">
        <w:rPr>
          <w:rFonts w:asciiTheme="minorHAnsi" w:hAnsiTheme="minorHAnsi" w:cs="Tahoma"/>
          <w:szCs w:val="24"/>
          <w:lang w:val="sv-SE"/>
        </w:rPr>
        <w:t>31 Desember 202</w:t>
      </w:r>
      <w:r w:rsidR="00F17BEC">
        <w:rPr>
          <w:rFonts w:asciiTheme="minorHAnsi" w:hAnsiTheme="minorHAnsi" w:cs="Tahoma"/>
          <w:szCs w:val="24"/>
          <w:lang w:val="sv-SE"/>
        </w:rPr>
        <w:t>3</w:t>
      </w:r>
      <w:r w:rsidR="00BD5E29" w:rsidRPr="006C4D8F">
        <w:rPr>
          <w:rFonts w:asciiTheme="minorHAnsi" w:hAnsiTheme="minorHAnsi" w:cs="Tahoma"/>
          <w:szCs w:val="24"/>
          <w:lang w:val="sv-SE"/>
        </w:rPr>
        <w:t xml:space="preserve"> sebesar Rp. </w:t>
      </w:r>
      <w:r w:rsidR="00BD5E29">
        <w:rPr>
          <w:rFonts w:asciiTheme="minorHAnsi" w:hAnsiTheme="minorHAnsi" w:cs="Tahoma"/>
          <w:szCs w:val="24"/>
          <w:lang w:val="id-ID"/>
        </w:rPr>
        <w:t>0,00.</w:t>
      </w:r>
    </w:p>
    <w:p w14:paraId="653A7221" w14:textId="77777777" w:rsidR="00BD5E29" w:rsidRDefault="00BD5E29" w:rsidP="001F3797">
      <w:pPr>
        <w:pStyle w:val="ListParagraph"/>
        <w:spacing w:line="360" w:lineRule="auto"/>
        <w:ind w:left="1418"/>
        <w:jc w:val="both"/>
        <w:rPr>
          <w:rFonts w:asciiTheme="minorHAnsi" w:hAnsiTheme="minorHAnsi" w:cs="Tahoma"/>
          <w:szCs w:val="24"/>
          <w:lang w:val="id-ID"/>
        </w:rPr>
      </w:pPr>
    </w:p>
    <w:p w14:paraId="0E3958AC" w14:textId="664778E8" w:rsidR="00592FD3" w:rsidRPr="006C4D8F" w:rsidRDefault="00A12530" w:rsidP="004F612F">
      <w:pPr>
        <w:pStyle w:val="ListParagraph"/>
        <w:numPr>
          <w:ilvl w:val="5"/>
          <w:numId w:val="22"/>
        </w:numPr>
        <w:tabs>
          <w:tab w:val="left" w:pos="3828"/>
          <w:tab w:val="left" w:pos="6237"/>
          <w:tab w:val="right" w:pos="8080"/>
        </w:tabs>
        <w:ind w:left="1418" w:right="-142" w:hanging="357"/>
        <w:jc w:val="both"/>
        <w:rPr>
          <w:rFonts w:asciiTheme="minorHAnsi" w:hAnsiTheme="minorHAnsi" w:cs="Tahoma"/>
          <w:szCs w:val="24"/>
          <w:lang w:val="sv-SE"/>
        </w:rPr>
      </w:pPr>
      <w:r w:rsidRPr="006C4D8F">
        <w:rPr>
          <w:rFonts w:asciiTheme="minorHAnsi" w:hAnsiTheme="minorHAnsi" w:cs="Tahoma"/>
          <w:szCs w:val="24"/>
          <w:lang w:val="sv-SE"/>
        </w:rPr>
        <w:t>Aset tidak berwujud</w:t>
      </w:r>
      <w:r w:rsidR="00340ED3">
        <w:rPr>
          <w:rFonts w:asciiTheme="minorHAnsi" w:hAnsiTheme="minorHAnsi" w:cs="Tahoma"/>
          <w:szCs w:val="24"/>
          <w:lang w:val="sv-SE"/>
        </w:rPr>
        <w:tab/>
      </w:r>
      <w:r w:rsidR="00592FD3" w:rsidRPr="006C4D8F">
        <w:rPr>
          <w:rFonts w:asciiTheme="minorHAnsi" w:hAnsiTheme="minorHAnsi" w:cs="Tahoma"/>
          <w:sz w:val="20"/>
          <w:u w:val="single"/>
          <w:lang w:val="it-IT"/>
        </w:rPr>
        <w:t xml:space="preserve">31 Desember </w:t>
      </w:r>
      <w:r w:rsidR="001F6ABE">
        <w:rPr>
          <w:rFonts w:asciiTheme="minorHAnsi" w:hAnsiTheme="minorHAnsi" w:cs="Tahoma"/>
          <w:sz w:val="20"/>
          <w:u w:val="single"/>
          <w:lang w:val="it-IT"/>
        </w:rPr>
        <w:t>202</w:t>
      </w:r>
      <w:r w:rsidR="00F17BEC">
        <w:rPr>
          <w:rFonts w:asciiTheme="minorHAnsi" w:hAnsiTheme="minorHAnsi" w:cs="Tahoma"/>
          <w:sz w:val="20"/>
          <w:u w:val="single"/>
          <w:lang w:val="it-IT"/>
        </w:rPr>
        <w:t>4</w:t>
      </w:r>
      <w:r w:rsidR="004C5010" w:rsidRPr="006C4D8F">
        <w:rPr>
          <w:rFonts w:asciiTheme="minorHAnsi" w:hAnsiTheme="minorHAnsi" w:cs="Tahoma"/>
          <w:sz w:val="20"/>
          <w:lang w:val="it-IT"/>
        </w:rPr>
        <w:tab/>
      </w:r>
      <w:r w:rsidR="00A95AA9">
        <w:rPr>
          <w:rFonts w:asciiTheme="minorHAnsi" w:hAnsiTheme="minorHAnsi" w:cs="Tahoma"/>
          <w:sz w:val="20"/>
          <w:u w:val="single"/>
          <w:lang w:val="it-IT"/>
        </w:rPr>
        <w:t>31 Desember 202</w:t>
      </w:r>
      <w:r w:rsidR="00F17BEC">
        <w:rPr>
          <w:rFonts w:asciiTheme="minorHAnsi" w:hAnsiTheme="minorHAnsi" w:cs="Tahoma"/>
          <w:sz w:val="20"/>
          <w:u w:val="single"/>
          <w:lang w:val="it-IT"/>
        </w:rPr>
        <w:t>3</w:t>
      </w:r>
    </w:p>
    <w:p w14:paraId="490B7B8D" w14:textId="22E85AB4" w:rsidR="00A12530" w:rsidRPr="006C4D8F" w:rsidRDefault="004C5010" w:rsidP="00340ED3">
      <w:pPr>
        <w:tabs>
          <w:tab w:val="left" w:pos="3828"/>
          <w:tab w:val="left" w:pos="6237"/>
          <w:tab w:val="right" w:pos="8080"/>
        </w:tabs>
        <w:ind w:left="1418" w:right="-142"/>
        <w:jc w:val="both"/>
        <w:rPr>
          <w:rFonts w:asciiTheme="minorHAnsi" w:hAnsiTheme="minorHAnsi" w:cs="Tahoma"/>
          <w:sz w:val="20"/>
          <w:lang w:val="sv-SE"/>
        </w:rPr>
      </w:pPr>
      <w:r w:rsidRPr="006C4D8F">
        <w:rPr>
          <w:rFonts w:asciiTheme="minorHAnsi" w:hAnsiTheme="minorHAnsi" w:cs="Tahoma"/>
          <w:sz w:val="20"/>
          <w:lang w:val="sv-SE"/>
        </w:rPr>
        <w:tab/>
      </w:r>
      <w:r w:rsidR="00592FD3" w:rsidRPr="006C4D8F">
        <w:rPr>
          <w:rFonts w:asciiTheme="minorHAnsi" w:hAnsiTheme="minorHAnsi" w:cs="Tahoma"/>
          <w:sz w:val="20"/>
          <w:lang w:val="sv-SE"/>
        </w:rPr>
        <w:t xml:space="preserve">Rp. </w:t>
      </w:r>
      <w:r w:rsidR="007C5CF7">
        <w:rPr>
          <w:rFonts w:asciiTheme="minorHAnsi" w:hAnsiTheme="minorHAnsi" w:cs="Tahoma"/>
          <w:sz w:val="20"/>
          <w:lang w:val="id-ID"/>
        </w:rPr>
        <w:t>1.893.108.000.00</w:t>
      </w:r>
      <w:r w:rsidR="00340ED3">
        <w:rPr>
          <w:rFonts w:asciiTheme="minorHAnsi" w:hAnsiTheme="minorHAnsi" w:cs="Tahoma"/>
          <w:sz w:val="20"/>
          <w:lang w:val="sv-SE"/>
        </w:rPr>
        <w:tab/>
      </w:r>
      <w:r w:rsidR="00592FD3" w:rsidRPr="006C4D8F">
        <w:rPr>
          <w:rFonts w:asciiTheme="minorHAnsi" w:hAnsiTheme="minorHAnsi" w:cs="Tahoma"/>
          <w:sz w:val="20"/>
          <w:lang w:val="sv-SE"/>
        </w:rPr>
        <w:t>Rp.</w:t>
      </w:r>
      <w:r w:rsidR="00F17BEC" w:rsidRPr="00F17BEC">
        <w:rPr>
          <w:rFonts w:asciiTheme="minorHAnsi" w:hAnsiTheme="minorHAnsi" w:cs="Tahoma"/>
          <w:sz w:val="20"/>
          <w:lang w:val="id-ID"/>
        </w:rPr>
        <w:t xml:space="preserve"> </w:t>
      </w:r>
      <w:r w:rsidR="00F17BEC">
        <w:rPr>
          <w:rFonts w:asciiTheme="minorHAnsi" w:hAnsiTheme="minorHAnsi" w:cs="Tahoma"/>
          <w:sz w:val="20"/>
          <w:lang w:val="id-ID"/>
        </w:rPr>
        <w:t>1.893.108.000.00</w:t>
      </w:r>
    </w:p>
    <w:p w14:paraId="588FAB7C" w14:textId="77777777" w:rsidR="00592FD3" w:rsidRPr="006C4D8F" w:rsidRDefault="00592FD3" w:rsidP="00BB2B1D">
      <w:pPr>
        <w:pStyle w:val="ListParagraph"/>
        <w:tabs>
          <w:tab w:val="left" w:pos="6750"/>
        </w:tabs>
        <w:ind w:left="1418"/>
        <w:jc w:val="both"/>
        <w:rPr>
          <w:rFonts w:asciiTheme="minorHAnsi" w:hAnsiTheme="minorHAnsi" w:cs="Tahoma"/>
          <w:szCs w:val="24"/>
          <w:lang w:val="it-IT"/>
        </w:rPr>
      </w:pPr>
    </w:p>
    <w:p w14:paraId="1AB29708" w14:textId="20F472D9" w:rsidR="00E55F9D" w:rsidRPr="00F17BEC" w:rsidRDefault="0014264E" w:rsidP="00F17BEC">
      <w:pPr>
        <w:tabs>
          <w:tab w:val="left" w:pos="3828"/>
          <w:tab w:val="left" w:pos="6237"/>
          <w:tab w:val="right" w:pos="8080"/>
        </w:tabs>
        <w:ind w:left="1418" w:right="-142"/>
        <w:jc w:val="both"/>
        <w:rPr>
          <w:rFonts w:asciiTheme="minorHAnsi" w:hAnsiTheme="minorHAnsi" w:cs="Tahoma"/>
          <w:sz w:val="20"/>
          <w:lang w:val="sv-SE"/>
        </w:rPr>
      </w:pPr>
      <w:r w:rsidRPr="006C4D8F">
        <w:rPr>
          <w:rFonts w:asciiTheme="minorHAnsi" w:hAnsiTheme="minorHAnsi" w:cs="Tahoma"/>
          <w:szCs w:val="24"/>
          <w:lang w:val="it-IT"/>
        </w:rPr>
        <w:t xml:space="preserve">Saldo aset tidak berwujud per 31 Desember </w:t>
      </w:r>
      <w:r w:rsidR="001F6ABE">
        <w:rPr>
          <w:rFonts w:asciiTheme="minorHAnsi" w:hAnsiTheme="minorHAnsi" w:cs="Tahoma"/>
          <w:szCs w:val="24"/>
          <w:lang w:val="it-IT"/>
        </w:rPr>
        <w:t>202</w:t>
      </w:r>
      <w:r w:rsidR="00F17BEC">
        <w:rPr>
          <w:rFonts w:asciiTheme="minorHAnsi" w:hAnsiTheme="minorHAnsi" w:cs="Tahoma"/>
          <w:szCs w:val="24"/>
          <w:lang w:val="it-IT"/>
        </w:rPr>
        <w:t>4</w:t>
      </w:r>
      <w:r w:rsidR="00605CFA">
        <w:rPr>
          <w:rFonts w:asciiTheme="minorHAnsi" w:hAnsiTheme="minorHAnsi" w:cs="Tahoma"/>
          <w:szCs w:val="24"/>
          <w:lang w:val="id-ID"/>
        </w:rPr>
        <w:t xml:space="preserve"> </w:t>
      </w:r>
      <w:r w:rsidR="002A3E90" w:rsidRPr="006C4D8F">
        <w:rPr>
          <w:rFonts w:asciiTheme="minorHAnsi" w:hAnsiTheme="minorHAnsi" w:cs="Tahoma"/>
          <w:szCs w:val="24"/>
          <w:lang w:val="id-ID"/>
        </w:rPr>
        <w:t xml:space="preserve">adalah </w:t>
      </w:r>
      <w:r w:rsidRPr="006C4D8F">
        <w:rPr>
          <w:rFonts w:asciiTheme="minorHAnsi" w:hAnsiTheme="minorHAnsi" w:cs="Tahoma"/>
          <w:szCs w:val="24"/>
          <w:lang w:val="it-IT"/>
        </w:rPr>
        <w:t xml:space="preserve">sebesar Rp. </w:t>
      </w:r>
      <w:r w:rsidR="007C5CF7">
        <w:rPr>
          <w:rFonts w:asciiTheme="minorHAnsi" w:hAnsiTheme="minorHAnsi" w:cs="Tahoma"/>
          <w:sz w:val="20"/>
          <w:lang w:val="id-ID"/>
        </w:rPr>
        <w:t>1.893.108.000.</w:t>
      </w:r>
      <w:r w:rsidR="007C5CF7" w:rsidRPr="00F17BEC">
        <w:rPr>
          <w:rFonts w:asciiTheme="minorHAnsi" w:hAnsiTheme="minorHAnsi" w:cs="Tahoma"/>
          <w:sz w:val="22"/>
          <w:szCs w:val="22"/>
          <w:lang w:val="id-ID"/>
        </w:rPr>
        <w:t xml:space="preserve">00 </w:t>
      </w:r>
      <w:r w:rsidR="00F17BEC" w:rsidRPr="00F17BEC">
        <w:rPr>
          <w:rFonts w:asciiTheme="minorHAnsi" w:hAnsiTheme="minorHAnsi" w:cstheme="majorHAnsi"/>
          <w:szCs w:val="24"/>
          <w:lang w:val="id-ID"/>
        </w:rPr>
        <w:t>tidak ada perbedaan dengan saldo</w:t>
      </w:r>
      <w:r w:rsidR="00F17BEC" w:rsidRPr="00F17BEC">
        <w:rPr>
          <w:rFonts w:asciiTheme="minorHAnsi" w:hAnsiTheme="minorHAnsi" w:cs="Tahoma"/>
          <w:szCs w:val="24"/>
          <w:lang w:val="id-ID"/>
        </w:rPr>
        <w:t xml:space="preserve"> </w:t>
      </w:r>
      <w:r w:rsidR="00151927">
        <w:rPr>
          <w:rFonts w:asciiTheme="minorHAnsi" w:hAnsiTheme="minorHAnsi" w:cs="Tahoma"/>
          <w:noProof w:val="0"/>
          <w:szCs w:val="24"/>
        </w:rPr>
        <w:t xml:space="preserve">31 </w:t>
      </w:r>
      <w:proofErr w:type="spellStart"/>
      <w:r w:rsidR="00151927">
        <w:rPr>
          <w:rFonts w:asciiTheme="minorHAnsi" w:hAnsiTheme="minorHAnsi" w:cs="Tahoma"/>
          <w:noProof w:val="0"/>
          <w:szCs w:val="24"/>
        </w:rPr>
        <w:t>Desember</w:t>
      </w:r>
      <w:proofErr w:type="spellEnd"/>
      <w:r w:rsidR="00151927">
        <w:rPr>
          <w:rFonts w:asciiTheme="minorHAnsi" w:hAnsiTheme="minorHAnsi" w:cs="Tahoma"/>
          <w:noProof w:val="0"/>
          <w:szCs w:val="24"/>
        </w:rPr>
        <w:t xml:space="preserve"> 202</w:t>
      </w:r>
      <w:r w:rsidR="00F17BEC">
        <w:rPr>
          <w:rFonts w:asciiTheme="minorHAnsi" w:hAnsiTheme="minorHAnsi" w:cs="Tahoma"/>
          <w:noProof w:val="0"/>
          <w:szCs w:val="24"/>
        </w:rPr>
        <w:t>3</w:t>
      </w:r>
      <w:r w:rsidR="00014636">
        <w:rPr>
          <w:rFonts w:asciiTheme="minorHAnsi" w:hAnsiTheme="minorHAnsi" w:cs="Tahoma"/>
          <w:noProof w:val="0"/>
          <w:szCs w:val="24"/>
        </w:rPr>
        <w:t xml:space="preserve"> </w:t>
      </w:r>
      <w:proofErr w:type="spellStart"/>
      <w:r w:rsidRPr="006C4D8F">
        <w:rPr>
          <w:rFonts w:asciiTheme="minorHAnsi" w:hAnsiTheme="minorHAnsi" w:cs="Tahoma"/>
          <w:noProof w:val="0"/>
          <w:szCs w:val="24"/>
        </w:rPr>
        <w:t>sebesar</w:t>
      </w:r>
      <w:proofErr w:type="spellEnd"/>
      <w:r w:rsidR="00605CFA">
        <w:rPr>
          <w:rFonts w:asciiTheme="minorHAnsi" w:hAnsiTheme="minorHAnsi" w:cs="Tahoma"/>
          <w:noProof w:val="0"/>
          <w:szCs w:val="24"/>
          <w:lang w:val="id-ID"/>
        </w:rPr>
        <w:t xml:space="preserve"> </w:t>
      </w:r>
      <w:r w:rsidRPr="006C4D8F">
        <w:rPr>
          <w:rFonts w:asciiTheme="minorHAnsi" w:hAnsiTheme="minorHAnsi" w:cs="Tahoma"/>
          <w:noProof w:val="0"/>
          <w:szCs w:val="24"/>
        </w:rPr>
        <w:t>Rp.</w:t>
      </w:r>
      <w:r w:rsidR="007C5CF7" w:rsidRPr="007C5CF7">
        <w:rPr>
          <w:rFonts w:asciiTheme="minorHAnsi" w:hAnsiTheme="minorHAnsi" w:cs="Tahoma"/>
          <w:sz w:val="20"/>
          <w:lang w:val="id-ID"/>
        </w:rPr>
        <w:t xml:space="preserve"> </w:t>
      </w:r>
      <w:r w:rsidR="00F17BEC">
        <w:rPr>
          <w:rFonts w:asciiTheme="minorHAnsi" w:hAnsiTheme="minorHAnsi" w:cs="Tahoma"/>
          <w:sz w:val="20"/>
          <w:lang w:val="id-ID"/>
        </w:rPr>
        <w:t>1.893.108.000.00</w:t>
      </w:r>
      <w:r w:rsidR="00F17BEC">
        <w:rPr>
          <w:rFonts w:asciiTheme="minorHAnsi" w:hAnsiTheme="minorHAnsi" w:cs="Tahoma"/>
          <w:sz w:val="20"/>
          <w:lang w:val="sv-SE"/>
        </w:rPr>
        <w:t xml:space="preserve"> </w:t>
      </w:r>
      <w:r w:rsidRPr="00F17BEC">
        <w:rPr>
          <w:rFonts w:asciiTheme="minorHAnsi" w:hAnsiTheme="minorHAnsi" w:cs="Tahoma"/>
          <w:szCs w:val="24"/>
          <w:lang w:val="it-IT"/>
        </w:rPr>
        <w:t xml:space="preserve">merupakan </w:t>
      </w:r>
      <w:r w:rsidR="003B4E6A" w:rsidRPr="00F17BEC">
        <w:rPr>
          <w:rFonts w:asciiTheme="minorHAnsi" w:hAnsiTheme="minorHAnsi" w:cs="Tahoma"/>
          <w:szCs w:val="24"/>
          <w:lang w:val="it-IT"/>
        </w:rPr>
        <w:t>aset tidak berwujud</w:t>
      </w:r>
      <w:r w:rsidR="00631957" w:rsidRPr="00F17BEC">
        <w:rPr>
          <w:rFonts w:asciiTheme="minorHAnsi" w:hAnsiTheme="minorHAnsi" w:cs="Tahoma"/>
          <w:szCs w:val="24"/>
          <w:lang w:val="it-IT"/>
        </w:rPr>
        <w:t xml:space="preserve"> yang</w:t>
      </w:r>
      <w:r w:rsidR="00605CFA" w:rsidRPr="00F17BEC">
        <w:rPr>
          <w:rFonts w:asciiTheme="minorHAnsi" w:hAnsiTheme="minorHAnsi" w:cs="Tahoma"/>
          <w:szCs w:val="24"/>
          <w:lang w:val="id-ID"/>
        </w:rPr>
        <w:t xml:space="preserve"> </w:t>
      </w:r>
      <w:r w:rsidRPr="00F17BEC">
        <w:rPr>
          <w:rFonts w:asciiTheme="minorHAnsi" w:hAnsiTheme="minorHAnsi" w:cs="Tahoma"/>
          <w:szCs w:val="24"/>
          <w:lang w:val="it-IT"/>
        </w:rPr>
        <w:t>terdiri dari</w:t>
      </w:r>
      <w:r w:rsidR="00E55F9D" w:rsidRPr="00F17BEC">
        <w:rPr>
          <w:rFonts w:asciiTheme="minorHAnsi" w:hAnsiTheme="minorHAnsi" w:cs="Tahoma"/>
          <w:szCs w:val="24"/>
          <w:lang w:val="it-IT"/>
        </w:rPr>
        <w:t xml:space="preserve"> :</w:t>
      </w:r>
    </w:p>
    <w:p w14:paraId="7F08AEDC" w14:textId="77777777" w:rsidR="007C5CF7" w:rsidRPr="006C4D8F" w:rsidRDefault="007C5CF7" w:rsidP="004C5010">
      <w:pPr>
        <w:pStyle w:val="ListParagraph"/>
        <w:tabs>
          <w:tab w:val="left" w:pos="5954"/>
          <w:tab w:val="right" w:pos="8080"/>
        </w:tabs>
        <w:spacing w:line="360" w:lineRule="auto"/>
        <w:ind w:left="1418"/>
        <w:jc w:val="both"/>
        <w:rPr>
          <w:rFonts w:asciiTheme="minorHAnsi" w:hAnsiTheme="minorHAnsi" w:cs="Tahoma"/>
          <w:sz w:val="22"/>
          <w:szCs w:val="22"/>
          <w:lang w:val="it-IT"/>
        </w:rPr>
      </w:pPr>
    </w:p>
    <w:p w14:paraId="48E7A67C" w14:textId="2F974475" w:rsidR="00ED133D" w:rsidRPr="006C4D8F" w:rsidRDefault="009969A7" w:rsidP="004F612F">
      <w:pPr>
        <w:pStyle w:val="ListParagraph"/>
        <w:numPr>
          <w:ilvl w:val="5"/>
          <w:numId w:val="22"/>
        </w:numPr>
        <w:tabs>
          <w:tab w:val="left" w:pos="3828"/>
          <w:tab w:val="left" w:pos="6237"/>
          <w:tab w:val="right" w:pos="8080"/>
        </w:tabs>
        <w:ind w:left="1418" w:right="-52" w:hanging="357"/>
        <w:jc w:val="both"/>
        <w:rPr>
          <w:rFonts w:asciiTheme="minorHAnsi" w:hAnsiTheme="minorHAnsi" w:cs="Tahoma"/>
          <w:szCs w:val="24"/>
          <w:lang w:val="sv-SE"/>
        </w:rPr>
      </w:pPr>
      <w:r w:rsidRPr="006C4D8F">
        <w:rPr>
          <w:rFonts w:asciiTheme="minorHAnsi" w:hAnsiTheme="minorHAnsi" w:cs="Tahoma"/>
          <w:szCs w:val="24"/>
          <w:lang w:val="sv-SE"/>
        </w:rPr>
        <w:t xml:space="preserve">Aset </w:t>
      </w:r>
      <w:r w:rsidR="0092210D">
        <w:rPr>
          <w:rFonts w:asciiTheme="minorHAnsi" w:hAnsiTheme="minorHAnsi" w:cs="Tahoma"/>
          <w:szCs w:val="24"/>
          <w:lang w:val="sv-SE"/>
        </w:rPr>
        <w:t>Lain-lain</w:t>
      </w:r>
      <w:r w:rsidR="004C5010" w:rsidRPr="006C4D8F">
        <w:rPr>
          <w:rFonts w:asciiTheme="minorHAnsi" w:hAnsiTheme="minorHAnsi" w:cs="Tahoma"/>
          <w:szCs w:val="24"/>
          <w:lang w:val="sv-SE"/>
        </w:rPr>
        <w:tab/>
      </w:r>
      <w:r w:rsidR="00ED133D" w:rsidRPr="006C4D8F">
        <w:rPr>
          <w:rFonts w:asciiTheme="minorHAnsi" w:hAnsiTheme="minorHAnsi" w:cs="Tahoma"/>
          <w:sz w:val="20"/>
          <w:u w:val="single"/>
          <w:lang w:val="it-IT"/>
        </w:rPr>
        <w:t xml:space="preserve">31 Desember </w:t>
      </w:r>
      <w:r w:rsidR="001F6ABE">
        <w:rPr>
          <w:rFonts w:asciiTheme="minorHAnsi" w:hAnsiTheme="minorHAnsi" w:cs="Tahoma"/>
          <w:sz w:val="20"/>
          <w:u w:val="single"/>
          <w:lang w:val="it-IT"/>
        </w:rPr>
        <w:t>202</w:t>
      </w:r>
      <w:r w:rsidR="00122062">
        <w:rPr>
          <w:rFonts w:asciiTheme="minorHAnsi" w:hAnsiTheme="minorHAnsi" w:cs="Tahoma"/>
          <w:sz w:val="20"/>
          <w:u w:val="single"/>
          <w:lang w:val="it-IT"/>
        </w:rPr>
        <w:t>4</w:t>
      </w:r>
      <w:r w:rsidR="004C5010" w:rsidRPr="006C4D8F">
        <w:rPr>
          <w:rFonts w:asciiTheme="minorHAnsi" w:hAnsiTheme="minorHAnsi" w:cs="Tahoma"/>
          <w:sz w:val="20"/>
          <w:lang w:val="it-IT"/>
        </w:rPr>
        <w:tab/>
      </w:r>
      <w:r w:rsidR="00A95AA9">
        <w:rPr>
          <w:rFonts w:asciiTheme="minorHAnsi" w:hAnsiTheme="minorHAnsi" w:cs="Tahoma"/>
          <w:sz w:val="20"/>
          <w:u w:val="single"/>
          <w:lang w:val="it-IT"/>
        </w:rPr>
        <w:t>31 Desember 202</w:t>
      </w:r>
      <w:r w:rsidR="00122062">
        <w:rPr>
          <w:rFonts w:asciiTheme="minorHAnsi" w:hAnsiTheme="minorHAnsi" w:cs="Tahoma"/>
          <w:sz w:val="20"/>
          <w:u w:val="single"/>
          <w:lang w:val="it-IT"/>
        </w:rPr>
        <w:t>3</w:t>
      </w:r>
    </w:p>
    <w:p w14:paraId="79EAD10A" w14:textId="42038C71" w:rsidR="00546C83" w:rsidRPr="006C4D8F" w:rsidRDefault="004C5010" w:rsidP="00340ED3">
      <w:pPr>
        <w:tabs>
          <w:tab w:val="left" w:pos="3828"/>
          <w:tab w:val="left" w:pos="6237"/>
          <w:tab w:val="right" w:pos="8080"/>
        </w:tabs>
        <w:ind w:right="-52"/>
        <w:jc w:val="both"/>
        <w:rPr>
          <w:rFonts w:asciiTheme="minorHAnsi" w:hAnsiTheme="minorHAnsi" w:cs="Tahoma"/>
          <w:sz w:val="20"/>
          <w:lang w:val="sv-SE"/>
        </w:rPr>
      </w:pPr>
      <w:r w:rsidRPr="006C4D8F">
        <w:rPr>
          <w:rFonts w:asciiTheme="minorHAnsi" w:hAnsiTheme="minorHAnsi" w:cs="Tahoma"/>
          <w:sz w:val="20"/>
          <w:lang w:val="sv-SE"/>
        </w:rPr>
        <w:tab/>
      </w:r>
      <w:r w:rsidR="00805256">
        <w:rPr>
          <w:rFonts w:asciiTheme="minorHAnsi" w:hAnsiTheme="minorHAnsi" w:cs="Tahoma"/>
          <w:sz w:val="20"/>
          <w:lang w:val="sv-SE"/>
        </w:rPr>
        <w:t xml:space="preserve">Rp. </w:t>
      </w:r>
      <w:r w:rsidR="00122062">
        <w:rPr>
          <w:rFonts w:asciiTheme="minorHAnsi" w:hAnsiTheme="minorHAnsi" w:cs="Tahoma"/>
          <w:sz w:val="20"/>
          <w:lang w:val="sv-SE"/>
        </w:rPr>
        <w:t>1.439.181.864,50</w:t>
      </w:r>
      <w:r w:rsidRPr="006C4D8F">
        <w:rPr>
          <w:rFonts w:asciiTheme="minorHAnsi" w:hAnsiTheme="minorHAnsi" w:cs="Tahoma"/>
          <w:sz w:val="20"/>
          <w:lang w:val="sv-SE"/>
        </w:rPr>
        <w:tab/>
      </w:r>
      <w:r w:rsidR="00ED133D" w:rsidRPr="006C4D8F">
        <w:rPr>
          <w:rFonts w:asciiTheme="minorHAnsi" w:hAnsiTheme="minorHAnsi" w:cs="Tahoma"/>
          <w:sz w:val="20"/>
          <w:lang w:val="sv-SE"/>
        </w:rPr>
        <w:t>Rp.</w:t>
      </w:r>
      <w:r w:rsidR="00805256" w:rsidRPr="00805256">
        <w:rPr>
          <w:rFonts w:asciiTheme="minorHAnsi" w:hAnsiTheme="minorHAnsi" w:cs="Tahoma"/>
          <w:sz w:val="20"/>
          <w:lang w:val="sv-SE"/>
        </w:rPr>
        <w:t xml:space="preserve"> </w:t>
      </w:r>
      <w:r w:rsidR="00122062">
        <w:rPr>
          <w:rFonts w:asciiTheme="minorHAnsi" w:hAnsiTheme="minorHAnsi" w:cs="Tahoma"/>
          <w:sz w:val="20"/>
          <w:lang w:val="sv-SE"/>
        </w:rPr>
        <w:t>1.439.181.864,50</w:t>
      </w:r>
    </w:p>
    <w:p w14:paraId="40625F59" w14:textId="77777777" w:rsidR="00ED133D" w:rsidRPr="006C4D8F" w:rsidRDefault="00ED133D" w:rsidP="00546C83">
      <w:pPr>
        <w:tabs>
          <w:tab w:val="left" w:pos="3969"/>
          <w:tab w:val="right" w:pos="8080"/>
        </w:tabs>
        <w:ind w:right="-52"/>
        <w:jc w:val="both"/>
        <w:rPr>
          <w:rFonts w:asciiTheme="minorHAnsi" w:hAnsiTheme="minorHAnsi" w:cs="Tahoma"/>
          <w:sz w:val="20"/>
          <w:lang w:val="sv-SE"/>
        </w:rPr>
      </w:pPr>
    </w:p>
    <w:p w14:paraId="011284DE" w14:textId="38D31330" w:rsidR="00823E78" w:rsidRDefault="00E233FF" w:rsidP="00122062">
      <w:pPr>
        <w:pStyle w:val="ListParagraph"/>
        <w:tabs>
          <w:tab w:val="left" w:pos="6750"/>
        </w:tabs>
        <w:spacing w:line="360" w:lineRule="auto"/>
        <w:ind w:left="1418"/>
        <w:jc w:val="both"/>
        <w:rPr>
          <w:rFonts w:asciiTheme="minorHAnsi" w:hAnsiTheme="minorHAnsi" w:cs="Tahoma"/>
          <w:sz w:val="20"/>
          <w:lang w:val="sv-SE"/>
        </w:rPr>
      </w:pPr>
      <w:r w:rsidRPr="006C4D8F">
        <w:rPr>
          <w:rFonts w:asciiTheme="minorHAnsi" w:hAnsiTheme="minorHAnsi" w:cs="Tahoma"/>
          <w:szCs w:val="24"/>
          <w:lang w:val="it-IT"/>
        </w:rPr>
        <w:t>Saldo aset lain-lain per</w:t>
      </w:r>
      <w:r w:rsidR="00605CFA">
        <w:rPr>
          <w:rFonts w:asciiTheme="minorHAnsi" w:hAnsiTheme="minorHAnsi" w:cs="Tahoma"/>
          <w:szCs w:val="24"/>
          <w:lang w:val="id-ID"/>
        </w:rPr>
        <w:t xml:space="preserve"> </w:t>
      </w:r>
      <w:r w:rsidRPr="006C4D8F">
        <w:rPr>
          <w:rFonts w:asciiTheme="minorHAnsi" w:hAnsiTheme="minorHAnsi" w:cs="Tahoma"/>
          <w:szCs w:val="24"/>
          <w:lang w:val="it-IT"/>
        </w:rPr>
        <w:t>31</w:t>
      </w:r>
      <w:r w:rsidR="00F46954">
        <w:rPr>
          <w:rFonts w:asciiTheme="minorHAnsi" w:hAnsiTheme="minorHAnsi" w:cs="Tahoma"/>
          <w:szCs w:val="24"/>
          <w:lang w:val="id-ID"/>
        </w:rPr>
        <w:t xml:space="preserve"> </w:t>
      </w:r>
      <w:r w:rsidRPr="006C4D8F">
        <w:rPr>
          <w:rFonts w:asciiTheme="minorHAnsi" w:hAnsiTheme="minorHAnsi" w:cs="Tahoma"/>
          <w:szCs w:val="24"/>
          <w:lang w:val="it-IT"/>
        </w:rPr>
        <w:t xml:space="preserve">Desember </w:t>
      </w:r>
      <w:r w:rsidR="001F6ABE">
        <w:rPr>
          <w:rFonts w:asciiTheme="minorHAnsi" w:hAnsiTheme="minorHAnsi" w:cs="Tahoma"/>
          <w:szCs w:val="24"/>
          <w:lang w:val="it-IT"/>
        </w:rPr>
        <w:t>202</w:t>
      </w:r>
      <w:r w:rsidR="00122062">
        <w:rPr>
          <w:rFonts w:asciiTheme="minorHAnsi" w:hAnsiTheme="minorHAnsi" w:cs="Tahoma"/>
          <w:szCs w:val="24"/>
          <w:lang w:val="it-IT"/>
        </w:rPr>
        <w:t>4</w:t>
      </w:r>
      <w:r w:rsidR="00605CFA">
        <w:rPr>
          <w:rFonts w:asciiTheme="minorHAnsi" w:hAnsiTheme="minorHAnsi" w:cs="Tahoma"/>
          <w:szCs w:val="24"/>
          <w:lang w:val="id-ID"/>
        </w:rPr>
        <w:t xml:space="preserve"> </w:t>
      </w:r>
      <w:r w:rsidRPr="006C4D8F">
        <w:rPr>
          <w:rFonts w:asciiTheme="minorHAnsi" w:hAnsiTheme="minorHAnsi" w:cs="Tahoma"/>
          <w:szCs w:val="24"/>
          <w:lang w:val="it-IT"/>
        </w:rPr>
        <w:t xml:space="preserve">sebesar </w:t>
      </w:r>
      <w:r w:rsidR="00BD5E29" w:rsidRPr="006C4D8F">
        <w:rPr>
          <w:rFonts w:asciiTheme="minorHAnsi" w:hAnsiTheme="minorHAnsi" w:cs="Tahoma"/>
          <w:szCs w:val="24"/>
          <w:lang w:val="it-IT"/>
        </w:rPr>
        <w:t xml:space="preserve">Rp. </w:t>
      </w:r>
      <w:r w:rsidR="00122062">
        <w:rPr>
          <w:rFonts w:asciiTheme="minorHAnsi" w:hAnsiTheme="minorHAnsi" w:cs="Tahoma"/>
          <w:sz w:val="20"/>
          <w:lang w:val="sv-SE"/>
        </w:rPr>
        <w:t xml:space="preserve">1.439.181.864,50 </w:t>
      </w:r>
      <w:r w:rsidR="00536A54" w:rsidRPr="006C4D8F">
        <w:rPr>
          <w:rFonts w:asciiTheme="minorHAnsi" w:hAnsiTheme="minorHAnsi" w:cs="Tahoma"/>
          <w:noProof w:val="0"/>
          <w:szCs w:val="24"/>
          <w:lang w:val="id-ID"/>
        </w:rPr>
        <w:t>tidak ada penambahan bila</w:t>
      </w:r>
      <w:r w:rsidR="00605CFA">
        <w:rPr>
          <w:rFonts w:asciiTheme="minorHAnsi" w:hAnsiTheme="minorHAnsi" w:cs="Tahoma"/>
          <w:noProof w:val="0"/>
          <w:szCs w:val="24"/>
          <w:lang w:val="id-ID"/>
        </w:rPr>
        <w:t xml:space="preserve"> </w:t>
      </w:r>
      <w:proofErr w:type="spellStart"/>
      <w:r w:rsidR="00536A54" w:rsidRPr="006C4D8F">
        <w:rPr>
          <w:rFonts w:asciiTheme="minorHAnsi" w:hAnsiTheme="minorHAnsi" w:cs="Tahoma"/>
          <w:noProof w:val="0"/>
          <w:szCs w:val="24"/>
        </w:rPr>
        <w:t>dibandingkan</w:t>
      </w:r>
      <w:proofErr w:type="spellEnd"/>
      <w:r w:rsidR="00605CFA">
        <w:rPr>
          <w:rFonts w:asciiTheme="minorHAnsi" w:hAnsiTheme="minorHAnsi" w:cs="Tahoma"/>
          <w:noProof w:val="0"/>
          <w:szCs w:val="24"/>
          <w:lang w:val="id-ID"/>
        </w:rPr>
        <w:t xml:space="preserve"> </w:t>
      </w:r>
      <w:proofErr w:type="spellStart"/>
      <w:r w:rsidR="00536A54" w:rsidRPr="006C4D8F">
        <w:rPr>
          <w:rFonts w:asciiTheme="minorHAnsi" w:hAnsiTheme="minorHAnsi" w:cs="Tahoma"/>
          <w:noProof w:val="0"/>
          <w:szCs w:val="24"/>
        </w:rPr>
        <w:t>nilai</w:t>
      </w:r>
      <w:proofErr w:type="spellEnd"/>
      <w:r w:rsidR="00536A54" w:rsidRPr="006C4D8F">
        <w:rPr>
          <w:rFonts w:asciiTheme="minorHAnsi" w:hAnsiTheme="minorHAnsi" w:cs="Tahoma"/>
          <w:noProof w:val="0"/>
          <w:szCs w:val="24"/>
        </w:rPr>
        <w:t xml:space="preserve"> per </w:t>
      </w:r>
      <w:r w:rsidR="00536A54">
        <w:rPr>
          <w:rFonts w:asciiTheme="minorHAnsi" w:hAnsiTheme="minorHAnsi" w:cs="Tahoma"/>
          <w:noProof w:val="0"/>
          <w:szCs w:val="24"/>
        </w:rPr>
        <w:t xml:space="preserve">31 </w:t>
      </w:r>
      <w:proofErr w:type="spellStart"/>
      <w:r w:rsidR="00536A54">
        <w:rPr>
          <w:rFonts w:asciiTheme="minorHAnsi" w:hAnsiTheme="minorHAnsi" w:cs="Tahoma"/>
          <w:noProof w:val="0"/>
          <w:szCs w:val="24"/>
        </w:rPr>
        <w:t>Desember</w:t>
      </w:r>
      <w:proofErr w:type="spellEnd"/>
      <w:r w:rsidR="00536A54">
        <w:rPr>
          <w:rFonts w:asciiTheme="minorHAnsi" w:hAnsiTheme="minorHAnsi" w:cs="Tahoma"/>
          <w:noProof w:val="0"/>
          <w:szCs w:val="24"/>
        </w:rPr>
        <w:t xml:space="preserve"> 202</w:t>
      </w:r>
      <w:r w:rsidR="00122062">
        <w:rPr>
          <w:rFonts w:asciiTheme="minorHAnsi" w:hAnsiTheme="minorHAnsi" w:cs="Tahoma"/>
          <w:noProof w:val="0"/>
          <w:szCs w:val="24"/>
        </w:rPr>
        <w:t>3</w:t>
      </w:r>
      <w:r w:rsidR="00605CFA">
        <w:rPr>
          <w:rFonts w:asciiTheme="minorHAnsi" w:hAnsiTheme="minorHAnsi" w:cs="Tahoma"/>
          <w:noProof w:val="0"/>
          <w:szCs w:val="24"/>
          <w:lang w:val="id-ID"/>
        </w:rPr>
        <w:t xml:space="preserve"> </w:t>
      </w:r>
      <w:proofErr w:type="spellStart"/>
      <w:r w:rsidR="00536A54" w:rsidRPr="006C4D8F">
        <w:rPr>
          <w:rFonts w:asciiTheme="minorHAnsi" w:hAnsiTheme="minorHAnsi" w:cs="Tahoma"/>
          <w:noProof w:val="0"/>
          <w:szCs w:val="24"/>
        </w:rPr>
        <w:t>sebesar</w:t>
      </w:r>
      <w:proofErr w:type="spellEnd"/>
      <w:r w:rsidR="00F46954">
        <w:rPr>
          <w:rFonts w:asciiTheme="minorHAnsi" w:hAnsiTheme="minorHAnsi" w:cs="Tahoma"/>
          <w:noProof w:val="0"/>
          <w:szCs w:val="24"/>
          <w:lang w:val="id-ID"/>
        </w:rPr>
        <w:t xml:space="preserve"> </w:t>
      </w:r>
      <w:r w:rsidR="00536A54" w:rsidRPr="006C4D8F">
        <w:rPr>
          <w:rFonts w:asciiTheme="minorHAnsi" w:hAnsiTheme="minorHAnsi" w:cs="Tahoma"/>
          <w:noProof w:val="0"/>
          <w:szCs w:val="24"/>
        </w:rPr>
        <w:t xml:space="preserve">Rp. </w:t>
      </w:r>
      <w:r w:rsidR="00122062">
        <w:rPr>
          <w:rFonts w:asciiTheme="minorHAnsi" w:hAnsiTheme="minorHAnsi" w:cs="Tahoma"/>
          <w:sz w:val="20"/>
          <w:lang w:val="sv-SE"/>
        </w:rPr>
        <w:t>1.439.181.864,50.</w:t>
      </w:r>
    </w:p>
    <w:p w14:paraId="27F3E909" w14:textId="77777777" w:rsidR="00122062" w:rsidRPr="00122062" w:rsidRDefault="00122062" w:rsidP="00122062">
      <w:pPr>
        <w:pStyle w:val="ListParagraph"/>
        <w:tabs>
          <w:tab w:val="left" w:pos="6750"/>
        </w:tabs>
        <w:spacing w:line="360" w:lineRule="auto"/>
        <w:ind w:left="1418"/>
        <w:jc w:val="both"/>
        <w:rPr>
          <w:rFonts w:asciiTheme="minorHAnsi" w:hAnsiTheme="minorHAnsi" w:cs="Tahoma"/>
          <w:sz w:val="20"/>
          <w:lang w:val="sv-SE"/>
        </w:rPr>
      </w:pPr>
    </w:p>
    <w:p w14:paraId="65A06A72" w14:textId="2C6F5FF6" w:rsidR="00ED133D" w:rsidRPr="006C4D8F" w:rsidRDefault="00A12530" w:rsidP="004F612F">
      <w:pPr>
        <w:pStyle w:val="ListParagraph"/>
        <w:numPr>
          <w:ilvl w:val="5"/>
          <w:numId w:val="22"/>
        </w:numPr>
        <w:tabs>
          <w:tab w:val="left" w:pos="3828"/>
          <w:tab w:val="left" w:pos="6237"/>
        </w:tabs>
        <w:ind w:left="1418" w:hanging="425"/>
        <w:jc w:val="both"/>
        <w:rPr>
          <w:rFonts w:asciiTheme="minorHAnsi" w:hAnsiTheme="minorHAnsi" w:cs="Tahoma"/>
          <w:szCs w:val="24"/>
          <w:lang w:val="sv-SE"/>
        </w:rPr>
      </w:pPr>
      <w:r w:rsidRPr="006C4D8F">
        <w:rPr>
          <w:rFonts w:asciiTheme="minorHAnsi" w:hAnsiTheme="minorHAnsi" w:cs="Tahoma"/>
          <w:szCs w:val="24"/>
          <w:lang w:val="sv-SE"/>
        </w:rPr>
        <w:t>Akumulasi amortisasi</w:t>
      </w:r>
      <w:r w:rsidR="00BB63C4">
        <w:rPr>
          <w:rFonts w:asciiTheme="minorHAnsi" w:hAnsiTheme="minorHAnsi" w:cs="Tahoma"/>
          <w:szCs w:val="24"/>
          <w:lang w:val="sv-SE"/>
        </w:rPr>
        <w:tab/>
      </w:r>
      <w:r w:rsidR="00ED133D" w:rsidRPr="006C4D8F">
        <w:rPr>
          <w:rFonts w:asciiTheme="minorHAnsi" w:hAnsiTheme="minorHAnsi" w:cs="Tahoma"/>
          <w:sz w:val="20"/>
          <w:u w:val="single"/>
          <w:lang w:val="it-IT"/>
        </w:rPr>
        <w:t xml:space="preserve">31 Desember </w:t>
      </w:r>
      <w:r w:rsidR="001F6ABE">
        <w:rPr>
          <w:rFonts w:asciiTheme="minorHAnsi" w:hAnsiTheme="minorHAnsi" w:cs="Tahoma"/>
          <w:sz w:val="20"/>
          <w:u w:val="single"/>
          <w:lang w:val="it-IT"/>
        </w:rPr>
        <w:t>202</w:t>
      </w:r>
      <w:r w:rsidR="00122062">
        <w:rPr>
          <w:rFonts w:asciiTheme="minorHAnsi" w:hAnsiTheme="minorHAnsi" w:cs="Tahoma"/>
          <w:sz w:val="20"/>
          <w:u w:val="single"/>
          <w:lang w:val="it-IT"/>
        </w:rPr>
        <w:t>4</w:t>
      </w:r>
      <w:r w:rsidR="00BB63C4">
        <w:rPr>
          <w:rFonts w:asciiTheme="minorHAnsi" w:hAnsiTheme="minorHAnsi" w:cs="Tahoma"/>
          <w:sz w:val="20"/>
          <w:lang w:val="it-IT"/>
        </w:rPr>
        <w:tab/>
      </w:r>
      <w:r w:rsidR="00A95AA9">
        <w:rPr>
          <w:rFonts w:asciiTheme="minorHAnsi" w:hAnsiTheme="minorHAnsi" w:cs="Tahoma"/>
          <w:sz w:val="20"/>
          <w:u w:val="single"/>
          <w:lang w:val="it-IT"/>
        </w:rPr>
        <w:t>31 Desember 202</w:t>
      </w:r>
      <w:r w:rsidR="00122062">
        <w:rPr>
          <w:rFonts w:asciiTheme="minorHAnsi" w:hAnsiTheme="minorHAnsi" w:cs="Tahoma"/>
          <w:sz w:val="20"/>
          <w:u w:val="single"/>
          <w:lang w:val="it-IT"/>
        </w:rPr>
        <w:t>3</w:t>
      </w:r>
    </w:p>
    <w:p w14:paraId="5620912C" w14:textId="467B71C6" w:rsidR="00A12530" w:rsidRPr="006C4D8F" w:rsidRDefault="00BB63C4" w:rsidP="00BB63C4">
      <w:pPr>
        <w:pStyle w:val="ListParagraph"/>
        <w:tabs>
          <w:tab w:val="left" w:pos="3828"/>
          <w:tab w:val="left" w:pos="6237"/>
        </w:tabs>
        <w:spacing w:line="360" w:lineRule="auto"/>
        <w:ind w:left="1560" w:right="-52"/>
        <w:jc w:val="both"/>
        <w:rPr>
          <w:rFonts w:asciiTheme="minorHAnsi" w:hAnsiTheme="minorHAnsi" w:cs="Tahoma"/>
          <w:szCs w:val="24"/>
          <w:lang w:val="id-ID"/>
        </w:rPr>
      </w:pPr>
      <w:r>
        <w:rPr>
          <w:rFonts w:asciiTheme="minorHAnsi" w:hAnsiTheme="minorHAnsi" w:cs="Tahoma"/>
          <w:sz w:val="20"/>
          <w:lang w:val="sv-SE"/>
        </w:rPr>
        <w:tab/>
      </w:r>
      <w:r w:rsidR="00ED133D" w:rsidRPr="006C4D8F">
        <w:rPr>
          <w:rFonts w:asciiTheme="minorHAnsi" w:hAnsiTheme="minorHAnsi" w:cs="Tahoma"/>
          <w:sz w:val="20"/>
          <w:lang w:val="sv-SE"/>
        </w:rPr>
        <w:t>Rp.</w:t>
      </w:r>
      <w:r w:rsidR="00122062">
        <w:rPr>
          <w:rFonts w:asciiTheme="minorHAnsi" w:hAnsiTheme="minorHAnsi" w:cs="Tahoma"/>
          <w:sz w:val="20"/>
          <w:lang w:val="id-ID"/>
        </w:rPr>
        <w:t>1.759.471.333,34</w:t>
      </w:r>
      <w:r>
        <w:rPr>
          <w:rFonts w:asciiTheme="minorHAnsi" w:hAnsiTheme="minorHAnsi" w:cs="Tahoma"/>
          <w:sz w:val="20"/>
          <w:lang w:val="sv-SE"/>
        </w:rPr>
        <w:tab/>
      </w:r>
      <w:r w:rsidR="00ED133D" w:rsidRPr="006C4D8F">
        <w:rPr>
          <w:rFonts w:asciiTheme="minorHAnsi" w:hAnsiTheme="minorHAnsi" w:cs="Tahoma"/>
          <w:sz w:val="20"/>
          <w:lang w:val="sv-SE"/>
        </w:rPr>
        <w:t>Rp.</w:t>
      </w:r>
      <w:r w:rsidR="00122062" w:rsidRPr="00122062">
        <w:rPr>
          <w:rFonts w:asciiTheme="minorHAnsi" w:hAnsiTheme="minorHAnsi" w:cs="Tahoma"/>
          <w:sz w:val="20"/>
          <w:lang w:val="id-ID"/>
        </w:rPr>
        <w:t xml:space="preserve"> </w:t>
      </w:r>
      <w:r w:rsidR="00122062">
        <w:rPr>
          <w:rFonts w:asciiTheme="minorHAnsi" w:hAnsiTheme="minorHAnsi" w:cs="Tahoma"/>
          <w:sz w:val="20"/>
          <w:lang w:val="id-ID"/>
        </w:rPr>
        <w:t>1.725.351.333,34</w:t>
      </w:r>
    </w:p>
    <w:p w14:paraId="3A6E2531" w14:textId="38FD32DD" w:rsidR="00855291" w:rsidRDefault="00BA7A1D" w:rsidP="000E4D44">
      <w:pPr>
        <w:pStyle w:val="ListParagraph"/>
        <w:spacing w:line="360" w:lineRule="auto"/>
        <w:ind w:left="1418"/>
        <w:jc w:val="both"/>
        <w:rPr>
          <w:rFonts w:asciiTheme="minorHAnsi" w:hAnsiTheme="minorHAnsi" w:cs="Tahoma"/>
          <w:noProof w:val="0"/>
          <w:szCs w:val="24"/>
          <w:lang w:val="id-ID"/>
        </w:rPr>
      </w:pPr>
      <w:r w:rsidRPr="006C4D8F">
        <w:rPr>
          <w:rFonts w:asciiTheme="minorHAnsi" w:hAnsiTheme="minorHAnsi" w:cs="Tahoma"/>
          <w:szCs w:val="24"/>
          <w:lang w:val="sv-SE"/>
        </w:rPr>
        <w:t xml:space="preserve">Jumlah saldo akumulasi amortisasi per 31 Desember </w:t>
      </w:r>
      <w:r w:rsidR="001F6ABE">
        <w:rPr>
          <w:rFonts w:asciiTheme="minorHAnsi" w:hAnsiTheme="minorHAnsi" w:cs="Tahoma"/>
          <w:szCs w:val="24"/>
          <w:lang w:val="sv-SE"/>
        </w:rPr>
        <w:t>202</w:t>
      </w:r>
      <w:r w:rsidR="00122062">
        <w:rPr>
          <w:rFonts w:asciiTheme="minorHAnsi" w:hAnsiTheme="minorHAnsi" w:cs="Tahoma"/>
          <w:szCs w:val="24"/>
          <w:lang w:val="sv-SE"/>
        </w:rPr>
        <w:t>4</w:t>
      </w:r>
      <w:r w:rsidRPr="006C4D8F">
        <w:rPr>
          <w:rFonts w:asciiTheme="minorHAnsi" w:hAnsiTheme="minorHAnsi" w:cs="Tahoma"/>
          <w:szCs w:val="24"/>
          <w:lang w:val="sv-SE"/>
        </w:rPr>
        <w:t xml:space="preserve"> sebesar </w:t>
      </w:r>
      <w:r w:rsidR="00BD5E29" w:rsidRPr="006C4D8F">
        <w:rPr>
          <w:rFonts w:asciiTheme="minorHAnsi" w:hAnsiTheme="minorHAnsi" w:cs="Tahoma"/>
          <w:szCs w:val="24"/>
          <w:lang w:val="it-IT"/>
        </w:rPr>
        <w:t xml:space="preserve">Rp. </w:t>
      </w:r>
      <w:r w:rsidR="00122062">
        <w:rPr>
          <w:rFonts w:asciiTheme="minorHAnsi" w:hAnsiTheme="minorHAnsi" w:cs="Tahoma"/>
          <w:sz w:val="20"/>
          <w:lang w:val="id-ID"/>
        </w:rPr>
        <w:t xml:space="preserve">1.759.471.333,34 </w:t>
      </w:r>
      <w:r w:rsidR="00122062">
        <w:rPr>
          <w:rFonts w:asciiTheme="minorHAnsi" w:hAnsiTheme="minorHAnsi" w:cs="Tahoma"/>
          <w:noProof w:val="0"/>
          <w:szCs w:val="24"/>
          <w:lang w:val="id-ID"/>
        </w:rPr>
        <w:t xml:space="preserve">naik Rp. 34.120.000,00 </w:t>
      </w:r>
      <w:r w:rsidR="00BD5E29" w:rsidRPr="006C4D8F">
        <w:rPr>
          <w:rFonts w:asciiTheme="minorHAnsi" w:hAnsiTheme="minorHAnsi" w:cs="Tahoma"/>
          <w:noProof w:val="0"/>
          <w:szCs w:val="24"/>
          <w:lang w:val="id-ID"/>
        </w:rPr>
        <w:t>bila</w:t>
      </w:r>
      <w:r w:rsidR="00605CFA">
        <w:rPr>
          <w:rFonts w:asciiTheme="minorHAnsi" w:hAnsiTheme="minorHAnsi" w:cs="Tahoma"/>
          <w:noProof w:val="0"/>
          <w:szCs w:val="24"/>
          <w:lang w:val="id-ID"/>
        </w:rPr>
        <w:t xml:space="preserve"> </w:t>
      </w:r>
      <w:proofErr w:type="spellStart"/>
      <w:r w:rsidR="00BD5E29" w:rsidRPr="006C4D8F">
        <w:rPr>
          <w:rFonts w:asciiTheme="minorHAnsi" w:hAnsiTheme="minorHAnsi" w:cs="Tahoma"/>
          <w:noProof w:val="0"/>
          <w:szCs w:val="24"/>
        </w:rPr>
        <w:t>dibandingkan</w:t>
      </w:r>
      <w:proofErr w:type="spellEnd"/>
      <w:r w:rsidR="00605CFA">
        <w:rPr>
          <w:rFonts w:asciiTheme="minorHAnsi" w:hAnsiTheme="minorHAnsi" w:cs="Tahoma"/>
          <w:noProof w:val="0"/>
          <w:szCs w:val="24"/>
          <w:lang w:val="id-ID"/>
        </w:rPr>
        <w:t xml:space="preserve"> </w:t>
      </w:r>
      <w:proofErr w:type="spellStart"/>
      <w:r w:rsidR="00BD5E29" w:rsidRPr="006C4D8F">
        <w:rPr>
          <w:rFonts w:asciiTheme="minorHAnsi" w:hAnsiTheme="minorHAnsi" w:cs="Tahoma"/>
          <w:noProof w:val="0"/>
          <w:szCs w:val="24"/>
        </w:rPr>
        <w:t>nilai</w:t>
      </w:r>
      <w:proofErr w:type="spellEnd"/>
      <w:r w:rsidR="00BD5E29" w:rsidRPr="006C4D8F">
        <w:rPr>
          <w:rFonts w:asciiTheme="minorHAnsi" w:hAnsiTheme="minorHAnsi" w:cs="Tahoma"/>
          <w:noProof w:val="0"/>
          <w:szCs w:val="24"/>
        </w:rPr>
        <w:t xml:space="preserve"> per </w:t>
      </w:r>
      <w:r w:rsidR="00BD5E29">
        <w:rPr>
          <w:rFonts w:asciiTheme="minorHAnsi" w:hAnsiTheme="minorHAnsi" w:cs="Tahoma"/>
          <w:noProof w:val="0"/>
          <w:szCs w:val="24"/>
        </w:rPr>
        <w:t xml:space="preserve">31 </w:t>
      </w:r>
      <w:proofErr w:type="spellStart"/>
      <w:r w:rsidR="00BD5E29">
        <w:rPr>
          <w:rFonts w:asciiTheme="minorHAnsi" w:hAnsiTheme="minorHAnsi" w:cs="Tahoma"/>
          <w:noProof w:val="0"/>
          <w:szCs w:val="24"/>
        </w:rPr>
        <w:t>Desember</w:t>
      </w:r>
      <w:proofErr w:type="spellEnd"/>
      <w:r w:rsidR="00BD5E29">
        <w:rPr>
          <w:rFonts w:asciiTheme="minorHAnsi" w:hAnsiTheme="minorHAnsi" w:cs="Tahoma"/>
          <w:noProof w:val="0"/>
          <w:szCs w:val="24"/>
        </w:rPr>
        <w:t xml:space="preserve"> 202</w:t>
      </w:r>
      <w:r w:rsidR="00122062">
        <w:rPr>
          <w:rFonts w:asciiTheme="minorHAnsi" w:hAnsiTheme="minorHAnsi" w:cs="Tahoma"/>
          <w:noProof w:val="0"/>
          <w:szCs w:val="24"/>
        </w:rPr>
        <w:t>3</w:t>
      </w:r>
      <w:r w:rsidR="00605CFA">
        <w:rPr>
          <w:rFonts w:asciiTheme="minorHAnsi" w:hAnsiTheme="minorHAnsi" w:cs="Tahoma"/>
          <w:noProof w:val="0"/>
          <w:szCs w:val="24"/>
          <w:lang w:val="id-ID"/>
        </w:rPr>
        <w:t xml:space="preserve"> </w:t>
      </w:r>
      <w:proofErr w:type="spellStart"/>
      <w:r w:rsidR="00BD5E29" w:rsidRPr="006C4D8F">
        <w:rPr>
          <w:rFonts w:asciiTheme="minorHAnsi" w:hAnsiTheme="minorHAnsi" w:cs="Tahoma"/>
          <w:noProof w:val="0"/>
          <w:szCs w:val="24"/>
        </w:rPr>
        <w:t>sebesar</w:t>
      </w:r>
      <w:proofErr w:type="spellEnd"/>
      <w:r w:rsidR="00F46954">
        <w:rPr>
          <w:rFonts w:asciiTheme="minorHAnsi" w:hAnsiTheme="minorHAnsi" w:cs="Tahoma"/>
          <w:noProof w:val="0"/>
          <w:szCs w:val="24"/>
          <w:lang w:val="id-ID"/>
        </w:rPr>
        <w:t xml:space="preserve"> </w:t>
      </w:r>
      <w:r w:rsidR="00BD5E29" w:rsidRPr="006C4D8F">
        <w:rPr>
          <w:rFonts w:asciiTheme="minorHAnsi" w:hAnsiTheme="minorHAnsi" w:cs="Tahoma"/>
          <w:noProof w:val="0"/>
          <w:szCs w:val="24"/>
        </w:rPr>
        <w:t xml:space="preserve">Rp. </w:t>
      </w:r>
      <w:r w:rsidR="00122062">
        <w:rPr>
          <w:rFonts w:asciiTheme="minorHAnsi" w:hAnsiTheme="minorHAnsi" w:cs="Tahoma"/>
          <w:sz w:val="20"/>
          <w:lang w:val="id-ID"/>
        </w:rPr>
        <w:t>1.725.351.333,34.</w:t>
      </w:r>
    </w:p>
    <w:p w14:paraId="2E95AB55" w14:textId="77777777" w:rsidR="00BD5E29" w:rsidRPr="006C4D8F" w:rsidRDefault="00BD5E29" w:rsidP="000E4D44">
      <w:pPr>
        <w:pStyle w:val="ListParagraph"/>
        <w:spacing w:line="360" w:lineRule="auto"/>
        <w:ind w:left="1418"/>
        <w:jc w:val="both"/>
        <w:rPr>
          <w:rFonts w:asciiTheme="minorHAnsi" w:hAnsiTheme="minorHAnsi" w:cs="Tahoma"/>
          <w:szCs w:val="24"/>
          <w:lang w:val="sv-SE"/>
        </w:rPr>
      </w:pPr>
      <w:r>
        <w:rPr>
          <w:rFonts w:asciiTheme="minorHAnsi" w:hAnsiTheme="minorHAnsi" w:cs="Tahoma"/>
          <w:noProof w:val="0"/>
          <w:szCs w:val="24"/>
          <w:lang w:val="id-ID"/>
        </w:rPr>
        <w:lastRenderedPageBreak/>
        <w:tab/>
      </w:r>
    </w:p>
    <w:p w14:paraId="3EDAB040" w14:textId="77777777" w:rsidR="00BB63C4" w:rsidRDefault="00EF1D12" w:rsidP="004F612F">
      <w:pPr>
        <w:pStyle w:val="ListParagraph"/>
        <w:numPr>
          <w:ilvl w:val="5"/>
          <w:numId w:val="22"/>
        </w:numPr>
        <w:ind w:left="1418" w:hanging="425"/>
        <w:jc w:val="both"/>
        <w:rPr>
          <w:rFonts w:asciiTheme="minorHAnsi" w:hAnsiTheme="minorHAnsi" w:cs="Tahoma"/>
          <w:szCs w:val="24"/>
          <w:lang w:val="sv-SE"/>
        </w:rPr>
      </w:pPr>
      <w:r>
        <w:rPr>
          <w:rFonts w:asciiTheme="minorHAnsi" w:hAnsiTheme="minorHAnsi" w:cs="Tahoma"/>
          <w:szCs w:val="24"/>
          <w:lang w:val="sv-SE"/>
        </w:rPr>
        <w:t xml:space="preserve">Akumulasi </w:t>
      </w:r>
      <w:r w:rsidR="00A12530" w:rsidRPr="006C4D8F">
        <w:rPr>
          <w:rFonts w:asciiTheme="minorHAnsi" w:hAnsiTheme="minorHAnsi" w:cs="Tahoma"/>
          <w:szCs w:val="24"/>
          <w:lang w:val="sv-SE"/>
        </w:rPr>
        <w:t>penyusutan aset lainnya</w:t>
      </w:r>
    </w:p>
    <w:p w14:paraId="66A84EF4" w14:textId="0996ED03" w:rsidR="00ED133D" w:rsidRPr="00654A51" w:rsidRDefault="008E3552" w:rsidP="00BB63C4">
      <w:pPr>
        <w:pStyle w:val="ListParagraph"/>
        <w:tabs>
          <w:tab w:val="left" w:pos="3402"/>
        </w:tabs>
        <w:ind w:left="1418"/>
        <w:jc w:val="both"/>
        <w:rPr>
          <w:rFonts w:asciiTheme="minorHAnsi" w:hAnsiTheme="minorHAnsi" w:cs="Tahoma"/>
          <w:szCs w:val="24"/>
        </w:rPr>
      </w:pPr>
      <w:r w:rsidRPr="006C4D8F">
        <w:rPr>
          <w:rFonts w:asciiTheme="minorHAnsi" w:hAnsiTheme="minorHAnsi" w:cs="Tahoma"/>
          <w:sz w:val="20"/>
          <w:u w:val="single"/>
          <w:lang w:val="it-IT"/>
        </w:rPr>
        <w:t>31 Des</w:t>
      </w:r>
      <w:r w:rsidR="00151927">
        <w:rPr>
          <w:rFonts w:asciiTheme="minorHAnsi" w:hAnsiTheme="minorHAnsi" w:cs="Tahoma"/>
          <w:sz w:val="20"/>
          <w:u w:val="single"/>
          <w:lang w:val="id-ID"/>
        </w:rPr>
        <w:t xml:space="preserve">ember </w:t>
      </w:r>
      <w:r w:rsidR="001F6ABE">
        <w:rPr>
          <w:rFonts w:asciiTheme="minorHAnsi" w:hAnsiTheme="minorHAnsi" w:cs="Tahoma"/>
          <w:sz w:val="20"/>
          <w:u w:val="single"/>
          <w:lang w:val="it-IT"/>
        </w:rPr>
        <w:t>202</w:t>
      </w:r>
      <w:r w:rsidR="00122062">
        <w:rPr>
          <w:rFonts w:asciiTheme="minorHAnsi" w:hAnsiTheme="minorHAnsi" w:cs="Tahoma"/>
          <w:sz w:val="20"/>
          <w:u w:val="single"/>
          <w:lang w:val="it-IT"/>
        </w:rPr>
        <w:t>4</w:t>
      </w:r>
      <w:r w:rsidR="00BB63C4">
        <w:rPr>
          <w:rFonts w:asciiTheme="minorHAnsi" w:hAnsiTheme="minorHAnsi" w:cs="Tahoma"/>
          <w:sz w:val="20"/>
          <w:lang w:val="it-IT"/>
        </w:rPr>
        <w:tab/>
      </w:r>
      <w:r w:rsidR="00BD5E29">
        <w:rPr>
          <w:rFonts w:asciiTheme="minorHAnsi" w:hAnsiTheme="minorHAnsi" w:cs="Tahoma"/>
          <w:sz w:val="20"/>
          <w:lang w:val="id-ID"/>
        </w:rPr>
        <w:tab/>
      </w:r>
      <w:r w:rsidR="00BD5E29">
        <w:rPr>
          <w:rFonts w:asciiTheme="minorHAnsi" w:hAnsiTheme="minorHAnsi" w:cs="Tahoma"/>
          <w:sz w:val="20"/>
          <w:lang w:val="id-ID"/>
        </w:rPr>
        <w:tab/>
      </w:r>
      <w:r w:rsidR="00BD5E29">
        <w:rPr>
          <w:rFonts w:asciiTheme="minorHAnsi" w:hAnsiTheme="minorHAnsi" w:cs="Tahoma"/>
          <w:sz w:val="20"/>
          <w:lang w:val="id-ID"/>
        </w:rPr>
        <w:tab/>
      </w:r>
      <w:r w:rsidR="00ED133D" w:rsidRPr="006C4D8F">
        <w:rPr>
          <w:rFonts w:asciiTheme="minorHAnsi" w:hAnsiTheme="minorHAnsi" w:cs="Tahoma"/>
          <w:sz w:val="20"/>
          <w:u w:val="single"/>
          <w:lang w:val="it-IT"/>
        </w:rPr>
        <w:t>31 Des</w:t>
      </w:r>
      <w:r w:rsidR="00151927">
        <w:rPr>
          <w:rFonts w:asciiTheme="minorHAnsi" w:hAnsiTheme="minorHAnsi" w:cs="Tahoma"/>
          <w:sz w:val="20"/>
          <w:u w:val="single"/>
          <w:lang w:val="id-ID"/>
        </w:rPr>
        <w:t>ember</w:t>
      </w:r>
      <w:r w:rsidR="00BB63C4">
        <w:rPr>
          <w:rFonts w:asciiTheme="minorHAnsi" w:hAnsiTheme="minorHAnsi" w:cs="Tahoma"/>
          <w:sz w:val="20"/>
          <w:u w:val="single"/>
          <w:lang w:val="id-ID"/>
        </w:rPr>
        <w:t>20</w:t>
      </w:r>
      <w:r w:rsidR="00654A51">
        <w:rPr>
          <w:rFonts w:asciiTheme="minorHAnsi" w:hAnsiTheme="minorHAnsi" w:cs="Tahoma"/>
          <w:sz w:val="20"/>
          <w:u w:val="single"/>
        </w:rPr>
        <w:t>2</w:t>
      </w:r>
      <w:r w:rsidR="00122062">
        <w:rPr>
          <w:rFonts w:asciiTheme="minorHAnsi" w:hAnsiTheme="minorHAnsi" w:cs="Tahoma"/>
          <w:sz w:val="20"/>
          <w:u w:val="single"/>
        </w:rPr>
        <w:t>3</w:t>
      </w:r>
    </w:p>
    <w:p w14:paraId="61E9E053" w14:textId="6051D541" w:rsidR="00ED133D" w:rsidRPr="006C4D8F" w:rsidRDefault="00ED133D" w:rsidP="00BB63C4">
      <w:pPr>
        <w:tabs>
          <w:tab w:val="left" w:pos="3402"/>
          <w:tab w:val="left" w:pos="4962"/>
        </w:tabs>
        <w:spacing w:line="360" w:lineRule="auto"/>
        <w:ind w:left="1418" w:right="-143"/>
        <w:jc w:val="both"/>
        <w:rPr>
          <w:rFonts w:asciiTheme="minorHAnsi" w:hAnsiTheme="minorHAnsi" w:cs="Tahoma"/>
          <w:szCs w:val="24"/>
          <w:lang w:val="sv-SE"/>
        </w:rPr>
      </w:pPr>
      <w:r w:rsidRPr="006C4D8F">
        <w:rPr>
          <w:rFonts w:asciiTheme="minorHAnsi" w:hAnsiTheme="minorHAnsi" w:cs="Tahoma"/>
          <w:sz w:val="20"/>
          <w:lang w:val="sv-SE"/>
        </w:rPr>
        <w:t>Rp.</w:t>
      </w:r>
      <w:r w:rsidR="00C60090" w:rsidRPr="006C4D8F">
        <w:rPr>
          <w:rFonts w:asciiTheme="minorHAnsi" w:hAnsiTheme="minorHAnsi" w:cs="Tahoma"/>
          <w:sz w:val="20"/>
          <w:lang w:val="id-ID"/>
        </w:rPr>
        <w:t>(</w:t>
      </w:r>
      <w:r w:rsidR="00823E78" w:rsidRPr="00823E78">
        <w:rPr>
          <w:rFonts w:asciiTheme="minorHAnsi" w:hAnsiTheme="minorHAnsi" w:cs="Tahoma"/>
          <w:sz w:val="20"/>
          <w:lang w:val="sv-SE"/>
        </w:rPr>
        <w:t xml:space="preserve"> </w:t>
      </w:r>
      <w:r w:rsidR="00823E78">
        <w:rPr>
          <w:rFonts w:asciiTheme="minorHAnsi" w:hAnsiTheme="minorHAnsi" w:cs="Tahoma"/>
          <w:sz w:val="20"/>
          <w:lang w:val="sv-SE"/>
        </w:rPr>
        <w:t>1.</w:t>
      </w:r>
      <w:r w:rsidR="00122062">
        <w:rPr>
          <w:rFonts w:asciiTheme="minorHAnsi" w:hAnsiTheme="minorHAnsi" w:cs="Tahoma"/>
          <w:sz w:val="20"/>
          <w:lang w:val="sv-SE"/>
        </w:rPr>
        <w:t>439.181.864,50</w:t>
      </w:r>
      <w:r w:rsidR="00C60090" w:rsidRPr="006C4D8F">
        <w:rPr>
          <w:rFonts w:asciiTheme="minorHAnsi" w:hAnsiTheme="minorHAnsi" w:cs="Tahoma"/>
          <w:sz w:val="20"/>
          <w:lang w:val="id-ID"/>
        </w:rPr>
        <w:t>)</w:t>
      </w:r>
      <w:r w:rsidR="00BB63C4">
        <w:rPr>
          <w:rFonts w:asciiTheme="minorHAnsi" w:hAnsiTheme="minorHAnsi" w:cs="Tahoma"/>
          <w:sz w:val="20"/>
          <w:lang w:val="sv-SE"/>
        </w:rPr>
        <w:tab/>
      </w:r>
      <w:r w:rsidR="00BD5E29">
        <w:rPr>
          <w:rFonts w:asciiTheme="minorHAnsi" w:hAnsiTheme="minorHAnsi" w:cs="Tahoma"/>
          <w:sz w:val="20"/>
          <w:lang w:val="id-ID"/>
        </w:rPr>
        <w:tab/>
      </w:r>
      <w:r w:rsidR="00BB63C4" w:rsidRPr="006C4D8F">
        <w:rPr>
          <w:rFonts w:asciiTheme="minorHAnsi" w:hAnsiTheme="minorHAnsi" w:cs="Tahoma"/>
          <w:sz w:val="20"/>
          <w:lang w:val="sv-SE"/>
        </w:rPr>
        <w:t xml:space="preserve">Rp. </w:t>
      </w:r>
      <w:r w:rsidR="004237EB" w:rsidRPr="006C4D8F">
        <w:rPr>
          <w:rFonts w:asciiTheme="minorHAnsi" w:hAnsiTheme="minorHAnsi" w:cs="Tahoma"/>
          <w:sz w:val="20"/>
          <w:lang w:val="sv-SE"/>
        </w:rPr>
        <w:t>.</w:t>
      </w:r>
      <w:r w:rsidR="004237EB" w:rsidRPr="006C4D8F">
        <w:rPr>
          <w:rFonts w:asciiTheme="minorHAnsi" w:hAnsiTheme="minorHAnsi" w:cs="Tahoma"/>
          <w:sz w:val="20"/>
          <w:lang w:val="id-ID"/>
        </w:rPr>
        <w:t>(</w:t>
      </w:r>
      <w:r w:rsidR="00823E78" w:rsidRPr="00823E78">
        <w:rPr>
          <w:rFonts w:asciiTheme="minorHAnsi" w:hAnsiTheme="minorHAnsi" w:cs="Tahoma"/>
          <w:sz w:val="20"/>
          <w:lang w:val="sv-SE"/>
        </w:rPr>
        <w:t xml:space="preserve"> </w:t>
      </w:r>
      <w:r w:rsidR="00122062">
        <w:rPr>
          <w:rFonts w:asciiTheme="minorHAnsi" w:hAnsiTheme="minorHAnsi" w:cs="Tahoma"/>
          <w:sz w:val="20"/>
          <w:lang w:val="sv-SE"/>
        </w:rPr>
        <w:t>1.439.181.864,50</w:t>
      </w:r>
      <w:r w:rsidR="00EF1D12" w:rsidRPr="006C4D8F">
        <w:rPr>
          <w:rFonts w:asciiTheme="minorHAnsi" w:hAnsiTheme="minorHAnsi" w:cs="Tahoma"/>
          <w:sz w:val="20"/>
          <w:lang w:val="id-ID"/>
        </w:rPr>
        <w:t>)</w:t>
      </w:r>
    </w:p>
    <w:p w14:paraId="644FA964" w14:textId="47DE3957" w:rsidR="00A45F74" w:rsidRPr="00685A8F" w:rsidRDefault="00A45F74" w:rsidP="000E4D44">
      <w:pPr>
        <w:pStyle w:val="ListParagraph"/>
        <w:spacing w:line="360" w:lineRule="auto"/>
        <w:ind w:left="1418"/>
        <w:jc w:val="both"/>
        <w:rPr>
          <w:rFonts w:asciiTheme="minorHAnsi" w:hAnsiTheme="minorHAnsi" w:cs="Tahoma"/>
          <w:szCs w:val="24"/>
          <w:lang w:val="sv-SE"/>
        </w:rPr>
      </w:pPr>
      <w:r w:rsidRPr="006C4D8F">
        <w:rPr>
          <w:rFonts w:asciiTheme="minorHAnsi" w:hAnsiTheme="minorHAnsi" w:cs="Tahoma"/>
          <w:szCs w:val="24"/>
          <w:lang w:val="sv-SE"/>
        </w:rPr>
        <w:t xml:space="preserve">Jumlah saldo akumulasi penyusutan aset lainnya per 31 Desember </w:t>
      </w:r>
      <w:r w:rsidR="001F6ABE">
        <w:rPr>
          <w:rFonts w:asciiTheme="minorHAnsi" w:hAnsiTheme="minorHAnsi" w:cs="Tahoma"/>
          <w:szCs w:val="24"/>
          <w:lang w:val="sv-SE"/>
        </w:rPr>
        <w:t>202</w:t>
      </w:r>
      <w:r w:rsidR="00122062">
        <w:rPr>
          <w:rFonts w:asciiTheme="minorHAnsi" w:hAnsiTheme="minorHAnsi" w:cs="Tahoma"/>
          <w:szCs w:val="24"/>
          <w:lang w:val="sv-SE"/>
        </w:rPr>
        <w:t>4</w:t>
      </w:r>
      <w:r w:rsidRPr="006C4D8F">
        <w:rPr>
          <w:rFonts w:asciiTheme="minorHAnsi" w:hAnsiTheme="minorHAnsi" w:cs="Tahoma"/>
          <w:szCs w:val="24"/>
          <w:lang w:val="sv-SE"/>
        </w:rPr>
        <w:t xml:space="preserve"> sebesar </w:t>
      </w:r>
      <w:r w:rsidRPr="00EF7DAC">
        <w:rPr>
          <w:rFonts w:asciiTheme="minorHAnsi" w:hAnsiTheme="minorHAnsi" w:cs="Tahoma"/>
          <w:szCs w:val="24"/>
          <w:lang w:val="sv-SE"/>
        </w:rPr>
        <w:t xml:space="preserve">Rp. </w:t>
      </w:r>
      <w:r w:rsidR="00122062" w:rsidRPr="006C4D8F">
        <w:rPr>
          <w:rFonts w:asciiTheme="minorHAnsi" w:hAnsiTheme="minorHAnsi" w:cs="Tahoma"/>
          <w:sz w:val="20"/>
          <w:lang w:val="id-ID"/>
        </w:rPr>
        <w:t>(</w:t>
      </w:r>
      <w:r w:rsidR="00122062" w:rsidRPr="00823E78">
        <w:rPr>
          <w:rFonts w:asciiTheme="minorHAnsi" w:hAnsiTheme="minorHAnsi" w:cs="Tahoma"/>
          <w:sz w:val="20"/>
          <w:lang w:val="sv-SE"/>
        </w:rPr>
        <w:t xml:space="preserve"> </w:t>
      </w:r>
      <w:r w:rsidR="00122062">
        <w:rPr>
          <w:rFonts w:asciiTheme="minorHAnsi" w:hAnsiTheme="minorHAnsi" w:cs="Tahoma"/>
          <w:sz w:val="20"/>
          <w:lang w:val="sv-SE"/>
        </w:rPr>
        <w:t>1.439.181.864,50</w:t>
      </w:r>
      <w:r w:rsidR="00C60090" w:rsidRPr="00EF7DAC">
        <w:rPr>
          <w:rFonts w:asciiTheme="minorHAnsi" w:hAnsiTheme="minorHAnsi" w:cs="Tahoma"/>
          <w:szCs w:val="24"/>
          <w:lang w:val="id-ID"/>
        </w:rPr>
        <w:t>)</w:t>
      </w:r>
      <w:r w:rsidR="00605CFA">
        <w:rPr>
          <w:rFonts w:asciiTheme="minorHAnsi" w:hAnsiTheme="minorHAnsi" w:cs="Tahoma"/>
          <w:szCs w:val="24"/>
          <w:lang w:val="id-ID"/>
        </w:rPr>
        <w:t xml:space="preserve"> </w:t>
      </w:r>
      <w:r w:rsidR="00600B92">
        <w:rPr>
          <w:rFonts w:asciiTheme="minorHAnsi" w:hAnsiTheme="minorHAnsi" w:cs="Tahoma"/>
          <w:szCs w:val="24"/>
        </w:rPr>
        <w:t xml:space="preserve">tidak </w:t>
      </w:r>
      <w:r w:rsidR="00C9505D">
        <w:rPr>
          <w:rFonts w:asciiTheme="minorHAnsi" w:hAnsiTheme="minorHAnsi" w:cs="Tahoma"/>
          <w:szCs w:val="24"/>
        </w:rPr>
        <w:t xml:space="preserve">terdapat perbedaan bila </w:t>
      </w:r>
      <w:r w:rsidR="00EF7DAC">
        <w:rPr>
          <w:rFonts w:asciiTheme="minorHAnsi" w:hAnsiTheme="minorHAnsi" w:cs="Tahoma"/>
          <w:szCs w:val="24"/>
          <w:lang w:val="id-ID"/>
        </w:rPr>
        <w:t xml:space="preserve">dibandingkan </w:t>
      </w:r>
      <w:r w:rsidR="00C9505D">
        <w:rPr>
          <w:rFonts w:asciiTheme="minorHAnsi" w:hAnsiTheme="minorHAnsi" w:cs="Tahoma"/>
          <w:szCs w:val="24"/>
        </w:rPr>
        <w:t xml:space="preserve">dengan </w:t>
      </w:r>
      <w:r w:rsidRPr="006C4D8F">
        <w:rPr>
          <w:rFonts w:asciiTheme="minorHAnsi" w:hAnsiTheme="minorHAnsi" w:cs="Tahoma"/>
          <w:szCs w:val="24"/>
          <w:lang w:val="sv-SE"/>
        </w:rPr>
        <w:t xml:space="preserve">saldo </w:t>
      </w:r>
      <w:r w:rsidR="00A95AA9">
        <w:rPr>
          <w:rFonts w:asciiTheme="minorHAnsi" w:hAnsiTheme="minorHAnsi" w:cs="Tahoma"/>
          <w:szCs w:val="24"/>
          <w:lang w:val="sv-SE"/>
        </w:rPr>
        <w:t>31 Desember 202</w:t>
      </w:r>
      <w:r w:rsidR="00600B92">
        <w:rPr>
          <w:rFonts w:asciiTheme="minorHAnsi" w:hAnsiTheme="minorHAnsi" w:cs="Tahoma"/>
          <w:szCs w:val="24"/>
          <w:lang w:val="sv-SE"/>
        </w:rPr>
        <w:t>2</w:t>
      </w:r>
      <w:r w:rsidRPr="006C4D8F">
        <w:rPr>
          <w:rFonts w:asciiTheme="minorHAnsi" w:hAnsiTheme="minorHAnsi" w:cs="Tahoma"/>
          <w:szCs w:val="24"/>
          <w:lang w:val="sv-SE"/>
        </w:rPr>
        <w:t xml:space="preserve"> sebesar </w:t>
      </w:r>
      <w:r w:rsidRPr="00685A8F">
        <w:rPr>
          <w:rFonts w:asciiTheme="minorHAnsi" w:hAnsiTheme="minorHAnsi" w:cs="Tahoma"/>
          <w:szCs w:val="24"/>
          <w:lang w:val="sv-SE"/>
        </w:rPr>
        <w:t xml:space="preserve">Rp. </w:t>
      </w:r>
      <w:r w:rsidR="00122062">
        <w:rPr>
          <w:rFonts w:asciiTheme="minorHAnsi" w:hAnsiTheme="minorHAnsi" w:cs="Tahoma"/>
          <w:szCs w:val="24"/>
          <w:lang w:val="id-ID"/>
        </w:rPr>
        <w:t>(</w:t>
      </w:r>
      <w:r w:rsidR="00122062">
        <w:rPr>
          <w:rFonts w:asciiTheme="minorHAnsi" w:hAnsiTheme="minorHAnsi" w:cs="Tahoma"/>
          <w:sz w:val="20"/>
          <w:lang w:val="sv-SE"/>
        </w:rPr>
        <w:t>1.439.181.864,50).</w:t>
      </w:r>
    </w:p>
    <w:p w14:paraId="5F2247FA" w14:textId="77777777" w:rsidR="004E175F" w:rsidRDefault="004E175F" w:rsidP="000E4D44">
      <w:pPr>
        <w:pStyle w:val="ListParagraph"/>
        <w:spacing w:line="360" w:lineRule="auto"/>
        <w:ind w:left="1418"/>
        <w:jc w:val="both"/>
        <w:rPr>
          <w:rFonts w:asciiTheme="minorHAnsi" w:hAnsiTheme="minorHAnsi" w:cs="Tahoma"/>
          <w:szCs w:val="24"/>
          <w:lang w:val="sv-SE"/>
        </w:rPr>
      </w:pPr>
    </w:p>
    <w:p w14:paraId="41303C2E" w14:textId="363DB655" w:rsidR="008A79DC" w:rsidRPr="006C4D8F" w:rsidRDefault="008A79DC" w:rsidP="004F612F">
      <w:pPr>
        <w:pStyle w:val="ListParagraph"/>
        <w:numPr>
          <w:ilvl w:val="2"/>
          <w:numId w:val="21"/>
        </w:numPr>
        <w:tabs>
          <w:tab w:val="left" w:pos="3402"/>
          <w:tab w:val="left" w:pos="5812"/>
          <w:tab w:val="right" w:pos="8080"/>
        </w:tabs>
        <w:ind w:left="992" w:hanging="992"/>
        <w:jc w:val="both"/>
        <w:rPr>
          <w:rFonts w:asciiTheme="minorHAnsi" w:hAnsiTheme="minorHAnsi" w:cs="Tahoma"/>
          <w:b/>
          <w:szCs w:val="24"/>
          <w:u w:val="single"/>
          <w:lang w:val="it-IT"/>
        </w:rPr>
      </w:pPr>
      <w:r w:rsidRPr="006C4D8F">
        <w:rPr>
          <w:rFonts w:asciiTheme="minorHAnsi" w:hAnsiTheme="minorHAnsi" w:cs="Tahoma"/>
          <w:b/>
          <w:szCs w:val="24"/>
          <w:lang w:val="it-IT"/>
        </w:rPr>
        <w:t>Kewajiban</w:t>
      </w:r>
      <w:r w:rsidR="00A0016D" w:rsidRPr="006C4D8F">
        <w:rPr>
          <w:rFonts w:asciiTheme="minorHAnsi" w:hAnsiTheme="minorHAnsi" w:cs="Tahoma"/>
          <w:b/>
          <w:szCs w:val="24"/>
          <w:lang w:val="it-IT"/>
        </w:rPr>
        <w:tab/>
      </w:r>
      <w:r w:rsidR="0001120B" w:rsidRPr="006C4D8F">
        <w:rPr>
          <w:rFonts w:asciiTheme="minorHAnsi" w:hAnsiTheme="minorHAnsi" w:cs="Tahoma"/>
          <w:b/>
          <w:sz w:val="20"/>
          <w:u w:val="single"/>
          <w:lang w:val="it-IT"/>
        </w:rPr>
        <w:t xml:space="preserve">31 Desember </w:t>
      </w:r>
      <w:r w:rsidR="001F6ABE">
        <w:rPr>
          <w:rFonts w:asciiTheme="minorHAnsi" w:hAnsiTheme="minorHAnsi" w:cs="Tahoma"/>
          <w:b/>
          <w:sz w:val="20"/>
          <w:u w:val="single"/>
          <w:lang w:val="it-IT"/>
        </w:rPr>
        <w:t>202</w:t>
      </w:r>
      <w:r w:rsidR="005128D5">
        <w:rPr>
          <w:rFonts w:asciiTheme="minorHAnsi" w:hAnsiTheme="minorHAnsi" w:cs="Tahoma"/>
          <w:b/>
          <w:sz w:val="20"/>
          <w:u w:val="single"/>
          <w:lang w:val="it-IT"/>
        </w:rPr>
        <w:t>4</w:t>
      </w:r>
      <w:r w:rsidR="00A0016D" w:rsidRPr="006C4D8F">
        <w:rPr>
          <w:rFonts w:asciiTheme="minorHAnsi" w:hAnsiTheme="minorHAnsi" w:cs="Tahoma"/>
          <w:b/>
          <w:sz w:val="20"/>
          <w:lang w:val="it-IT"/>
        </w:rPr>
        <w:tab/>
      </w:r>
      <w:r w:rsidR="00A95AA9">
        <w:rPr>
          <w:rFonts w:asciiTheme="minorHAnsi" w:hAnsiTheme="minorHAnsi" w:cs="Tahoma"/>
          <w:b/>
          <w:sz w:val="20"/>
          <w:u w:val="single"/>
          <w:lang w:val="it-IT"/>
        </w:rPr>
        <w:t>31 Desember 202</w:t>
      </w:r>
      <w:r w:rsidR="005128D5">
        <w:rPr>
          <w:rFonts w:asciiTheme="minorHAnsi" w:hAnsiTheme="minorHAnsi" w:cs="Tahoma"/>
          <w:b/>
          <w:sz w:val="20"/>
          <w:u w:val="single"/>
        </w:rPr>
        <w:t>3</w:t>
      </w:r>
    </w:p>
    <w:p w14:paraId="72817BF0" w14:textId="7D0CB3CD" w:rsidR="0001120B" w:rsidRPr="00E603CE" w:rsidRDefault="0001120B" w:rsidP="00BB63C4">
      <w:pPr>
        <w:pStyle w:val="ListParagraph"/>
        <w:tabs>
          <w:tab w:val="left" w:pos="3402"/>
          <w:tab w:val="left" w:pos="5812"/>
          <w:tab w:val="right" w:pos="8080"/>
        </w:tabs>
        <w:spacing w:line="360" w:lineRule="auto"/>
        <w:ind w:left="993"/>
        <w:jc w:val="both"/>
        <w:rPr>
          <w:rFonts w:asciiTheme="minorHAnsi" w:hAnsiTheme="minorHAnsi" w:cs="Tahoma"/>
          <w:b/>
          <w:sz w:val="20"/>
        </w:rPr>
      </w:pPr>
      <w:r w:rsidRPr="006C4D8F">
        <w:rPr>
          <w:rFonts w:asciiTheme="minorHAnsi" w:hAnsiTheme="minorHAnsi" w:cs="Tahoma"/>
          <w:b/>
          <w:szCs w:val="24"/>
          <w:lang w:val="it-IT"/>
        </w:rPr>
        <w:tab/>
      </w:r>
      <w:r w:rsidRPr="006C4D8F">
        <w:rPr>
          <w:rFonts w:asciiTheme="minorHAnsi" w:hAnsiTheme="minorHAnsi" w:cs="Tahoma"/>
          <w:b/>
          <w:sz w:val="20"/>
          <w:lang w:val="it-IT"/>
        </w:rPr>
        <w:t>Rp.</w:t>
      </w:r>
      <w:r w:rsidR="004B2364">
        <w:rPr>
          <w:rFonts w:asciiTheme="minorHAnsi" w:hAnsiTheme="minorHAnsi" w:cs="Tahoma"/>
          <w:b/>
          <w:sz w:val="20"/>
          <w:lang w:val="id-ID"/>
        </w:rPr>
        <w:t>18.061.316.00</w:t>
      </w:r>
      <w:r w:rsidR="004B2364">
        <w:rPr>
          <w:rFonts w:asciiTheme="minorHAnsi" w:hAnsiTheme="minorHAnsi" w:cs="Tahoma"/>
          <w:b/>
          <w:sz w:val="20"/>
          <w:lang w:val="id-ID"/>
        </w:rPr>
        <w:tab/>
      </w:r>
      <w:r w:rsidRPr="006C4D8F">
        <w:rPr>
          <w:rFonts w:asciiTheme="minorHAnsi" w:hAnsiTheme="minorHAnsi" w:cs="Tahoma"/>
          <w:b/>
          <w:sz w:val="20"/>
          <w:lang w:val="it-IT"/>
        </w:rPr>
        <w:t>Rp.</w:t>
      </w:r>
      <w:r w:rsidR="005128D5" w:rsidRPr="005128D5">
        <w:rPr>
          <w:rFonts w:asciiTheme="minorHAnsi" w:hAnsiTheme="minorHAnsi" w:cs="Tahoma"/>
          <w:b/>
          <w:sz w:val="20"/>
          <w:lang w:val="id-ID"/>
        </w:rPr>
        <w:t xml:space="preserve"> </w:t>
      </w:r>
      <w:r w:rsidR="005128D5">
        <w:rPr>
          <w:rFonts w:asciiTheme="minorHAnsi" w:hAnsiTheme="minorHAnsi" w:cs="Tahoma"/>
          <w:b/>
          <w:sz w:val="20"/>
          <w:lang w:val="id-ID"/>
        </w:rPr>
        <w:t>18.061.316.00</w:t>
      </w:r>
    </w:p>
    <w:p w14:paraId="6C7C8E1C" w14:textId="77777777" w:rsidR="0003331A" w:rsidRDefault="0003331A" w:rsidP="00BB63C4">
      <w:pPr>
        <w:pStyle w:val="ListParagraph"/>
        <w:tabs>
          <w:tab w:val="left" w:pos="3402"/>
          <w:tab w:val="left" w:pos="5812"/>
          <w:tab w:val="right" w:pos="8080"/>
        </w:tabs>
        <w:spacing w:line="360" w:lineRule="auto"/>
        <w:ind w:left="993"/>
        <w:jc w:val="both"/>
        <w:rPr>
          <w:rFonts w:asciiTheme="minorHAnsi" w:hAnsiTheme="minorHAnsi" w:cs="Tahoma"/>
          <w:b/>
          <w:sz w:val="20"/>
          <w:lang w:val="it-IT"/>
        </w:rPr>
      </w:pPr>
    </w:p>
    <w:p w14:paraId="0164C5FB" w14:textId="77777777" w:rsidR="00093A54" w:rsidRPr="00093A54" w:rsidRDefault="008A79DC" w:rsidP="004F612F">
      <w:pPr>
        <w:pStyle w:val="ListParagraph"/>
        <w:numPr>
          <w:ilvl w:val="0"/>
          <w:numId w:val="49"/>
        </w:numPr>
        <w:tabs>
          <w:tab w:val="left" w:pos="993"/>
          <w:tab w:val="left" w:pos="3969"/>
          <w:tab w:val="left" w:pos="6237"/>
          <w:tab w:val="right" w:pos="8080"/>
        </w:tabs>
        <w:ind w:left="993" w:hanging="993"/>
        <w:jc w:val="both"/>
        <w:rPr>
          <w:rFonts w:asciiTheme="minorHAnsi" w:hAnsiTheme="minorHAnsi" w:cs="Tahoma"/>
          <w:b/>
          <w:szCs w:val="24"/>
          <w:u w:val="single"/>
          <w:lang w:val="it-IT"/>
        </w:rPr>
      </w:pPr>
      <w:r w:rsidRPr="006C4D8F">
        <w:rPr>
          <w:rFonts w:asciiTheme="minorHAnsi" w:hAnsiTheme="minorHAnsi" w:cs="Tahoma"/>
          <w:b/>
          <w:szCs w:val="24"/>
          <w:lang w:val="it-IT"/>
        </w:rPr>
        <w:t>Kewajiban Jangka Pendek</w:t>
      </w:r>
      <w:r w:rsidR="000649AC" w:rsidRPr="006C4D8F">
        <w:rPr>
          <w:rFonts w:asciiTheme="minorHAnsi" w:hAnsiTheme="minorHAnsi" w:cs="Tahoma"/>
          <w:b/>
          <w:szCs w:val="24"/>
          <w:lang w:val="it-IT"/>
        </w:rPr>
        <w:tab/>
      </w:r>
    </w:p>
    <w:p w14:paraId="120BE0C3" w14:textId="102DC5B0" w:rsidR="0001120B" w:rsidRPr="006C4D8F" w:rsidRDefault="00152C02" w:rsidP="00152C02">
      <w:pPr>
        <w:pStyle w:val="ListParagraph"/>
        <w:tabs>
          <w:tab w:val="left" w:pos="993"/>
          <w:tab w:val="left" w:pos="3402"/>
          <w:tab w:val="left" w:pos="6237"/>
          <w:tab w:val="right" w:pos="8080"/>
        </w:tabs>
        <w:ind w:left="993"/>
        <w:jc w:val="both"/>
        <w:rPr>
          <w:rFonts w:asciiTheme="minorHAnsi" w:hAnsiTheme="minorHAnsi" w:cs="Tahoma"/>
          <w:b/>
          <w:szCs w:val="24"/>
          <w:u w:val="single"/>
          <w:lang w:val="it-IT"/>
        </w:rPr>
      </w:pPr>
      <w:r>
        <w:rPr>
          <w:rFonts w:asciiTheme="minorHAnsi" w:hAnsiTheme="minorHAnsi" w:cs="Tahoma"/>
          <w:sz w:val="20"/>
          <w:lang w:val="id-ID"/>
        </w:rPr>
        <w:tab/>
      </w:r>
      <w:r w:rsidR="0001120B" w:rsidRPr="006C4D8F">
        <w:rPr>
          <w:rFonts w:asciiTheme="minorHAnsi" w:hAnsiTheme="minorHAnsi" w:cs="Tahoma"/>
          <w:b/>
          <w:sz w:val="20"/>
          <w:u w:val="single"/>
          <w:lang w:val="it-IT"/>
        </w:rPr>
        <w:t>31 Des</w:t>
      </w:r>
      <w:r w:rsidR="000649AC" w:rsidRPr="006C4D8F">
        <w:rPr>
          <w:rFonts w:asciiTheme="minorHAnsi" w:hAnsiTheme="minorHAnsi" w:cs="Tahoma"/>
          <w:b/>
          <w:sz w:val="20"/>
          <w:u w:val="single"/>
          <w:lang w:val="id-ID"/>
        </w:rPr>
        <w:t>ember</w:t>
      </w:r>
      <w:r w:rsidR="001F6ABE">
        <w:rPr>
          <w:rFonts w:asciiTheme="minorHAnsi" w:hAnsiTheme="minorHAnsi" w:cs="Tahoma"/>
          <w:b/>
          <w:sz w:val="20"/>
          <w:u w:val="single"/>
          <w:lang w:val="it-IT"/>
        </w:rPr>
        <w:t>202</w:t>
      </w:r>
      <w:r w:rsidR="005128D5">
        <w:rPr>
          <w:rFonts w:asciiTheme="minorHAnsi" w:hAnsiTheme="minorHAnsi" w:cs="Tahoma"/>
          <w:b/>
          <w:sz w:val="20"/>
          <w:u w:val="single"/>
          <w:lang w:val="it-IT"/>
        </w:rPr>
        <w:t>4</w:t>
      </w:r>
      <w:r w:rsidR="00A0016D" w:rsidRPr="006C4D8F">
        <w:rPr>
          <w:rFonts w:asciiTheme="minorHAnsi" w:hAnsiTheme="minorHAnsi" w:cs="Tahoma"/>
          <w:b/>
          <w:sz w:val="20"/>
          <w:lang w:val="it-IT"/>
        </w:rPr>
        <w:tab/>
      </w:r>
      <w:r w:rsidR="00A95AA9">
        <w:rPr>
          <w:rFonts w:asciiTheme="minorHAnsi" w:hAnsiTheme="minorHAnsi" w:cs="Tahoma"/>
          <w:b/>
          <w:sz w:val="20"/>
          <w:u w:val="single"/>
          <w:lang w:val="it-IT"/>
        </w:rPr>
        <w:t>31 Desember 202</w:t>
      </w:r>
      <w:r w:rsidR="005128D5">
        <w:rPr>
          <w:rFonts w:asciiTheme="minorHAnsi" w:hAnsiTheme="minorHAnsi" w:cs="Tahoma"/>
          <w:b/>
          <w:sz w:val="20"/>
          <w:u w:val="single"/>
          <w:lang w:val="it-IT"/>
        </w:rPr>
        <w:t>3</w:t>
      </w:r>
    </w:p>
    <w:p w14:paraId="2B9169E1" w14:textId="2C6E2EBA" w:rsidR="004B2364" w:rsidRDefault="00117D72" w:rsidP="004B2364">
      <w:pPr>
        <w:pStyle w:val="ListParagraph"/>
        <w:tabs>
          <w:tab w:val="left" w:pos="993"/>
          <w:tab w:val="left" w:pos="3969"/>
          <w:tab w:val="left" w:pos="6237"/>
          <w:tab w:val="right" w:pos="8080"/>
        </w:tabs>
        <w:spacing w:line="360" w:lineRule="auto"/>
        <w:ind w:left="993" w:firstLine="2409"/>
        <w:jc w:val="both"/>
        <w:rPr>
          <w:rFonts w:asciiTheme="minorHAnsi" w:hAnsiTheme="minorHAnsi" w:cs="Tahoma"/>
          <w:b/>
          <w:sz w:val="20"/>
          <w:lang w:val="id-ID"/>
        </w:rPr>
      </w:pPr>
      <w:r w:rsidRPr="006C4D8F">
        <w:rPr>
          <w:rFonts w:asciiTheme="minorHAnsi" w:hAnsiTheme="minorHAnsi" w:cs="Tahoma"/>
          <w:b/>
          <w:sz w:val="20"/>
          <w:lang w:val="it-IT"/>
        </w:rPr>
        <w:t>Rp</w:t>
      </w:r>
      <w:r w:rsidRPr="004073AC">
        <w:rPr>
          <w:rFonts w:asciiTheme="minorHAnsi" w:hAnsiTheme="minorHAnsi" w:cs="Tahoma"/>
          <w:b/>
          <w:sz w:val="20"/>
          <w:lang w:val="it-IT"/>
        </w:rPr>
        <w:t>.</w:t>
      </w:r>
      <w:r w:rsidR="004B2364">
        <w:rPr>
          <w:rFonts w:asciiTheme="minorHAnsi" w:hAnsiTheme="minorHAnsi" w:cs="Tahoma"/>
          <w:b/>
          <w:sz w:val="20"/>
          <w:lang w:val="id-ID"/>
        </w:rPr>
        <w:t xml:space="preserve">18.061.316.00                           </w:t>
      </w:r>
      <w:r w:rsidR="004B2364" w:rsidRPr="006C4D8F">
        <w:rPr>
          <w:rFonts w:asciiTheme="minorHAnsi" w:hAnsiTheme="minorHAnsi" w:cs="Tahoma"/>
          <w:b/>
          <w:sz w:val="20"/>
          <w:lang w:val="it-IT"/>
        </w:rPr>
        <w:t>Rp.</w:t>
      </w:r>
      <w:r w:rsidR="005128D5" w:rsidRPr="005128D5">
        <w:rPr>
          <w:rFonts w:asciiTheme="minorHAnsi" w:hAnsiTheme="minorHAnsi" w:cs="Tahoma"/>
          <w:b/>
          <w:sz w:val="20"/>
          <w:lang w:val="id-ID"/>
        </w:rPr>
        <w:t xml:space="preserve"> </w:t>
      </w:r>
      <w:r w:rsidR="005128D5">
        <w:rPr>
          <w:rFonts w:asciiTheme="minorHAnsi" w:hAnsiTheme="minorHAnsi" w:cs="Tahoma"/>
          <w:b/>
          <w:sz w:val="20"/>
          <w:lang w:val="id-ID"/>
        </w:rPr>
        <w:t>18.061.316.00</w:t>
      </w:r>
    </w:p>
    <w:p w14:paraId="458C9461" w14:textId="50E5A9DF" w:rsidR="00573BE6" w:rsidRDefault="00404D7D" w:rsidP="004B2364">
      <w:pPr>
        <w:pStyle w:val="ListParagraph"/>
        <w:tabs>
          <w:tab w:val="left" w:pos="993"/>
          <w:tab w:val="left" w:pos="3969"/>
          <w:tab w:val="left" w:pos="6237"/>
          <w:tab w:val="right" w:pos="8080"/>
        </w:tabs>
        <w:spacing w:line="360" w:lineRule="auto"/>
        <w:ind w:left="993"/>
        <w:jc w:val="both"/>
        <w:rPr>
          <w:rFonts w:asciiTheme="minorHAnsi" w:hAnsiTheme="minorHAnsi" w:cs="Tahoma"/>
          <w:b/>
          <w:sz w:val="20"/>
          <w:lang w:val="id-ID"/>
        </w:rPr>
      </w:pPr>
      <w:r w:rsidRPr="006C4D8F">
        <w:rPr>
          <w:rFonts w:asciiTheme="minorHAnsi" w:hAnsiTheme="minorHAnsi" w:cs="Tahoma"/>
          <w:szCs w:val="24"/>
          <w:lang w:val="sv-SE"/>
        </w:rPr>
        <w:t xml:space="preserve">Jumlah saldo </w:t>
      </w:r>
      <w:r w:rsidR="00963FE0" w:rsidRPr="006C4D8F">
        <w:rPr>
          <w:rFonts w:asciiTheme="minorHAnsi" w:hAnsiTheme="minorHAnsi" w:cs="Tahoma"/>
          <w:szCs w:val="24"/>
          <w:lang w:val="sv-SE"/>
        </w:rPr>
        <w:t>kewajiban jangka pendek</w:t>
      </w:r>
      <w:r w:rsidRPr="006C4D8F">
        <w:rPr>
          <w:rFonts w:asciiTheme="minorHAnsi" w:hAnsiTheme="minorHAnsi" w:cs="Tahoma"/>
          <w:szCs w:val="24"/>
          <w:lang w:val="sv-SE"/>
        </w:rPr>
        <w:t xml:space="preserve"> per 31 Desember </w:t>
      </w:r>
      <w:r w:rsidR="001F6ABE">
        <w:rPr>
          <w:rFonts w:asciiTheme="minorHAnsi" w:hAnsiTheme="minorHAnsi" w:cs="Tahoma"/>
          <w:szCs w:val="24"/>
          <w:lang w:val="sv-SE"/>
        </w:rPr>
        <w:t>202</w:t>
      </w:r>
      <w:r w:rsidR="005128D5">
        <w:rPr>
          <w:rFonts w:asciiTheme="minorHAnsi" w:hAnsiTheme="minorHAnsi" w:cs="Tahoma"/>
          <w:szCs w:val="24"/>
          <w:lang w:val="sv-SE"/>
        </w:rPr>
        <w:t>4</w:t>
      </w:r>
      <w:r w:rsidR="004073AC">
        <w:rPr>
          <w:rFonts w:asciiTheme="minorHAnsi" w:hAnsiTheme="minorHAnsi" w:cs="Tahoma"/>
          <w:szCs w:val="24"/>
          <w:lang w:val="id-ID"/>
        </w:rPr>
        <w:t xml:space="preserve"> </w:t>
      </w:r>
      <w:r w:rsidRPr="006C4D8F">
        <w:rPr>
          <w:rFonts w:asciiTheme="minorHAnsi" w:hAnsiTheme="minorHAnsi" w:cs="Tahoma"/>
          <w:szCs w:val="24"/>
          <w:lang w:val="sv-SE"/>
        </w:rPr>
        <w:t>sebesar Rp</w:t>
      </w:r>
      <w:r w:rsidRPr="004073AC">
        <w:rPr>
          <w:rFonts w:asciiTheme="minorHAnsi" w:hAnsiTheme="minorHAnsi" w:cs="Tahoma"/>
          <w:szCs w:val="24"/>
          <w:lang w:val="sv-SE"/>
        </w:rPr>
        <w:t>.</w:t>
      </w:r>
      <w:r w:rsidR="004B2364" w:rsidRPr="004B2364">
        <w:rPr>
          <w:rFonts w:asciiTheme="minorHAnsi" w:hAnsiTheme="minorHAnsi" w:cs="Tahoma"/>
          <w:b/>
          <w:sz w:val="20"/>
          <w:lang w:val="id-ID"/>
        </w:rPr>
        <w:t xml:space="preserve"> </w:t>
      </w:r>
      <w:r w:rsidR="004B2364">
        <w:rPr>
          <w:rFonts w:asciiTheme="minorHAnsi" w:hAnsiTheme="minorHAnsi" w:cs="Tahoma"/>
          <w:b/>
          <w:sz w:val="20"/>
          <w:lang w:val="id-ID"/>
        </w:rPr>
        <w:t xml:space="preserve">18.061.316.00                           </w:t>
      </w:r>
      <w:r w:rsidR="005128D5">
        <w:rPr>
          <w:rFonts w:asciiTheme="minorHAnsi" w:hAnsiTheme="minorHAnsi" w:cs="Tahoma"/>
          <w:b/>
          <w:sz w:val="20"/>
          <w:lang w:val="id-ID"/>
        </w:rPr>
        <w:t>tidak terdapat perbedaan</w:t>
      </w:r>
      <w:r w:rsidR="00573BE6">
        <w:rPr>
          <w:rFonts w:asciiTheme="minorHAnsi" w:hAnsiTheme="minorHAnsi" w:cs="Tahoma"/>
          <w:szCs w:val="24"/>
          <w:lang w:val="id-ID"/>
        </w:rPr>
        <w:t xml:space="preserve"> </w:t>
      </w:r>
      <w:r w:rsidR="00573BE6" w:rsidRPr="004073AC">
        <w:rPr>
          <w:rFonts w:asciiTheme="minorHAnsi" w:hAnsiTheme="minorHAnsi" w:cs="Tahoma"/>
          <w:szCs w:val="24"/>
          <w:lang w:val="id-ID"/>
        </w:rPr>
        <w:t>Rp.</w:t>
      </w:r>
      <w:r w:rsidR="004B2364" w:rsidRPr="004B2364">
        <w:rPr>
          <w:rFonts w:asciiTheme="minorHAnsi" w:hAnsiTheme="minorHAnsi" w:cs="Tahoma"/>
          <w:b/>
          <w:sz w:val="20"/>
          <w:lang w:val="id-ID"/>
        </w:rPr>
        <w:t xml:space="preserve"> </w:t>
      </w:r>
      <w:r w:rsidR="005128D5">
        <w:rPr>
          <w:rFonts w:asciiTheme="minorHAnsi" w:hAnsiTheme="minorHAnsi" w:cs="Tahoma"/>
          <w:b/>
          <w:sz w:val="20"/>
          <w:lang w:val="id-ID"/>
        </w:rPr>
        <w:t>18.061.316.00</w:t>
      </w:r>
      <w:r w:rsidR="004073AC" w:rsidRPr="004073AC">
        <w:rPr>
          <w:rFonts w:asciiTheme="minorHAnsi" w:hAnsiTheme="minorHAnsi" w:cs="Tahoma"/>
          <w:szCs w:val="24"/>
          <w:lang w:val="id-ID"/>
        </w:rPr>
        <w:t>,-</w:t>
      </w:r>
      <w:r w:rsidR="00605CFA">
        <w:rPr>
          <w:rFonts w:asciiTheme="minorHAnsi" w:hAnsiTheme="minorHAnsi" w:cs="Tahoma"/>
          <w:color w:val="FF0000"/>
          <w:szCs w:val="24"/>
          <w:lang w:val="id-ID"/>
        </w:rPr>
        <w:t xml:space="preserve"> </w:t>
      </w:r>
      <w:r w:rsidR="00573BE6" w:rsidRPr="006C4D8F">
        <w:rPr>
          <w:rFonts w:asciiTheme="minorHAnsi" w:hAnsiTheme="minorHAnsi" w:cs="Tahoma"/>
          <w:szCs w:val="24"/>
          <w:lang w:val="id-ID"/>
        </w:rPr>
        <w:t xml:space="preserve">dibandingkan </w:t>
      </w:r>
      <w:r w:rsidR="00573BE6" w:rsidRPr="006C4D8F">
        <w:rPr>
          <w:rFonts w:asciiTheme="minorHAnsi" w:hAnsiTheme="minorHAnsi" w:cs="Tahoma"/>
          <w:szCs w:val="24"/>
          <w:lang w:val="sv-SE"/>
        </w:rPr>
        <w:t xml:space="preserve">saldo </w:t>
      </w:r>
      <w:r w:rsidR="00AC6A77">
        <w:rPr>
          <w:rFonts w:asciiTheme="minorHAnsi" w:hAnsiTheme="minorHAnsi" w:cs="Tahoma"/>
          <w:szCs w:val="24"/>
          <w:lang w:val="sv-SE"/>
        </w:rPr>
        <w:t>31 Desember</w:t>
      </w:r>
      <w:r w:rsidR="00605CFA">
        <w:rPr>
          <w:rFonts w:asciiTheme="minorHAnsi" w:hAnsiTheme="minorHAnsi" w:cs="Tahoma"/>
          <w:szCs w:val="24"/>
          <w:lang w:val="id-ID"/>
        </w:rPr>
        <w:t xml:space="preserve"> </w:t>
      </w:r>
      <w:r w:rsidR="00A95AA9">
        <w:rPr>
          <w:rFonts w:asciiTheme="minorHAnsi" w:hAnsiTheme="minorHAnsi" w:cs="Tahoma"/>
          <w:szCs w:val="24"/>
          <w:lang w:val="sv-SE"/>
        </w:rPr>
        <w:t>202</w:t>
      </w:r>
      <w:r w:rsidR="005128D5">
        <w:rPr>
          <w:rFonts w:asciiTheme="minorHAnsi" w:hAnsiTheme="minorHAnsi" w:cs="Tahoma"/>
          <w:szCs w:val="24"/>
          <w:lang w:val="sv-SE"/>
        </w:rPr>
        <w:t>3</w:t>
      </w:r>
    </w:p>
    <w:p w14:paraId="15977B3E" w14:textId="77777777" w:rsidR="004B2364" w:rsidRDefault="004B2364" w:rsidP="004B2364">
      <w:pPr>
        <w:pStyle w:val="ListParagraph"/>
        <w:tabs>
          <w:tab w:val="left" w:pos="993"/>
          <w:tab w:val="left" w:pos="3969"/>
          <w:tab w:val="left" w:pos="6237"/>
          <w:tab w:val="right" w:pos="8080"/>
        </w:tabs>
        <w:spacing w:line="360" w:lineRule="auto"/>
        <w:ind w:left="993"/>
        <w:jc w:val="both"/>
        <w:rPr>
          <w:rFonts w:asciiTheme="minorHAnsi" w:hAnsiTheme="minorHAnsi" w:cs="Tahoma"/>
          <w:bCs/>
          <w:sz w:val="20"/>
          <w:lang w:val="id-ID"/>
        </w:rPr>
      </w:pPr>
      <w:r>
        <w:rPr>
          <w:rFonts w:asciiTheme="minorHAnsi" w:hAnsiTheme="minorHAnsi" w:cs="Tahoma"/>
          <w:bCs/>
          <w:sz w:val="20"/>
          <w:lang w:val="id-ID"/>
        </w:rPr>
        <w:t xml:space="preserve">Saldo Tahun 2023  sebesar Rp. </w:t>
      </w:r>
      <w:r>
        <w:rPr>
          <w:rFonts w:asciiTheme="minorHAnsi" w:hAnsiTheme="minorHAnsi" w:cs="Tahoma"/>
          <w:b/>
          <w:sz w:val="20"/>
          <w:lang w:val="id-ID"/>
        </w:rPr>
        <w:t xml:space="preserve">18.061.316.00 </w:t>
      </w:r>
      <w:r>
        <w:rPr>
          <w:rFonts w:asciiTheme="minorHAnsi" w:hAnsiTheme="minorHAnsi" w:cs="Tahoma"/>
          <w:bCs/>
          <w:sz w:val="20"/>
          <w:lang w:val="id-ID"/>
        </w:rPr>
        <w:t>merupakan utang pembayaran rekening Listrik, Telpon dan air Dinas Perhubungan Provinsi Jambi.</w:t>
      </w:r>
    </w:p>
    <w:p w14:paraId="3D2525BB" w14:textId="77777777" w:rsidR="004A6A01" w:rsidRPr="004A6A01" w:rsidRDefault="004A6A01" w:rsidP="00C60090">
      <w:pPr>
        <w:pStyle w:val="ListParagraph"/>
        <w:spacing w:line="360" w:lineRule="auto"/>
        <w:ind w:left="993"/>
        <w:jc w:val="both"/>
        <w:rPr>
          <w:rFonts w:asciiTheme="minorHAnsi" w:hAnsiTheme="minorHAnsi" w:cs="Tahoma"/>
          <w:szCs w:val="24"/>
          <w:lang w:val="id-ID"/>
        </w:rPr>
      </w:pPr>
    </w:p>
    <w:p w14:paraId="55253E44" w14:textId="77777777" w:rsidR="0001120B" w:rsidRPr="006C4D8F" w:rsidRDefault="008A79DC" w:rsidP="004F612F">
      <w:pPr>
        <w:pStyle w:val="ListParagraph"/>
        <w:numPr>
          <w:ilvl w:val="2"/>
          <w:numId w:val="21"/>
        </w:numPr>
        <w:tabs>
          <w:tab w:val="left" w:pos="4253"/>
          <w:tab w:val="left" w:pos="5812"/>
        </w:tabs>
        <w:ind w:left="992" w:hanging="992"/>
        <w:jc w:val="both"/>
        <w:rPr>
          <w:rFonts w:asciiTheme="minorHAnsi" w:hAnsiTheme="minorHAnsi" w:cs="Tahoma"/>
          <w:b/>
          <w:szCs w:val="24"/>
          <w:u w:val="single"/>
          <w:lang w:val="it-IT"/>
        </w:rPr>
      </w:pPr>
      <w:r w:rsidRPr="006C4D8F">
        <w:rPr>
          <w:rFonts w:asciiTheme="minorHAnsi" w:hAnsiTheme="minorHAnsi" w:cs="Tahoma"/>
          <w:b/>
          <w:szCs w:val="24"/>
          <w:lang w:val="it-IT"/>
        </w:rPr>
        <w:t>Kewajiban Jangka Panjang</w:t>
      </w:r>
      <w:r w:rsidR="00FA38D7">
        <w:rPr>
          <w:rFonts w:asciiTheme="minorHAnsi" w:hAnsiTheme="minorHAnsi" w:cs="Tahoma"/>
          <w:b/>
          <w:szCs w:val="24"/>
          <w:lang w:val="it-IT"/>
        </w:rPr>
        <w:tab/>
      </w:r>
      <w:r w:rsidR="0001120B" w:rsidRPr="006C4D8F">
        <w:rPr>
          <w:rFonts w:asciiTheme="minorHAnsi" w:hAnsiTheme="minorHAnsi" w:cs="Tahoma"/>
          <w:b/>
          <w:sz w:val="20"/>
          <w:u w:val="single"/>
          <w:lang w:val="it-IT"/>
        </w:rPr>
        <w:t xml:space="preserve">31 Des </w:t>
      </w:r>
      <w:r w:rsidR="001F6ABE">
        <w:rPr>
          <w:rFonts w:asciiTheme="minorHAnsi" w:hAnsiTheme="minorHAnsi" w:cs="Tahoma"/>
          <w:b/>
          <w:sz w:val="20"/>
          <w:u w:val="single"/>
          <w:lang w:val="it-IT"/>
        </w:rPr>
        <w:t>202</w:t>
      </w:r>
      <w:r w:rsidR="00AE3351">
        <w:rPr>
          <w:rFonts w:asciiTheme="minorHAnsi" w:hAnsiTheme="minorHAnsi" w:cs="Tahoma"/>
          <w:b/>
          <w:sz w:val="20"/>
          <w:u w:val="single"/>
          <w:lang w:val="it-IT"/>
        </w:rPr>
        <w:t>3</w:t>
      </w:r>
      <w:r w:rsidR="00FA38D7">
        <w:rPr>
          <w:rFonts w:asciiTheme="minorHAnsi" w:hAnsiTheme="minorHAnsi" w:cs="Tahoma"/>
          <w:b/>
          <w:sz w:val="20"/>
          <w:lang w:val="it-IT"/>
        </w:rPr>
        <w:tab/>
      </w:r>
      <w:r w:rsidR="0001120B" w:rsidRPr="006C4D8F">
        <w:rPr>
          <w:rFonts w:asciiTheme="minorHAnsi" w:hAnsiTheme="minorHAnsi" w:cs="Tahoma"/>
          <w:b/>
          <w:sz w:val="20"/>
          <w:u w:val="single"/>
          <w:lang w:val="it-IT"/>
        </w:rPr>
        <w:t>31 Des20</w:t>
      </w:r>
      <w:r w:rsidR="00093A54">
        <w:rPr>
          <w:rFonts w:asciiTheme="minorHAnsi" w:hAnsiTheme="minorHAnsi" w:cs="Tahoma"/>
          <w:b/>
          <w:sz w:val="20"/>
          <w:u w:val="single"/>
          <w:lang w:val="it-IT"/>
        </w:rPr>
        <w:t>2</w:t>
      </w:r>
      <w:r w:rsidR="00AE3351">
        <w:rPr>
          <w:rFonts w:asciiTheme="minorHAnsi" w:hAnsiTheme="minorHAnsi" w:cs="Tahoma"/>
          <w:b/>
          <w:sz w:val="20"/>
          <w:u w:val="single"/>
          <w:lang w:val="it-IT"/>
        </w:rPr>
        <w:t>2</w:t>
      </w:r>
    </w:p>
    <w:p w14:paraId="10D28D8C" w14:textId="77777777" w:rsidR="008A79DC" w:rsidRPr="006C4D8F" w:rsidRDefault="0001120B" w:rsidP="00FA38D7">
      <w:pPr>
        <w:pStyle w:val="ListParagraph"/>
        <w:tabs>
          <w:tab w:val="left" w:pos="5812"/>
        </w:tabs>
        <w:ind w:left="4253"/>
        <w:jc w:val="both"/>
        <w:rPr>
          <w:rFonts w:asciiTheme="minorHAnsi" w:hAnsiTheme="minorHAnsi" w:cs="Tahoma"/>
          <w:b/>
          <w:szCs w:val="24"/>
          <w:u w:val="single"/>
          <w:lang w:val="it-IT"/>
        </w:rPr>
      </w:pPr>
      <w:r w:rsidRPr="006C4D8F">
        <w:rPr>
          <w:rFonts w:asciiTheme="minorHAnsi" w:hAnsiTheme="minorHAnsi" w:cs="Tahoma"/>
          <w:b/>
          <w:sz w:val="20"/>
          <w:lang w:val="it-IT"/>
        </w:rPr>
        <w:t xml:space="preserve">Rp. </w:t>
      </w:r>
      <w:r w:rsidR="00E8300B">
        <w:rPr>
          <w:rFonts w:asciiTheme="minorHAnsi" w:hAnsiTheme="minorHAnsi" w:cs="Tahoma"/>
          <w:b/>
          <w:sz w:val="20"/>
          <w:lang w:val="id-ID"/>
        </w:rPr>
        <w:t>0</w:t>
      </w:r>
      <w:r w:rsidR="00963FE0" w:rsidRPr="006C4D8F">
        <w:rPr>
          <w:rFonts w:asciiTheme="minorHAnsi" w:hAnsiTheme="minorHAnsi" w:cs="Tahoma"/>
          <w:b/>
          <w:sz w:val="20"/>
          <w:lang w:val="it-IT"/>
        </w:rPr>
        <w:t>,00</w:t>
      </w:r>
      <w:r w:rsidR="00FA38D7">
        <w:rPr>
          <w:rFonts w:asciiTheme="minorHAnsi" w:hAnsiTheme="minorHAnsi" w:cs="Tahoma"/>
          <w:b/>
          <w:sz w:val="20"/>
          <w:lang w:val="it-IT"/>
        </w:rPr>
        <w:tab/>
      </w:r>
      <w:r w:rsidRPr="006C4D8F">
        <w:rPr>
          <w:rFonts w:asciiTheme="minorHAnsi" w:hAnsiTheme="minorHAnsi" w:cs="Tahoma"/>
          <w:b/>
          <w:sz w:val="20"/>
          <w:lang w:val="it-IT"/>
        </w:rPr>
        <w:t>Rp.</w:t>
      </w:r>
      <w:r w:rsidR="00E8300B">
        <w:rPr>
          <w:rFonts w:asciiTheme="minorHAnsi" w:hAnsiTheme="minorHAnsi" w:cs="Tahoma"/>
          <w:b/>
          <w:sz w:val="20"/>
          <w:lang w:val="id-ID"/>
        </w:rPr>
        <w:t>0</w:t>
      </w:r>
      <w:r w:rsidR="00986DAD" w:rsidRPr="006C4D8F">
        <w:rPr>
          <w:rFonts w:asciiTheme="minorHAnsi" w:hAnsiTheme="minorHAnsi" w:cs="Tahoma"/>
          <w:b/>
          <w:sz w:val="20"/>
          <w:lang w:val="it-IT"/>
        </w:rPr>
        <w:t>,00</w:t>
      </w:r>
    </w:p>
    <w:p w14:paraId="788CFB56" w14:textId="77777777" w:rsidR="00CD636F" w:rsidRDefault="00CD636F" w:rsidP="00B34E18">
      <w:pPr>
        <w:pStyle w:val="ListParagraph"/>
        <w:spacing w:line="360" w:lineRule="auto"/>
        <w:ind w:left="993"/>
        <w:jc w:val="both"/>
        <w:rPr>
          <w:rFonts w:asciiTheme="minorHAnsi" w:hAnsiTheme="minorHAnsi" w:cs="Tahoma"/>
          <w:szCs w:val="24"/>
          <w:lang w:val="sv-SE"/>
        </w:rPr>
      </w:pPr>
      <w:r w:rsidRPr="006C4D8F">
        <w:rPr>
          <w:rFonts w:asciiTheme="minorHAnsi" w:hAnsiTheme="minorHAnsi" w:cs="Tahoma"/>
          <w:szCs w:val="24"/>
          <w:lang w:val="sv-SE"/>
        </w:rPr>
        <w:t xml:space="preserve">Jumlah saldo kewajiban jangka panjang per 31 Desember </w:t>
      </w:r>
      <w:r w:rsidR="001F6ABE">
        <w:rPr>
          <w:rFonts w:asciiTheme="minorHAnsi" w:hAnsiTheme="minorHAnsi" w:cs="Tahoma"/>
          <w:szCs w:val="24"/>
          <w:lang w:val="sv-SE"/>
        </w:rPr>
        <w:t>202</w:t>
      </w:r>
      <w:r w:rsidR="00AE3351">
        <w:rPr>
          <w:rFonts w:asciiTheme="minorHAnsi" w:hAnsiTheme="minorHAnsi" w:cs="Tahoma"/>
          <w:szCs w:val="24"/>
          <w:lang w:val="sv-SE"/>
        </w:rPr>
        <w:t>3</w:t>
      </w:r>
      <w:r w:rsidRPr="006C4D8F">
        <w:rPr>
          <w:rFonts w:asciiTheme="minorHAnsi" w:hAnsiTheme="minorHAnsi" w:cs="Tahoma"/>
          <w:szCs w:val="24"/>
          <w:lang w:val="sv-SE"/>
        </w:rPr>
        <w:t xml:space="preserve"> sebesar Rp. </w:t>
      </w:r>
      <w:r w:rsidR="00E8300B">
        <w:rPr>
          <w:rFonts w:asciiTheme="minorHAnsi" w:hAnsiTheme="minorHAnsi" w:cs="Tahoma"/>
          <w:szCs w:val="24"/>
          <w:lang w:val="id-ID"/>
        </w:rPr>
        <w:t>0</w:t>
      </w:r>
      <w:r w:rsidRPr="006C4D8F">
        <w:rPr>
          <w:rFonts w:asciiTheme="minorHAnsi" w:hAnsiTheme="minorHAnsi" w:cs="Tahoma"/>
          <w:szCs w:val="24"/>
          <w:lang w:val="sv-SE"/>
        </w:rPr>
        <w:t xml:space="preserve">,00 tidak ada perbedaan dengan saldo </w:t>
      </w:r>
      <w:r w:rsidR="00A95AA9">
        <w:rPr>
          <w:rFonts w:asciiTheme="minorHAnsi" w:hAnsiTheme="minorHAnsi" w:cs="Tahoma"/>
          <w:szCs w:val="24"/>
          <w:lang w:val="sv-SE"/>
        </w:rPr>
        <w:t>31 Desember 202</w:t>
      </w:r>
      <w:r w:rsidR="00AE3351">
        <w:rPr>
          <w:rFonts w:asciiTheme="minorHAnsi" w:hAnsiTheme="minorHAnsi" w:cs="Tahoma"/>
          <w:szCs w:val="24"/>
          <w:lang w:val="sv-SE"/>
        </w:rPr>
        <w:t>2</w:t>
      </w:r>
      <w:r w:rsidRPr="006C4D8F">
        <w:rPr>
          <w:rFonts w:asciiTheme="minorHAnsi" w:hAnsiTheme="minorHAnsi" w:cs="Tahoma"/>
          <w:szCs w:val="24"/>
          <w:lang w:val="sv-SE"/>
        </w:rPr>
        <w:t xml:space="preserve"> sebesar Rp. </w:t>
      </w:r>
      <w:r w:rsidR="00E8300B">
        <w:rPr>
          <w:rFonts w:asciiTheme="minorHAnsi" w:hAnsiTheme="minorHAnsi" w:cs="Tahoma"/>
          <w:szCs w:val="24"/>
          <w:lang w:val="id-ID"/>
        </w:rPr>
        <w:t>0</w:t>
      </w:r>
      <w:r w:rsidRPr="006C4D8F">
        <w:rPr>
          <w:rFonts w:asciiTheme="minorHAnsi" w:hAnsiTheme="minorHAnsi" w:cs="Tahoma"/>
          <w:szCs w:val="24"/>
          <w:lang w:val="sv-SE"/>
        </w:rPr>
        <w:t>,00.</w:t>
      </w:r>
    </w:p>
    <w:p w14:paraId="53931D62" w14:textId="77777777" w:rsidR="00B21525" w:rsidRPr="006C4D8F" w:rsidRDefault="00B21525" w:rsidP="00B34E18">
      <w:pPr>
        <w:pStyle w:val="ListParagraph"/>
        <w:spacing w:line="360" w:lineRule="auto"/>
        <w:ind w:left="993"/>
        <w:jc w:val="both"/>
        <w:rPr>
          <w:rFonts w:asciiTheme="minorHAnsi" w:hAnsiTheme="minorHAnsi" w:cs="Tahoma"/>
          <w:szCs w:val="24"/>
          <w:lang w:val="sv-SE"/>
        </w:rPr>
      </w:pPr>
    </w:p>
    <w:p w14:paraId="4DDB1E47" w14:textId="7AFA04CD" w:rsidR="0001120B" w:rsidRPr="006C4D8F" w:rsidRDefault="00EF52EB" w:rsidP="004F612F">
      <w:pPr>
        <w:pStyle w:val="ListParagraph"/>
        <w:numPr>
          <w:ilvl w:val="2"/>
          <w:numId w:val="21"/>
        </w:numPr>
        <w:tabs>
          <w:tab w:val="left" w:pos="2694"/>
          <w:tab w:val="left" w:pos="5812"/>
          <w:tab w:val="right" w:pos="8080"/>
        </w:tabs>
        <w:ind w:left="992" w:hanging="992"/>
        <w:jc w:val="both"/>
        <w:rPr>
          <w:rFonts w:asciiTheme="minorHAnsi" w:hAnsiTheme="minorHAnsi" w:cs="Tahoma"/>
          <w:b/>
          <w:szCs w:val="24"/>
          <w:u w:val="single"/>
          <w:lang w:val="it-IT"/>
        </w:rPr>
      </w:pPr>
      <w:r w:rsidRPr="006C4D8F">
        <w:rPr>
          <w:rFonts w:asciiTheme="minorHAnsi" w:hAnsiTheme="minorHAnsi" w:cs="Tahoma"/>
          <w:b/>
          <w:szCs w:val="24"/>
          <w:lang w:val="it-IT"/>
        </w:rPr>
        <w:t>Ekuitas</w:t>
      </w:r>
      <w:r w:rsidR="00CE02E4" w:rsidRPr="006C4D8F">
        <w:rPr>
          <w:rFonts w:asciiTheme="minorHAnsi" w:hAnsiTheme="minorHAnsi" w:cs="Tahoma"/>
          <w:b/>
          <w:szCs w:val="24"/>
          <w:lang w:val="it-IT"/>
        </w:rPr>
        <w:tab/>
      </w:r>
      <w:r w:rsidR="0001120B" w:rsidRPr="006C4D8F">
        <w:rPr>
          <w:rFonts w:asciiTheme="minorHAnsi" w:hAnsiTheme="minorHAnsi" w:cs="Tahoma"/>
          <w:b/>
          <w:sz w:val="20"/>
          <w:u w:val="single"/>
          <w:lang w:val="it-IT"/>
        </w:rPr>
        <w:t xml:space="preserve">31 Desember </w:t>
      </w:r>
      <w:r w:rsidR="001F6ABE">
        <w:rPr>
          <w:rFonts w:asciiTheme="minorHAnsi" w:hAnsiTheme="minorHAnsi" w:cs="Tahoma"/>
          <w:b/>
          <w:sz w:val="20"/>
          <w:u w:val="single"/>
          <w:lang w:val="it-IT"/>
        </w:rPr>
        <w:t>202</w:t>
      </w:r>
      <w:r w:rsidR="005128D5">
        <w:rPr>
          <w:rFonts w:asciiTheme="minorHAnsi" w:hAnsiTheme="minorHAnsi" w:cs="Tahoma"/>
          <w:b/>
          <w:sz w:val="20"/>
          <w:u w:val="single"/>
          <w:lang w:val="it-IT"/>
        </w:rPr>
        <w:t>4</w:t>
      </w:r>
      <w:r w:rsidR="00CE02E4" w:rsidRPr="006C4D8F">
        <w:rPr>
          <w:rFonts w:asciiTheme="minorHAnsi" w:hAnsiTheme="minorHAnsi" w:cs="Tahoma"/>
          <w:b/>
          <w:sz w:val="20"/>
          <w:lang w:val="it-IT"/>
        </w:rPr>
        <w:tab/>
      </w:r>
      <w:r w:rsidR="00A95AA9">
        <w:rPr>
          <w:rFonts w:asciiTheme="minorHAnsi" w:hAnsiTheme="minorHAnsi" w:cs="Tahoma"/>
          <w:b/>
          <w:sz w:val="20"/>
          <w:u w:val="single"/>
          <w:lang w:val="it-IT"/>
        </w:rPr>
        <w:t>31 Desember 202</w:t>
      </w:r>
      <w:r w:rsidR="005128D5">
        <w:rPr>
          <w:rFonts w:asciiTheme="minorHAnsi" w:hAnsiTheme="minorHAnsi" w:cs="Tahoma"/>
          <w:b/>
          <w:sz w:val="20"/>
          <w:u w:val="single"/>
          <w:lang w:val="it-IT"/>
        </w:rPr>
        <w:t>3</w:t>
      </w:r>
    </w:p>
    <w:p w14:paraId="6A257649" w14:textId="2E3C3E4A" w:rsidR="00EF52EB" w:rsidRPr="001E332B" w:rsidRDefault="00CE02E4" w:rsidP="001E332B">
      <w:pPr>
        <w:tabs>
          <w:tab w:val="left" w:pos="2694"/>
          <w:tab w:val="left" w:pos="5812"/>
          <w:tab w:val="right" w:pos="8080"/>
        </w:tabs>
        <w:spacing w:line="360" w:lineRule="auto"/>
        <w:jc w:val="both"/>
        <w:rPr>
          <w:rFonts w:asciiTheme="minorHAnsi" w:hAnsiTheme="minorHAnsi" w:cs="Tahoma"/>
          <w:b/>
          <w:szCs w:val="24"/>
        </w:rPr>
      </w:pPr>
      <w:r w:rsidRPr="006C4D8F">
        <w:rPr>
          <w:rFonts w:asciiTheme="minorHAnsi" w:hAnsiTheme="minorHAnsi" w:cs="Tahoma"/>
          <w:b/>
          <w:sz w:val="20"/>
          <w:lang w:val="it-IT"/>
        </w:rPr>
        <w:tab/>
      </w:r>
      <w:r w:rsidR="0001120B" w:rsidRPr="006C4D8F">
        <w:rPr>
          <w:rFonts w:asciiTheme="minorHAnsi" w:hAnsiTheme="minorHAnsi" w:cs="Tahoma"/>
          <w:b/>
          <w:sz w:val="20"/>
          <w:lang w:val="it-IT"/>
        </w:rPr>
        <w:t>Rp.</w:t>
      </w:r>
      <w:r w:rsidR="005128D5">
        <w:rPr>
          <w:rFonts w:asciiTheme="minorHAnsi" w:hAnsiTheme="minorHAnsi" w:cs="Tahoma"/>
          <w:b/>
          <w:sz w:val="20"/>
          <w:lang w:val="id-ID"/>
        </w:rPr>
        <w:t>31.341.795.030</w:t>
      </w:r>
      <w:r w:rsidRPr="006C4D8F">
        <w:rPr>
          <w:rFonts w:asciiTheme="minorHAnsi" w:hAnsiTheme="minorHAnsi" w:cs="Tahoma"/>
          <w:b/>
          <w:sz w:val="20"/>
          <w:lang w:val="id-ID"/>
        </w:rPr>
        <w:tab/>
      </w:r>
      <w:r w:rsidR="0001120B" w:rsidRPr="006C4D8F">
        <w:rPr>
          <w:rFonts w:asciiTheme="minorHAnsi" w:hAnsiTheme="minorHAnsi" w:cs="Tahoma"/>
          <w:b/>
          <w:sz w:val="20"/>
          <w:lang w:val="it-IT"/>
        </w:rPr>
        <w:t>Rp.</w:t>
      </w:r>
      <w:r w:rsidR="005128D5">
        <w:rPr>
          <w:rFonts w:asciiTheme="minorHAnsi" w:hAnsiTheme="minorHAnsi" w:cs="Tahoma"/>
          <w:b/>
          <w:sz w:val="20"/>
          <w:lang w:val="it-IT"/>
        </w:rPr>
        <w:t>44.278.457.507.38</w:t>
      </w:r>
    </w:p>
    <w:p w14:paraId="3A37CF52" w14:textId="77777777" w:rsidR="0001120B" w:rsidRPr="006C4D8F" w:rsidRDefault="0001120B" w:rsidP="0001120B">
      <w:pPr>
        <w:pStyle w:val="ListParagraph"/>
        <w:tabs>
          <w:tab w:val="left" w:pos="6750"/>
        </w:tabs>
        <w:ind w:left="992"/>
        <w:jc w:val="both"/>
        <w:rPr>
          <w:rFonts w:asciiTheme="minorHAnsi" w:hAnsiTheme="minorHAnsi" w:cs="Tahoma"/>
          <w:b/>
          <w:szCs w:val="24"/>
          <w:lang w:val="it-IT"/>
        </w:rPr>
      </w:pPr>
    </w:p>
    <w:p w14:paraId="0A195FD9" w14:textId="2E0FCE46" w:rsidR="00C6416F" w:rsidRPr="00631957" w:rsidRDefault="00C6416F" w:rsidP="006C2B6B">
      <w:pPr>
        <w:pStyle w:val="ListParagraph"/>
        <w:spacing w:line="360" w:lineRule="auto"/>
        <w:ind w:left="992"/>
        <w:jc w:val="both"/>
        <w:rPr>
          <w:rFonts w:asciiTheme="minorHAnsi" w:hAnsiTheme="minorHAnsi" w:cs="Tahoma"/>
          <w:szCs w:val="24"/>
        </w:rPr>
      </w:pPr>
      <w:r w:rsidRPr="00631957">
        <w:rPr>
          <w:rFonts w:asciiTheme="minorHAnsi" w:hAnsiTheme="minorHAnsi" w:cs="Tahoma"/>
          <w:szCs w:val="24"/>
          <w:lang w:val="it-IT"/>
        </w:rPr>
        <w:t xml:space="preserve">Saldo ekuitas per 31 Desember </w:t>
      </w:r>
      <w:r w:rsidR="001F6ABE" w:rsidRPr="00631957">
        <w:rPr>
          <w:rFonts w:asciiTheme="minorHAnsi" w:hAnsiTheme="minorHAnsi" w:cs="Tahoma"/>
          <w:szCs w:val="24"/>
          <w:lang w:val="it-IT"/>
        </w:rPr>
        <w:t>202</w:t>
      </w:r>
      <w:r w:rsidR="005128D5">
        <w:rPr>
          <w:rFonts w:asciiTheme="minorHAnsi" w:hAnsiTheme="minorHAnsi" w:cs="Tahoma"/>
          <w:szCs w:val="24"/>
          <w:lang w:val="it-IT"/>
        </w:rPr>
        <w:t>4</w:t>
      </w:r>
      <w:r w:rsidR="00605CFA">
        <w:rPr>
          <w:rFonts w:asciiTheme="minorHAnsi" w:hAnsiTheme="minorHAnsi" w:cs="Tahoma"/>
          <w:szCs w:val="24"/>
          <w:lang w:val="id-ID"/>
        </w:rPr>
        <w:t xml:space="preserve"> </w:t>
      </w:r>
      <w:r w:rsidR="00E427B4" w:rsidRPr="00631957">
        <w:rPr>
          <w:rFonts w:asciiTheme="minorHAnsi" w:hAnsiTheme="minorHAnsi" w:cs="Tahoma"/>
          <w:szCs w:val="24"/>
          <w:lang w:val="id-ID"/>
        </w:rPr>
        <w:t xml:space="preserve">adalah </w:t>
      </w:r>
      <w:r w:rsidRPr="00631957">
        <w:rPr>
          <w:rFonts w:asciiTheme="minorHAnsi" w:hAnsiTheme="minorHAnsi" w:cs="Tahoma"/>
          <w:szCs w:val="24"/>
          <w:lang w:val="it-IT"/>
        </w:rPr>
        <w:t>sebesar</w:t>
      </w:r>
      <w:r w:rsidR="00605CFA">
        <w:rPr>
          <w:rFonts w:asciiTheme="minorHAnsi" w:hAnsiTheme="minorHAnsi" w:cs="Tahoma"/>
          <w:szCs w:val="24"/>
          <w:lang w:val="id-ID"/>
        </w:rPr>
        <w:t xml:space="preserve"> </w:t>
      </w:r>
      <w:r w:rsidRPr="00631957">
        <w:rPr>
          <w:rFonts w:asciiTheme="minorHAnsi" w:hAnsiTheme="minorHAnsi" w:cs="Tahoma"/>
          <w:szCs w:val="24"/>
          <w:lang w:val="it-IT"/>
        </w:rPr>
        <w:t xml:space="preserve">Rp. </w:t>
      </w:r>
      <w:r w:rsidR="005128D5">
        <w:rPr>
          <w:rFonts w:asciiTheme="minorHAnsi" w:hAnsiTheme="minorHAnsi" w:cs="Tahoma"/>
          <w:b/>
          <w:sz w:val="20"/>
          <w:lang w:val="id-ID"/>
        </w:rPr>
        <w:t>31.341.795.030</w:t>
      </w:r>
      <w:r w:rsidR="00605CFA">
        <w:rPr>
          <w:rFonts w:asciiTheme="minorHAnsi" w:hAnsiTheme="minorHAnsi" w:cs="Tahoma"/>
          <w:szCs w:val="24"/>
          <w:lang w:val="id-ID"/>
        </w:rPr>
        <w:t xml:space="preserve"> </w:t>
      </w:r>
      <w:proofErr w:type="spellStart"/>
      <w:r w:rsidRPr="00631957">
        <w:rPr>
          <w:rFonts w:asciiTheme="minorHAnsi" w:hAnsiTheme="minorHAnsi"/>
          <w:bCs/>
          <w:noProof w:val="0"/>
          <w:szCs w:val="24"/>
        </w:rPr>
        <w:t>dibanding</w:t>
      </w:r>
      <w:proofErr w:type="spellEnd"/>
      <w:r w:rsidR="00605CFA">
        <w:rPr>
          <w:rFonts w:asciiTheme="minorHAnsi" w:hAnsiTheme="minorHAnsi"/>
          <w:bCs/>
          <w:noProof w:val="0"/>
          <w:szCs w:val="24"/>
          <w:lang w:val="id-ID"/>
        </w:rPr>
        <w:t xml:space="preserve"> </w:t>
      </w:r>
      <w:proofErr w:type="spellStart"/>
      <w:r w:rsidRPr="00631957">
        <w:rPr>
          <w:rFonts w:asciiTheme="minorHAnsi" w:hAnsiTheme="minorHAnsi"/>
          <w:bCs/>
          <w:noProof w:val="0"/>
          <w:szCs w:val="24"/>
        </w:rPr>
        <w:t>saldo</w:t>
      </w:r>
      <w:proofErr w:type="spellEnd"/>
      <w:r w:rsidRPr="00631957">
        <w:rPr>
          <w:rFonts w:asciiTheme="minorHAnsi" w:hAnsiTheme="minorHAnsi"/>
          <w:bCs/>
          <w:noProof w:val="0"/>
          <w:szCs w:val="24"/>
        </w:rPr>
        <w:t xml:space="preserve"> per </w:t>
      </w:r>
      <w:r w:rsidR="00A95AA9" w:rsidRPr="00631957">
        <w:rPr>
          <w:rFonts w:asciiTheme="minorHAnsi" w:hAnsiTheme="minorHAnsi"/>
          <w:bCs/>
          <w:noProof w:val="0"/>
          <w:szCs w:val="24"/>
        </w:rPr>
        <w:t xml:space="preserve">31 </w:t>
      </w:r>
      <w:proofErr w:type="spellStart"/>
      <w:r w:rsidR="00A95AA9" w:rsidRPr="00631957">
        <w:rPr>
          <w:rFonts w:asciiTheme="minorHAnsi" w:hAnsiTheme="minorHAnsi"/>
          <w:bCs/>
          <w:noProof w:val="0"/>
          <w:szCs w:val="24"/>
        </w:rPr>
        <w:t>Desember</w:t>
      </w:r>
      <w:proofErr w:type="spellEnd"/>
      <w:r w:rsidR="00A95AA9" w:rsidRPr="00631957">
        <w:rPr>
          <w:rFonts w:asciiTheme="minorHAnsi" w:hAnsiTheme="minorHAnsi"/>
          <w:bCs/>
          <w:noProof w:val="0"/>
          <w:szCs w:val="24"/>
        </w:rPr>
        <w:t xml:space="preserve"> 202</w:t>
      </w:r>
      <w:r w:rsidR="005128D5">
        <w:rPr>
          <w:rFonts w:asciiTheme="minorHAnsi" w:hAnsiTheme="minorHAnsi"/>
          <w:bCs/>
          <w:noProof w:val="0"/>
          <w:szCs w:val="24"/>
        </w:rPr>
        <w:t>3</w:t>
      </w:r>
      <w:r w:rsidR="00605CFA">
        <w:rPr>
          <w:rFonts w:asciiTheme="minorHAnsi" w:hAnsiTheme="minorHAnsi"/>
          <w:bCs/>
          <w:noProof w:val="0"/>
          <w:szCs w:val="24"/>
          <w:lang w:val="id-ID"/>
        </w:rPr>
        <w:t xml:space="preserve"> </w:t>
      </w:r>
      <w:proofErr w:type="spellStart"/>
      <w:r w:rsidRPr="00631957">
        <w:rPr>
          <w:rFonts w:asciiTheme="minorHAnsi" w:hAnsiTheme="minorHAnsi"/>
          <w:bCs/>
          <w:noProof w:val="0"/>
          <w:szCs w:val="24"/>
        </w:rPr>
        <w:t>sebesar</w:t>
      </w:r>
      <w:proofErr w:type="spellEnd"/>
      <w:r w:rsidR="00605CFA">
        <w:rPr>
          <w:rFonts w:asciiTheme="minorHAnsi" w:hAnsiTheme="minorHAnsi"/>
          <w:bCs/>
          <w:noProof w:val="0"/>
          <w:szCs w:val="24"/>
          <w:lang w:val="id-ID"/>
        </w:rPr>
        <w:t xml:space="preserve"> </w:t>
      </w:r>
      <w:r w:rsidRPr="00631957">
        <w:rPr>
          <w:rFonts w:asciiTheme="minorHAnsi" w:hAnsiTheme="minorHAnsi"/>
          <w:bCs/>
          <w:noProof w:val="0"/>
          <w:szCs w:val="24"/>
        </w:rPr>
        <w:t>Rp.</w:t>
      </w:r>
      <w:r w:rsidR="008E6518" w:rsidRPr="008E6518">
        <w:rPr>
          <w:rFonts w:asciiTheme="minorHAnsi" w:hAnsiTheme="minorHAnsi" w:cs="Tahoma"/>
          <w:b/>
          <w:sz w:val="20"/>
          <w:lang w:val="it-IT"/>
        </w:rPr>
        <w:t xml:space="preserve"> </w:t>
      </w:r>
      <w:r w:rsidR="005128D5">
        <w:rPr>
          <w:rFonts w:asciiTheme="minorHAnsi" w:hAnsiTheme="minorHAnsi" w:cs="Tahoma"/>
          <w:b/>
          <w:sz w:val="20"/>
          <w:lang w:val="it-IT"/>
        </w:rPr>
        <w:t>44.278.457.507.38</w:t>
      </w:r>
      <w:r w:rsidR="0061494F" w:rsidRPr="00631957">
        <w:rPr>
          <w:rFonts w:asciiTheme="minorHAnsi" w:hAnsiTheme="minorHAnsi"/>
          <w:bCs/>
          <w:noProof w:val="0"/>
          <w:szCs w:val="24"/>
        </w:rPr>
        <w:t>.</w:t>
      </w:r>
    </w:p>
    <w:p w14:paraId="0A7EC042" w14:textId="77777777" w:rsidR="00A84D99" w:rsidRDefault="00A84D99" w:rsidP="004A35F2">
      <w:pPr>
        <w:pStyle w:val="ListParagraph"/>
        <w:tabs>
          <w:tab w:val="left" w:pos="6750"/>
        </w:tabs>
        <w:spacing w:line="360" w:lineRule="auto"/>
        <w:ind w:left="993"/>
        <w:jc w:val="both"/>
        <w:rPr>
          <w:rFonts w:asciiTheme="minorHAnsi" w:hAnsiTheme="minorHAnsi" w:cs="Tahoma"/>
          <w:szCs w:val="24"/>
          <w:lang w:val="sv-SE"/>
        </w:rPr>
      </w:pPr>
    </w:p>
    <w:p w14:paraId="3BA24ED6" w14:textId="142EA103" w:rsidR="00A90583" w:rsidRPr="006C4D8F" w:rsidRDefault="0069511E" w:rsidP="004F612F">
      <w:pPr>
        <w:pStyle w:val="ListParagraph"/>
        <w:numPr>
          <w:ilvl w:val="2"/>
          <w:numId w:val="21"/>
        </w:numPr>
        <w:tabs>
          <w:tab w:val="left" w:pos="3686"/>
          <w:tab w:val="left" w:pos="6096"/>
          <w:tab w:val="right" w:pos="8080"/>
        </w:tabs>
        <w:ind w:left="992" w:hanging="992"/>
        <w:jc w:val="both"/>
        <w:rPr>
          <w:rFonts w:asciiTheme="minorHAnsi" w:hAnsiTheme="minorHAnsi" w:cs="Tahoma"/>
          <w:b/>
          <w:szCs w:val="24"/>
          <w:u w:val="single"/>
          <w:lang w:val="it-IT"/>
        </w:rPr>
      </w:pPr>
      <w:r w:rsidRPr="006C4D8F">
        <w:rPr>
          <w:rFonts w:asciiTheme="minorHAnsi" w:hAnsiTheme="minorHAnsi" w:cs="Tahoma"/>
          <w:b/>
          <w:szCs w:val="24"/>
          <w:lang w:val="it-IT"/>
        </w:rPr>
        <w:t>Ekuitas Dana Investasi</w:t>
      </w:r>
      <w:r w:rsidR="008B7A42" w:rsidRPr="006C4D8F">
        <w:rPr>
          <w:rFonts w:asciiTheme="minorHAnsi" w:hAnsiTheme="minorHAnsi" w:cs="Tahoma"/>
          <w:b/>
          <w:szCs w:val="24"/>
          <w:lang w:val="it-IT"/>
        </w:rPr>
        <w:tab/>
      </w:r>
      <w:r w:rsidR="00E47B6A" w:rsidRPr="006C4D8F">
        <w:rPr>
          <w:rFonts w:asciiTheme="minorHAnsi" w:hAnsiTheme="minorHAnsi" w:cs="Tahoma"/>
          <w:b/>
          <w:sz w:val="18"/>
          <w:szCs w:val="18"/>
          <w:u w:val="single"/>
          <w:lang w:val="it-IT"/>
        </w:rPr>
        <w:t>31 Desember</w:t>
      </w:r>
      <w:r w:rsidR="001F6ABE">
        <w:rPr>
          <w:rFonts w:asciiTheme="minorHAnsi" w:hAnsiTheme="minorHAnsi" w:cs="Tahoma"/>
          <w:b/>
          <w:sz w:val="18"/>
          <w:szCs w:val="18"/>
          <w:u w:val="single"/>
          <w:lang w:val="it-IT"/>
        </w:rPr>
        <w:t>202</w:t>
      </w:r>
      <w:r w:rsidR="00D475D3">
        <w:rPr>
          <w:rFonts w:asciiTheme="minorHAnsi" w:hAnsiTheme="minorHAnsi" w:cs="Tahoma"/>
          <w:b/>
          <w:sz w:val="18"/>
          <w:szCs w:val="18"/>
          <w:u w:val="single"/>
          <w:lang w:val="it-IT"/>
        </w:rPr>
        <w:t>4</w:t>
      </w:r>
      <w:r w:rsidR="008B7A42" w:rsidRPr="006C4D8F">
        <w:rPr>
          <w:rFonts w:asciiTheme="minorHAnsi" w:hAnsiTheme="minorHAnsi" w:cs="Tahoma"/>
          <w:b/>
          <w:sz w:val="20"/>
          <w:lang w:val="id-ID"/>
        </w:rPr>
        <w:tab/>
      </w:r>
      <w:r w:rsidR="00A95AA9">
        <w:rPr>
          <w:rFonts w:asciiTheme="minorHAnsi" w:hAnsiTheme="minorHAnsi" w:cs="Tahoma"/>
          <w:b/>
          <w:sz w:val="18"/>
          <w:szCs w:val="18"/>
          <w:u w:val="single"/>
          <w:lang w:val="it-IT"/>
        </w:rPr>
        <w:t>31 Desember 202</w:t>
      </w:r>
      <w:r w:rsidR="00D475D3">
        <w:rPr>
          <w:rFonts w:asciiTheme="minorHAnsi" w:hAnsiTheme="minorHAnsi" w:cs="Tahoma"/>
          <w:b/>
          <w:sz w:val="18"/>
          <w:szCs w:val="18"/>
          <w:u w:val="single"/>
          <w:lang w:val="it-IT"/>
        </w:rPr>
        <w:t>3</w:t>
      </w:r>
    </w:p>
    <w:p w14:paraId="5CB73DAF" w14:textId="77777777" w:rsidR="00A90583" w:rsidRPr="00F3581F" w:rsidRDefault="008B7A42" w:rsidP="00F3581F">
      <w:pPr>
        <w:tabs>
          <w:tab w:val="left" w:pos="3686"/>
          <w:tab w:val="left" w:pos="6096"/>
          <w:tab w:val="right" w:pos="8080"/>
        </w:tabs>
        <w:spacing w:line="360" w:lineRule="auto"/>
        <w:ind w:right="-52"/>
        <w:jc w:val="both"/>
        <w:rPr>
          <w:rFonts w:asciiTheme="minorHAnsi" w:hAnsiTheme="minorHAnsi" w:cs="Tahoma"/>
          <w:b/>
          <w:sz w:val="18"/>
          <w:szCs w:val="18"/>
        </w:rPr>
      </w:pPr>
      <w:r w:rsidRPr="006C4D8F">
        <w:rPr>
          <w:rFonts w:asciiTheme="minorHAnsi" w:hAnsiTheme="minorHAnsi" w:cs="Tahoma"/>
          <w:b/>
          <w:sz w:val="18"/>
          <w:szCs w:val="18"/>
          <w:lang w:val="it-IT"/>
        </w:rPr>
        <w:tab/>
      </w:r>
      <w:r w:rsidR="00A90583" w:rsidRPr="006C4D8F">
        <w:rPr>
          <w:rFonts w:asciiTheme="minorHAnsi" w:hAnsiTheme="minorHAnsi" w:cs="Tahoma"/>
          <w:b/>
          <w:sz w:val="18"/>
          <w:szCs w:val="18"/>
          <w:lang w:val="it-IT"/>
        </w:rPr>
        <w:t xml:space="preserve">Rp. </w:t>
      </w:r>
      <w:r w:rsidR="00660C2E">
        <w:rPr>
          <w:rFonts w:asciiTheme="minorHAnsi" w:hAnsiTheme="minorHAnsi" w:cs="Tahoma"/>
          <w:b/>
          <w:sz w:val="18"/>
          <w:szCs w:val="18"/>
          <w:lang w:val="id-ID"/>
        </w:rPr>
        <w:t>0,00</w:t>
      </w:r>
      <w:r w:rsidRPr="006C4D8F">
        <w:rPr>
          <w:rFonts w:asciiTheme="minorHAnsi" w:hAnsiTheme="minorHAnsi" w:cs="Tahoma"/>
          <w:b/>
          <w:sz w:val="18"/>
          <w:szCs w:val="18"/>
          <w:lang w:val="it-IT"/>
        </w:rPr>
        <w:tab/>
      </w:r>
      <w:r w:rsidR="00A90583" w:rsidRPr="006C4D8F">
        <w:rPr>
          <w:rFonts w:asciiTheme="minorHAnsi" w:hAnsiTheme="minorHAnsi" w:cs="Tahoma"/>
          <w:b/>
          <w:sz w:val="18"/>
          <w:szCs w:val="18"/>
          <w:lang w:val="it-IT"/>
        </w:rPr>
        <w:t>Rp.</w:t>
      </w:r>
      <w:r w:rsidR="00660C2E">
        <w:rPr>
          <w:rFonts w:asciiTheme="minorHAnsi" w:hAnsiTheme="minorHAnsi" w:cs="Tahoma"/>
          <w:b/>
          <w:sz w:val="18"/>
          <w:szCs w:val="18"/>
          <w:lang w:val="id-ID"/>
        </w:rPr>
        <w:t>0,00</w:t>
      </w:r>
    </w:p>
    <w:p w14:paraId="7CC64986" w14:textId="1897CDBB" w:rsidR="00660C2E" w:rsidRPr="006C4D8F" w:rsidRDefault="00BF1D07" w:rsidP="003677A5">
      <w:pPr>
        <w:pStyle w:val="ListParagraph"/>
        <w:tabs>
          <w:tab w:val="left" w:pos="6750"/>
        </w:tabs>
        <w:spacing w:line="360" w:lineRule="auto"/>
        <w:ind w:left="992"/>
        <w:jc w:val="both"/>
        <w:rPr>
          <w:rFonts w:asciiTheme="minorHAnsi" w:hAnsiTheme="minorHAnsi" w:cs="Tahoma"/>
        </w:rPr>
      </w:pPr>
      <w:r w:rsidRPr="006C4D8F">
        <w:rPr>
          <w:rFonts w:asciiTheme="minorHAnsi" w:hAnsiTheme="minorHAnsi" w:cs="Tahoma"/>
          <w:szCs w:val="24"/>
          <w:lang w:val="it-IT"/>
        </w:rPr>
        <w:t xml:space="preserve">Saldo ekuitas dana investasi per 31 Desember </w:t>
      </w:r>
      <w:r w:rsidR="001F6ABE">
        <w:rPr>
          <w:rFonts w:asciiTheme="minorHAnsi" w:hAnsiTheme="minorHAnsi" w:cs="Tahoma"/>
          <w:szCs w:val="24"/>
          <w:lang w:val="it-IT"/>
        </w:rPr>
        <w:t>202</w:t>
      </w:r>
      <w:r w:rsidR="00D475D3">
        <w:rPr>
          <w:rFonts w:asciiTheme="minorHAnsi" w:hAnsiTheme="minorHAnsi" w:cs="Tahoma"/>
          <w:szCs w:val="24"/>
          <w:lang w:val="it-IT"/>
        </w:rPr>
        <w:t>4</w:t>
      </w:r>
      <w:r w:rsidR="00605CFA">
        <w:rPr>
          <w:rFonts w:asciiTheme="minorHAnsi" w:hAnsiTheme="minorHAnsi" w:cs="Tahoma"/>
          <w:szCs w:val="24"/>
          <w:lang w:val="id-ID"/>
        </w:rPr>
        <w:t xml:space="preserve"> </w:t>
      </w:r>
      <w:r w:rsidR="00443E09" w:rsidRPr="006C4D8F">
        <w:rPr>
          <w:rFonts w:asciiTheme="minorHAnsi" w:hAnsiTheme="minorHAnsi" w:cs="Tahoma"/>
          <w:szCs w:val="24"/>
          <w:lang w:val="id-ID"/>
        </w:rPr>
        <w:t xml:space="preserve">adalah </w:t>
      </w:r>
      <w:r w:rsidRPr="006C4D8F">
        <w:rPr>
          <w:rFonts w:asciiTheme="minorHAnsi" w:hAnsiTheme="minorHAnsi" w:cs="Tahoma"/>
          <w:szCs w:val="24"/>
          <w:lang w:val="it-IT"/>
        </w:rPr>
        <w:t>sebesar</w:t>
      </w:r>
      <w:r w:rsidR="00605CFA">
        <w:rPr>
          <w:rFonts w:asciiTheme="minorHAnsi" w:hAnsiTheme="minorHAnsi" w:cs="Tahoma"/>
          <w:szCs w:val="24"/>
          <w:lang w:val="id-ID"/>
        </w:rPr>
        <w:t xml:space="preserve"> </w:t>
      </w:r>
      <w:r w:rsidRPr="006C4D8F">
        <w:rPr>
          <w:rFonts w:asciiTheme="minorHAnsi" w:hAnsiTheme="minorHAnsi" w:cs="Tahoma"/>
          <w:szCs w:val="24"/>
          <w:lang w:val="it-IT"/>
        </w:rPr>
        <w:t xml:space="preserve">Rp. </w:t>
      </w:r>
      <w:r w:rsidR="00660C2E">
        <w:rPr>
          <w:rFonts w:asciiTheme="minorHAnsi" w:hAnsiTheme="minorHAnsi" w:cs="Tahoma"/>
          <w:szCs w:val="24"/>
          <w:lang w:val="id-ID"/>
        </w:rPr>
        <w:t xml:space="preserve">0,00 tidak ada perbedaan </w:t>
      </w:r>
      <w:proofErr w:type="spellStart"/>
      <w:r w:rsidR="00605CFA">
        <w:rPr>
          <w:rFonts w:asciiTheme="minorHAnsi" w:hAnsiTheme="minorHAnsi"/>
          <w:bCs/>
          <w:noProof w:val="0"/>
          <w:szCs w:val="24"/>
        </w:rPr>
        <w:t>dibanding</w:t>
      </w:r>
      <w:proofErr w:type="spellEnd"/>
      <w:r w:rsidR="00605CFA">
        <w:rPr>
          <w:rFonts w:asciiTheme="minorHAnsi" w:hAnsiTheme="minorHAnsi"/>
          <w:bCs/>
          <w:noProof w:val="0"/>
          <w:szCs w:val="24"/>
          <w:lang w:val="id-ID"/>
        </w:rPr>
        <w:t xml:space="preserve"> </w:t>
      </w:r>
      <w:proofErr w:type="spellStart"/>
      <w:r w:rsidRPr="006C4D8F">
        <w:rPr>
          <w:rFonts w:asciiTheme="minorHAnsi" w:hAnsiTheme="minorHAnsi"/>
          <w:bCs/>
          <w:noProof w:val="0"/>
          <w:szCs w:val="24"/>
        </w:rPr>
        <w:t>saldo</w:t>
      </w:r>
      <w:proofErr w:type="spellEnd"/>
      <w:r w:rsidRPr="006C4D8F">
        <w:rPr>
          <w:rFonts w:asciiTheme="minorHAnsi" w:hAnsiTheme="minorHAnsi"/>
          <w:bCs/>
          <w:noProof w:val="0"/>
          <w:szCs w:val="24"/>
        </w:rPr>
        <w:t xml:space="preserve"> per </w:t>
      </w:r>
      <w:r w:rsidR="00A95AA9">
        <w:rPr>
          <w:rFonts w:asciiTheme="minorHAnsi" w:hAnsiTheme="minorHAnsi"/>
          <w:bCs/>
          <w:noProof w:val="0"/>
          <w:szCs w:val="24"/>
        </w:rPr>
        <w:t xml:space="preserve">31 </w:t>
      </w:r>
      <w:proofErr w:type="spellStart"/>
      <w:r w:rsidR="00A95AA9">
        <w:rPr>
          <w:rFonts w:asciiTheme="minorHAnsi" w:hAnsiTheme="minorHAnsi"/>
          <w:bCs/>
          <w:noProof w:val="0"/>
          <w:szCs w:val="24"/>
        </w:rPr>
        <w:t>Desember</w:t>
      </w:r>
      <w:proofErr w:type="spellEnd"/>
      <w:r w:rsidR="00A95AA9">
        <w:rPr>
          <w:rFonts w:asciiTheme="minorHAnsi" w:hAnsiTheme="minorHAnsi"/>
          <w:bCs/>
          <w:noProof w:val="0"/>
          <w:szCs w:val="24"/>
        </w:rPr>
        <w:t xml:space="preserve"> 202</w:t>
      </w:r>
      <w:r w:rsidR="00D475D3">
        <w:rPr>
          <w:rFonts w:asciiTheme="minorHAnsi" w:hAnsiTheme="minorHAnsi"/>
          <w:bCs/>
          <w:noProof w:val="0"/>
          <w:szCs w:val="24"/>
        </w:rPr>
        <w:t>4</w:t>
      </w:r>
      <w:r w:rsidR="00605CFA">
        <w:rPr>
          <w:rFonts w:asciiTheme="minorHAnsi" w:hAnsiTheme="minorHAnsi"/>
          <w:bCs/>
          <w:noProof w:val="0"/>
          <w:szCs w:val="24"/>
          <w:lang w:val="id-ID"/>
        </w:rPr>
        <w:t xml:space="preserve"> </w:t>
      </w:r>
      <w:proofErr w:type="spellStart"/>
      <w:r w:rsidRPr="006C4D8F">
        <w:rPr>
          <w:rFonts w:asciiTheme="minorHAnsi" w:hAnsiTheme="minorHAnsi"/>
          <w:bCs/>
          <w:noProof w:val="0"/>
          <w:szCs w:val="24"/>
        </w:rPr>
        <w:t>sebesar</w:t>
      </w:r>
      <w:proofErr w:type="spellEnd"/>
      <w:r w:rsidR="00605CFA">
        <w:rPr>
          <w:rFonts w:asciiTheme="minorHAnsi" w:hAnsiTheme="minorHAnsi"/>
          <w:bCs/>
          <w:noProof w:val="0"/>
          <w:szCs w:val="24"/>
          <w:lang w:val="id-ID"/>
        </w:rPr>
        <w:t xml:space="preserve"> </w:t>
      </w:r>
      <w:r w:rsidRPr="006C4D8F">
        <w:rPr>
          <w:rFonts w:asciiTheme="minorHAnsi" w:hAnsiTheme="minorHAnsi"/>
          <w:bCs/>
          <w:noProof w:val="0"/>
          <w:szCs w:val="24"/>
        </w:rPr>
        <w:t xml:space="preserve">Rp. </w:t>
      </w:r>
      <w:r w:rsidR="00660C2E">
        <w:rPr>
          <w:rFonts w:asciiTheme="minorHAnsi" w:hAnsiTheme="minorHAnsi"/>
          <w:bCs/>
          <w:noProof w:val="0"/>
          <w:szCs w:val="24"/>
          <w:lang w:val="id-ID"/>
        </w:rPr>
        <w:t>0,00</w:t>
      </w:r>
    </w:p>
    <w:p w14:paraId="5DFF898C" w14:textId="77777777" w:rsidR="00C71C3E" w:rsidRDefault="00C71C3E" w:rsidP="003677A5">
      <w:pPr>
        <w:spacing w:line="360" w:lineRule="auto"/>
        <w:ind w:left="993"/>
        <w:jc w:val="both"/>
        <w:rPr>
          <w:rFonts w:asciiTheme="minorHAnsi" w:hAnsiTheme="minorHAnsi" w:cs="Tahoma"/>
          <w:lang w:val="id-ID"/>
        </w:rPr>
      </w:pPr>
    </w:p>
    <w:p w14:paraId="68F3EAB3" w14:textId="5FBDF069" w:rsidR="00C93030" w:rsidRPr="006C4D8F" w:rsidRDefault="00562616" w:rsidP="004F612F">
      <w:pPr>
        <w:pStyle w:val="ListParagraph"/>
        <w:numPr>
          <w:ilvl w:val="2"/>
          <w:numId w:val="21"/>
        </w:numPr>
        <w:tabs>
          <w:tab w:val="left" w:pos="3828"/>
          <w:tab w:val="left" w:pos="5954"/>
          <w:tab w:val="right" w:pos="8080"/>
        </w:tabs>
        <w:ind w:left="851" w:hanging="851"/>
        <w:jc w:val="both"/>
        <w:rPr>
          <w:rFonts w:asciiTheme="minorHAnsi" w:hAnsiTheme="minorHAnsi" w:cs="Tahoma"/>
          <w:b/>
          <w:szCs w:val="24"/>
          <w:u w:val="single"/>
          <w:lang w:val="it-IT"/>
        </w:rPr>
      </w:pPr>
      <w:r w:rsidRPr="006C4D8F">
        <w:rPr>
          <w:rFonts w:asciiTheme="minorHAnsi" w:hAnsiTheme="minorHAnsi" w:cs="Tahoma"/>
          <w:b/>
          <w:szCs w:val="24"/>
          <w:lang w:val="it-IT"/>
        </w:rPr>
        <w:t>Ekuitas Dana Cadangan</w:t>
      </w:r>
      <w:r w:rsidR="006B1ECF" w:rsidRPr="006C4D8F">
        <w:rPr>
          <w:rFonts w:asciiTheme="minorHAnsi" w:hAnsiTheme="minorHAnsi" w:cs="Tahoma"/>
          <w:b/>
          <w:szCs w:val="24"/>
          <w:lang w:val="it-IT"/>
        </w:rPr>
        <w:tab/>
      </w:r>
      <w:r w:rsidR="00C93030" w:rsidRPr="006C4D8F">
        <w:rPr>
          <w:rFonts w:asciiTheme="minorHAnsi" w:hAnsiTheme="minorHAnsi" w:cs="Tahoma"/>
          <w:b/>
          <w:sz w:val="20"/>
          <w:u w:val="single"/>
          <w:lang w:val="it-IT"/>
        </w:rPr>
        <w:t>31 Des</w:t>
      </w:r>
      <w:r w:rsidR="006B1ECF" w:rsidRPr="006C4D8F">
        <w:rPr>
          <w:rFonts w:asciiTheme="minorHAnsi" w:hAnsiTheme="minorHAnsi" w:cs="Tahoma"/>
          <w:b/>
          <w:sz w:val="20"/>
          <w:u w:val="single"/>
          <w:lang w:val="id-ID"/>
        </w:rPr>
        <w:t>ember</w:t>
      </w:r>
      <w:r w:rsidR="001F6ABE">
        <w:rPr>
          <w:rFonts w:asciiTheme="minorHAnsi" w:hAnsiTheme="minorHAnsi" w:cs="Tahoma"/>
          <w:b/>
          <w:sz w:val="20"/>
          <w:u w:val="single"/>
          <w:lang w:val="it-IT"/>
        </w:rPr>
        <w:t>202</w:t>
      </w:r>
      <w:r w:rsidR="00D475D3">
        <w:rPr>
          <w:rFonts w:asciiTheme="minorHAnsi" w:hAnsiTheme="minorHAnsi" w:cs="Tahoma"/>
          <w:b/>
          <w:sz w:val="20"/>
          <w:u w:val="single"/>
          <w:lang w:val="it-IT"/>
        </w:rPr>
        <w:t>4</w:t>
      </w:r>
      <w:r w:rsidR="00CE02E4" w:rsidRPr="006C4D8F">
        <w:rPr>
          <w:rFonts w:asciiTheme="minorHAnsi" w:hAnsiTheme="minorHAnsi" w:cs="Tahoma"/>
          <w:b/>
          <w:sz w:val="20"/>
          <w:lang w:val="it-IT"/>
        </w:rPr>
        <w:tab/>
      </w:r>
      <w:r w:rsidR="00A95AA9">
        <w:rPr>
          <w:rFonts w:asciiTheme="minorHAnsi" w:hAnsiTheme="minorHAnsi" w:cs="Tahoma"/>
          <w:b/>
          <w:sz w:val="20"/>
          <w:u w:val="single"/>
          <w:lang w:val="it-IT"/>
        </w:rPr>
        <w:t>31 Desember 202</w:t>
      </w:r>
      <w:r w:rsidR="00D475D3">
        <w:rPr>
          <w:rFonts w:asciiTheme="minorHAnsi" w:hAnsiTheme="minorHAnsi" w:cs="Tahoma"/>
          <w:b/>
          <w:sz w:val="20"/>
          <w:u w:val="single"/>
          <w:lang w:val="it-IT"/>
        </w:rPr>
        <w:t>3</w:t>
      </w:r>
    </w:p>
    <w:p w14:paraId="707FC7F7" w14:textId="77777777" w:rsidR="00C93030" w:rsidRPr="006C4D8F" w:rsidRDefault="006B1ECF" w:rsidP="003935B2">
      <w:pPr>
        <w:tabs>
          <w:tab w:val="left" w:pos="3828"/>
          <w:tab w:val="left" w:pos="5954"/>
        </w:tabs>
        <w:spacing w:line="360" w:lineRule="auto"/>
        <w:ind w:left="851" w:hanging="851"/>
        <w:jc w:val="both"/>
        <w:rPr>
          <w:rFonts w:asciiTheme="minorHAnsi" w:hAnsiTheme="minorHAnsi" w:cs="Tahoma"/>
          <w:b/>
          <w:szCs w:val="24"/>
          <w:lang w:val="it-IT"/>
        </w:rPr>
      </w:pPr>
      <w:r w:rsidRPr="006C4D8F">
        <w:rPr>
          <w:rFonts w:asciiTheme="minorHAnsi" w:hAnsiTheme="minorHAnsi" w:cs="Tahoma"/>
          <w:b/>
          <w:sz w:val="20"/>
          <w:lang w:val="it-IT"/>
        </w:rPr>
        <w:tab/>
      </w:r>
      <w:r w:rsidR="003935B2">
        <w:rPr>
          <w:rFonts w:asciiTheme="minorHAnsi" w:hAnsiTheme="minorHAnsi" w:cs="Tahoma"/>
          <w:b/>
          <w:sz w:val="20"/>
          <w:lang w:val="it-IT"/>
        </w:rPr>
        <w:tab/>
      </w:r>
      <w:r w:rsidR="00C93030" w:rsidRPr="006C4D8F">
        <w:rPr>
          <w:rFonts w:asciiTheme="minorHAnsi" w:hAnsiTheme="minorHAnsi" w:cs="Tahoma"/>
          <w:b/>
          <w:sz w:val="20"/>
          <w:lang w:val="it-IT"/>
        </w:rPr>
        <w:t xml:space="preserve">Rp. </w:t>
      </w:r>
      <w:r w:rsidR="00690B94" w:rsidRPr="006C4D8F">
        <w:rPr>
          <w:rFonts w:asciiTheme="minorHAnsi" w:hAnsiTheme="minorHAnsi" w:cs="Tahoma"/>
          <w:b/>
          <w:sz w:val="20"/>
          <w:lang w:val="it-IT"/>
        </w:rPr>
        <w:t>0,00</w:t>
      </w:r>
      <w:r w:rsidRPr="006C4D8F">
        <w:rPr>
          <w:rFonts w:asciiTheme="minorHAnsi" w:hAnsiTheme="minorHAnsi" w:cs="Tahoma"/>
          <w:b/>
          <w:sz w:val="20"/>
          <w:lang w:val="it-IT"/>
        </w:rPr>
        <w:tab/>
      </w:r>
      <w:r w:rsidR="00C93030" w:rsidRPr="006C4D8F">
        <w:rPr>
          <w:rFonts w:asciiTheme="minorHAnsi" w:hAnsiTheme="minorHAnsi" w:cs="Tahoma"/>
          <w:b/>
          <w:sz w:val="20"/>
          <w:lang w:val="it-IT"/>
        </w:rPr>
        <w:t>Rp.</w:t>
      </w:r>
      <w:r w:rsidR="00690B94" w:rsidRPr="006C4D8F">
        <w:rPr>
          <w:rFonts w:asciiTheme="minorHAnsi" w:hAnsiTheme="minorHAnsi" w:cs="Tahoma"/>
          <w:b/>
          <w:sz w:val="20"/>
          <w:lang w:val="it-IT"/>
        </w:rPr>
        <w:t xml:space="preserve"> 0,00</w:t>
      </w:r>
    </w:p>
    <w:p w14:paraId="712740FE" w14:textId="77777777" w:rsidR="00C71C3E" w:rsidRDefault="00F06D0F" w:rsidP="00F06D0F">
      <w:pPr>
        <w:pStyle w:val="ListParagraph"/>
        <w:spacing w:line="360" w:lineRule="auto"/>
        <w:ind w:left="851" w:hanging="851"/>
        <w:jc w:val="both"/>
        <w:rPr>
          <w:rFonts w:asciiTheme="minorHAnsi" w:hAnsiTheme="minorHAnsi" w:cs="Tahoma"/>
          <w:szCs w:val="24"/>
          <w:lang w:val="sv-SE"/>
        </w:rPr>
      </w:pPr>
      <w:r w:rsidRPr="006C4D8F">
        <w:rPr>
          <w:rFonts w:asciiTheme="minorHAnsi" w:hAnsiTheme="minorHAnsi" w:cs="Tahoma"/>
          <w:szCs w:val="24"/>
          <w:lang w:val="sv-SE"/>
        </w:rPr>
        <w:tab/>
      </w:r>
      <w:r w:rsidR="00C71C3E" w:rsidRPr="006C4D8F">
        <w:rPr>
          <w:rFonts w:asciiTheme="minorHAnsi" w:hAnsiTheme="minorHAnsi" w:cs="Tahoma"/>
          <w:szCs w:val="24"/>
          <w:lang w:val="sv-SE"/>
        </w:rPr>
        <w:t xml:space="preserve">Jumlah saldo ekuitas dana cadangan per 31 Desember </w:t>
      </w:r>
      <w:r w:rsidR="001F6ABE">
        <w:rPr>
          <w:rFonts w:asciiTheme="minorHAnsi" w:hAnsiTheme="minorHAnsi" w:cs="Tahoma"/>
          <w:szCs w:val="24"/>
          <w:lang w:val="sv-SE"/>
        </w:rPr>
        <w:t>202</w:t>
      </w:r>
      <w:r w:rsidR="008E6123">
        <w:rPr>
          <w:rFonts w:asciiTheme="minorHAnsi" w:hAnsiTheme="minorHAnsi" w:cs="Tahoma"/>
          <w:szCs w:val="24"/>
          <w:lang w:val="sv-SE"/>
        </w:rPr>
        <w:t>3</w:t>
      </w:r>
      <w:r w:rsidR="00C71C3E" w:rsidRPr="006C4D8F">
        <w:rPr>
          <w:rFonts w:asciiTheme="minorHAnsi" w:hAnsiTheme="minorHAnsi" w:cs="Tahoma"/>
          <w:szCs w:val="24"/>
          <w:lang w:val="sv-SE"/>
        </w:rPr>
        <w:t xml:space="preserve"> sebesar Rp. 0,00; tidak ada perbedaan dengan saldo </w:t>
      </w:r>
      <w:r w:rsidR="00A95AA9">
        <w:rPr>
          <w:rFonts w:asciiTheme="minorHAnsi" w:hAnsiTheme="minorHAnsi" w:cs="Tahoma"/>
          <w:szCs w:val="24"/>
          <w:lang w:val="sv-SE"/>
        </w:rPr>
        <w:t>31 Desember 202</w:t>
      </w:r>
      <w:r w:rsidR="008E6123">
        <w:rPr>
          <w:rFonts w:asciiTheme="minorHAnsi" w:hAnsiTheme="minorHAnsi" w:cs="Tahoma"/>
          <w:szCs w:val="24"/>
          <w:lang w:val="sv-SE"/>
        </w:rPr>
        <w:t>2</w:t>
      </w:r>
      <w:r w:rsidR="00C71C3E" w:rsidRPr="006C4D8F">
        <w:rPr>
          <w:rFonts w:asciiTheme="minorHAnsi" w:hAnsiTheme="minorHAnsi" w:cs="Tahoma"/>
          <w:szCs w:val="24"/>
          <w:lang w:val="sv-SE"/>
        </w:rPr>
        <w:t xml:space="preserve"> sebesar Rp. 0,00.</w:t>
      </w:r>
    </w:p>
    <w:p w14:paraId="09F550A1" w14:textId="77777777" w:rsidR="00F3581F" w:rsidRPr="006C4D8F" w:rsidRDefault="00F3581F" w:rsidP="00F06D0F">
      <w:pPr>
        <w:pStyle w:val="ListParagraph"/>
        <w:spacing w:line="360" w:lineRule="auto"/>
        <w:ind w:left="851" w:hanging="851"/>
        <w:jc w:val="both"/>
        <w:rPr>
          <w:rFonts w:asciiTheme="minorHAnsi" w:hAnsiTheme="minorHAnsi" w:cs="Tahoma"/>
          <w:szCs w:val="24"/>
          <w:lang w:val="sv-SE"/>
        </w:rPr>
      </w:pPr>
    </w:p>
    <w:p w14:paraId="2322E9CF" w14:textId="77777777" w:rsidR="00E62D5A" w:rsidRPr="006C4D8F" w:rsidRDefault="00F00313" w:rsidP="00306664">
      <w:pPr>
        <w:pStyle w:val="ListParagraph"/>
        <w:numPr>
          <w:ilvl w:val="1"/>
          <w:numId w:val="21"/>
        </w:numPr>
        <w:spacing w:line="360" w:lineRule="auto"/>
        <w:ind w:left="142" w:hanging="568"/>
        <w:rPr>
          <w:rFonts w:asciiTheme="minorHAnsi" w:hAnsiTheme="minorHAnsi" w:cs="Tahoma"/>
          <w:b/>
          <w:szCs w:val="24"/>
          <w:lang w:val="es-MX"/>
        </w:rPr>
      </w:pPr>
      <w:bookmarkStart w:id="37" w:name="_Hlk161914229"/>
      <w:r w:rsidRPr="006C4D8F">
        <w:rPr>
          <w:rFonts w:asciiTheme="minorHAnsi" w:hAnsiTheme="minorHAnsi" w:cs="Tahoma"/>
          <w:b/>
          <w:szCs w:val="24"/>
          <w:lang w:val="es-MX"/>
        </w:rPr>
        <w:t>L</w:t>
      </w:r>
      <w:r w:rsidR="00306664">
        <w:rPr>
          <w:rFonts w:asciiTheme="minorHAnsi" w:hAnsiTheme="minorHAnsi" w:cs="Tahoma"/>
          <w:b/>
          <w:szCs w:val="24"/>
          <w:lang w:val="es-MX"/>
        </w:rPr>
        <w:t>APORAN</w:t>
      </w:r>
      <w:r w:rsidRPr="006C4D8F">
        <w:rPr>
          <w:rFonts w:asciiTheme="minorHAnsi" w:hAnsiTheme="minorHAnsi" w:cs="Tahoma"/>
          <w:b/>
          <w:szCs w:val="24"/>
          <w:lang w:val="es-MX"/>
        </w:rPr>
        <w:t xml:space="preserve"> O</w:t>
      </w:r>
      <w:r w:rsidR="00306664">
        <w:rPr>
          <w:rFonts w:asciiTheme="minorHAnsi" w:hAnsiTheme="minorHAnsi" w:cs="Tahoma"/>
          <w:b/>
          <w:szCs w:val="24"/>
          <w:lang w:val="es-MX"/>
        </w:rPr>
        <w:t>PERASIONAL</w:t>
      </w:r>
    </w:p>
    <w:bookmarkEnd w:id="37"/>
    <w:p w14:paraId="0D708251" w14:textId="77777777" w:rsidR="00F00313" w:rsidRDefault="00F06D0F" w:rsidP="00306664">
      <w:pPr>
        <w:pStyle w:val="ListParagraph"/>
        <w:spacing w:line="360" w:lineRule="auto"/>
        <w:ind w:left="142" w:hanging="142"/>
        <w:jc w:val="both"/>
        <w:rPr>
          <w:rFonts w:asciiTheme="minorHAnsi" w:hAnsiTheme="minorHAnsi" w:cs="Tahoma"/>
          <w:bCs/>
          <w:szCs w:val="22"/>
        </w:rPr>
      </w:pPr>
      <w:r w:rsidRPr="006C4D8F">
        <w:rPr>
          <w:rFonts w:asciiTheme="minorHAnsi" w:hAnsiTheme="minorHAnsi" w:cs="Tahoma"/>
          <w:bCs/>
          <w:szCs w:val="22"/>
        </w:rPr>
        <w:tab/>
      </w:r>
      <w:r w:rsidR="00F00313" w:rsidRPr="006C4D8F">
        <w:rPr>
          <w:rFonts w:asciiTheme="minorHAnsi" w:hAnsiTheme="minorHAnsi" w:cs="Tahoma"/>
          <w:bCs/>
          <w:szCs w:val="22"/>
        </w:rPr>
        <w:t>Laporan Operasional (LO)</w:t>
      </w:r>
      <w:r w:rsidR="00E86D0E">
        <w:rPr>
          <w:rFonts w:asciiTheme="minorHAnsi" w:hAnsiTheme="minorHAnsi" w:cs="Tahoma"/>
          <w:bCs/>
          <w:szCs w:val="22"/>
          <w:lang w:val="id-ID"/>
        </w:rPr>
        <w:t xml:space="preserve"> </w:t>
      </w:r>
      <w:r w:rsidR="00F00313" w:rsidRPr="006C4D8F">
        <w:rPr>
          <w:rFonts w:asciiTheme="minorHAnsi" w:hAnsiTheme="minorHAnsi" w:cs="Tahoma"/>
          <w:bCs/>
          <w:szCs w:val="22"/>
        </w:rPr>
        <w:t xml:space="preserve">disajikan sebagai bagian dari laporan keuangan tahun </w:t>
      </w:r>
      <w:r w:rsidR="001F6ABE">
        <w:rPr>
          <w:rFonts w:asciiTheme="minorHAnsi" w:hAnsiTheme="minorHAnsi" w:cs="Tahoma"/>
          <w:bCs/>
          <w:szCs w:val="22"/>
        </w:rPr>
        <w:t>202</w:t>
      </w:r>
      <w:r w:rsidR="008E6123">
        <w:rPr>
          <w:rFonts w:asciiTheme="minorHAnsi" w:hAnsiTheme="minorHAnsi" w:cs="Tahoma"/>
          <w:bCs/>
          <w:szCs w:val="22"/>
        </w:rPr>
        <w:t>3</w:t>
      </w:r>
      <w:r w:rsidR="00A8204C">
        <w:rPr>
          <w:rFonts w:asciiTheme="minorHAnsi" w:hAnsiTheme="minorHAnsi" w:cs="Tahoma"/>
          <w:bCs/>
          <w:szCs w:val="22"/>
        </w:rPr>
        <w:t xml:space="preserve">, </w:t>
      </w:r>
      <w:r w:rsidR="00F00313" w:rsidRPr="006C4D8F">
        <w:rPr>
          <w:rFonts w:asciiTheme="minorHAnsi" w:hAnsiTheme="minorHAnsi" w:cs="Tahoma"/>
          <w:bCs/>
          <w:szCs w:val="22"/>
          <w:lang w:val="id-ID"/>
        </w:rPr>
        <w:t xml:space="preserve">LO tahun </w:t>
      </w:r>
      <w:r w:rsidR="001F6ABE">
        <w:rPr>
          <w:rFonts w:asciiTheme="minorHAnsi" w:hAnsiTheme="minorHAnsi" w:cs="Tahoma"/>
          <w:bCs/>
          <w:szCs w:val="22"/>
          <w:lang w:val="id-ID"/>
        </w:rPr>
        <w:t>202</w:t>
      </w:r>
      <w:r w:rsidR="008E6123">
        <w:rPr>
          <w:rFonts w:asciiTheme="minorHAnsi" w:hAnsiTheme="minorHAnsi" w:cs="Tahoma"/>
          <w:bCs/>
          <w:szCs w:val="22"/>
        </w:rPr>
        <w:t>3</w:t>
      </w:r>
      <w:r w:rsidR="00F00313" w:rsidRPr="006C4D8F">
        <w:rPr>
          <w:rFonts w:asciiTheme="minorHAnsi" w:hAnsiTheme="minorHAnsi" w:cs="Tahoma"/>
          <w:bCs/>
          <w:szCs w:val="22"/>
          <w:lang w:val="id-ID"/>
        </w:rPr>
        <w:t xml:space="preserve"> disajikan dengan perbandingan laporan tahun sebelumnya</w:t>
      </w:r>
      <w:r w:rsidR="00F00313" w:rsidRPr="006C4D8F">
        <w:rPr>
          <w:rFonts w:asciiTheme="minorHAnsi" w:hAnsiTheme="minorHAnsi" w:cs="Tahoma"/>
          <w:bCs/>
          <w:szCs w:val="22"/>
        </w:rPr>
        <w:t>.</w:t>
      </w:r>
    </w:p>
    <w:p w14:paraId="30442848" w14:textId="77777777" w:rsidR="00A84D99" w:rsidRPr="006C4D8F" w:rsidRDefault="00A84D99" w:rsidP="00F06D0F">
      <w:pPr>
        <w:pStyle w:val="ListParagraph"/>
        <w:spacing w:line="360" w:lineRule="auto"/>
        <w:ind w:left="851" w:hanging="851"/>
        <w:jc w:val="both"/>
        <w:rPr>
          <w:rFonts w:asciiTheme="minorHAnsi" w:hAnsiTheme="minorHAnsi" w:cs="Tahoma"/>
          <w:bCs/>
          <w:szCs w:val="22"/>
        </w:rPr>
      </w:pPr>
    </w:p>
    <w:p w14:paraId="41CA173E" w14:textId="3975FA1A" w:rsidR="0009176C" w:rsidRPr="003935B2" w:rsidRDefault="00E62D5A" w:rsidP="004F612F">
      <w:pPr>
        <w:pStyle w:val="ListParagraph"/>
        <w:numPr>
          <w:ilvl w:val="2"/>
          <w:numId w:val="21"/>
        </w:numPr>
        <w:tabs>
          <w:tab w:val="left" w:pos="2977"/>
          <w:tab w:val="left" w:pos="5812"/>
        </w:tabs>
        <w:ind w:left="851" w:hanging="851"/>
        <w:jc w:val="both"/>
        <w:rPr>
          <w:rFonts w:asciiTheme="minorHAnsi" w:hAnsiTheme="minorHAnsi" w:cs="Tahoma"/>
          <w:b/>
          <w:bCs/>
          <w:sz w:val="20"/>
        </w:rPr>
      </w:pPr>
      <w:r w:rsidRPr="006C4D8F">
        <w:rPr>
          <w:rFonts w:asciiTheme="minorHAnsi" w:hAnsiTheme="minorHAnsi" w:cs="Tahoma"/>
          <w:b/>
          <w:bCs/>
          <w:szCs w:val="22"/>
        </w:rPr>
        <w:t>Pendapatan – LO</w:t>
      </w:r>
      <w:r w:rsidR="003935B2">
        <w:rPr>
          <w:rFonts w:asciiTheme="minorHAnsi" w:hAnsiTheme="minorHAnsi" w:cs="Tahoma"/>
          <w:b/>
          <w:bCs/>
          <w:szCs w:val="22"/>
        </w:rPr>
        <w:tab/>
      </w:r>
      <w:r w:rsidR="0009176C" w:rsidRPr="003935B2">
        <w:rPr>
          <w:rFonts w:asciiTheme="minorHAnsi" w:hAnsiTheme="minorHAnsi" w:cs="Tahoma"/>
          <w:b/>
          <w:sz w:val="20"/>
          <w:u w:val="single"/>
          <w:lang w:val="it-IT"/>
        </w:rPr>
        <w:t xml:space="preserve">31 Desember </w:t>
      </w:r>
      <w:r w:rsidR="001F6ABE">
        <w:rPr>
          <w:rFonts w:asciiTheme="minorHAnsi" w:hAnsiTheme="minorHAnsi" w:cs="Tahoma"/>
          <w:b/>
          <w:sz w:val="20"/>
          <w:u w:val="single"/>
          <w:lang w:val="it-IT"/>
        </w:rPr>
        <w:t>202</w:t>
      </w:r>
      <w:r w:rsidR="00D475D3">
        <w:rPr>
          <w:rFonts w:asciiTheme="minorHAnsi" w:hAnsiTheme="minorHAnsi" w:cs="Tahoma"/>
          <w:b/>
          <w:sz w:val="20"/>
          <w:u w:val="single"/>
          <w:lang w:val="it-IT"/>
        </w:rPr>
        <w:t>4</w:t>
      </w:r>
      <w:r w:rsidR="003935B2" w:rsidRPr="003935B2">
        <w:rPr>
          <w:rFonts w:asciiTheme="minorHAnsi" w:hAnsiTheme="minorHAnsi" w:cs="Tahoma"/>
          <w:b/>
          <w:sz w:val="20"/>
          <w:lang w:val="it-IT"/>
        </w:rPr>
        <w:tab/>
      </w:r>
      <w:r w:rsidR="00A95AA9">
        <w:rPr>
          <w:rFonts w:asciiTheme="minorHAnsi" w:hAnsiTheme="minorHAnsi" w:cs="Tahoma"/>
          <w:b/>
          <w:sz w:val="20"/>
          <w:u w:val="single"/>
          <w:lang w:val="it-IT"/>
        </w:rPr>
        <w:t>31 Desember 202</w:t>
      </w:r>
      <w:r w:rsidR="00D475D3">
        <w:rPr>
          <w:rFonts w:asciiTheme="minorHAnsi" w:hAnsiTheme="minorHAnsi" w:cs="Tahoma"/>
          <w:b/>
          <w:sz w:val="20"/>
          <w:u w:val="single"/>
          <w:lang w:val="it-IT"/>
        </w:rPr>
        <w:t>3</w:t>
      </w:r>
    </w:p>
    <w:p w14:paraId="00EA6B23" w14:textId="53107778" w:rsidR="00F00313" w:rsidRPr="00B84798" w:rsidRDefault="00F06D0F" w:rsidP="003935B2">
      <w:pPr>
        <w:pStyle w:val="ListParagraph"/>
        <w:tabs>
          <w:tab w:val="left" w:pos="2977"/>
          <w:tab w:val="left" w:pos="5812"/>
        </w:tabs>
        <w:ind w:left="851" w:hanging="851"/>
        <w:jc w:val="both"/>
        <w:rPr>
          <w:rFonts w:asciiTheme="minorHAnsi" w:hAnsiTheme="minorHAnsi" w:cs="Tahoma"/>
          <w:b/>
          <w:sz w:val="20"/>
          <w:lang w:val="id-ID"/>
        </w:rPr>
      </w:pPr>
      <w:r w:rsidRPr="003935B2">
        <w:rPr>
          <w:rFonts w:asciiTheme="minorHAnsi" w:hAnsiTheme="minorHAnsi" w:cs="Tahoma"/>
          <w:b/>
          <w:sz w:val="20"/>
          <w:lang w:val="it-IT"/>
        </w:rPr>
        <w:tab/>
      </w:r>
      <w:r w:rsidRPr="003935B2">
        <w:rPr>
          <w:rFonts w:asciiTheme="minorHAnsi" w:hAnsiTheme="minorHAnsi" w:cs="Tahoma"/>
          <w:b/>
          <w:sz w:val="20"/>
          <w:lang w:val="it-IT"/>
        </w:rPr>
        <w:tab/>
      </w:r>
      <w:r w:rsidR="0009176C" w:rsidRPr="003935B2">
        <w:rPr>
          <w:rFonts w:asciiTheme="minorHAnsi" w:hAnsiTheme="minorHAnsi" w:cs="Tahoma"/>
          <w:b/>
          <w:sz w:val="20"/>
          <w:lang w:val="it-IT"/>
        </w:rPr>
        <w:t xml:space="preserve">Rp. </w:t>
      </w:r>
      <w:r w:rsidR="00D475D3">
        <w:rPr>
          <w:rFonts w:asciiTheme="minorHAnsi" w:hAnsiTheme="minorHAnsi" w:cs="Tahoma"/>
          <w:b/>
          <w:sz w:val="20"/>
          <w:lang w:val="id-ID"/>
        </w:rPr>
        <w:t>3.238.084.727.32</w:t>
      </w:r>
      <w:r w:rsidRPr="003935B2">
        <w:rPr>
          <w:rFonts w:asciiTheme="minorHAnsi" w:hAnsiTheme="minorHAnsi" w:cs="Tahoma"/>
          <w:b/>
          <w:sz w:val="20"/>
          <w:lang w:val="it-IT"/>
        </w:rPr>
        <w:tab/>
      </w:r>
      <w:r w:rsidR="0009176C" w:rsidRPr="003935B2">
        <w:rPr>
          <w:rFonts w:asciiTheme="minorHAnsi" w:hAnsiTheme="minorHAnsi" w:cs="Tahoma"/>
          <w:b/>
          <w:sz w:val="20"/>
          <w:lang w:val="it-IT"/>
        </w:rPr>
        <w:t xml:space="preserve">Rp. </w:t>
      </w:r>
      <w:r w:rsidR="00D475D3">
        <w:rPr>
          <w:rFonts w:asciiTheme="minorHAnsi" w:hAnsiTheme="minorHAnsi" w:cs="Tahoma"/>
          <w:b/>
          <w:sz w:val="20"/>
          <w:lang w:val="id-ID"/>
        </w:rPr>
        <w:t>8.968.167.500.00</w:t>
      </w:r>
    </w:p>
    <w:p w14:paraId="3C1CC760" w14:textId="77777777" w:rsidR="00E62D5A" w:rsidRPr="006C4D8F" w:rsidRDefault="00E62D5A" w:rsidP="00F06D0F">
      <w:pPr>
        <w:pStyle w:val="ListParagraph"/>
        <w:ind w:left="851" w:hanging="851"/>
        <w:jc w:val="both"/>
        <w:rPr>
          <w:rFonts w:asciiTheme="minorHAnsi" w:hAnsiTheme="minorHAnsi" w:cs="Tahoma"/>
          <w:b/>
          <w:sz w:val="18"/>
          <w:szCs w:val="18"/>
          <w:lang w:val="es-MX"/>
        </w:rPr>
      </w:pPr>
    </w:p>
    <w:p w14:paraId="3719876B" w14:textId="5A064031" w:rsidR="00F00313" w:rsidRDefault="00F06D0F" w:rsidP="00F06D0F">
      <w:pPr>
        <w:pStyle w:val="ListParagraph"/>
        <w:spacing w:line="360" w:lineRule="auto"/>
        <w:ind w:left="851" w:hanging="851"/>
        <w:jc w:val="both"/>
        <w:rPr>
          <w:rFonts w:asciiTheme="minorHAnsi" w:hAnsiTheme="minorHAnsi" w:cs="Tahoma"/>
          <w:szCs w:val="22"/>
          <w:lang w:val="sv-SE"/>
        </w:rPr>
      </w:pPr>
      <w:r w:rsidRPr="006C4D8F">
        <w:rPr>
          <w:rFonts w:asciiTheme="minorHAnsi" w:hAnsiTheme="minorHAnsi" w:cs="Tahoma"/>
          <w:szCs w:val="22"/>
          <w:lang w:val="sv-SE"/>
        </w:rPr>
        <w:tab/>
      </w:r>
      <w:r w:rsidR="00F00313" w:rsidRPr="006C4D8F">
        <w:rPr>
          <w:rFonts w:asciiTheme="minorHAnsi" w:hAnsiTheme="minorHAnsi" w:cs="Tahoma"/>
          <w:szCs w:val="22"/>
          <w:lang w:val="sv-SE"/>
        </w:rPr>
        <w:t>Pendapatan-LO</w:t>
      </w:r>
      <w:r w:rsidR="003677A5">
        <w:rPr>
          <w:rFonts w:asciiTheme="minorHAnsi" w:hAnsiTheme="minorHAnsi" w:cs="Tahoma"/>
          <w:szCs w:val="22"/>
          <w:lang w:val="id-ID"/>
        </w:rPr>
        <w:t xml:space="preserve"> Dinas </w:t>
      </w:r>
      <w:r w:rsidR="008E6518">
        <w:rPr>
          <w:rFonts w:asciiTheme="minorHAnsi" w:hAnsiTheme="minorHAnsi" w:cs="Tahoma"/>
          <w:szCs w:val="22"/>
          <w:lang w:val="id-ID"/>
        </w:rPr>
        <w:t>Perhubungan</w:t>
      </w:r>
      <w:r w:rsidR="003677A5">
        <w:rPr>
          <w:rFonts w:asciiTheme="minorHAnsi" w:hAnsiTheme="minorHAnsi" w:cs="Tahoma"/>
          <w:szCs w:val="22"/>
          <w:lang w:val="id-ID"/>
        </w:rPr>
        <w:t xml:space="preserve"> </w:t>
      </w:r>
      <w:r w:rsidR="00F00313" w:rsidRPr="006C4D8F">
        <w:rPr>
          <w:rFonts w:asciiTheme="minorHAnsi" w:hAnsiTheme="minorHAnsi" w:cs="Tahoma"/>
          <w:szCs w:val="22"/>
          <w:lang w:val="sv-SE"/>
        </w:rPr>
        <w:t xml:space="preserve">adalah pendapatan untuk periode 1 Januari sampai dengan 31 Desember </w:t>
      </w:r>
      <w:r w:rsidR="001F6ABE">
        <w:rPr>
          <w:rFonts w:asciiTheme="minorHAnsi" w:hAnsiTheme="minorHAnsi" w:cs="Tahoma"/>
          <w:szCs w:val="22"/>
          <w:lang w:val="sv-SE"/>
        </w:rPr>
        <w:t>202</w:t>
      </w:r>
      <w:r w:rsidR="00D475D3">
        <w:rPr>
          <w:rFonts w:asciiTheme="minorHAnsi" w:hAnsiTheme="minorHAnsi" w:cs="Tahoma"/>
          <w:szCs w:val="22"/>
          <w:lang w:val="sv-SE"/>
        </w:rPr>
        <w:t>4</w:t>
      </w:r>
      <w:r w:rsidR="00605CFA">
        <w:rPr>
          <w:rFonts w:asciiTheme="minorHAnsi" w:hAnsiTheme="minorHAnsi" w:cs="Tahoma"/>
          <w:szCs w:val="22"/>
          <w:lang w:val="id-ID"/>
        </w:rPr>
        <w:t xml:space="preserve"> </w:t>
      </w:r>
      <w:r w:rsidR="00DE709D" w:rsidRPr="006C4D8F">
        <w:rPr>
          <w:rFonts w:asciiTheme="minorHAnsi" w:hAnsiTheme="minorHAnsi" w:cs="Tahoma"/>
          <w:szCs w:val="22"/>
          <w:lang w:val="id-ID"/>
        </w:rPr>
        <w:t xml:space="preserve">adalah </w:t>
      </w:r>
      <w:r w:rsidR="00F00313" w:rsidRPr="006C4D8F">
        <w:rPr>
          <w:rFonts w:asciiTheme="minorHAnsi" w:hAnsiTheme="minorHAnsi" w:cs="Tahoma"/>
          <w:szCs w:val="22"/>
          <w:lang w:val="sv-SE"/>
        </w:rPr>
        <w:t>sebesar</w:t>
      </w:r>
      <w:r w:rsidR="00605CFA">
        <w:rPr>
          <w:rFonts w:asciiTheme="minorHAnsi" w:hAnsiTheme="minorHAnsi" w:cs="Tahoma"/>
          <w:szCs w:val="22"/>
          <w:lang w:val="id-ID"/>
        </w:rPr>
        <w:t xml:space="preserve"> </w:t>
      </w:r>
      <w:r w:rsidR="00F00313" w:rsidRPr="006C4D8F">
        <w:rPr>
          <w:rFonts w:asciiTheme="minorHAnsi" w:hAnsiTheme="minorHAnsi" w:cs="Tahoma"/>
          <w:szCs w:val="22"/>
          <w:lang w:val="sv-SE"/>
        </w:rPr>
        <w:t>Rp.</w:t>
      </w:r>
      <w:r w:rsidR="00D475D3">
        <w:rPr>
          <w:rFonts w:asciiTheme="minorHAnsi" w:hAnsiTheme="minorHAnsi" w:cs="Tahoma"/>
          <w:szCs w:val="22"/>
          <w:lang w:val="sv-SE"/>
        </w:rPr>
        <w:t>2.820.500.00</w:t>
      </w:r>
      <w:r w:rsidR="003677A5">
        <w:rPr>
          <w:rFonts w:asciiTheme="minorHAnsi" w:hAnsiTheme="minorHAnsi" w:cs="Tahoma"/>
          <w:szCs w:val="22"/>
          <w:lang w:val="id-ID"/>
        </w:rPr>
        <w:t xml:space="preserve"> </w:t>
      </w:r>
      <w:r w:rsidR="008E6518">
        <w:rPr>
          <w:rFonts w:asciiTheme="minorHAnsi" w:hAnsiTheme="minorHAnsi" w:cs="Tahoma"/>
          <w:szCs w:val="22"/>
          <w:lang w:val="id-ID"/>
        </w:rPr>
        <w:t xml:space="preserve">terdapat </w:t>
      </w:r>
      <w:r w:rsidR="00D475D3">
        <w:rPr>
          <w:rFonts w:asciiTheme="minorHAnsi" w:hAnsiTheme="minorHAnsi" w:cs="Tahoma"/>
          <w:szCs w:val="22"/>
          <w:lang w:val="id-ID"/>
        </w:rPr>
        <w:t xml:space="preserve">penurunan dibandingkan tahun 2023 sebesar </w:t>
      </w:r>
      <w:r w:rsidR="008E6518">
        <w:rPr>
          <w:rFonts w:asciiTheme="minorHAnsi" w:hAnsiTheme="minorHAnsi" w:cs="Tahoma"/>
          <w:szCs w:val="22"/>
          <w:lang w:val="id-ID"/>
        </w:rPr>
        <w:t xml:space="preserve"> </w:t>
      </w:r>
      <w:r w:rsidR="00A419AF">
        <w:rPr>
          <w:rFonts w:asciiTheme="minorHAnsi" w:hAnsiTheme="minorHAnsi" w:cs="Tahoma"/>
          <w:szCs w:val="22"/>
          <w:lang w:val="id-ID"/>
        </w:rPr>
        <w:t xml:space="preserve"> </w:t>
      </w:r>
      <w:r w:rsidR="008E6518">
        <w:rPr>
          <w:rFonts w:asciiTheme="minorHAnsi" w:hAnsiTheme="minorHAnsi" w:cs="Tahoma"/>
          <w:szCs w:val="22"/>
          <w:lang w:val="id-ID"/>
        </w:rPr>
        <w:t xml:space="preserve">Rp. </w:t>
      </w:r>
      <w:r w:rsidR="00890FCA">
        <w:rPr>
          <w:rFonts w:asciiTheme="minorHAnsi" w:hAnsiTheme="minorHAnsi" w:cs="Tahoma"/>
          <w:szCs w:val="22"/>
          <w:lang w:val="id-ID"/>
        </w:rPr>
        <w:t>56.111.500.00</w:t>
      </w:r>
      <w:r w:rsidR="008E6518">
        <w:rPr>
          <w:rFonts w:asciiTheme="minorHAnsi" w:hAnsiTheme="minorHAnsi" w:cs="Tahoma"/>
          <w:szCs w:val="22"/>
          <w:lang w:val="id-ID"/>
        </w:rPr>
        <w:t xml:space="preserve"> </w:t>
      </w:r>
      <w:r w:rsidR="00890FCA">
        <w:rPr>
          <w:rFonts w:asciiTheme="minorHAnsi" w:hAnsiTheme="minorHAnsi" w:cs="Tahoma"/>
          <w:szCs w:val="22"/>
          <w:lang w:val="sv-SE"/>
        </w:rPr>
        <w:t xml:space="preserve"> dengan selisih 53.291.000.00  (94.97%)</w:t>
      </w:r>
    </w:p>
    <w:p w14:paraId="696CD522" w14:textId="77777777" w:rsidR="008A1CAB" w:rsidRDefault="008A1CAB" w:rsidP="00F06D0F">
      <w:pPr>
        <w:pStyle w:val="ListParagraph"/>
        <w:spacing w:line="360" w:lineRule="auto"/>
        <w:ind w:left="851" w:hanging="851"/>
        <w:jc w:val="both"/>
        <w:rPr>
          <w:rFonts w:asciiTheme="minorHAnsi" w:hAnsiTheme="minorHAnsi" w:cs="Tahoma"/>
          <w:szCs w:val="22"/>
          <w:lang w:val="sv-SE"/>
        </w:rPr>
      </w:pPr>
    </w:p>
    <w:p w14:paraId="0F395B36" w14:textId="5E28D882" w:rsidR="00FF4E56" w:rsidRPr="006C4D8F" w:rsidRDefault="00FF4E56" w:rsidP="004F612F">
      <w:pPr>
        <w:pStyle w:val="ListParagraph"/>
        <w:numPr>
          <w:ilvl w:val="2"/>
          <w:numId w:val="21"/>
        </w:numPr>
        <w:tabs>
          <w:tab w:val="left" w:pos="2694"/>
          <w:tab w:val="left" w:pos="5103"/>
          <w:tab w:val="right" w:pos="8080"/>
        </w:tabs>
        <w:ind w:left="851" w:hanging="851"/>
        <w:jc w:val="both"/>
        <w:rPr>
          <w:rFonts w:asciiTheme="minorHAnsi" w:hAnsiTheme="minorHAnsi" w:cs="Tahoma"/>
          <w:b/>
          <w:bCs/>
          <w:szCs w:val="22"/>
        </w:rPr>
      </w:pPr>
      <w:r w:rsidRPr="006C4D8F">
        <w:rPr>
          <w:rFonts w:asciiTheme="minorHAnsi" w:hAnsiTheme="minorHAnsi" w:cs="Tahoma"/>
          <w:b/>
          <w:szCs w:val="22"/>
          <w:lang w:val="sv-SE"/>
        </w:rPr>
        <w:t>Beban</w:t>
      </w:r>
      <w:r w:rsidR="00CE02E4" w:rsidRPr="006C4D8F">
        <w:rPr>
          <w:rFonts w:asciiTheme="minorHAnsi" w:hAnsiTheme="minorHAnsi" w:cs="Tahoma"/>
          <w:b/>
          <w:sz w:val="18"/>
          <w:szCs w:val="18"/>
          <w:lang w:val="it-IT"/>
        </w:rPr>
        <w:tab/>
      </w:r>
      <w:r w:rsidR="00CE02E4" w:rsidRPr="006C4D8F">
        <w:rPr>
          <w:rFonts w:asciiTheme="minorHAnsi" w:hAnsiTheme="minorHAnsi" w:cs="Tahoma"/>
          <w:b/>
          <w:sz w:val="18"/>
          <w:szCs w:val="18"/>
          <w:u w:val="single"/>
          <w:lang w:val="id-ID"/>
        </w:rPr>
        <w:t>31</w:t>
      </w:r>
      <w:r w:rsidRPr="006C4D8F">
        <w:rPr>
          <w:rFonts w:asciiTheme="minorHAnsi" w:hAnsiTheme="minorHAnsi" w:cs="Tahoma"/>
          <w:b/>
          <w:sz w:val="18"/>
          <w:szCs w:val="18"/>
          <w:u w:val="single"/>
          <w:lang w:val="it-IT"/>
        </w:rPr>
        <w:t xml:space="preserve"> Desember </w:t>
      </w:r>
      <w:r w:rsidR="001F6ABE">
        <w:rPr>
          <w:rFonts w:asciiTheme="minorHAnsi" w:hAnsiTheme="minorHAnsi" w:cs="Tahoma"/>
          <w:b/>
          <w:sz w:val="18"/>
          <w:szCs w:val="18"/>
          <w:u w:val="single"/>
          <w:lang w:val="it-IT"/>
        </w:rPr>
        <w:t>202</w:t>
      </w:r>
      <w:r w:rsidR="00890FCA">
        <w:rPr>
          <w:rFonts w:asciiTheme="minorHAnsi" w:hAnsiTheme="minorHAnsi" w:cs="Tahoma"/>
          <w:b/>
          <w:sz w:val="18"/>
          <w:szCs w:val="18"/>
          <w:u w:val="single"/>
          <w:lang w:val="it-IT"/>
        </w:rPr>
        <w:t>4</w:t>
      </w:r>
      <w:r w:rsidR="00CE02E4" w:rsidRPr="006C4D8F">
        <w:rPr>
          <w:rFonts w:asciiTheme="minorHAnsi" w:hAnsiTheme="minorHAnsi" w:cs="Tahoma"/>
          <w:b/>
          <w:sz w:val="18"/>
          <w:szCs w:val="18"/>
          <w:lang w:val="id-ID"/>
        </w:rPr>
        <w:tab/>
      </w:r>
      <w:r w:rsidR="00A95AA9">
        <w:rPr>
          <w:rFonts w:asciiTheme="minorHAnsi" w:hAnsiTheme="minorHAnsi" w:cs="Tahoma"/>
          <w:b/>
          <w:sz w:val="18"/>
          <w:szCs w:val="18"/>
          <w:u w:val="single"/>
          <w:lang w:val="it-IT"/>
        </w:rPr>
        <w:t>31 Desember 202</w:t>
      </w:r>
      <w:r w:rsidR="00890FCA">
        <w:rPr>
          <w:rFonts w:asciiTheme="minorHAnsi" w:hAnsiTheme="minorHAnsi" w:cs="Tahoma"/>
          <w:b/>
          <w:sz w:val="18"/>
          <w:szCs w:val="18"/>
          <w:u w:val="single"/>
          <w:lang w:val="it-IT"/>
        </w:rPr>
        <w:t>3</w:t>
      </w:r>
    </w:p>
    <w:p w14:paraId="266CE2A3" w14:textId="44A19593" w:rsidR="00FF4E56" w:rsidRPr="000428E7" w:rsidRDefault="007B5A39" w:rsidP="008077CF">
      <w:pPr>
        <w:pStyle w:val="ListParagraph"/>
        <w:tabs>
          <w:tab w:val="left" w:pos="2694"/>
          <w:tab w:val="left" w:pos="5103"/>
          <w:tab w:val="right" w:pos="8080"/>
        </w:tabs>
        <w:ind w:left="851" w:hanging="851"/>
        <w:jc w:val="both"/>
        <w:rPr>
          <w:rFonts w:asciiTheme="minorHAnsi" w:hAnsiTheme="minorHAnsi" w:cs="Tahoma"/>
          <w:b/>
          <w:sz w:val="18"/>
          <w:szCs w:val="18"/>
        </w:rPr>
      </w:pPr>
      <w:r w:rsidRPr="006C4D8F">
        <w:rPr>
          <w:rFonts w:asciiTheme="minorHAnsi" w:hAnsiTheme="minorHAnsi" w:cs="Tahoma"/>
          <w:b/>
          <w:sz w:val="18"/>
          <w:szCs w:val="18"/>
          <w:lang w:val="it-IT"/>
        </w:rPr>
        <w:tab/>
      </w:r>
      <w:r w:rsidR="00F06D0F" w:rsidRPr="006C4D8F">
        <w:rPr>
          <w:rFonts w:asciiTheme="minorHAnsi" w:hAnsiTheme="minorHAnsi" w:cs="Tahoma"/>
          <w:b/>
          <w:sz w:val="18"/>
          <w:szCs w:val="18"/>
          <w:lang w:val="it-IT"/>
        </w:rPr>
        <w:tab/>
      </w:r>
      <w:r w:rsidR="00FF4E56" w:rsidRPr="006C4D8F">
        <w:rPr>
          <w:rFonts w:asciiTheme="minorHAnsi" w:hAnsiTheme="minorHAnsi" w:cs="Tahoma"/>
          <w:b/>
          <w:sz w:val="18"/>
          <w:szCs w:val="18"/>
          <w:lang w:val="it-IT"/>
        </w:rPr>
        <w:t>Rp.</w:t>
      </w:r>
      <w:r w:rsidR="00890FCA">
        <w:rPr>
          <w:rFonts w:asciiTheme="minorHAnsi" w:hAnsiTheme="minorHAnsi" w:cs="Tahoma"/>
          <w:b/>
          <w:sz w:val="18"/>
          <w:szCs w:val="18"/>
          <w:lang w:val="id-ID"/>
        </w:rPr>
        <w:t>18.704.434.088.96</w:t>
      </w:r>
      <w:r w:rsidR="008E6518">
        <w:rPr>
          <w:rFonts w:asciiTheme="minorHAnsi" w:hAnsiTheme="minorHAnsi" w:cs="Tahoma"/>
          <w:b/>
          <w:sz w:val="18"/>
          <w:szCs w:val="18"/>
          <w:lang w:val="id-ID"/>
        </w:rPr>
        <w:t xml:space="preserve"> </w:t>
      </w:r>
      <w:r w:rsidR="008E6518">
        <w:rPr>
          <w:rFonts w:asciiTheme="minorHAnsi" w:hAnsiTheme="minorHAnsi" w:cs="Tahoma"/>
          <w:b/>
          <w:sz w:val="18"/>
          <w:szCs w:val="18"/>
          <w:lang w:val="id-ID"/>
        </w:rPr>
        <w:tab/>
      </w:r>
      <w:r w:rsidR="00FF4E56" w:rsidRPr="006C4D8F">
        <w:rPr>
          <w:rFonts w:asciiTheme="minorHAnsi" w:hAnsiTheme="minorHAnsi" w:cs="Tahoma"/>
          <w:b/>
          <w:sz w:val="18"/>
          <w:szCs w:val="18"/>
          <w:lang w:val="it-IT"/>
        </w:rPr>
        <w:t xml:space="preserve">Rp. </w:t>
      </w:r>
      <w:r w:rsidR="00890FCA">
        <w:rPr>
          <w:rFonts w:asciiTheme="minorHAnsi" w:hAnsiTheme="minorHAnsi" w:cs="Tahoma"/>
          <w:b/>
          <w:sz w:val="18"/>
          <w:szCs w:val="18"/>
          <w:lang w:val="id-ID"/>
        </w:rPr>
        <w:t>23.770.853.300.11</w:t>
      </w:r>
    </w:p>
    <w:p w14:paraId="3A3F4DA6" w14:textId="77777777" w:rsidR="00FF4E56" w:rsidRPr="006C4D8F" w:rsidRDefault="00FF4E56" w:rsidP="00F06D0F">
      <w:pPr>
        <w:pStyle w:val="ListParagraph"/>
        <w:ind w:left="851" w:hanging="851"/>
        <w:jc w:val="both"/>
        <w:rPr>
          <w:rFonts w:asciiTheme="minorHAnsi" w:hAnsiTheme="minorHAnsi" w:cs="Tahoma"/>
          <w:szCs w:val="22"/>
          <w:lang w:val="sv-SE"/>
        </w:rPr>
      </w:pPr>
    </w:p>
    <w:p w14:paraId="2992A941" w14:textId="40CE79A0" w:rsidR="00AE1423" w:rsidRDefault="00E03588" w:rsidP="00F06D0F">
      <w:pPr>
        <w:pStyle w:val="ListParagraph"/>
        <w:spacing w:line="360" w:lineRule="auto"/>
        <w:ind w:left="851" w:hanging="851"/>
        <w:jc w:val="both"/>
        <w:rPr>
          <w:rFonts w:asciiTheme="minorHAnsi" w:hAnsiTheme="minorHAnsi" w:cs="Tahoma"/>
          <w:szCs w:val="22"/>
          <w:lang w:val="sv-SE"/>
        </w:rPr>
      </w:pPr>
      <w:r w:rsidRPr="006C4D8F">
        <w:rPr>
          <w:rFonts w:asciiTheme="minorHAnsi" w:hAnsiTheme="minorHAnsi" w:cs="Tahoma"/>
          <w:szCs w:val="22"/>
          <w:lang w:val="sv-SE"/>
        </w:rPr>
        <w:tab/>
      </w:r>
      <w:r w:rsidR="00AE1423" w:rsidRPr="006C4D8F">
        <w:rPr>
          <w:rFonts w:asciiTheme="minorHAnsi" w:hAnsiTheme="minorHAnsi" w:cs="Tahoma"/>
          <w:szCs w:val="22"/>
          <w:lang w:val="sv-SE"/>
        </w:rPr>
        <w:t xml:space="preserve">Jumlah beban daerah untuk periode 1 </w:t>
      </w:r>
      <w:r w:rsidR="007B5A39" w:rsidRPr="006C4D8F">
        <w:rPr>
          <w:rFonts w:asciiTheme="minorHAnsi" w:hAnsiTheme="minorHAnsi" w:cs="Tahoma"/>
          <w:szCs w:val="22"/>
          <w:lang w:val="id-ID"/>
        </w:rPr>
        <w:t>J</w:t>
      </w:r>
      <w:r w:rsidR="00AE1423" w:rsidRPr="006C4D8F">
        <w:rPr>
          <w:rFonts w:asciiTheme="minorHAnsi" w:hAnsiTheme="minorHAnsi" w:cs="Tahoma"/>
          <w:szCs w:val="22"/>
          <w:lang w:val="sv-SE"/>
        </w:rPr>
        <w:t xml:space="preserve">anuari sampai dengan 31 Desember </w:t>
      </w:r>
      <w:r w:rsidR="007B5A39" w:rsidRPr="006C4D8F">
        <w:rPr>
          <w:rFonts w:asciiTheme="minorHAnsi" w:hAnsiTheme="minorHAnsi" w:cs="Tahoma"/>
          <w:szCs w:val="22"/>
          <w:lang w:val="id-ID"/>
        </w:rPr>
        <w:t xml:space="preserve">Anggaran </w:t>
      </w:r>
      <w:r w:rsidR="001F6ABE">
        <w:rPr>
          <w:rFonts w:asciiTheme="minorHAnsi" w:hAnsiTheme="minorHAnsi" w:cs="Tahoma"/>
          <w:szCs w:val="22"/>
          <w:lang w:val="sv-SE"/>
        </w:rPr>
        <w:t>202</w:t>
      </w:r>
      <w:r w:rsidR="00890FCA">
        <w:rPr>
          <w:rFonts w:asciiTheme="minorHAnsi" w:hAnsiTheme="minorHAnsi" w:cs="Tahoma"/>
          <w:szCs w:val="22"/>
          <w:lang w:val="sv-SE"/>
        </w:rPr>
        <w:t xml:space="preserve">4 </w:t>
      </w:r>
      <w:r w:rsidR="00AE1423" w:rsidRPr="006C4D8F">
        <w:rPr>
          <w:rFonts w:asciiTheme="minorHAnsi" w:hAnsiTheme="minorHAnsi" w:cs="Tahoma"/>
          <w:szCs w:val="22"/>
          <w:lang w:val="sv-SE"/>
        </w:rPr>
        <w:t xml:space="preserve">sebesar Rp. </w:t>
      </w:r>
      <w:r w:rsidR="00890FCA">
        <w:rPr>
          <w:rFonts w:asciiTheme="minorHAnsi" w:hAnsiTheme="minorHAnsi" w:cs="Tahoma"/>
          <w:b/>
          <w:sz w:val="18"/>
          <w:szCs w:val="18"/>
          <w:lang w:val="id-ID"/>
        </w:rPr>
        <w:t>18.704.434.088.96</w:t>
      </w:r>
      <w:r w:rsidR="008E6518">
        <w:rPr>
          <w:rFonts w:asciiTheme="minorHAnsi" w:hAnsiTheme="minorHAnsi" w:cs="Tahoma"/>
          <w:b/>
          <w:sz w:val="18"/>
          <w:szCs w:val="18"/>
          <w:lang w:val="id-ID"/>
        </w:rPr>
        <w:t xml:space="preserve"> </w:t>
      </w:r>
      <w:r w:rsidR="00605CFA">
        <w:rPr>
          <w:rFonts w:asciiTheme="minorHAnsi" w:hAnsiTheme="minorHAnsi" w:cs="Tahoma"/>
          <w:szCs w:val="22"/>
          <w:lang w:val="id-ID"/>
        </w:rPr>
        <w:t xml:space="preserve"> </w:t>
      </w:r>
      <w:r w:rsidR="00D65650">
        <w:rPr>
          <w:rFonts w:asciiTheme="minorHAnsi" w:hAnsiTheme="minorHAnsi" w:cs="Tahoma"/>
          <w:szCs w:val="22"/>
          <w:lang w:val="id-ID"/>
        </w:rPr>
        <w:t>turun</w:t>
      </w:r>
      <w:r w:rsidR="00605CFA">
        <w:rPr>
          <w:rFonts w:asciiTheme="minorHAnsi" w:hAnsiTheme="minorHAnsi" w:cs="Tahoma"/>
          <w:szCs w:val="22"/>
          <w:lang w:val="id-ID"/>
        </w:rPr>
        <w:t xml:space="preserve"> </w:t>
      </w:r>
      <w:r w:rsidR="00AE1423" w:rsidRPr="006C4D8F">
        <w:rPr>
          <w:rFonts w:asciiTheme="minorHAnsi" w:hAnsiTheme="minorHAnsi" w:cs="Tahoma"/>
          <w:szCs w:val="22"/>
          <w:lang w:val="sv-SE"/>
        </w:rPr>
        <w:t>sebesar</w:t>
      </w:r>
      <w:r w:rsidR="00605CFA">
        <w:rPr>
          <w:rFonts w:asciiTheme="minorHAnsi" w:hAnsiTheme="minorHAnsi" w:cs="Tahoma"/>
          <w:szCs w:val="22"/>
          <w:lang w:val="id-ID"/>
        </w:rPr>
        <w:t xml:space="preserve"> </w:t>
      </w:r>
      <w:r w:rsidR="00AE1423" w:rsidRPr="006C4D8F">
        <w:rPr>
          <w:rFonts w:asciiTheme="minorHAnsi" w:hAnsiTheme="minorHAnsi" w:cs="Tahoma"/>
          <w:szCs w:val="22"/>
          <w:lang w:val="sv-SE"/>
        </w:rPr>
        <w:t xml:space="preserve">Rp. </w:t>
      </w:r>
      <w:r w:rsidR="00890FCA">
        <w:rPr>
          <w:rFonts w:asciiTheme="minorHAnsi" w:hAnsiTheme="minorHAnsi" w:cs="Tahoma"/>
          <w:szCs w:val="22"/>
          <w:lang w:val="sv-SE"/>
        </w:rPr>
        <w:t>(5.066.419.211.15)</w:t>
      </w:r>
      <w:r w:rsidR="00AE1423" w:rsidRPr="006C4D8F">
        <w:rPr>
          <w:rFonts w:asciiTheme="minorHAnsi" w:hAnsiTheme="minorHAnsi" w:cs="Tahoma"/>
          <w:szCs w:val="22"/>
          <w:lang w:val="sv-SE"/>
        </w:rPr>
        <w:t xml:space="preserve"> dibandingkan dengan Tahun </w:t>
      </w:r>
      <w:r w:rsidR="007B5A39" w:rsidRPr="006C4D8F">
        <w:rPr>
          <w:rFonts w:asciiTheme="minorHAnsi" w:hAnsiTheme="minorHAnsi" w:cs="Tahoma"/>
          <w:szCs w:val="22"/>
          <w:lang w:val="id-ID"/>
        </w:rPr>
        <w:t>Anggaran</w:t>
      </w:r>
      <w:r w:rsidR="00605CFA">
        <w:rPr>
          <w:rFonts w:asciiTheme="minorHAnsi" w:hAnsiTheme="minorHAnsi" w:cs="Tahoma"/>
          <w:szCs w:val="22"/>
          <w:lang w:val="id-ID"/>
        </w:rPr>
        <w:t xml:space="preserve"> </w:t>
      </w:r>
      <w:r w:rsidR="000428E7">
        <w:rPr>
          <w:rFonts w:asciiTheme="minorHAnsi" w:hAnsiTheme="minorHAnsi" w:cs="Tahoma"/>
          <w:szCs w:val="22"/>
          <w:lang w:val="sv-SE"/>
        </w:rPr>
        <w:t>202</w:t>
      </w:r>
      <w:r w:rsidR="00890FCA">
        <w:rPr>
          <w:rFonts w:asciiTheme="minorHAnsi" w:hAnsiTheme="minorHAnsi" w:cs="Tahoma"/>
          <w:szCs w:val="22"/>
          <w:lang w:val="sv-SE"/>
        </w:rPr>
        <w:t>3</w:t>
      </w:r>
      <w:r w:rsidR="00AE1423" w:rsidRPr="006C4D8F">
        <w:rPr>
          <w:rFonts w:asciiTheme="minorHAnsi" w:hAnsiTheme="minorHAnsi" w:cs="Tahoma"/>
          <w:szCs w:val="22"/>
          <w:lang w:val="sv-SE"/>
        </w:rPr>
        <w:t xml:space="preserve"> sebesar Rp. </w:t>
      </w:r>
      <w:r w:rsidR="00890FCA">
        <w:rPr>
          <w:rFonts w:asciiTheme="minorHAnsi" w:hAnsiTheme="minorHAnsi" w:cs="Tahoma"/>
          <w:b/>
          <w:sz w:val="18"/>
          <w:szCs w:val="18"/>
          <w:lang w:val="id-ID"/>
        </w:rPr>
        <w:t>23.770.853.300.11</w:t>
      </w:r>
      <w:r w:rsidR="008E6518">
        <w:rPr>
          <w:rFonts w:asciiTheme="minorHAnsi" w:hAnsiTheme="minorHAnsi" w:cs="Tahoma"/>
          <w:b/>
          <w:sz w:val="18"/>
          <w:szCs w:val="18"/>
          <w:lang w:val="id-ID"/>
        </w:rPr>
        <w:t xml:space="preserve"> </w:t>
      </w:r>
      <w:r w:rsidR="006A7C31" w:rsidRPr="006C4D8F">
        <w:rPr>
          <w:rFonts w:asciiTheme="minorHAnsi" w:hAnsiTheme="minorHAnsi" w:cs="Tahoma"/>
          <w:szCs w:val="22"/>
          <w:lang w:val="sv-SE"/>
        </w:rPr>
        <w:t xml:space="preserve"> yang merupakan beban operasi Tahun </w:t>
      </w:r>
      <w:r w:rsidR="006B7FE5">
        <w:rPr>
          <w:rFonts w:asciiTheme="minorHAnsi" w:hAnsiTheme="minorHAnsi" w:cs="Tahoma"/>
          <w:szCs w:val="22"/>
          <w:lang w:val="sv-SE"/>
        </w:rPr>
        <w:t>202</w:t>
      </w:r>
      <w:r w:rsidR="00890FCA">
        <w:rPr>
          <w:rFonts w:asciiTheme="minorHAnsi" w:hAnsiTheme="minorHAnsi" w:cs="Tahoma"/>
          <w:szCs w:val="22"/>
          <w:lang w:val="sv-SE"/>
        </w:rPr>
        <w:t xml:space="preserve">4 </w:t>
      </w:r>
      <w:r w:rsidR="006A7C31" w:rsidRPr="006C4D8F">
        <w:rPr>
          <w:rFonts w:asciiTheme="minorHAnsi" w:hAnsiTheme="minorHAnsi" w:cs="Tahoma"/>
          <w:szCs w:val="22"/>
          <w:lang w:val="sv-SE"/>
        </w:rPr>
        <w:t>dengan rincian sebagai berikut :</w:t>
      </w:r>
    </w:p>
    <w:p w14:paraId="002F006C" w14:textId="77777777" w:rsidR="003567E1" w:rsidRDefault="003567E1" w:rsidP="00F06D0F">
      <w:pPr>
        <w:pStyle w:val="ListParagraph"/>
        <w:spacing w:line="360" w:lineRule="auto"/>
        <w:ind w:left="851" w:hanging="851"/>
        <w:jc w:val="both"/>
        <w:rPr>
          <w:rFonts w:asciiTheme="minorHAnsi" w:hAnsiTheme="minorHAnsi" w:cs="Tahoma"/>
          <w:szCs w:val="22"/>
          <w:lang w:val="sv-SE"/>
        </w:rPr>
      </w:pPr>
    </w:p>
    <w:p w14:paraId="154A3B1B" w14:textId="77777777" w:rsidR="003567E1" w:rsidRDefault="003567E1" w:rsidP="00F06D0F">
      <w:pPr>
        <w:pStyle w:val="ListParagraph"/>
        <w:spacing w:line="360" w:lineRule="auto"/>
        <w:ind w:left="851" w:hanging="851"/>
        <w:jc w:val="both"/>
        <w:rPr>
          <w:rFonts w:asciiTheme="minorHAnsi" w:hAnsiTheme="minorHAnsi" w:cs="Tahoma"/>
          <w:szCs w:val="22"/>
          <w:lang w:val="sv-SE"/>
        </w:rPr>
      </w:pPr>
    </w:p>
    <w:p w14:paraId="06148BE4" w14:textId="77777777" w:rsidR="00890FCA" w:rsidRDefault="00890FCA" w:rsidP="00F06D0F">
      <w:pPr>
        <w:pStyle w:val="ListParagraph"/>
        <w:spacing w:line="360" w:lineRule="auto"/>
        <w:ind w:left="851" w:hanging="851"/>
        <w:jc w:val="both"/>
        <w:rPr>
          <w:rFonts w:asciiTheme="minorHAnsi" w:hAnsiTheme="minorHAnsi" w:cs="Tahoma"/>
          <w:szCs w:val="22"/>
          <w:lang w:val="sv-SE"/>
        </w:rPr>
      </w:pPr>
    </w:p>
    <w:p w14:paraId="15F009B8" w14:textId="77777777" w:rsidR="00890FCA" w:rsidRDefault="00890FCA" w:rsidP="00F06D0F">
      <w:pPr>
        <w:pStyle w:val="ListParagraph"/>
        <w:spacing w:line="360" w:lineRule="auto"/>
        <w:ind w:left="851" w:hanging="851"/>
        <w:jc w:val="both"/>
        <w:rPr>
          <w:rFonts w:asciiTheme="minorHAnsi" w:hAnsiTheme="minorHAnsi" w:cs="Tahoma"/>
          <w:szCs w:val="22"/>
          <w:lang w:val="sv-SE"/>
        </w:rPr>
      </w:pPr>
    </w:p>
    <w:p w14:paraId="19BC2027" w14:textId="77777777" w:rsidR="00890FCA" w:rsidRDefault="00890FCA" w:rsidP="00F06D0F">
      <w:pPr>
        <w:pStyle w:val="ListParagraph"/>
        <w:spacing w:line="360" w:lineRule="auto"/>
        <w:ind w:left="851" w:hanging="851"/>
        <w:jc w:val="both"/>
        <w:rPr>
          <w:rFonts w:asciiTheme="minorHAnsi" w:hAnsiTheme="minorHAnsi" w:cs="Tahoma"/>
          <w:szCs w:val="22"/>
          <w:lang w:val="sv-SE"/>
        </w:rPr>
      </w:pPr>
    </w:p>
    <w:p w14:paraId="2DF53B48" w14:textId="77777777" w:rsidR="00890FCA" w:rsidRDefault="00890FCA" w:rsidP="00F06D0F">
      <w:pPr>
        <w:pStyle w:val="ListParagraph"/>
        <w:spacing w:line="360" w:lineRule="auto"/>
        <w:ind w:left="851" w:hanging="851"/>
        <w:jc w:val="both"/>
        <w:rPr>
          <w:rFonts w:asciiTheme="minorHAnsi" w:hAnsiTheme="minorHAnsi" w:cs="Tahoma"/>
          <w:szCs w:val="22"/>
          <w:lang w:val="sv-SE"/>
        </w:rPr>
      </w:pPr>
    </w:p>
    <w:p w14:paraId="1A32A80A" w14:textId="77777777" w:rsidR="00890FCA" w:rsidRDefault="00890FCA" w:rsidP="00F06D0F">
      <w:pPr>
        <w:pStyle w:val="ListParagraph"/>
        <w:spacing w:line="360" w:lineRule="auto"/>
        <w:ind w:left="851" w:hanging="851"/>
        <w:jc w:val="both"/>
        <w:rPr>
          <w:rFonts w:asciiTheme="minorHAnsi" w:hAnsiTheme="minorHAnsi" w:cs="Tahoma"/>
          <w:szCs w:val="22"/>
          <w:lang w:val="sv-SE"/>
        </w:rPr>
      </w:pPr>
    </w:p>
    <w:p w14:paraId="5ACD3084" w14:textId="77777777" w:rsidR="00890FCA" w:rsidRDefault="00890FCA" w:rsidP="00F06D0F">
      <w:pPr>
        <w:pStyle w:val="ListParagraph"/>
        <w:spacing w:line="360" w:lineRule="auto"/>
        <w:ind w:left="851" w:hanging="851"/>
        <w:jc w:val="both"/>
        <w:rPr>
          <w:rFonts w:asciiTheme="minorHAnsi" w:hAnsiTheme="minorHAnsi" w:cs="Tahoma"/>
          <w:szCs w:val="22"/>
          <w:lang w:val="sv-SE"/>
        </w:rPr>
      </w:pPr>
    </w:p>
    <w:p w14:paraId="65C6E6CB" w14:textId="77777777" w:rsidR="00890FCA" w:rsidRDefault="00890FCA" w:rsidP="00F06D0F">
      <w:pPr>
        <w:pStyle w:val="ListParagraph"/>
        <w:spacing w:line="360" w:lineRule="auto"/>
        <w:ind w:left="851" w:hanging="851"/>
        <w:jc w:val="both"/>
        <w:rPr>
          <w:rFonts w:asciiTheme="minorHAnsi" w:hAnsiTheme="minorHAnsi" w:cs="Tahoma"/>
          <w:szCs w:val="22"/>
          <w:lang w:val="sv-SE"/>
        </w:rPr>
      </w:pPr>
    </w:p>
    <w:p w14:paraId="46B4F23E" w14:textId="77777777" w:rsidR="00890FCA" w:rsidRPr="006C4D8F" w:rsidRDefault="00890FCA" w:rsidP="00F06D0F">
      <w:pPr>
        <w:pStyle w:val="ListParagraph"/>
        <w:spacing w:line="360" w:lineRule="auto"/>
        <w:ind w:left="851" w:hanging="851"/>
        <w:jc w:val="both"/>
        <w:rPr>
          <w:rFonts w:asciiTheme="minorHAnsi" w:hAnsiTheme="minorHAnsi" w:cs="Tahoma"/>
          <w:szCs w:val="22"/>
          <w:lang w:val="sv-SE"/>
        </w:rPr>
      </w:pPr>
    </w:p>
    <w:p w14:paraId="55D16C49" w14:textId="3C75B45D" w:rsidR="000A1AE1" w:rsidRPr="006C4D8F" w:rsidRDefault="00473F6A" w:rsidP="00E03588">
      <w:pPr>
        <w:pStyle w:val="ListParagraph"/>
        <w:spacing w:line="480" w:lineRule="auto"/>
        <w:ind w:left="851"/>
        <w:jc w:val="both"/>
        <w:rPr>
          <w:rFonts w:asciiTheme="minorHAnsi" w:hAnsiTheme="minorHAnsi" w:cs="Tahoma"/>
          <w:b/>
          <w:sz w:val="20"/>
          <w:lang w:val="id-ID"/>
        </w:rPr>
      </w:pPr>
      <w:r w:rsidRPr="006C4D8F">
        <w:rPr>
          <w:rFonts w:asciiTheme="minorHAnsi" w:hAnsiTheme="minorHAnsi" w:cs="Tahoma"/>
          <w:b/>
          <w:sz w:val="20"/>
          <w:lang w:val="sv-SE"/>
        </w:rPr>
        <w:t>Tabel 5.3.2. Rincian Beban Operasi per 31 Des</w:t>
      </w:r>
      <w:r w:rsidR="00FE04DC" w:rsidRPr="006C4D8F">
        <w:rPr>
          <w:rFonts w:asciiTheme="minorHAnsi" w:hAnsiTheme="minorHAnsi" w:cs="Tahoma"/>
          <w:b/>
          <w:sz w:val="20"/>
          <w:lang w:val="id-ID"/>
        </w:rPr>
        <w:t>ember</w:t>
      </w:r>
      <w:r w:rsidR="001F6ABE">
        <w:rPr>
          <w:rFonts w:asciiTheme="minorHAnsi" w:hAnsiTheme="minorHAnsi" w:cs="Tahoma"/>
          <w:b/>
          <w:sz w:val="20"/>
          <w:lang w:val="sv-SE"/>
        </w:rPr>
        <w:t>202</w:t>
      </w:r>
      <w:r w:rsidR="00890FCA">
        <w:rPr>
          <w:rFonts w:asciiTheme="minorHAnsi" w:hAnsiTheme="minorHAnsi" w:cs="Tahoma"/>
          <w:b/>
          <w:sz w:val="20"/>
          <w:lang w:val="sv-SE"/>
        </w:rPr>
        <w:t>4</w:t>
      </w:r>
    </w:p>
    <w:bookmarkStart w:id="38" w:name="_MON_1610908636"/>
    <w:bookmarkEnd w:id="38"/>
    <w:p w14:paraId="5E341724" w14:textId="7853EF43" w:rsidR="00473F6A" w:rsidRDefault="00890FCA" w:rsidP="00E03588">
      <w:pPr>
        <w:pStyle w:val="ListParagraph"/>
        <w:spacing w:line="360" w:lineRule="auto"/>
        <w:ind w:left="993" w:hanging="142"/>
        <w:jc w:val="both"/>
        <w:rPr>
          <w:rFonts w:cs="Tahoma"/>
          <w:lang w:val="id-ID"/>
        </w:rPr>
      </w:pPr>
      <w:r w:rsidRPr="006C4D8F">
        <w:rPr>
          <w:rFonts w:cs="Tahoma"/>
          <w:lang w:val="sv-SE"/>
        </w:rPr>
        <w:object w:dxaOrig="10260" w:dyaOrig="6504" w14:anchorId="0215318F">
          <v:shape id="_x0000_i1029" type="#_x0000_t75" style="width:365.25pt;height:196.9pt" o:ole="">
            <v:imagedata r:id="rId18" o:title=""/>
          </v:shape>
          <o:OLEObject Type="Embed" ProgID="Excel.Sheet.12" ShapeID="_x0000_i1029" DrawAspect="Content" ObjectID="_1804333089" r:id="rId19"/>
        </w:object>
      </w:r>
    </w:p>
    <w:p w14:paraId="3DA01E9E" w14:textId="77777777" w:rsidR="00F00313" w:rsidRPr="006C4D8F" w:rsidRDefault="00F00313" w:rsidP="00306664">
      <w:pPr>
        <w:pStyle w:val="ListParagraph"/>
        <w:numPr>
          <w:ilvl w:val="1"/>
          <w:numId w:val="21"/>
        </w:numPr>
        <w:spacing w:line="360" w:lineRule="auto"/>
        <w:ind w:left="0" w:hanging="709"/>
        <w:rPr>
          <w:rFonts w:asciiTheme="minorHAnsi" w:hAnsiTheme="minorHAnsi" w:cs="Tahoma"/>
          <w:b/>
          <w:szCs w:val="24"/>
          <w:lang w:val="es-MX"/>
        </w:rPr>
      </w:pPr>
      <w:bookmarkStart w:id="39" w:name="_Hlk161914297"/>
      <w:r w:rsidRPr="006C4D8F">
        <w:rPr>
          <w:rFonts w:asciiTheme="minorHAnsi" w:hAnsiTheme="minorHAnsi" w:cs="Tahoma"/>
          <w:b/>
          <w:szCs w:val="24"/>
          <w:lang w:val="es-MX"/>
        </w:rPr>
        <w:t>L</w:t>
      </w:r>
      <w:r w:rsidR="00306664">
        <w:rPr>
          <w:rFonts w:asciiTheme="minorHAnsi" w:hAnsiTheme="minorHAnsi" w:cs="Tahoma"/>
          <w:b/>
          <w:szCs w:val="24"/>
          <w:lang w:val="es-MX"/>
        </w:rPr>
        <w:t xml:space="preserve">APORAN PERUBAHAN </w:t>
      </w:r>
      <w:r w:rsidRPr="006C4D8F">
        <w:rPr>
          <w:rFonts w:asciiTheme="minorHAnsi" w:hAnsiTheme="minorHAnsi" w:cs="Tahoma"/>
          <w:b/>
          <w:szCs w:val="24"/>
          <w:lang w:val="es-MX"/>
        </w:rPr>
        <w:t>E</w:t>
      </w:r>
      <w:r w:rsidR="00306664">
        <w:rPr>
          <w:rFonts w:asciiTheme="minorHAnsi" w:hAnsiTheme="minorHAnsi" w:cs="Tahoma"/>
          <w:b/>
          <w:szCs w:val="24"/>
          <w:lang w:val="es-MX"/>
        </w:rPr>
        <w:t>KUITAS</w:t>
      </w:r>
    </w:p>
    <w:bookmarkEnd w:id="39"/>
    <w:p w14:paraId="42C368D1" w14:textId="77777777" w:rsidR="00EF20D7" w:rsidRDefault="00F00313" w:rsidP="00306664">
      <w:pPr>
        <w:pStyle w:val="ListParagraph"/>
        <w:spacing w:line="360" w:lineRule="auto"/>
        <w:ind w:left="0"/>
        <w:jc w:val="both"/>
        <w:rPr>
          <w:rFonts w:asciiTheme="minorHAnsi" w:hAnsiTheme="minorHAnsi" w:cs="Tahoma"/>
          <w:bCs/>
          <w:szCs w:val="22"/>
        </w:rPr>
      </w:pPr>
      <w:r w:rsidRPr="006C4D8F">
        <w:rPr>
          <w:rFonts w:asciiTheme="minorHAnsi" w:hAnsiTheme="minorHAnsi" w:cs="Tahoma"/>
          <w:bCs/>
          <w:szCs w:val="22"/>
        </w:rPr>
        <w:t>Laporan Perubahan Ekuitas merupakan laporan penghubung antara Laporan Operasional dengan Neraca tentang kenaikan atau penurunan Ekuitas atas aktivitas operasional pada tahun pelaporan. Isi dari Laporan Perubahan Ekuitas dapat dijelaskan sebagai berikut :</w:t>
      </w:r>
    </w:p>
    <w:p w14:paraId="5D98F676" w14:textId="77777777" w:rsidR="008A1CAB" w:rsidRPr="006C4D8F" w:rsidRDefault="008A1CAB" w:rsidP="00A84D99">
      <w:pPr>
        <w:pStyle w:val="ListParagraph"/>
        <w:ind w:left="851"/>
        <w:jc w:val="both"/>
        <w:rPr>
          <w:rFonts w:asciiTheme="minorHAnsi" w:hAnsiTheme="minorHAnsi" w:cs="Tahoma"/>
          <w:bCs/>
          <w:szCs w:val="22"/>
        </w:rPr>
      </w:pPr>
    </w:p>
    <w:p w14:paraId="5033F338" w14:textId="77777777" w:rsidR="00F00313" w:rsidRPr="006C4D8F" w:rsidRDefault="00EF20D7" w:rsidP="004F612F">
      <w:pPr>
        <w:pStyle w:val="ListParagraph"/>
        <w:numPr>
          <w:ilvl w:val="2"/>
          <w:numId w:val="21"/>
        </w:numPr>
        <w:spacing w:line="360" w:lineRule="auto"/>
        <w:ind w:left="851" w:hanging="810"/>
        <w:rPr>
          <w:rFonts w:asciiTheme="minorHAnsi" w:hAnsiTheme="minorHAnsi" w:cs="Tahoma"/>
          <w:b/>
          <w:szCs w:val="24"/>
          <w:lang w:val="es-MX"/>
        </w:rPr>
      </w:pPr>
      <w:r w:rsidRPr="006C4D8F">
        <w:rPr>
          <w:rFonts w:asciiTheme="minorHAnsi" w:hAnsiTheme="minorHAnsi" w:cs="Tahoma"/>
          <w:b/>
          <w:szCs w:val="24"/>
          <w:lang w:val="es-MX"/>
        </w:rPr>
        <w:t>Ekuitas Awal</w:t>
      </w:r>
    </w:p>
    <w:p w14:paraId="740689D3" w14:textId="25143750" w:rsidR="00D65650" w:rsidRDefault="00ED323F" w:rsidP="00BA165F">
      <w:pPr>
        <w:pStyle w:val="ListParagraph"/>
        <w:spacing w:line="360" w:lineRule="auto"/>
        <w:ind w:left="851"/>
        <w:jc w:val="both"/>
        <w:rPr>
          <w:rFonts w:asciiTheme="minorHAnsi" w:hAnsiTheme="minorHAnsi" w:cs="Tahoma"/>
          <w:szCs w:val="24"/>
          <w:lang w:val="id-ID"/>
        </w:rPr>
      </w:pPr>
      <w:r w:rsidRPr="006C4D8F">
        <w:rPr>
          <w:rFonts w:asciiTheme="minorHAnsi" w:hAnsiTheme="minorHAnsi" w:cs="Tahoma"/>
          <w:szCs w:val="24"/>
          <w:lang w:val="es-MX"/>
        </w:rPr>
        <w:t xml:space="preserve">Jumlah ekuitas awal </w:t>
      </w:r>
      <w:r w:rsidR="0091657B">
        <w:rPr>
          <w:rFonts w:asciiTheme="minorHAnsi" w:hAnsiTheme="minorHAnsi" w:cs="Tahoma"/>
          <w:szCs w:val="24"/>
          <w:lang w:val="es-MX"/>
        </w:rPr>
        <w:t xml:space="preserve">Dinas </w:t>
      </w:r>
      <w:r w:rsidR="009B2FCA">
        <w:rPr>
          <w:rFonts w:asciiTheme="minorHAnsi" w:hAnsiTheme="minorHAnsi" w:cs="Tahoma"/>
          <w:szCs w:val="24"/>
          <w:lang w:val="es-MX"/>
        </w:rPr>
        <w:t>Perhubungan</w:t>
      </w:r>
      <w:r w:rsidR="0091657B">
        <w:rPr>
          <w:rFonts w:asciiTheme="minorHAnsi" w:hAnsiTheme="minorHAnsi" w:cs="Tahoma"/>
          <w:szCs w:val="24"/>
          <w:lang w:val="es-MX"/>
        </w:rPr>
        <w:t xml:space="preserve"> Provinsi Jambi</w:t>
      </w:r>
      <w:r w:rsidRPr="006C4D8F">
        <w:rPr>
          <w:rFonts w:asciiTheme="minorHAnsi" w:hAnsiTheme="minorHAnsi" w:cs="Tahoma"/>
          <w:szCs w:val="24"/>
          <w:lang w:val="es-MX"/>
        </w:rPr>
        <w:t xml:space="preserve"> Tahun </w:t>
      </w:r>
      <w:r w:rsidR="001F6ABE">
        <w:rPr>
          <w:rFonts w:asciiTheme="minorHAnsi" w:hAnsiTheme="minorHAnsi" w:cs="Tahoma"/>
          <w:szCs w:val="24"/>
          <w:lang w:val="es-MX"/>
        </w:rPr>
        <w:t>202</w:t>
      </w:r>
      <w:r w:rsidR="00F27147">
        <w:rPr>
          <w:rFonts w:asciiTheme="minorHAnsi" w:hAnsiTheme="minorHAnsi" w:cs="Tahoma"/>
          <w:szCs w:val="24"/>
          <w:lang w:val="es-MX"/>
        </w:rPr>
        <w:t xml:space="preserve">4 </w:t>
      </w:r>
      <w:r w:rsidR="00BA165F">
        <w:rPr>
          <w:rFonts w:asciiTheme="minorHAnsi" w:hAnsiTheme="minorHAnsi" w:cs="Tahoma"/>
          <w:szCs w:val="22"/>
          <w:lang w:val="id-ID"/>
        </w:rPr>
        <w:t xml:space="preserve">sebesar </w:t>
      </w:r>
      <w:r w:rsidR="00BA165F">
        <w:rPr>
          <w:rFonts w:asciiTheme="minorHAnsi" w:hAnsiTheme="minorHAnsi" w:cs="Tahoma"/>
          <w:szCs w:val="22"/>
        </w:rPr>
        <w:t xml:space="preserve">Rp. </w:t>
      </w:r>
      <w:r w:rsidR="00F27147">
        <w:rPr>
          <w:rFonts w:asciiTheme="minorHAnsi" w:hAnsiTheme="minorHAnsi" w:cs="Tahoma"/>
          <w:szCs w:val="22"/>
        </w:rPr>
        <w:t>44.278.457.507,38</w:t>
      </w:r>
    </w:p>
    <w:p w14:paraId="39E265BB" w14:textId="77777777" w:rsidR="00D65650" w:rsidRDefault="00D65650" w:rsidP="00A84D99">
      <w:pPr>
        <w:pStyle w:val="ListParagraph"/>
        <w:ind w:left="851"/>
        <w:jc w:val="both"/>
        <w:rPr>
          <w:rFonts w:asciiTheme="minorHAnsi" w:hAnsiTheme="minorHAnsi" w:cs="Tahoma"/>
          <w:szCs w:val="24"/>
          <w:lang w:val="id-ID"/>
        </w:rPr>
      </w:pPr>
    </w:p>
    <w:p w14:paraId="7892FA16" w14:textId="77777777" w:rsidR="00F00313" w:rsidRPr="006C4D8F" w:rsidRDefault="00F00313" w:rsidP="004F612F">
      <w:pPr>
        <w:pStyle w:val="ListParagraph"/>
        <w:numPr>
          <w:ilvl w:val="2"/>
          <w:numId w:val="21"/>
        </w:numPr>
        <w:spacing w:line="360" w:lineRule="auto"/>
        <w:ind w:left="851" w:hanging="810"/>
        <w:jc w:val="both"/>
        <w:rPr>
          <w:rFonts w:asciiTheme="minorHAnsi" w:hAnsiTheme="minorHAnsi" w:cs="Tahoma"/>
          <w:b/>
          <w:szCs w:val="24"/>
          <w:lang w:val="es-MX"/>
        </w:rPr>
      </w:pPr>
      <w:r w:rsidRPr="006C4D8F">
        <w:rPr>
          <w:rFonts w:asciiTheme="minorHAnsi" w:hAnsiTheme="minorHAnsi" w:cs="Tahoma"/>
          <w:b/>
          <w:szCs w:val="24"/>
          <w:lang w:val="es-MX"/>
        </w:rPr>
        <w:t>Surplus/Defisit LO</w:t>
      </w:r>
    </w:p>
    <w:p w14:paraId="39911BF3" w14:textId="0C14B744" w:rsidR="006D26FB" w:rsidRPr="003D7A28" w:rsidRDefault="006D26FB" w:rsidP="006D26FB">
      <w:pPr>
        <w:pStyle w:val="ColorfulList-Accent11"/>
        <w:spacing w:line="360" w:lineRule="auto"/>
        <w:ind w:left="820"/>
        <w:jc w:val="both"/>
        <w:rPr>
          <w:rFonts w:asciiTheme="minorHAnsi" w:hAnsiTheme="minorHAnsi" w:cs="Tahoma"/>
          <w:szCs w:val="22"/>
          <w:lang w:val="en-US"/>
        </w:rPr>
      </w:pPr>
      <w:proofErr w:type="spellStart"/>
      <w:r w:rsidRPr="006C4D8F">
        <w:rPr>
          <w:rFonts w:asciiTheme="minorHAnsi" w:hAnsiTheme="minorHAnsi" w:cs="Tahoma"/>
          <w:szCs w:val="22"/>
        </w:rPr>
        <w:t>Penambahan</w:t>
      </w:r>
      <w:proofErr w:type="spellEnd"/>
      <w:r w:rsidRPr="006C4D8F">
        <w:rPr>
          <w:rFonts w:asciiTheme="minorHAnsi" w:hAnsiTheme="minorHAnsi" w:cs="Tahoma"/>
          <w:szCs w:val="22"/>
        </w:rPr>
        <w:t>/</w:t>
      </w:r>
      <w:proofErr w:type="spellStart"/>
      <w:r w:rsidRPr="006C4D8F">
        <w:rPr>
          <w:rFonts w:asciiTheme="minorHAnsi" w:hAnsiTheme="minorHAnsi" w:cs="Tahoma"/>
          <w:szCs w:val="22"/>
        </w:rPr>
        <w:t>pengurangan</w:t>
      </w:r>
      <w:proofErr w:type="spellEnd"/>
      <w:r w:rsidR="00605CFA">
        <w:rPr>
          <w:rFonts w:asciiTheme="minorHAnsi" w:hAnsiTheme="minorHAnsi" w:cs="Tahoma"/>
          <w:szCs w:val="22"/>
          <w:lang w:val="id-ID"/>
        </w:rPr>
        <w:t xml:space="preserve"> </w:t>
      </w:r>
      <w:r w:rsidRPr="006C4D8F">
        <w:rPr>
          <w:rFonts w:asciiTheme="minorHAnsi" w:hAnsiTheme="minorHAnsi" w:cs="Tahoma"/>
          <w:szCs w:val="22"/>
          <w:lang w:val="id-ID"/>
        </w:rPr>
        <w:t>E</w:t>
      </w:r>
      <w:proofErr w:type="spellStart"/>
      <w:r w:rsidRPr="006C4D8F">
        <w:rPr>
          <w:rFonts w:asciiTheme="minorHAnsi" w:hAnsiTheme="minorHAnsi" w:cs="Tahoma"/>
          <w:szCs w:val="22"/>
        </w:rPr>
        <w:t>kuitas</w:t>
      </w:r>
      <w:proofErr w:type="spellEnd"/>
      <w:r w:rsidR="00605CFA">
        <w:rPr>
          <w:rFonts w:asciiTheme="minorHAnsi" w:hAnsiTheme="minorHAnsi" w:cs="Tahoma"/>
          <w:szCs w:val="22"/>
          <w:lang w:val="id-ID"/>
        </w:rPr>
        <w:t xml:space="preserve"> </w:t>
      </w:r>
      <w:proofErr w:type="spellStart"/>
      <w:r w:rsidRPr="006C4D8F">
        <w:rPr>
          <w:rFonts w:asciiTheme="minorHAnsi" w:hAnsiTheme="minorHAnsi" w:cs="Tahoma"/>
          <w:szCs w:val="22"/>
        </w:rPr>
        <w:t>bersumber</w:t>
      </w:r>
      <w:proofErr w:type="spellEnd"/>
      <w:r w:rsidR="00605CFA">
        <w:rPr>
          <w:rFonts w:asciiTheme="minorHAnsi" w:hAnsiTheme="minorHAnsi" w:cs="Tahoma"/>
          <w:szCs w:val="22"/>
          <w:lang w:val="id-ID"/>
        </w:rPr>
        <w:t xml:space="preserve"> </w:t>
      </w:r>
      <w:proofErr w:type="spellStart"/>
      <w:r w:rsidRPr="006C4D8F">
        <w:rPr>
          <w:rFonts w:asciiTheme="minorHAnsi" w:hAnsiTheme="minorHAnsi" w:cs="Tahoma"/>
          <w:szCs w:val="22"/>
        </w:rPr>
        <w:t>dari</w:t>
      </w:r>
      <w:proofErr w:type="spellEnd"/>
      <w:r w:rsidR="00605CFA">
        <w:rPr>
          <w:rFonts w:asciiTheme="minorHAnsi" w:hAnsiTheme="minorHAnsi" w:cs="Tahoma"/>
          <w:szCs w:val="22"/>
          <w:lang w:val="id-ID"/>
        </w:rPr>
        <w:t xml:space="preserve"> </w:t>
      </w:r>
      <w:r w:rsidR="00AC6A77">
        <w:rPr>
          <w:rFonts w:asciiTheme="minorHAnsi" w:hAnsiTheme="minorHAnsi" w:cs="Tahoma"/>
          <w:szCs w:val="22"/>
        </w:rPr>
        <w:t>Saldo Surplus/</w:t>
      </w:r>
      <w:proofErr w:type="spellStart"/>
      <w:r w:rsidR="00AC6A77">
        <w:rPr>
          <w:rFonts w:asciiTheme="minorHAnsi" w:hAnsiTheme="minorHAnsi" w:cs="Tahoma"/>
          <w:szCs w:val="22"/>
        </w:rPr>
        <w:t>Defisit</w:t>
      </w:r>
      <w:proofErr w:type="spellEnd"/>
      <w:r w:rsidR="00605CFA">
        <w:rPr>
          <w:rFonts w:asciiTheme="minorHAnsi" w:hAnsiTheme="minorHAnsi" w:cs="Tahoma"/>
          <w:szCs w:val="22"/>
          <w:lang w:val="id-ID"/>
        </w:rPr>
        <w:t xml:space="preserve"> </w:t>
      </w:r>
      <w:r w:rsidRPr="006C4D8F">
        <w:rPr>
          <w:rFonts w:asciiTheme="minorHAnsi" w:hAnsiTheme="minorHAnsi" w:cs="Tahoma"/>
          <w:szCs w:val="22"/>
        </w:rPr>
        <w:t>LO</w:t>
      </w:r>
      <w:r w:rsidR="00605CFA">
        <w:rPr>
          <w:rFonts w:asciiTheme="minorHAnsi" w:hAnsiTheme="minorHAnsi" w:cs="Tahoma"/>
          <w:szCs w:val="22"/>
          <w:lang w:val="id-ID"/>
        </w:rPr>
        <w:t xml:space="preserve"> </w:t>
      </w:r>
      <w:r w:rsidRPr="006C4D8F">
        <w:rPr>
          <w:rFonts w:asciiTheme="minorHAnsi" w:hAnsiTheme="minorHAnsi" w:cs="Tahoma"/>
          <w:szCs w:val="22"/>
        </w:rPr>
        <w:t>pada</w:t>
      </w:r>
      <w:r w:rsidR="00605CFA">
        <w:rPr>
          <w:rFonts w:asciiTheme="minorHAnsi" w:hAnsiTheme="minorHAnsi" w:cs="Tahoma"/>
          <w:szCs w:val="22"/>
          <w:lang w:val="id-ID"/>
        </w:rPr>
        <w:t xml:space="preserve"> </w:t>
      </w:r>
      <w:proofErr w:type="spellStart"/>
      <w:r w:rsidRPr="006C4D8F">
        <w:rPr>
          <w:rFonts w:asciiTheme="minorHAnsi" w:hAnsiTheme="minorHAnsi" w:cs="Tahoma"/>
          <w:szCs w:val="22"/>
        </w:rPr>
        <w:t>akhir</w:t>
      </w:r>
      <w:proofErr w:type="spellEnd"/>
      <w:r w:rsidR="00605CFA">
        <w:rPr>
          <w:rFonts w:asciiTheme="minorHAnsi" w:hAnsiTheme="minorHAnsi" w:cs="Tahoma"/>
          <w:szCs w:val="22"/>
          <w:lang w:val="id-ID"/>
        </w:rPr>
        <w:t xml:space="preserve"> </w:t>
      </w:r>
      <w:proofErr w:type="spellStart"/>
      <w:r w:rsidRPr="006C4D8F">
        <w:rPr>
          <w:rFonts w:asciiTheme="minorHAnsi" w:hAnsiTheme="minorHAnsi" w:cs="Tahoma"/>
          <w:szCs w:val="22"/>
        </w:rPr>
        <w:t>periode</w:t>
      </w:r>
      <w:proofErr w:type="spellEnd"/>
      <w:r w:rsidR="00605CFA">
        <w:rPr>
          <w:rFonts w:asciiTheme="minorHAnsi" w:hAnsiTheme="minorHAnsi" w:cs="Tahoma"/>
          <w:szCs w:val="22"/>
          <w:lang w:val="id-ID"/>
        </w:rPr>
        <w:t xml:space="preserve"> </w:t>
      </w:r>
      <w:proofErr w:type="spellStart"/>
      <w:r w:rsidRPr="006C4D8F">
        <w:rPr>
          <w:rFonts w:asciiTheme="minorHAnsi" w:hAnsiTheme="minorHAnsi" w:cs="Tahoma"/>
          <w:szCs w:val="22"/>
        </w:rPr>
        <w:t>pelaporan</w:t>
      </w:r>
      <w:proofErr w:type="spellEnd"/>
      <w:r w:rsidR="00605CFA">
        <w:rPr>
          <w:rFonts w:asciiTheme="minorHAnsi" w:hAnsiTheme="minorHAnsi" w:cs="Tahoma"/>
          <w:szCs w:val="22"/>
          <w:lang w:val="id-ID"/>
        </w:rPr>
        <w:t xml:space="preserve"> </w:t>
      </w:r>
      <w:proofErr w:type="spellStart"/>
      <w:r w:rsidRPr="006C4D8F">
        <w:rPr>
          <w:rFonts w:asciiTheme="minorHAnsi" w:hAnsiTheme="minorHAnsi" w:cs="Tahoma"/>
          <w:szCs w:val="22"/>
        </w:rPr>
        <w:t>senilai</w:t>
      </w:r>
      <w:proofErr w:type="spellEnd"/>
      <w:r w:rsidR="00605CFA">
        <w:rPr>
          <w:rFonts w:asciiTheme="minorHAnsi" w:hAnsiTheme="minorHAnsi" w:cs="Tahoma"/>
          <w:szCs w:val="22"/>
          <w:lang w:val="id-ID"/>
        </w:rPr>
        <w:t xml:space="preserve"> </w:t>
      </w:r>
      <w:r w:rsidRPr="006C4D8F">
        <w:rPr>
          <w:rFonts w:asciiTheme="minorHAnsi" w:hAnsiTheme="minorHAnsi" w:cs="Tahoma"/>
          <w:bCs/>
          <w:szCs w:val="22"/>
          <w:lang w:eastAsia="id-ID"/>
        </w:rPr>
        <w:t>Rp</w:t>
      </w:r>
      <w:r w:rsidRPr="006C4D8F">
        <w:rPr>
          <w:rFonts w:asciiTheme="minorHAnsi" w:hAnsiTheme="minorHAnsi" w:cs="Tahoma"/>
          <w:bCs/>
          <w:szCs w:val="22"/>
          <w:lang w:val="en-US"/>
        </w:rPr>
        <w:t>.</w:t>
      </w:r>
      <w:r w:rsidR="00F27147">
        <w:rPr>
          <w:rFonts w:asciiTheme="minorHAnsi" w:hAnsiTheme="minorHAnsi" w:cs="Tahoma"/>
          <w:color w:val="000000"/>
          <w:sz w:val="22"/>
          <w:szCs w:val="22"/>
        </w:rPr>
        <w:t xml:space="preserve"> (15.466.349.361.64)</w:t>
      </w:r>
    </w:p>
    <w:p w14:paraId="0EE9F9CB" w14:textId="77777777" w:rsidR="008A1CAB" w:rsidRDefault="008A1CAB" w:rsidP="00A84D99">
      <w:pPr>
        <w:pStyle w:val="ColorfulList-Accent11"/>
        <w:ind w:left="820"/>
        <w:jc w:val="both"/>
        <w:rPr>
          <w:rFonts w:asciiTheme="minorHAnsi" w:hAnsiTheme="minorHAnsi" w:cs="Tahoma"/>
          <w:b/>
          <w:bCs/>
          <w:szCs w:val="22"/>
          <w:lang w:val="id-ID"/>
        </w:rPr>
      </w:pPr>
    </w:p>
    <w:p w14:paraId="4120A348" w14:textId="77777777" w:rsidR="006D26FB" w:rsidRPr="006C4D8F" w:rsidRDefault="006D26FB" w:rsidP="004F612F">
      <w:pPr>
        <w:pStyle w:val="ListParagraph"/>
        <w:numPr>
          <w:ilvl w:val="2"/>
          <w:numId w:val="21"/>
        </w:numPr>
        <w:spacing w:line="360" w:lineRule="auto"/>
        <w:ind w:left="851" w:hanging="810"/>
        <w:jc w:val="both"/>
        <w:rPr>
          <w:rFonts w:asciiTheme="minorHAnsi" w:hAnsiTheme="minorHAnsi" w:cs="Tahoma"/>
          <w:b/>
          <w:szCs w:val="24"/>
          <w:lang w:val="es-MX"/>
        </w:rPr>
      </w:pPr>
      <w:r w:rsidRPr="006C4D8F">
        <w:rPr>
          <w:rFonts w:asciiTheme="minorHAnsi" w:hAnsiTheme="minorHAnsi" w:cs="Tahoma"/>
          <w:b/>
          <w:szCs w:val="24"/>
          <w:lang w:val="es-MX"/>
        </w:rPr>
        <w:t>Ekuitas Akhir</w:t>
      </w:r>
    </w:p>
    <w:p w14:paraId="1C24E663" w14:textId="723B123E" w:rsidR="006D26FB" w:rsidRPr="006C4D8F" w:rsidRDefault="006D26FB" w:rsidP="003728EA">
      <w:pPr>
        <w:pStyle w:val="ListParagraph"/>
        <w:spacing w:line="360" w:lineRule="auto"/>
        <w:ind w:left="851"/>
        <w:jc w:val="both"/>
        <w:rPr>
          <w:rFonts w:asciiTheme="minorHAnsi" w:hAnsiTheme="minorHAnsi" w:cs="Tahoma"/>
          <w:szCs w:val="24"/>
          <w:lang w:val="id-ID"/>
        </w:rPr>
      </w:pPr>
      <w:r w:rsidRPr="006C4D8F">
        <w:rPr>
          <w:rFonts w:asciiTheme="minorHAnsi" w:hAnsiTheme="minorHAnsi" w:cs="Tahoma"/>
          <w:szCs w:val="24"/>
          <w:lang w:val="es-MX"/>
        </w:rPr>
        <w:t>Jumlah</w:t>
      </w:r>
      <w:r w:rsidR="009B2FCA">
        <w:rPr>
          <w:rFonts w:asciiTheme="minorHAnsi" w:hAnsiTheme="minorHAnsi" w:cs="Tahoma"/>
          <w:szCs w:val="24"/>
          <w:lang w:val="es-MX"/>
        </w:rPr>
        <w:t xml:space="preserve"> </w:t>
      </w:r>
      <w:r w:rsidR="00847C71" w:rsidRPr="006C4D8F">
        <w:rPr>
          <w:rFonts w:asciiTheme="minorHAnsi" w:hAnsiTheme="minorHAnsi" w:cs="Tahoma"/>
          <w:szCs w:val="24"/>
          <w:lang w:val="id-ID"/>
        </w:rPr>
        <w:t>E</w:t>
      </w:r>
      <w:r w:rsidRPr="006C4D8F">
        <w:rPr>
          <w:rFonts w:asciiTheme="minorHAnsi" w:hAnsiTheme="minorHAnsi" w:cs="Tahoma"/>
          <w:szCs w:val="24"/>
          <w:lang w:val="es-MX"/>
        </w:rPr>
        <w:t xml:space="preserve">kuitas </w:t>
      </w:r>
      <w:r w:rsidR="003D7A28">
        <w:rPr>
          <w:rFonts w:asciiTheme="minorHAnsi" w:hAnsiTheme="minorHAnsi" w:cs="Tahoma"/>
          <w:szCs w:val="24"/>
          <w:lang w:val="es-MX"/>
        </w:rPr>
        <w:t>A</w:t>
      </w:r>
      <w:r w:rsidRPr="006C4D8F">
        <w:rPr>
          <w:rFonts w:asciiTheme="minorHAnsi" w:hAnsiTheme="minorHAnsi" w:cs="Tahoma"/>
          <w:szCs w:val="24"/>
          <w:lang w:val="es-MX"/>
        </w:rPr>
        <w:t xml:space="preserve">khir </w:t>
      </w:r>
      <w:r w:rsidR="0091657B">
        <w:rPr>
          <w:rFonts w:asciiTheme="minorHAnsi" w:hAnsiTheme="minorHAnsi" w:cs="Tahoma"/>
          <w:szCs w:val="24"/>
          <w:lang w:val="es-MX"/>
        </w:rPr>
        <w:t xml:space="preserve">Dinas </w:t>
      </w:r>
      <w:r w:rsidR="009B2FCA">
        <w:rPr>
          <w:rFonts w:asciiTheme="minorHAnsi" w:hAnsiTheme="minorHAnsi" w:cs="Tahoma"/>
          <w:szCs w:val="24"/>
          <w:lang w:val="es-MX"/>
        </w:rPr>
        <w:t xml:space="preserve">Perhubungan </w:t>
      </w:r>
      <w:r w:rsidR="0091657B">
        <w:rPr>
          <w:rFonts w:asciiTheme="minorHAnsi" w:hAnsiTheme="minorHAnsi" w:cs="Tahoma"/>
          <w:szCs w:val="24"/>
          <w:lang w:val="es-MX"/>
        </w:rPr>
        <w:t xml:space="preserve"> Provinsi Jambi</w:t>
      </w:r>
      <w:r w:rsidRPr="006C4D8F">
        <w:rPr>
          <w:rFonts w:asciiTheme="minorHAnsi" w:hAnsiTheme="minorHAnsi" w:cs="Tahoma"/>
          <w:szCs w:val="24"/>
          <w:lang w:val="es-MX"/>
        </w:rPr>
        <w:t xml:space="preserve"> Tahun </w:t>
      </w:r>
      <w:r w:rsidR="006B1267">
        <w:rPr>
          <w:rFonts w:asciiTheme="minorHAnsi" w:hAnsiTheme="minorHAnsi" w:cs="Tahoma"/>
          <w:szCs w:val="24"/>
          <w:lang w:val="id-ID"/>
        </w:rPr>
        <w:t>20</w:t>
      </w:r>
      <w:r w:rsidR="003D7A28">
        <w:rPr>
          <w:rFonts w:asciiTheme="minorHAnsi" w:hAnsiTheme="minorHAnsi" w:cs="Tahoma"/>
          <w:szCs w:val="24"/>
        </w:rPr>
        <w:t>2</w:t>
      </w:r>
      <w:r w:rsidR="00F27147">
        <w:rPr>
          <w:rFonts w:asciiTheme="minorHAnsi" w:hAnsiTheme="minorHAnsi" w:cs="Tahoma"/>
          <w:szCs w:val="24"/>
        </w:rPr>
        <w:t>4</w:t>
      </w:r>
      <w:r w:rsidRPr="006C4D8F">
        <w:rPr>
          <w:rFonts w:asciiTheme="minorHAnsi" w:hAnsiTheme="minorHAnsi" w:cs="Tahoma"/>
          <w:szCs w:val="24"/>
          <w:lang w:val="es-MX"/>
        </w:rPr>
        <w:t xml:space="preserve"> sebesar </w:t>
      </w:r>
      <w:r w:rsidRPr="003452AC">
        <w:rPr>
          <w:rFonts w:asciiTheme="minorHAnsi" w:hAnsiTheme="minorHAnsi" w:cs="Tahoma"/>
          <w:sz w:val="22"/>
          <w:szCs w:val="22"/>
          <w:lang w:val="es-MX"/>
        </w:rPr>
        <w:t>Rp</w:t>
      </w:r>
      <w:r w:rsidR="009B2FCA">
        <w:rPr>
          <w:rFonts w:asciiTheme="minorHAnsi" w:hAnsiTheme="minorHAnsi" w:cs="Tahoma"/>
          <w:sz w:val="22"/>
          <w:szCs w:val="22"/>
          <w:lang w:val="es-MX"/>
        </w:rPr>
        <w:t xml:space="preserve">. </w:t>
      </w:r>
      <w:r w:rsidR="009B2FCA">
        <w:rPr>
          <w:rFonts w:asciiTheme="minorHAnsi" w:hAnsiTheme="minorHAnsi" w:cs="Tahoma"/>
          <w:szCs w:val="22"/>
        </w:rPr>
        <w:t>3</w:t>
      </w:r>
      <w:r w:rsidR="00F27147">
        <w:rPr>
          <w:rFonts w:asciiTheme="minorHAnsi" w:hAnsiTheme="minorHAnsi" w:cs="Tahoma"/>
          <w:szCs w:val="22"/>
        </w:rPr>
        <w:t>1.341.795.030.23</w:t>
      </w:r>
      <w:r w:rsidR="00955A90">
        <w:rPr>
          <w:rFonts w:asciiTheme="minorHAnsi" w:hAnsiTheme="minorHAnsi" w:cs="Tahoma"/>
          <w:szCs w:val="22"/>
        </w:rPr>
        <w:t xml:space="preserve"> </w:t>
      </w:r>
      <w:r w:rsidR="00847C71" w:rsidRPr="006C4D8F">
        <w:rPr>
          <w:rFonts w:asciiTheme="minorHAnsi" w:hAnsiTheme="minorHAnsi" w:cs="Tahoma"/>
          <w:szCs w:val="24"/>
          <w:lang w:val="id-ID"/>
        </w:rPr>
        <w:t xml:space="preserve">dan atau pada akhir Tahun Anggaran </w:t>
      </w:r>
      <w:r w:rsidR="001F6ABE">
        <w:rPr>
          <w:rFonts w:asciiTheme="minorHAnsi" w:hAnsiTheme="minorHAnsi" w:cs="Tahoma"/>
          <w:szCs w:val="24"/>
          <w:lang w:val="id-ID"/>
        </w:rPr>
        <w:t>202</w:t>
      </w:r>
      <w:r w:rsidR="00955A90">
        <w:rPr>
          <w:rFonts w:asciiTheme="minorHAnsi" w:hAnsiTheme="minorHAnsi" w:cs="Tahoma"/>
          <w:szCs w:val="24"/>
        </w:rPr>
        <w:t>3</w:t>
      </w:r>
      <w:r w:rsidR="00847C71" w:rsidRPr="006C4D8F">
        <w:rPr>
          <w:rFonts w:asciiTheme="minorHAnsi" w:hAnsiTheme="minorHAnsi" w:cs="Tahoma"/>
          <w:szCs w:val="24"/>
          <w:lang w:val="id-ID"/>
        </w:rPr>
        <w:t xml:space="preserve"> menjadi </w:t>
      </w:r>
      <w:r w:rsidR="00847C71" w:rsidRPr="008053BE">
        <w:rPr>
          <w:rFonts w:asciiTheme="minorHAnsi" w:hAnsiTheme="minorHAnsi" w:cs="Tahoma"/>
          <w:sz w:val="22"/>
          <w:szCs w:val="22"/>
          <w:lang w:val="id-ID"/>
        </w:rPr>
        <w:t>Rp.</w:t>
      </w:r>
      <w:r w:rsidR="00D65650">
        <w:rPr>
          <w:rFonts w:asciiTheme="minorHAnsi" w:hAnsiTheme="minorHAnsi" w:cs="Tahoma"/>
          <w:sz w:val="22"/>
          <w:szCs w:val="22"/>
          <w:lang w:val="id-ID"/>
        </w:rPr>
        <w:t xml:space="preserve"> </w:t>
      </w:r>
      <w:r w:rsidR="00F27147">
        <w:rPr>
          <w:rFonts w:asciiTheme="minorHAnsi" w:hAnsiTheme="minorHAnsi" w:cs="Tahoma"/>
          <w:sz w:val="22"/>
          <w:szCs w:val="22"/>
          <w:lang w:val="id-ID"/>
        </w:rPr>
        <w:t>44.278.457.507.38</w:t>
      </w:r>
      <w:r w:rsidR="00847C71" w:rsidRPr="006C4D8F">
        <w:rPr>
          <w:rFonts w:asciiTheme="minorHAnsi" w:hAnsiTheme="minorHAnsi" w:cs="Tahoma"/>
          <w:szCs w:val="24"/>
          <w:lang w:val="id-ID"/>
        </w:rPr>
        <w:t xml:space="preserve"> </w:t>
      </w:r>
    </w:p>
    <w:p w14:paraId="27AE75DF" w14:textId="77777777" w:rsidR="00462EF2" w:rsidRPr="00DC0650" w:rsidRDefault="00CE02E4" w:rsidP="00462EF2">
      <w:pPr>
        <w:pStyle w:val="ListParagraph"/>
        <w:spacing w:line="360" w:lineRule="auto"/>
        <w:ind w:left="142"/>
        <w:jc w:val="center"/>
        <w:rPr>
          <w:rFonts w:ascii="Arial" w:hAnsi="Arial" w:cs="Arial"/>
          <w:b/>
          <w:szCs w:val="24"/>
          <w:lang w:val="id-ID"/>
        </w:rPr>
      </w:pPr>
      <w:r w:rsidRPr="006C4D8F">
        <w:rPr>
          <w:rFonts w:asciiTheme="minorHAnsi" w:hAnsiTheme="minorHAnsi"/>
        </w:rPr>
        <w:br w:type="page"/>
      </w:r>
      <w:bookmarkStart w:id="40" w:name="_Hlk161914530"/>
      <w:r w:rsidR="00462EF2" w:rsidRPr="00DC0650">
        <w:rPr>
          <w:rFonts w:ascii="Arial" w:hAnsi="Arial" w:cs="Arial"/>
          <w:b/>
          <w:szCs w:val="24"/>
          <w:lang w:val="id-ID"/>
        </w:rPr>
        <w:lastRenderedPageBreak/>
        <w:t xml:space="preserve">BAB </w:t>
      </w:r>
      <w:r w:rsidR="00462EF2">
        <w:rPr>
          <w:rFonts w:ascii="Arial" w:hAnsi="Arial" w:cs="Arial"/>
          <w:b/>
          <w:szCs w:val="24"/>
        </w:rPr>
        <w:t>IV</w:t>
      </w:r>
    </w:p>
    <w:p w14:paraId="6AECA255" w14:textId="4A4C3C05" w:rsidR="00462EF2" w:rsidRPr="00DC0650" w:rsidRDefault="00462EF2" w:rsidP="00462EF2">
      <w:pPr>
        <w:pStyle w:val="ListParagraph"/>
        <w:ind w:left="0"/>
        <w:jc w:val="center"/>
        <w:rPr>
          <w:rFonts w:ascii="Arial" w:hAnsi="Arial" w:cs="Arial"/>
          <w:b/>
          <w:szCs w:val="24"/>
          <w:lang w:val="id-ID"/>
        </w:rPr>
      </w:pPr>
      <w:r w:rsidRPr="00DC0650">
        <w:rPr>
          <w:rFonts w:ascii="Arial" w:hAnsi="Arial" w:cs="Arial"/>
          <w:b/>
          <w:szCs w:val="24"/>
          <w:lang w:val="id-ID"/>
        </w:rPr>
        <w:t>PENJELASAN ATAS INFORMASI NON KEUANGAN DINAS PERHUBUNGAN PROVINSI JAMBI</w:t>
      </w:r>
    </w:p>
    <w:p w14:paraId="131C8B2C" w14:textId="77777777" w:rsidR="00462EF2" w:rsidRDefault="00462EF2" w:rsidP="00462EF2">
      <w:pPr>
        <w:pStyle w:val="ListParagraph"/>
        <w:ind w:left="0"/>
        <w:jc w:val="both"/>
        <w:rPr>
          <w:rFonts w:ascii="Arial" w:hAnsi="Arial" w:cs="Arial"/>
          <w:szCs w:val="24"/>
          <w:lang w:val="id-ID"/>
        </w:rPr>
      </w:pPr>
    </w:p>
    <w:bookmarkEnd w:id="40"/>
    <w:p w14:paraId="4913C6DD" w14:textId="77777777" w:rsidR="00462EF2" w:rsidRPr="004E2088" w:rsidRDefault="00462EF2" w:rsidP="00462EF2">
      <w:pPr>
        <w:pStyle w:val="ListParagraph"/>
        <w:numPr>
          <w:ilvl w:val="0"/>
          <w:numId w:val="66"/>
        </w:numPr>
        <w:spacing w:after="200" w:line="276" w:lineRule="auto"/>
        <w:contextualSpacing/>
        <w:jc w:val="both"/>
        <w:rPr>
          <w:rFonts w:asciiTheme="minorHAnsi" w:hAnsiTheme="minorHAnsi"/>
          <w:szCs w:val="24"/>
          <w:lang w:val="id-ID"/>
        </w:rPr>
      </w:pPr>
      <w:r w:rsidRPr="004E2088">
        <w:rPr>
          <w:rFonts w:asciiTheme="minorHAnsi" w:hAnsiTheme="minorHAnsi"/>
          <w:szCs w:val="24"/>
          <w:lang w:val="id-ID"/>
        </w:rPr>
        <w:t>Domisili</w:t>
      </w:r>
    </w:p>
    <w:p w14:paraId="16C0E8C0" w14:textId="77777777" w:rsidR="00462EF2" w:rsidRPr="004E2088" w:rsidRDefault="00462EF2" w:rsidP="00462EF2">
      <w:pPr>
        <w:pStyle w:val="ListParagraph"/>
        <w:ind w:left="810" w:firstLine="10"/>
        <w:jc w:val="both"/>
        <w:rPr>
          <w:rFonts w:asciiTheme="minorHAnsi" w:hAnsiTheme="minorHAnsi"/>
          <w:szCs w:val="24"/>
          <w:lang w:val="id-ID"/>
        </w:rPr>
      </w:pPr>
      <w:r w:rsidRPr="004E2088">
        <w:rPr>
          <w:rFonts w:asciiTheme="minorHAnsi" w:hAnsiTheme="minorHAnsi"/>
          <w:szCs w:val="24"/>
          <w:lang w:val="id-ID"/>
        </w:rPr>
        <w:t>Dinas Perhubungan Provinsi Jambi beralamat di Jalan Prof.M. Yamin, SH No., 76 Jambi.</w:t>
      </w:r>
    </w:p>
    <w:p w14:paraId="01ADC6C6" w14:textId="77777777" w:rsidR="00462EF2" w:rsidRPr="004E2088" w:rsidRDefault="00462EF2" w:rsidP="00462EF2">
      <w:pPr>
        <w:pStyle w:val="ListParagraph"/>
        <w:ind w:left="810" w:firstLine="10"/>
        <w:jc w:val="both"/>
        <w:rPr>
          <w:rFonts w:asciiTheme="minorHAnsi" w:hAnsiTheme="minorHAnsi"/>
          <w:szCs w:val="24"/>
          <w:lang w:val="id-ID"/>
        </w:rPr>
      </w:pPr>
      <w:r w:rsidRPr="004E2088">
        <w:rPr>
          <w:rFonts w:asciiTheme="minorHAnsi" w:hAnsiTheme="minorHAnsi"/>
          <w:szCs w:val="24"/>
          <w:lang w:val="id-ID"/>
        </w:rPr>
        <w:t>Dalam Peraturan Gubernur Jambi No.55 Tahun 2006 tentang Tugas Pokok , Fungsi dan Tata Kerja Dinas Perhubungan Provinsi Jambi disebutkan dalam pasal 2 Bab II bahwa tugas pokok dinas dalam hal ini Dinas Perhubungan Provinsi Jambi adalah mempunyai tugas pokok melaksanakan urusan pemeintahan daerah bidang perhubungan dan tugas perbantuan yang di tugaskan kepada daerah provinsi sesuai dengan peraturan perundangan yang berlaku.</w:t>
      </w:r>
    </w:p>
    <w:p w14:paraId="02AF562D" w14:textId="77777777" w:rsidR="00462EF2" w:rsidRPr="004E2088" w:rsidRDefault="00462EF2" w:rsidP="00462EF2">
      <w:pPr>
        <w:pStyle w:val="ListParagraph"/>
        <w:jc w:val="both"/>
        <w:rPr>
          <w:rFonts w:asciiTheme="minorHAnsi" w:hAnsiTheme="minorHAnsi"/>
          <w:szCs w:val="24"/>
          <w:lang w:val="id-ID"/>
        </w:rPr>
      </w:pPr>
    </w:p>
    <w:p w14:paraId="1B89B154" w14:textId="77777777" w:rsidR="00462EF2" w:rsidRPr="004E2088" w:rsidRDefault="00462EF2" w:rsidP="00462EF2">
      <w:pPr>
        <w:pStyle w:val="ListParagraph"/>
        <w:numPr>
          <w:ilvl w:val="0"/>
          <w:numId w:val="66"/>
        </w:numPr>
        <w:spacing w:after="200" w:line="276" w:lineRule="auto"/>
        <w:contextualSpacing/>
        <w:jc w:val="both"/>
        <w:rPr>
          <w:rFonts w:asciiTheme="minorHAnsi" w:hAnsiTheme="minorHAnsi"/>
          <w:szCs w:val="24"/>
          <w:lang w:val="id-ID"/>
        </w:rPr>
      </w:pPr>
      <w:r w:rsidRPr="004E2088">
        <w:rPr>
          <w:rFonts w:asciiTheme="minorHAnsi" w:hAnsiTheme="minorHAnsi"/>
          <w:szCs w:val="24"/>
          <w:lang w:val="id-ID"/>
        </w:rPr>
        <w:t>Tugas Pokok</w:t>
      </w:r>
    </w:p>
    <w:p w14:paraId="0C6497BD" w14:textId="77777777" w:rsidR="00462EF2" w:rsidRPr="004E2088" w:rsidRDefault="00462EF2" w:rsidP="00462EF2">
      <w:pPr>
        <w:pStyle w:val="ListParagraph"/>
        <w:ind w:left="810" w:firstLine="10"/>
        <w:jc w:val="both"/>
        <w:rPr>
          <w:rFonts w:asciiTheme="minorHAnsi" w:hAnsiTheme="minorHAnsi"/>
          <w:szCs w:val="24"/>
          <w:lang w:val="id-ID"/>
        </w:rPr>
      </w:pPr>
      <w:r w:rsidRPr="004E2088">
        <w:rPr>
          <w:rFonts w:asciiTheme="minorHAnsi" w:hAnsiTheme="minorHAnsi"/>
          <w:szCs w:val="24"/>
          <w:lang w:val="id-ID"/>
        </w:rPr>
        <w:t>Dasar hukum organisasi Dinas Perhubungan Provinsi Jambi dibentuk dengan Peraturan Daerah Provinsi Jambi Nomor  55 Tahun 2006 tentang  Kedudukan, Susunan  Organisasi , Tugas dan Fungsi, Serta Tata Kerja Dinas Perhubungan Provinsi Jambi adalah membantu Tugas  Gubernur melaksanakan urusan pemerintahan yang menjadi kewenangan daerah di bidang Perhubungan dan tugas pembantuan yang ditugaskan kepada kepala daerah provinsi sesuai dengan Peraturan perundangan yang berlaku.</w:t>
      </w:r>
    </w:p>
    <w:p w14:paraId="0A1DF0A6" w14:textId="77777777" w:rsidR="00462EF2" w:rsidRPr="004E2088" w:rsidRDefault="00462EF2" w:rsidP="00462EF2">
      <w:pPr>
        <w:pStyle w:val="ListParagraph"/>
        <w:jc w:val="both"/>
        <w:rPr>
          <w:rFonts w:asciiTheme="minorHAnsi" w:hAnsiTheme="minorHAnsi"/>
          <w:szCs w:val="24"/>
          <w:lang w:val="id-ID"/>
        </w:rPr>
      </w:pPr>
    </w:p>
    <w:p w14:paraId="39A5D29E" w14:textId="77777777" w:rsidR="00462EF2" w:rsidRPr="004E2088" w:rsidRDefault="00462EF2" w:rsidP="00462EF2">
      <w:pPr>
        <w:pStyle w:val="ListParagraph"/>
        <w:numPr>
          <w:ilvl w:val="0"/>
          <w:numId w:val="66"/>
        </w:numPr>
        <w:spacing w:after="200" w:line="276" w:lineRule="auto"/>
        <w:contextualSpacing/>
        <w:jc w:val="both"/>
        <w:rPr>
          <w:rFonts w:asciiTheme="minorHAnsi" w:hAnsiTheme="minorHAnsi"/>
          <w:szCs w:val="24"/>
          <w:lang w:val="id-ID"/>
        </w:rPr>
      </w:pPr>
      <w:r w:rsidRPr="004E2088">
        <w:rPr>
          <w:rFonts w:asciiTheme="minorHAnsi" w:hAnsiTheme="minorHAnsi"/>
          <w:szCs w:val="24"/>
          <w:lang w:val="id-ID"/>
        </w:rPr>
        <w:t>Fungsi</w:t>
      </w:r>
    </w:p>
    <w:p w14:paraId="298DC7B9" w14:textId="77777777" w:rsidR="00462EF2" w:rsidRPr="004E2088" w:rsidRDefault="00462EF2" w:rsidP="00462EF2">
      <w:pPr>
        <w:pStyle w:val="ListParagraph"/>
        <w:ind w:left="810" w:firstLine="10"/>
        <w:jc w:val="both"/>
        <w:rPr>
          <w:rFonts w:asciiTheme="minorHAnsi" w:hAnsiTheme="minorHAnsi"/>
          <w:szCs w:val="24"/>
          <w:lang w:val="id-ID"/>
        </w:rPr>
      </w:pPr>
      <w:r w:rsidRPr="004E2088">
        <w:rPr>
          <w:rFonts w:asciiTheme="minorHAnsi" w:hAnsiTheme="minorHAnsi"/>
          <w:szCs w:val="24"/>
          <w:lang w:val="id-ID"/>
        </w:rPr>
        <w:t>Dalam rancangan Peraturan Gubernur Jambi nomor 55 tahun 2016 tentang Kedudukan, Susunan  Organisasi , Tugas dan Fungsi, Serta Tata Kerja Dinas Perhubungan Provinsi Jambi Dinas Perhubungan mempunyai fungsi :</w:t>
      </w:r>
    </w:p>
    <w:p w14:paraId="3F33D342" w14:textId="77777777" w:rsidR="00462EF2" w:rsidRPr="004E2088" w:rsidRDefault="00462EF2" w:rsidP="00462EF2">
      <w:pPr>
        <w:pStyle w:val="ListParagraph"/>
        <w:numPr>
          <w:ilvl w:val="1"/>
          <w:numId w:val="70"/>
        </w:numPr>
        <w:spacing w:after="200" w:line="276" w:lineRule="auto"/>
        <w:contextualSpacing/>
        <w:jc w:val="both"/>
        <w:rPr>
          <w:rFonts w:asciiTheme="minorHAnsi" w:hAnsiTheme="minorHAnsi"/>
          <w:szCs w:val="24"/>
          <w:lang w:val="id-ID"/>
        </w:rPr>
      </w:pPr>
      <w:r w:rsidRPr="004E2088">
        <w:rPr>
          <w:rFonts w:asciiTheme="minorHAnsi" w:hAnsiTheme="minorHAnsi"/>
          <w:szCs w:val="24"/>
          <w:lang w:val="id-ID"/>
        </w:rPr>
        <w:t>Penyusunan rencana strategis dan rencana kerja dinas;</w:t>
      </w:r>
    </w:p>
    <w:p w14:paraId="423C56A8" w14:textId="77777777" w:rsidR="00462EF2" w:rsidRPr="004E2088" w:rsidRDefault="00462EF2" w:rsidP="00462EF2">
      <w:pPr>
        <w:pStyle w:val="ListParagraph"/>
        <w:numPr>
          <w:ilvl w:val="1"/>
          <w:numId w:val="70"/>
        </w:numPr>
        <w:spacing w:after="200" w:line="276" w:lineRule="auto"/>
        <w:contextualSpacing/>
        <w:jc w:val="both"/>
        <w:rPr>
          <w:rFonts w:asciiTheme="minorHAnsi" w:hAnsiTheme="minorHAnsi"/>
          <w:szCs w:val="24"/>
          <w:lang w:val="id-ID"/>
        </w:rPr>
      </w:pPr>
      <w:r w:rsidRPr="004E2088">
        <w:rPr>
          <w:rFonts w:asciiTheme="minorHAnsi" w:hAnsiTheme="minorHAnsi"/>
          <w:szCs w:val="24"/>
          <w:lang w:val="id-ID"/>
        </w:rPr>
        <w:t>Pelaksanaan rencana strategis dan dokumen pelaksanaan anggaran dinas;</w:t>
      </w:r>
    </w:p>
    <w:p w14:paraId="1FD5300B" w14:textId="77777777" w:rsidR="00462EF2" w:rsidRPr="004E2088" w:rsidRDefault="00462EF2" w:rsidP="00462EF2">
      <w:pPr>
        <w:pStyle w:val="ListParagraph"/>
        <w:numPr>
          <w:ilvl w:val="1"/>
          <w:numId w:val="70"/>
        </w:numPr>
        <w:spacing w:after="200" w:line="276" w:lineRule="auto"/>
        <w:contextualSpacing/>
        <w:jc w:val="both"/>
        <w:rPr>
          <w:rFonts w:asciiTheme="minorHAnsi" w:hAnsiTheme="minorHAnsi"/>
          <w:szCs w:val="24"/>
          <w:lang w:val="id-ID"/>
        </w:rPr>
      </w:pPr>
      <w:r w:rsidRPr="004E2088">
        <w:rPr>
          <w:rFonts w:asciiTheme="minorHAnsi" w:hAnsiTheme="minorHAnsi"/>
          <w:szCs w:val="24"/>
          <w:lang w:val="id-ID"/>
        </w:rPr>
        <w:t>Penyusunan kebijakan, pedoman dan standar teknis pelaksanaan urusan di bidang perhubungan;</w:t>
      </w:r>
    </w:p>
    <w:p w14:paraId="50A0D4A3" w14:textId="77777777" w:rsidR="00462EF2" w:rsidRPr="004E2088" w:rsidRDefault="00462EF2" w:rsidP="00462EF2">
      <w:pPr>
        <w:pStyle w:val="ListParagraph"/>
        <w:numPr>
          <w:ilvl w:val="1"/>
          <w:numId w:val="70"/>
        </w:numPr>
        <w:spacing w:after="200" w:line="276" w:lineRule="auto"/>
        <w:contextualSpacing/>
        <w:jc w:val="both"/>
        <w:rPr>
          <w:rFonts w:asciiTheme="minorHAnsi" w:hAnsiTheme="minorHAnsi"/>
          <w:szCs w:val="24"/>
          <w:lang w:val="id-ID"/>
        </w:rPr>
      </w:pPr>
      <w:r w:rsidRPr="004E2088">
        <w:rPr>
          <w:rFonts w:asciiTheme="minorHAnsi" w:hAnsiTheme="minorHAnsi"/>
          <w:szCs w:val="24"/>
          <w:lang w:val="id-ID"/>
        </w:rPr>
        <w:t>Pelaksanaan pembangunan, pengembangan, pembinaan, pemantauan dan evaluasi dan pelaporan sistem perhubungan ; dan</w:t>
      </w:r>
    </w:p>
    <w:p w14:paraId="450A455C" w14:textId="77777777" w:rsidR="00462EF2" w:rsidRPr="004E2088" w:rsidRDefault="00462EF2" w:rsidP="00462EF2">
      <w:pPr>
        <w:pStyle w:val="ListParagraph"/>
        <w:numPr>
          <w:ilvl w:val="1"/>
          <w:numId w:val="70"/>
        </w:numPr>
        <w:spacing w:after="200" w:line="276" w:lineRule="auto"/>
        <w:contextualSpacing/>
        <w:jc w:val="both"/>
        <w:rPr>
          <w:rFonts w:asciiTheme="minorHAnsi" w:hAnsiTheme="minorHAnsi"/>
          <w:szCs w:val="24"/>
          <w:lang w:val="id-ID"/>
        </w:rPr>
      </w:pPr>
      <w:r w:rsidRPr="004E2088">
        <w:rPr>
          <w:rFonts w:asciiTheme="minorHAnsi" w:hAnsiTheme="minorHAnsi"/>
          <w:szCs w:val="24"/>
          <w:lang w:val="id-ID"/>
        </w:rPr>
        <w:t>Pelaksanaan fungsi lain yang diberikan oleh Gubernur terkait dengan tugas dan fungsinya.</w:t>
      </w:r>
    </w:p>
    <w:p w14:paraId="3613B396" w14:textId="77777777" w:rsidR="00462EF2" w:rsidRPr="004E2088" w:rsidRDefault="00462EF2" w:rsidP="00462EF2">
      <w:pPr>
        <w:pStyle w:val="ListParagraph"/>
        <w:ind w:left="1800"/>
        <w:jc w:val="both"/>
        <w:rPr>
          <w:rFonts w:asciiTheme="minorHAnsi" w:hAnsiTheme="minorHAnsi"/>
          <w:szCs w:val="24"/>
          <w:lang w:val="id-ID"/>
        </w:rPr>
      </w:pPr>
    </w:p>
    <w:p w14:paraId="2CDD612D" w14:textId="77777777" w:rsidR="00462EF2" w:rsidRPr="004E2088" w:rsidRDefault="00462EF2" w:rsidP="00462EF2">
      <w:pPr>
        <w:pStyle w:val="ListParagraph"/>
        <w:numPr>
          <w:ilvl w:val="0"/>
          <w:numId w:val="66"/>
        </w:numPr>
        <w:spacing w:after="200" w:line="276" w:lineRule="auto"/>
        <w:contextualSpacing/>
        <w:jc w:val="both"/>
        <w:rPr>
          <w:rFonts w:asciiTheme="minorHAnsi" w:hAnsiTheme="minorHAnsi"/>
          <w:szCs w:val="24"/>
          <w:lang w:val="id-ID"/>
        </w:rPr>
      </w:pPr>
      <w:r w:rsidRPr="004E2088">
        <w:rPr>
          <w:rFonts w:asciiTheme="minorHAnsi" w:hAnsiTheme="minorHAnsi"/>
          <w:szCs w:val="24"/>
          <w:lang w:val="id-ID"/>
        </w:rPr>
        <w:t>Struktur Organisasi</w:t>
      </w:r>
    </w:p>
    <w:p w14:paraId="43E5D377" w14:textId="52E03A99" w:rsidR="00462EF2" w:rsidRPr="004E2088" w:rsidRDefault="00462EF2" w:rsidP="00462EF2">
      <w:pPr>
        <w:pStyle w:val="ListParagraph"/>
        <w:ind w:left="810" w:firstLine="10"/>
        <w:jc w:val="both"/>
        <w:rPr>
          <w:rFonts w:asciiTheme="minorHAnsi" w:hAnsiTheme="minorHAnsi"/>
          <w:szCs w:val="24"/>
          <w:lang w:val="id-ID"/>
        </w:rPr>
      </w:pPr>
      <w:r w:rsidRPr="004E2088">
        <w:rPr>
          <w:rFonts w:asciiTheme="minorHAnsi" w:hAnsiTheme="minorHAnsi"/>
          <w:szCs w:val="24"/>
          <w:lang w:val="id-ID"/>
        </w:rPr>
        <w:t xml:space="preserve">Berdasarkan Peraturan Daeah Provinsi Jambi  No 55 Tahun 2016 tentang Kedudukan, Susunan  Organisasi , Tugas dan Fungsi, Serta Tata Kerja Dinas Perhubungan Provinsi Jambi Dinas Perhubungan secara </w:t>
      </w:r>
      <w:r w:rsidRPr="004E2088">
        <w:rPr>
          <w:rFonts w:asciiTheme="minorHAnsi" w:hAnsiTheme="minorHAnsi"/>
          <w:szCs w:val="24"/>
          <w:lang w:val="id-ID"/>
        </w:rPr>
        <w:lastRenderedPageBreak/>
        <w:t>struktur dalam melakukan tugas pokok dan fungsinya tersebut, Kepala Dinas dibantu oleh :</w:t>
      </w:r>
    </w:p>
    <w:p w14:paraId="62EE4715" w14:textId="77777777" w:rsidR="00462EF2" w:rsidRPr="004E2088" w:rsidRDefault="00462EF2" w:rsidP="00462EF2">
      <w:pPr>
        <w:pStyle w:val="ListParagraph"/>
        <w:ind w:left="810" w:firstLine="10"/>
        <w:jc w:val="both"/>
        <w:rPr>
          <w:rFonts w:asciiTheme="minorHAnsi" w:hAnsiTheme="minorHAnsi"/>
          <w:szCs w:val="24"/>
          <w:lang w:val="id-ID"/>
        </w:rPr>
      </w:pPr>
    </w:p>
    <w:p w14:paraId="6A29DC13" w14:textId="77777777" w:rsidR="00462EF2" w:rsidRPr="004E2088" w:rsidRDefault="00462EF2" w:rsidP="00462EF2">
      <w:pPr>
        <w:pStyle w:val="ListParagraph"/>
        <w:numPr>
          <w:ilvl w:val="4"/>
          <w:numId w:val="65"/>
        </w:numPr>
        <w:spacing w:after="200" w:line="276" w:lineRule="auto"/>
        <w:ind w:left="993" w:hanging="284"/>
        <w:contextualSpacing/>
        <w:jc w:val="both"/>
        <w:rPr>
          <w:rFonts w:asciiTheme="minorHAnsi" w:hAnsiTheme="minorHAnsi"/>
          <w:szCs w:val="24"/>
          <w:lang w:val="id-ID"/>
        </w:rPr>
      </w:pPr>
      <w:r w:rsidRPr="004E2088">
        <w:rPr>
          <w:rFonts w:asciiTheme="minorHAnsi" w:hAnsiTheme="minorHAnsi"/>
          <w:szCs w:val="24"/>
          <w:lang w:val="id-ID"/>
        </w:rPr>
        <w:t>Sekretaris</w:t>
      </w:r>
    </w:p>
    <w:p w14:paraId="62ECB0DF" w14:textId="77777777" w:rsidR="00462EF2" w:rsidRPr="004E2088" w:rsidRDefault="00462EF2" w:rsidP="00462EF2">
      <w:pPr>
        <w:pStyle w:val="ListParagraph"/>
        <w:numPr>
          <w:ilvl w:val="2"/>
          <w:numId w:val="70"/>
        </w:numPr>
        <w:spacing w:after="200" w:line="276" w:lineRule="auto"/>
        <w:ind w:left="1260" w:hanging="90"/>
        <w:contextualSpacing/>
        <w:jc w:val="both"/>
        <w:rPr>
          <w:rFonts w:asciiTheme="minorHAnsi" w:hAnsiTheme="minorHAnsi"/>
          <w:szCs w:val="24"/>
          <w:lang w:val="id-ID"/>
        </w:rPr>
      </w:pPr>
      <w:r w:rsidRPr="004E2088">
        <w:rPr>
          <w:rFonts w:asciiTheme="minorHAnsi" w:hAnsiTheme="minorHAnsi"/>
          <w:szCs w:val="24"/>
          <w:lang w:val="id-ID"/>
        </w:rPr>
        <w:t>Subbagian program, keuangan dan aset; dan</w:t>
      </w:r>
    </w:p>
    <w:p w14:paraId="2D4A5166" w14:textId="77777777" w:rsidR="00462EF2" w:rsidRPr="004E2088" w:rsidRDefault="00462EF2" w:rsidP="00462EF2">
      <w:pPr>
        <w:pStyle w:val="ListParagraph"/>
        <w:numPr>
          <w:ilvl w:val="2"/>
          <w:numId w:val="70"/>
        </w:numPr>
        <w:spacing w:after="200" w:line="276" w:lineRule="auto"/>
        <w:ind w:left="1260" w:hanging="90"/>
        <w:contextualSpacing/>
        <w:jc w:val="both"/>
        <w:rPr>
          <w:rFonts w:asciiTheme="minorHAnsi" w:hAnsiTheme="minorHAnsi"/>
          <w:szCs w:val="24"/>
          <w:lang w:val="id-ID"/>
        </w:rPr>
      </w:pPr>
      <w:r w:rsidRPr="004E2088">
        <w:rPr>
          <w:rFonts w:asciiTheme="minorHAnsi" w:hAnsiTheme="minorHAnsi"/>
          <w:szCs w:val="24"/>
          <w:lang w:val="id-ID"/>
        </w:rPr>
        <w:t>Subbagian umum dan kepegawaian</w:t>
      </w:r>
    </w:p>
    <w:p w14:paraId="17218F99" w14:textId="77777777" w:rsidR="00462EF2" w:rsidRPr="004E2088" w:rsidRDefault="00462EF2" w:rsidP="00462EF2">
      <w:pPr>
        <w:pStyle w:val="ListParagraph"/>
        <w:numPr>
          <w:ilvl w:val="4"/>
          <w:numId w:val="65"/>
        </w:numPr>
        <w:spacing w:after="200" w:line="276" w:lineRule="auto"/>
        <w:ind w:left="993" w:hanging="284"/>
        <w:contextualSpacing/>
        <w:jc w:val="both"/>
        <w:rPr>
          <w:rFonts w:asciiTheme="minorHAnsi" w:hAnsiTheme="minorHAnsi"/>
          <w:szCs w:val="24"/>
          <w:lang w:val="id-ID"/>
        </w:rPr>
      </w:pPr>
      <w:r w:rsidRPr="004E2088">
        <w:rPr>
          <w:rFonts w:asciiTheme="minorHAnsi" w:hAnsiTheme="minorHAnsi"/>
          <w:szCs w:val="24"/>
          <w:lang w:val="id-ID"/>
        </w:rPr>
        <w:t>Bidang Pengembangan Jaringan Transportasi, terdiri dari :</w:t>
      </w:r>
    </w:p>
    <w:p w14:paraId="7D8E9661" w14:textId="77777777" w:rsidR="00462EF2" w:rsidRPr="004E2088" w:rsidRDefault="00462EF2" w:rsidP="00462EF2">
      <w:pPr>
        <w:pStyle w:val="ListParagraph"/>
        <w:numPr>
          <w:ilvl w:val="0"/>
          <w:numId w:val="67"/>
        </w:numPr>
        <w:spacing w:after="200" w:line="276" w:lineRule="auto"/>
        <w:contextualSpacing/>
        <w:jc w:val="both"/>
        <w:rPr>
          <w:rFonts w:asciiTheme="minorHAnsi" w:hAnsiTheme="minorHAnsi"/>
          <w:szCs w:val="24"/>
          <w:lang w:val="id-ID"/>
        </w:rPr>
      </w:pPr>
      <w:r w:rsidRPr="004E2088">
        <w:rPr>
          <w:rFonts w:asciiTheme="minorHAnsi" w:hAnsiTheme="minorHAnsi"/>
          <w:szCs w:val="24"/>
          <w:lang w:val="id-ID"/>
        </w:rPr>
        <w:t>Seksi Pendataan dan Informasi</w:t>
      </w:r>
    </w:p>
    <w:p w14:paraId="622BF11C" w14:textId="77777777" w:rsidR="00462EF2" w:rsidRPr="004E2088" w:rsidRDefault="00462EF2" w:rsidP="00462EF2">
      <w:pPr>
        <w:pStyle w:val="ListParagraph"/>
        <w:numPr>
          <w:ilvl w:val="0"/>
          <w:numId w:val="67"/>
        </w:numPr>
        <w:spacing w:after="200" w:line="276" w:lineRule="auto"/>
        <w:contextualSpacing/>
        <w:jc w:val="both"/>
        <w:rPr>
          <w:rFonts w:asciiTheme="minorHAnsi" w:hAnsiTheme="minorHAnsi"/>
          <w:szCs w:val="24"/>
          <w:lang w:val="id-ID"/>
        </w:rPr>
      </w:pPr>
      <w:r w:rsidRPr="004E2088">
        <w:rPr>
          <w:rFonts w:asciiTheme="minorHAnsi" w:hAnsiTheme="minorHAnsi"/>
          <w:szCs w:val="24"/>
          <w:lang w:val="id-ID"/>
        </w:rPr>
        <w:t>Seksi perencanaan dan pengembangan jaringan; dan</w:t>
      </w:r>
    </w:p>
    <w:p w14:paraId="4ACDB256" w14:textId="77777777" w:rsidR="00462EF2" w:rsidRPr="004E2088" w:rsidRDefault="00462EF2" w:rsidP="00462EF2">
      <w:pPr>
        <w:pStyle w:val="ListParagraph"/>
        <w:numPr>
          <w:ilvl w:val="0"/>
          <w:numId w:val="67"/>
        </w:numPr>
        <w:spacing w:after="200" w:line="276" w:lineRule="auto"/>
        <w:contextualSpacing/>
        <w:jc w:val="both"/>
        <w:rPr>
          <w:rFonts w:asciiTheme="minorHAnsi" w:hAnsiTheme="minorHAnsi"/>
          <w:szCs w:val="24"/>
          <w:lang w:val="id-ID"/>
        </w:rPr>
      </w:pPr>
      <w:r w:rsidRPr="004E2088">
        <w:rPr>
          <w:rFonts w:asciiTheme="minorHAnsi" w:hAnsiTheme="minorHAnsi"/>
          <w:szCs w:val="24"/>
          <w:lang w:val="id-ID"/>
        </w:rPr>
        <w:t>Seksi evaluasi , pelaporan dan pengendalian</w:t>
      </w:r>
    </w:p>
    <w:p w14:paraId="503F6E0D" w14:textId="77777777" w:rsidR="00462EF2" w:rsidRPr="004E2088" w:rsidRDefault="00462EF2" w:rsidP="00462EF2">
      <w:pPr>
        <w:pStyle w:val="ListParagraph"/>
        <w:numPr>
          <w:ilvl w:val="4"/>
          <w:numId w:val="65"/>
        </w:numPr>
        <w:spacing w:after="200" w:line="276" w:lineRule="auto"/>
        <w:ind w:left="993" w:hanging="284"/>
        <w:contextualSpacing/>
        <w:jc w:val="both"/>
        <w:rPr>
          <w:rFonts w:asciiTheme="minorHAnsi" w:hAnsiTheme="minorHAnsi"/>
          <w:szCs w:val="24"/>
          <w:lang w:val="id-ID"/>
        </w:rPr>
      </w:pPr>
      <w:r w:rsidRPr="004E2088">
        <w:rPr>
          <w:rFonts w:asciiTheme="minorHAnsi" w:hAnsiTheme="minorHAnsi"/>
          <w:szCs w:val="24"/>
          <w:lang w:val="id-ID"/>
        </w:rPr>
        <w:t>Bidang Perhubungan darat dan perkeretaapian, terdiri dari :</w:t>
      </w:r>
    </w:p>
    <w:p w14:paraId="2C6DB646" w14:textId="77777777" w:rsidR="00462EF2" w:rsidRPr="004E2088" w:rsidRDefault="00462EF2" w:rsidP="00462EF2">
      <w:pPr>
        <w:pStyle w:val="ListParagraph"/>
        <w:numPr>
          <w:ilvl w:val="0"/>
          <w:numId w:val="68"/>
        </w:numPr>
        <w:spacing w:after="200" w:line="276" w:lineRule="auto"/>
        <w:contextualSpacing/>
        <w:jc w:val="both"/>
        <w:rPr>
          <w:rFonts w:asciiTheme="minorHAnsi" w:hAnsiTheme="minorHAnsi"/>
          <w:szCs w:val="24"/>
          <w:lang w:val="id-ID"/>
        </w:rPr>
      </w:pPr>
      <w:r w:rsidRPr="004E2088">
        <w:rPr>
          <w:rFonts w:asciiTheme="minorHAnsi" w:hAnsiTheme="minorHAnsi"/>
          <w:szCs w:val="24"/>
          <w:lang w:val="id-ID"/>
        </w:rPr>
        <w:t>Seksi lalu lintas dan angkutan</w:t>
      </w:r>
    </w:p>
    <w:p w14:paraId="07F67533" w14:textId="77777777" w:rsidR="00462EF2" w:rsidRPr="004E2088" w:rsidRDefault="00462EF2" w:rsidP="00462EF2">
      <w:pPr>
        <w:pStyle w:val="ListParagraph"/>
        <w:numPr>
          <w:ilvl w:val="0"/>
          <w:numId w:val="68"/>
        </w:numPr>
        <w:spacing w:after="200" w:line="276" w:lineRule="auto"/>
        <w:contextualSpacing/>
        <w:jc w:val="both"/>
        <w:rPr>
          <w:rFonts w:asciiTheme="minorHAnsi" w:hAnsiTheme="minorHAnsi"/>
          <w:szCs w:val="24"/>
          <w:lang w:val="id-ID"/>
        </w:rPr>
      </w:pPr>
      <w:r w:rsidRPr="004E2088">
        <w:rPr>
          <w:rFonts w:asciiTheme="minorHAnsi" w:hAnsiTheme="minorHAnsi"/>
          <w:szCs w:val="24"/>
          <w:lang w:val="id-ID"/>
        </w:rPr>
        <w:t>Seksi prasarana</w:t>
      </w:r>
    </w:p>
    <w:p w14:paraId="14FAC9DF" w14:textId="77777777" w:rsidR="00462EF2" w:rsidRPr="004E2088" w:rsidRDefault="00462EF2" w:rsidP="00462EF2">
      <w:pPr>
        <w:pStyle w:val="ListParagraph"/>
        <w:numPr>
          <w:ilvl w:val="0"/>
          <w:numId w:val="68"/>
        </w:numPr>
        <w:spacing w:after="200" w:line="276" w:lineRule="auto"/>
        <w:contextualSpacing/>
        <w:jc w:val="both"/>
        <w:rPr>
          <w:rFonts w:asciiTheme="minorHAnsi" w:hAnsiTheme="minorHAnsi"/>
          <w:szCs w:val="24"/>
          <w:lang w:val="id-ID"/>
        </w:rPr>
      </w:pPr>
      <w:r w:rsidRPr="004E2088">
        <w:rPr>
          <w:rFonts w:asciiTheme="minorHAnsi" w:hAnsiTheme="minorHAnsi"/>
          <w:szCs w:val="24"/>
        </w:rPr>
        <w:t>Sub Koordinator Te</w:t>
      </w:r>
      <w:r w:rsidRPr="004E2088">
        <w:rPr>
          <w:rFonts w:asciiTheme="minorHAnsi" w:hAnsiTheme="minorHAnsi"/>
          <w:szCs w:val="24"/>
          <w:lang w:val="id-ID"/>
        </w:rPr>
        <w:t>knik sarana dan keselamatan</w:t>
      </w:r>
    </w:p>
    <w:p w14:paraId="741F2728" w14:textId="77777777" w:rsidR="00462EF2" w:rsidRPr="004E2088" w:rsidRDefault="00462EF2" w:rsidP="00462EF2">
      <w:pPr>
        <w:pStyle w:val="ListParagraph"/>
        <w:numPr>
          <w:ilvl w:val="4"/>
          <w:numId w:val="65"/>
        </w:numPr>
        <w:spacing w:after="200" w:line="276" w:lineRule="auto"/>
        <w:ind w:left="993" w:hanging="284"/>
        <w:contextualSpacing/>
        <w:jc w:val="both"/>
        <w:rPr>
          <w:rFonts w:asciiTheme="minorHAnsi" w:hAnsiTheme="minorHAnsi"/>
          <w:szCs w:val="24"/>
          <w:lang w:val="id-ID"/>
        </w:rPr>
      </w:pPr>
      <w:r w:rsidRPr="004E2088">
        <w:rPr>
          <w:rFonts w:asciiTheme="minorHAnsi" w:hAnsiTheme="minorHAnsi"/>
          <w:szCs w:val="24"/>
          <w:lang w:val="id-ID"/>
        </w:rPr>
        <w:t>Bidang perhubungan laut, sungai danau dan penyeberangan dan udara, terdiri dari :</w:t>
      </w:r>
    </w:p>
    <w:p w14:paraId="6A2E1DBE" w14:textId="77777777" w:rsidR="00462EF2" w:rsidRPr="004E2088" w:rsidRDefault="00462EF2" w:rsidP="00462EF2">
      <w:pPr>
        <w:pStyle w:val="ListParagraph"/>
        <w:numPr>
          <w:ilvl w:val="0"/>
          <w:numId w:val="69"/>
        </w:numPr>
        <w:spacing w:after="200" w:line="276" w:lineRule="auto"/>
        <w:contextualSpacing/>
        <w:jc w:val="both"/>
        <w:rPr>
          <w:rFonts w:asciiTheme="minorHAnsi" w:hAnsiTheme="minorHAnsi"/>
          <w:szCs w:val="24"/>
          <w:lang w:val="id-ID"/>
        </w:rPr>
      </w:pPr>
      <w:r w:rsidRPr="004E2088">
        <w:rPr>
          <w:rFonts w:asciiTheme="minorHAnsi" w:hAnsiTheme="minorHAnsi"/>
          <w:szCs w:val="24"/>
          <w:lang w:val="id-ID"/>
        </w:rPr>
        <w:t>Seksi angkutan sungai danau dan penyeberangan;</w:t>
      </w:r>
    </w:p>
    <w:p w14:paraId="0637F7BD" w14:textId="77777777" w:rsidR="00462EF2" w:rsidRPr="004E2088" w:rsidRDefault="00462EF2" w:rsidP="00462EF2">
      <w:pPr>
        <w:pStyle w:val="ListParagraph"/>
        <w:numPr>
          <w:ilvl w:val="0"/>
          <w:numId w:val="69"/>
        </w:numPr>
        <w:spacing w:after="200" w:line="276" w:lineRule="auto"/>
        <w:contextualSpacing/>
        <w:jc w:val="both"/>
        <w:rPr>
          <w:rFonts w:asciiTheme="minorHAnsi" w:hAnsiTheme="minorHAnsi"/>
          <w:szCs w:val="24"/>
          <w:lang w:val="id-ID"/>
        </w:rPr>
      </w:pPr>
      <w:r w:rsidRPr="004E2088">
        <w:rPr>
          <w:rFonts w:asciiTheme="minorHAnsi" w:hAnsiTheme="minorHAnsi"/>
          <w:szCs w:val="24"/>
          <w:lang w:val="id-ID"/>
        </w:rPr>
        <w:t>Seksi perhubungan laut, dan</w:t>
      </w:r>
    </w:p>
    <w:p w14:paraId="2C27CED9" w14:textId="77777777" w:rsidR="00462EF2" w:rsidRPr="004E2088" w:rsidRDefault="00462EF2" w:rsidP="00462EF2">
      <w:pPr>
        <w:pStyle w:val="ListParagraph"/>
        <w:numPr>
          <w:ilvl w:val="0"/>
          <w:numId w:val="69"/>
        </w:numPr>
        <w:spacing w:after="200" w:line="276" w:lineRule="auto"/>
        <w:contextualSpacing/>
        <w:jc w:val="both"/>
        <w:rPr>
          <w:rFonts w:asciiTheme="minorHAnsi" w:hAnsiTheme="minorHAnsi"/>
          <w:szCs w:val="24"/>
          <w:lang w:val="id-ID"/>
        </w:rPr>
      </w:pPr>
      <w:r w:rsidRPr="004E2088">
        <w:rPr>
          <w:rFonts w:asciiTheme="minorHAnsi" w:hAnsiTheme="minorHAnsi"/>
          <w:szCs w:val="24"/>
        </w:rPr>
        <w:t>Sub Koordinator</w:t>
      </w:r>
      <w:r w:rsidRPr="004E2088">
        <w:rPr>
          <w:rFonts w:asciiTheme="minorHAnsi" w:hAnsiTheme="minorHAnsi"/>
          <w:szCs w:val="24"/>
          <w:lang w:val="id-ID"/>
        </w:rPr>
        <w:t xml:space="preserve"> perhubungan udara</w:t>
      </w:r>
    </w:p>
    <w:p w14:paraId="0E3735B9" w14:textId="77777777" w:rsidR="00462EF2" w:rsidRPr="004E2088" w:rsidRDefault="00462EF2" w:rsidP="00462EF2">
      <w:pPr>
        <w:pStyle w:val="ListParagraph"/>
        <w:spacing w:after="200" w:line="276" w:lineRule="auto"/>
        <w:ind w:left="1353"/>
        <w:contextualSpacing/>
        <w:jc w:val="both"/>
        <w:rPr>
          <w:rFonts w:asciiTheme="minorHAnsi" w:hAnsiTheme="minorHAnsi"/>
          <w:szCs w:val="24"/>
          <w:lang w:val="id-ID"/>
        </w:rPr>
      </w:pPr>
    </w:p>
    <w:p w14:paraId="7714BA58" w14:textId="45C8E688" w:rsidR="00462EF2" w:rsidRPr="004E2088" w:rsidRDefault="00462EF2" w:rsidP="00462EF2">
      <w:pPr>
        <w:pStyle w:val="ListParagraph"/>
        <w:tabs>
          <w:tab w:val="left" w:pos="720"/>
        </w:tabs>
        <w:ind w:left="360"/>
        <w:rPr>
          <w:rFonts w:asciiTheme="minorHAnsi" w:hAnsiTheme="minorHAnsi"/>
          <w:szCs w:val="24"/>
        </w:rPr>
      </w:pPr>
      <w:r w:rsidRPr="004E2088">
        <w:rPr>
          <w:rFonts w:asciiTheme="minorHAnsi" w:hAnsiTheme="minorHAnsi"/>
          <w:szCs w:val="24"/>
        </w:rPr>
        <w:tab/>
        <w:t xml:space="preserve">e. Unit Pelaksana Teknis Daerah (UPTD) Sarana dan Prasarana </w:t>
      </w:r>
    </w:p>
    <w:p w14:paraId="713DAE63" w14:textId="77777777" w:rsidR="00462EF2" w:rsidRPr="004E2088" w:rsidRDefault="00462EF2" w:rsidP="00462EF2">
      <w:pPr>
        <w:pStyle w:val="ListParagraph"/>
        <w:numPr>
          <w:ilvl w:val="0"/>
          <w:numId w:val="71"/>
        </w:numPr>
        <w:tabs>
          <w:tab w:val="left" w:pos="720"/>
        </w:tabs>
        <w:spacing w:after="200" w:line="276" w:lineRule="auto"/>
        <w:ind w:left="1530" w:hanging="540"/>
        <w:contextualSpacing/>
        <w:rPr>
          <w:rFonts w:asciiTheme="minorHAnsi" w:hAnsiTheme="minorHAnsi"/>
          <w:szCs w:val="24"/>
        </w:rPr>
      </w:pPr>
      <w:r w:rsidRPr="004E2088">
        <w:rPr>
          <w:rFonts w:asciiTheme="minorHAnsi" w:hAnsiTheme="minorHAnsi"/>
          <w:szCs w:val="24"/>
        </w:rPr>
        <w:t>Subbag Tata Usaha</w:t>
      </w:r>
    </w:p>
    <w:p w14:paraId="665805DF" w14:textId="77777777" w:rsidR="00462EF2" w:rsidRPr="004E2088" w:rsidRDefault="00462EF2" w:rsidP="00462EF2">
      <w:pPr>
        <w:pStyle w:val="ListParagraph"/>
        <w:numPr>
          <w:ilvl w:val="0"/>
          <w:numId w:val="71"/>
        </w:numPr>
        <w:tabs>
          <w:tab w:val="left" w:pos="720"/>
        </w:tabs>
        <w:spacing w:after="200" w:line="276" w:lineRule="auto"/>
        <w:ind w:left="1530" w:hanging="540"/>
        <w:contextualSpacing/>
        <w:rPr>
          <w:rFonts w:asciiTheme="minorHAnsi" w:hAnsiTheme="minorHAnsi"/>
          <w:szCs w:val="24"/>
        </w:rPr>
      </w:pPr>
      <w:r w:rsidRPr="004E2088">
        <w:rPr>
          <w:rFonts w:asciiTheme="minorHAnsi" w:hAnsiTheme="minorHAnsi"/>
          <w:szCs w:val="24"/>
        </w:rPr>
        <w:t>Seksi Operasional Sarana Prasarana</w:t>
      </w:r>
    </w:p>
    <w:p w14:paraId="59E62A3B" w14:textId="77777777" w:rsidR="00462EF2" w:rsidRPr="004E2088" w:rsidRDefault="00462EF2" w:rsidP="00462EF2">
      <w:pPr>
        <w:pStyle w:val="ListParagraph"/>
        <w:numPr>
          <w:ilvl w:val="0"/>
          <w:numId w:val="71"/>
        </w:numPr>
        <w:tabs>
          <w:tab w:val="left" w:pos="720"/>
        </w:tabs>
        <w:spacing w:after="200" w:line="276" w:lineRule="auto"/>
        <w:ind w:left="1530" w:hanging="540"/>
        <w:contextualSpacing/>
        <w:rPr>
          <w:rFonts w:asciiTheme="minorHAnsi" w:hAnsiTheme="minorHAnsi"/>
          <w:szCs w:val="24"/>
        </w:rPr>
      </w:pPr>
      <w:r w:rsidRPr="004E2088">
        <w:rPr>
          <w:rFonts w:asciiTheme="minorHAnsi" w:hAnsiTheme="minorHAnsi"/>
          <w:szCs w:val="24"/>
        </w:rPr>
        <w:t xml:space="preserve">Seksi Pengendalian Pengawasan </w:t>
      </w:r>
    </w:p>
    <w:p w14:paraId="6DEEFAB0" w14:textId="77777777" w:rsidR="00462EF2" w:rsidRPr="004E2088" w:rsidRDefault="00462EF2" w:rsidP="00462EF2">
      <w:pPr>
        <w:pStyle w:val="ListParagraph"/>
        <w:ind w:left="1353"/>
        <w:jc w:val="both"/>
        <w:rPr>
          <w:rFonts w:asciiTheme="minorHAnsi" w:hAnsiTheme="minorHAnsi"/>
          <w:szCs w:val="24"/>
          <w:lang w:val="id-ID"/>
        </w:rPr>
      </w:pPr>
    </w:p>
    <w:p w14:paraId="0414294D" w14:textId="77777777" w:rsidR="00462EF2" w:rsidRPr="004E2088" w:rsidRDefault="00462EF2" w:rsidP="00462EF2">
      <w:pPr>
        <w:pStyle w:val="ListParagraph"/>
        <w:ind w:left="1353"/>
        <w:jc w:val="both"/>
        <w:rPr>
          <w:rFonts w:asciiTheme="minorHAnsi" w:hAnsiTheme="minorHAnsi"/>
          <w:szCs w:val="24"/>
          <w:lang w:val="id-ID"/>
        </w:rPr>
      </w:pPr>
    </w:p>
    <w:p w14:paraId="14813017" w14:textId="77777777" w:rsidR="00462EF2" w:rsidRPr="004E2088" w:rsidRDefault="00462EF2" w:rsidP="00462EF2">
      <w:pPr>
        <w:pStyle w:val="ListParagraph"/>
        <w:ind w:left="3960"/>
        <w:jc w:val="both"/>
        <w:rPr>
          <w:rFonts w:asciiTheme="minorHAnsi" w:hAnsiTheme="minorHAnsi"/>
          <w:szCs w:val="24"/>
          <w:lang w:val="id-ID"/>
        </w:rPr>
      </w:pPr>
    </w:p>
    <w:p w14:paraId="3B1E8FEA" w14:textId="77777777" w:rsidR="00462EF2" w:rsidRPr="004E2088" w:rsidRDefault="00462EF2" w:rsidP="00462EF2">
      <w:pPr>
        <w:pStyle w:val="ListParagraph"/>
        <w:ind w:left="4320" w:firstLine="720"/>
        <w:rPr>
          <w:rFonts w:asciiTheme="minorHAnsi" w:hAnsiTheme="minorHAnsi"/>
          <w:szCs w:val="24"/>
          <w:lang w:val="id-ID"/>
        </w:rPr>
      </w:pPr>
    </w:p>
    <w:p w14:paraId="1E83C845" w14:textId="77777777" w:rsidR="00462EF2" w:rsidRPr="004E2088" w:rsidRDefault="00462EF2" w:rsidP="00462EF2">
      <w:pPr>
        <w:pStyle w:val="ListParagraph"/>
        <w:ind w:left="4320" w:firstLine="720"/>
        <w:rPr>
          <w:rFonts w:asciiTheme="minorHAnsi" w:hAnsiTheme="minorHAnsi"/>
          <w:szCs w:val="24"/>
          <w:lang w:val="id-ID"/>
        </w:rPr>
      </w:pPr>
    </w:p>
    <w:p w14:paraId="40A6C4C0" w14:textId="77777777" w:rsidR="00462EF2" w:rsidRPr="004E2088" w:rsidRDefault="00462EF2" w:rsidP="00462EF2">
      <w:pPr>
        <w:pStyle w:val="ListParagraph"/>
        <w:ind w:left="4320" w:firstLine="720"/>
        <w:rPr>
          <w:rFonts w:asciiTheme="minorHAnsi" w:hAnsiTheme="minorHAnsi"/>
          <w:szCs w:val="24"/>
          <w:lang w:val="id-ID"/>
        </w:rPr>
      </w:pPr>
    </w:p>
    <w:p w14:paraId="58D6D0BE" w14:textId="77777777" w:rsidR="00462EF2" w:rsidRPr="004E2088" w:rsidRDefault="00462EF2" w:rsidP="00462EF2">
      <w:pPr>
        <w:pStyle w:val="ListParagraph"/>
        <w:ind w:left="4320" w:firstLine="720"/>
        <w:rPr>
          <w:rFonts w:asciiTheme="minorHAnsi" w:hAnsiTheme="minorHAnsi"/>
          <w:szCs w:val="24"/>
          <w:lang w:val="id-ID"/>
        </w:rPr>
      </w:pPr>
    </w:p>
    <w:p w14:paraId="1B7DC60B" w14:textId="77777777" w:rsidR="00462EF2" w:rsidRPr="004E2088" w:rsidRDefault="00462EF2" w:rsidP="00462EF2">
      <w:pPr>
        <w:pStyle w:val="ListParagraph"/>
        <w:ind w:left="4320" w:firstLine="720"/>
        <w:rPr>
          <w:rFonts w:asciiTheme="minorHAnsi" w:hAnsiTheme="minorHAnsi"/>
          <w:szCs w:val="24"/>
          <w:lang w:val="id-ID"/>
        </w:rPr>
      </w:pPr>
    </w:p>
    <w:p w14:paraId="3C0F37E8" w14:textId="77777777" w:rsidR="00462EF2" w:rsidRPr="004E2088" w:rsidRDefault="00462EF2" w:rsidP="00462EF2">
      <w:pPr>
        <w:pStyle w:val="ListParagraph"/>
        <w:ind w:left="4320" w:firstLine="720"/>
        <w:rPr>
          <w:rFonts w:asciiTheme="minorHAnsi" w:hAnsiTheme="minorHAnsi"/>
          <w:szCs w:val="24"/>
          <w:lang w:val="id-ID"/>
        </w:rPr>
      </w:pPr>
    </w:p>
    <w:p w14:paraId="75EF7381" w14:textId="77777777" w:rsidR="00462EF2" w:rsidRPr="004E2088" w:rsidRDefault="00462EF2" w:rsidP="00462EF2">
      <w:pPr>
        <w:pStyle w:val="ListParagraph"/>
        <w:ind w:left="4320" w:firstLine="720"/>
        <w:rPr>
          <w:rFonts w:asciiTheme="minorHAnsi" w:hAnsiTheme="minorHAnsi"/>
          <w:szCs w:val="24"/>
          <w:lang w:val="id-ID"/>
        </w:rPr>
      </w:pPr>
    </w:p>
    <w:p w14:paraId="6F85933B" w14:textId="77777777" w:rsidR="00462EF2" w:rsidRPr="004E2088" w:rsidRDefault="00462EF2" w:rsidP="00462EF2">
      <w:pPr>
        <w:pStyle w:val="ListParagraph"/>
        <w:ind w:left="4320" w:firstLine="720"/>
        <w:rPr>
          <w:rFonts w:asciiTheme="minorHAnsi" w:hAnsiTheme="minorHAnsi"/>
          <w:szCs w:val="24"/>
          <w:lang w:val="id-ID"/>
        </w:rPr>
      </w:pPr>
    </w:p>
    <w:p w14:paraId="09DBCB2C" w14:textId="77777777" w:rsidR="00462EF2" w:rsidRPr="004E2088" w:rsidRDefault="00462EF2" w:rsidP="00462EF2">
      <w:pPr>
        <w:pStyle w:val="ListParagraph"/>
        <w:ind w:left="4320" w:firstLine="720"/>
        <w:rPr>
          <w:rFonts w:asciiTheme="minorHAnsi" w:hAnsiTheme="minorHAnsi"/>
          <w:szCs w:val="24"/>
          <w:lang w:val="id-ID"/>
        </w:rPr>
      </w:pPr>
    </w:p>
    <w:p w14:paraId="47970CD0" w14:textId="77777777" w:rsidR="00462EF2" w:rsidRPr="004E2088" w:rsidRDefault="00462EF2" w:rsidP="00462EF2">
      <w:pPr>
        <w:pStyle w:val="ListParagraph"/>
        <w:ind w:left="4320" w:firstLine="720"/>
        <w:rPr>
          <w:rFonts w:asciiTheme="minorHAnsi" w:hAnsiTheme="minorHAnsi"/>
          <w:szCs w:val="24"/>
          <w:lang w:val="id-ID"/>
        </w:rPr>
      </w:pPr>
    </w:p>
    <w:p w14:paraId="2FF641F9" w14:textId="77777777" w:rsidR="00462EF2" w:rsidRPr="004E2088" w:rsidRDefault="00462EF2" w:rsidP="00462EF2">
      <w:pPr>
        <w:pStyle w:val="ListParagraph"/>
        <w:ind w:left="4320" w:firstLine="720"/>
        <w:rPr>
          <w:rFonts w:asciiTheme="minorHAnsi" w:hAnsiTheme="minorHAnsi"/>
          <w:szCs w:val="24"/>
          <w:lang w:val="id-ID"/>
        </w:rPr>
      </w:pPr>
    </w:p>
    <w:p w14:paraId="5F5A3487" w14:textId="77777777" w:rsidR="00462EF2" w:rsidRPr="004E2088" w:rsidRDefault="00462EF2" w:rsidP="00462EF2">
      <w:pPr>
        <w:pStyle w:val="ListParagraph"/>
        <w:ind w:left="4320" w:firstLine="720"/>
        <w:rPr>
          <w:rFonts w:asciiTheme="minorHAnsi" w:hAnsiTheme="minorHAnsi"/>
          <w:szCs w:val="24"/>
          <w:lang w:val="id-ID"/>
        </w:rPr>
      </w:pPr>
    </w:p>
    <w:p w14:paraId="239AEE2B" w14:textId="77777777" w:rsidR="00462EF2" w:rsidRPr="004E2088" w:rsidRDefault="00462EF2" w:rsidP="00462EF2">
      <w:pPr>
        <w:pStyle w:val="ListParagraph"/>
        <w:ind w:left="4320" w:firstLine="720"/>
        <w:rPr>
          <w:rFonts w:asciiTheme="minorHAnsi" w:hAnsiTheme="minorHAnsi"/>
          <w:szCs w:val="24"/>
          <w:lang w:val="id-ID"/>
        </w:rPr>
      </w:pPr>
    </w:p>
    <w:p w14:paraId="34FFB02A" w14:textId="77777777" w:rsidR="00462EF2" w:rsidRPr="004E2088" w:rsidRDefault="00462EF2" w:rsidP="00462EF2">
      <w:pPr>
        <w:pStyle w:val="ListParagraph"/>
        <w:ind w:left="4320" w:firstLine="720"/>
        <w:rPr>
          <w:rFonts w:asciiTheme="minorHAnsi" w:hAnsiTheme="minorHAnsi"/>
          <w:szCs w:val="24"/>
          <w:lang w:val="id-ID"/>
        </w:rPr>
      </w:pPr>
    </w:p>
    <w:p w14:paraId="771515B4" w14:textId="77777777" w:rsidR="00462EF2" w:rsidRPr="004E2088" w:rsidRDefault="00462EF2" w:rsidP="00462EF2">
      <w:pPr>
        <w:pStyle w:val="ListParagraph"/>
        <w:ind w:left="4320" w:firstLine="720"/>
        <w:rPr>
          <w:rFonts w:asciiTheme="minorHAnsi" w:hAnsiTheme="minorHAnsi"/>
          <w:szCs w:val="24"/>
          <w:lang w:val="id-ID"/>
        </w:rPr>
      </w:pPr>
    </w:p>
    <w:p w14:paraId="21D314CC" w14:textId="77777777" w:rsidR="00462EF2" w:rsidRPr="004E2088" w:rsidRDefault="00462EF2" w:rsidP="00462EF2">
      <w:pPr>
        <w:pStyle w:val="ListParagraph"/>
        <w:ind w:left="4320" w:firstLine="720"/>
        <w:rPr>
          <w:rFonts w:asciiTheme="minorHAnsi" w:hAnsiTheme="minorHAnsi"/>
          <w:szCs w:val="24"/>
          <w:lang w:val="id-ID"/>
        </w:rPr>
      </w:pPr>
    </w:p>
    <w:p w14:paraId="38867AEC" w14:textId="77777777" w:rsidR="00462EF2" w:rsidRPr="004E2088" w:rsidRDefault="00462EF2" w:rsidP="00462EF2">
      <w:pPr>
        <w:pStyle w:val="ListParagraph"/>
        <w:ind w:left="4320" w:firstLine="720"/>
        <w:rPr>
          <w:rFonts w:asciiTheme="minorHAnsi" w:hAnsiTheme="minorHAnsi"/>
          <w:szCs w:val="24"/>
          <w:lang w:val="id-ID"/>
        </w:rPr>
      </w:pPr>
    </w:p>
    <w:p w14:paraId="50A9FE68" w14:textId="77777777" w:rsidR="00462EF2" w:rsidRPr="004E2088" w:rsidRDefault="00462EF2" w:rsidP="00462EF2">
      <w:pPr>
        <w:pStyle w:val="ListParagraph"/>
        <w:ind w:left="4320" w:firstLine="720"/>
        <w:rPr>
          <w:rFonts w:asciiTheme="minorHAnsi" w:hAnsiTheme="minorHAnsi"/>
          <w:szCs w:val="24"/>
          <w:lang w:val="id-ID"/>
        </w:rPr>
      </w:pPr>
    </w:p>
    <w:p w14:paraId="040B70C9" w14:textId="77777777" w:rsidR="00462EF2" w:rsidRPr="004E2088" w:rsidRDefault="00462EF2" w:rsidP="00462EF2">
      <w:pPr>
        <w:pStyle w:val="ListParagraph"/>
        <w:ind w:left="4320" w:firstLine="720"/>
        <w:rPr>
          <w:rFonts w:asciiTheme="minorHAnsi" w:hAnsiTheme="minorHAnsi"/>
          <w:szCs w:val="24"/>
          <w:lang w:val="id-ID"/>
        </w:rPr>
      </w:pPr>
    </w:p>
    <w:p w14:paraId="63CE6DD8" w14:textId="77777777" w:rsidR="00462EF2" w:rsidRPr="004E2088" w:rsidRDefault="00462EF2" w:rsidP="00462EF2">
      <w:pPr>
        <w:pStyle w:val="ListParagraph"/>
        <w:ind w:left="0"/>
        <w:jc w:val="center"/>
        <w:rPr>
          <w:rFonts w:asciiTheme="minorHAnsi" w:hAnsiTheme="minorHAnsi"/>
          <w:b/>
          <w:szCs w:val="24"/>
          <w:lang w:val="id-ID"/>
        </w:rPr>
      </w:pPr>
      <w:bookmarkStart w:id="41" w:name="_Hlk161914572"/>
      <w:r w:rsidRPr="004E2088">
        <w:rPr>
          <w:rFonts w:asciiTheme="minorHAnsi" w:hAnsiTheme="minorHAnsi"/>
          <w:b/>
          <w:szCs w:val="24"/>
          <w:lang w:val="id-ID"/>
        </w:rPr>
        <w:lastRenderedPageBreak/>
        <w:t>BAB V</w:t>
      </w:r>
    </w:p>
    <w:p w14:paraId="0158D5F5" w14:textId="77777777" w:rsidR="00462EF2" w:rsidRPr="004E2088" w:rsidRDefault="00462EF2" w:rsidP="00462EF2">
      <w:pPr>
        <w:pStyle w:val="ListParagraph"/>
        <w:ind w:left="0"/>
        <w:jc w:val="center"/>
        <w:rPr>
          <w:rFonts w:asciiTheme="minorHAnsi" w:hAnsiTheme="minorHAnsi"/>
          <w:b/>
          <w:szCs w:val="24"/>
          <w:lang w:val="id-ID"/>
        </w:rPr>
      </w:pPr>
      <w:r w:rsidRPr="004E2088">
        <w:rPr>
          <w:rFonts w:asciiTheme="minorHAnsi" w:hAnsiTheme="minorHAnsi"/>
          <w:b/>
          <w:szCs w:val="24"/>
          <w:lang w:val="id-ID"/>
        </w:rPr>
        <w:t xml:space="preserve"> PENUTUP</w:t>
      </w:r>
    </w:p>
    <w:p w14:paraId="4814CD5A" w14:textId="77777777" w:rsidR="00462EF2" w:rsidRPr="004E2088" w:rsidRDefault="00462EF2" w:rsidP="00462EF2">
      <w:pPr>
        <w:pStyle w:val="ListParagraph"/>
        <w:ind w:left="0"/>
        <w:jc w:val="center"/>
        <w:rPr>
          <w:rFonts w:asciiTheme="minorHAnsi" w:hAnsiTheme="minorHAnsi"/>
          <w:b/>
          <w:szCs w:val="24"/>
          <w:lang w:val="id-ID"/>
        </w:rPr>
      </w:pPr>
      <w:r w:rsidRPr="004E2088">
        <w:rPr>
          <w:rFonts w:asciiTheme="minorHAnsi" w:hAnsiTheme="minorHAnsi"/>
          <w:b/>
          <w:szCs w:val="24"/>
          <w:lang w:val="id-ID"/>
        </w:rPr>
        <w:t>KESIMPULAN</w:t>
      </w:r>
    </w:p>
    <w:bookmarkEnd w:id="41"/>
    <w:p w14:paraId="6116DC1F" w14:textId="77777777" w:rsidR="00462EF2" w:rsidRPr="004E2088" w:rsidRDefault="00462EF2" w:rsidP="00462EF2">
      <w:pPr>
        <w:pStyle w:val="ListParagraph"/>
        <w:ind w:left="0"/>
        <w:jc w:val="center"/>
        <w:rPr>
          <w:rFonts w:asciiTheme="minorHAnsi" w:hAnsiTheme="minorHAnsi"/>
          <w:szCs w:val="24"/>
          <w:lang w:val="id-ID"/>
        </w:rPr>
      </w:pPr>
    </w:p>
    <w:p w14:paraId="4507822E" w14:textId="77777777" w:rsidR="00462EF2" w:rsidRPr="004E2088" w:rsidRDefault="00462EF2" w:rsidP="00462EF2">
      <w:pPr>
        <w:pStyle w:val="ListParagraph"/>
        <w:ind w:left="0" w:firstLine="810"/>
        <w:jc w:val="both"/>
        <w:rPr>
          <w:rFonts w:asciiTheme="minorHAnsi" w:hAnsiTheme="minorHAnsi"/>
          <w:szCs w:val="24"/>
          <w:lang w:val="id-ID"/>
        </w:rPr>
      </w:pPr>
      <w:r w:rsidRPr="004E2088">
        <w:rPr>
          <w:rFonts w:asciiTheme="minorHAnsi" w:hAnsiTheme="minorHAnsi"/>
          <w:szCs w:val="24"/>
          <w:lang w:val="id-ID"/>
        </w:rPr>
        <w:t>Berdasarkan hasil pelaksanaan tugas pokok dan fungsi Dinas Perhubungan Provinsi Jambi, pada tahun anggaran 202</w:t>
      </w:r>
      <w:r w:rsidRPr="004E2088">
        <w:rPr>
          <w:rFonts w:asciiTheme="minorHAnsi" w:hAnsiTheme="minorHAnsi"/>
          <w:szCs w:val="24"/>
        </w:rPr>
        <w:t>3</w:t>
      </w:r>
      <w:r w:rsidRPr="004E2088">
        <w:rPr>
          <w:rFonts w:asciiTheme="minorHAnsi" w:hAnsiTheme="minorHAnsi"/>
          <w:szCs w:val="24"/>
          <w:lang w:val="id-ID"/>
        </w:rPr>
        <w:t>, bahwa sejatinya pelaksanaan tersebut merupakan suatu kebijakan Dinas Perhubungan yang mengacu kepada Visi, Misi Rencana Strategis maupun Arah kebijakan Umum/Kebijakan Umum- APBD yang telah ditetapkan.</w:t>
      </w:r>
    </w:p>
    <w:p w14:paraId="4C19EE49" w14:textId="77777777" w:rsidR="00462EF2" w:rsidRPr="004E2088" w:rsidRDefault="00462EF2" w:rsidP="00462EF2">
      <w:pPr>
        <w:pStyle w:val="ListParagraph"/>
        <w:ind w:left="0" w:firstLine="810"/>
        <w:jc w:val="both"/>
        <w:rPr>
          <w:rFonts w:asciiTheme="minorHAnsi" w:hAnsiTheme="minorHAnsi"/>
          <w:szCs w:val="24"/>
          <w:lang w:val="id-ID"/>
        </w:rPr>
      </w:pPr>
    </w:p>
    <w:p w14:paraId="19D73C9D" w14:textId="189F6710" w:rsidR="00462EF2" w:rsidRPr="004E2088" w:rsidRDefault="00462EF2" w:rsidP="00462EF2">
      <w:pPr>
        <w:pStyle w:val="ListParagraph"/>
        <w:ind w:left="0" w:firstLine="810"/>
        <w:jc w:val="both"/>
        <w:rPr>
          <w:rFonts w:asciiTheme="minorHAnsi" w:hAnsiTheme="minorHAnsi"/>
          <w:szCs w:val="24"/>
          <w:lang w:val="id-ID"/>
        </w:rPr>
      </w:pPr>
      <w:r w:rsidRPr="004E2088">
        <w:rPr>
          <w:rFonts w:asciiTheme="minorHAnsi" w:hAnsiTheme="minorHAnsi"/>
          <w:szCs w:val="24"/>
          <w:lang w:val="id-ID"/>
        </w:rPr>
        <w:t>Dari Pelaksanaan anggaran keuangan sebagaimana yang telah ditetapkan dalam Dokumen Pelaksanaan Anggaran Organisasi Perangkat Daerah (OPD) Provinsi Jambi pada Dinas Perhubungan tahun 202</w:t>
      </w:r>
      <w:r w:rsidR="00E20897">
        <w:rPr>
          <w:rFonts w:asciiTheme="minorHAnsi" w:hAnsiTheme="minorHAnsi"/>
          <w:szCs w:val="24"/>
        </w:rPr>
        <w:t>4</w:t>
      </w:r>
      <w:r w:rsidRPr="004E2088">
        <w:rPr>
          <w:rFonts w:asciiTheme="minorHAnsi" w:hAnsiTheme="minorHAnsi"/>
          <w:szCs w:val="24"/>
          <w:lang w:val="id-ID"/>
        </w:rPr>
        <w:t xml:space="preserve"> yang seluruhnya berjumlah Rp. </w:t>
      </w:r>
      <w:r w:rsidR="00E20897">
        <w:rPr>
          <w:rFonts w:asciiTheme="minorHAnsi" w:hAnsiTheme="minorHAnsi"/>
          <w:szCs w:val="24"/>
        </w:rPr>
        <w:t>16.297.784.756.00</w:t>
      </w:r>
      <w:r w:rsidRPr="004E2088">
        <w:rPr>
          <w:rFonts w:asciiTheme="minorHAnsi" w:hAnsiTheme="minorHAnsi"/>
          <w:szCs w:val="24"/>
          <w:lang w:val="id-ID"/>
        </w:rPr>
        <w:t xml:space="preserve">  telah direalisasikan sebesar Rp. </w:t>
      </w:r>
      <w:r w:rsidR="00E20897">
        <w:rPr>
          <w:rFonts w:asciiTheme="minorHAnsi" w:hAnsiTheme="minorHAnsi"/>
          <w:szCs w:val="24"/>
        </w:rPr>
        <w:t>15.319.920.040.00</w:t>
      </w:r>
      <w:r w:rsidRPr="004E2088">
        <w:rPr>
          <w:rFonts w:asciiTheme="minorHAnsi" w:hAnsiTheme="minorHAnsi"/>
          <w:szCs w:val="24"/>
          <w:lang w:val="id-ID"/>
        </w:rPr>
        <w:t xml:space="preserve"> atau sebesar </w:t>
      </w:r>
      <w:r w:rsidRPr="004E2088">
        <w:rPr>
          <w:rFonts w:asciiTheme="minorHAnsi" w:hAnsiTheme="minorHAnsi"/>
          <w:szCs w:val="24"/>
        </w:rPr>
        <w:t>9</w:t>
      </w:r>
      <w:r w:rsidR="00E20897">
        <w:rPr>
          <w:rFonts w:asciiTheme="minorHAnsi" w:hAnsiTheme="minorHAnsi"/>
          <w:szCs w:val="24"/>
        </w:rPr>
        <w:t>4.00</w:t>
      </w:r>
      <w:r w:rsidRPr="004E2088">
        <w:rPr>
          <w:rFonts w:asciiTheme="minorHAnsi" w:hAnsiTheme="minorHAnsi"/>
          <w:szCs w:val="24"/>
          <w:lang w:val="id-ID"/>
        </w:rPr>
        <w:t>%</w:t>
      </w:r>
    </w:p>
    <w:p w14:paraId="713D218F" w14:textId="77777777" w:rsidR="00462EF2" w:rsidRPr="004E2088" w:rsidRDefault="00462EF2" w:rsidP="00462EF2">
      <w:pPr>
        <w:pStyle w:val="ListParagraph"/>
        <w:ind w:left="0" w:firstLine="810"/>
        <w:jc w:val="both"/>
        <w:rPr>
          <w:rFonts w:asciiTheme="minorHAnsi" w:hAnsiTheme="minorHAnsi"/>
          <w:szCs w:val="24"/>
          <w:lang w:val="id-ID"/>
        </w:rPr>
      </w:pPr>
    </w:p>
    <w:p w14:paraId="513D5293" w14:textId="63B2556F" w:rsidR="00462EF2" w:rsidRPr="004E2088" w:rsidRDefault="00462EF2" w:rsidP="00462EF2">
      <w:pPr>
        <w:pStyle w:val="ListParagraph"/>
        <w:ind w:left="0" w:firstLine="810"/>
        <w:jc w:val="both"/>
        <w:rPr>
          <w:rFonts w:asciiTheme="minorHAnsi" w:hAnsiTheme="minorHAnsi"/>
          <w:szCs w:val="24"/>
          <w:lang w:val="id-ID"/>
        </w:rPr>
      </w:pPr>
      <w:r w:rsidRPr="004E2088">
        <w:rPr>
          <w:rFonts w:asciiTheme="minorHAnsi" w:hAnsiTheme="minorHAnsi"/>
          <w:szCs w:val="24"/>
          <w:lang w:val="id-ID"/>
        </w:rPr>
        <w:t xml:space="preserve">Sedangkan untuk Pendapatan Asli Daerah dari target sebesar Rp. </w:t>
      </w:r>
      <w:r w:rsidR="00E20897">
        <w:rPr>
          <w:rFonts w:asciiTheme="minorHAnsi" w:hAnsiTheme="minorHAnsi"/>
          <w:szCs w:val="24"/>
          <w:lang w:val="id-ID"/>
        </w:rPr>
        <w:t>47.000.000.00</w:t>
      </w:r>
      <w:r w:rsidRPr="004E2088">
        <w:rPr>
          <w:rFonts w:asciiTheme="minorHAnsi" w:hAnsiTheme="minorHAnsi"/>
          <w:szCs w:val="24"/>
        </w:rPr>
        <w:t xml:space="preserve"> </w:t>
      </w:r>
      <w:r w:rsidRPr="004E2088">
        <w:rPr>
          <w:rFonts w:asciiTheme="minorHAnsi" w:hAnsiTheme="minorHAnsi"/>
          <w:szCs w:val="24"/>
          <w:lang w:val="id-ID"/>
        </w:rPr>
        <w:t>dapat direalisasikan sebesar Rp</w:t>
      </w:r>
      <w:r w:rsidRPr="004E2088">
        <w:rPr>
          <w:rFonts w:asciiTheme="minorHAnsi" w:hAnsiTheme="minorHAnsi"/>
          <w:szCs w:val="24"/>
        </w:rPr>
        <w:t xml:space="preserve">. </w:t>
      </w:r>
      <w:r w:rsidR="00E20897">
        <w:rPr>
          <w:rFonts w:asciiTheme="minorHAnsi" w:hAnsiTheme="minorHAnsi"/>
          <w:szCs w:val="24"/>
        </w:rPr>
        <w:t>2.820.500</w:t>
      </w:r>
      <w:r w:rsidRPr="004E2088">
        <w:rPr>
          <w:rFonts w:asciiTheme="minorHAnsi" w:hAnsiTheme="minorHAnsi"/>
          <w:szCs w:val="24"/>
          <w:lang w:val="id-ID"/>
        </w:rPr>
        <w:t xml:space="preserve"> atau </w:t>
      </w:r>
      <w:r w:rsidR="00E20897">
        <w:rPr>
          <w:rFonts w:asciiTheme="minorHAnsi" w:hAnsiTheme="minorHAnsi"/>
          <w:szCs w:val="24"/>
        </w:rPr>
        <w:t>6.00</w:t>
      </w:r>
      <w:r w:rsidRPr="004E2088">
        <w:rPr>
          <w:rFonts w:asciiTheme="minorHAnsi" w:hAnsiTheme="minorHAnsi"/>
          <w:szCs w:val="24"/>
        </w:rPr>
        <w:t>%</w:t>
      </w:r>
    </w:p>
    <w:p w14:paraId="3895B356" w14:textId="77777777" w:rsidR="00462EF2" w:rsidRPr="004E2088" w:rsidRDefault="00462EF2" w:rsidP="00462EF2">
      <w:pPr>
        <w:pStyle w:val="ListParagraph"/>
        <w:ind w:left="0"/>
        <w:jc w:val="both"/>
        <w:rPr>
          <w:rFonts w:asciiTheme="minorHAnsi" w:hAnsiTheme="minorHAnsi"/>
          <w:szCs w:val="24"/>
          <w:lang w:val="id-ID"/>
        </w:rPr>
      </w:pPr>
    </w:p>
    <w:p w14:paraId="620DAD3A" w14:textId="77777777" w:rsidR="00462EF2" w:rsidRPr="004E2088" w:rsidRDefault="00462EF2" w:rsidP="00462EF2">
      <w:pPr>
        <w:pStyle w:val="ListParagraph"/>
        <w:ind w:left="0"/>
        <w:jc w:val="both"/>
        <w:rPr>
          <w:rFonts w:asciiTheme="minorHAnsi" w:hAnsiTheme="minorHAnsi"/>
          <w:szCs w:val="24"/>
          <w:lang w:val="id-ID"/>
        </w:rPr>
      </w:pPr>
    </w:p>
    <w:p w14:paraId="2D05EA2B" w14:textId="77777777" w:rsidR="00462EF2" w:rsidRPr="004E2088" w:rsidRDefault="00462EF2" w:rsidP="00462EF2">
      <w:pPr>
        <w:pStyle w:val="ListParagraph"/>
        <w:ind w:left="0"/>
        <w:jc w:val="both"/>
        <w:rPr>
          <w:rFonts w:asciiTheme="minorHAnsi" w:hAnsiTheme="minorHAnsi"/>
          <w:szCs w:val="24"/>
          <w:lang w:val="id-ID"/>
        </w:rPr>
      </w:pPr>
    </w:p>
    <w:p w14:paraId="56F53F4C" w14:textId="38AABD9C" w:rsidR="00462EF2" w:rsidRPr="004E2088" w:rsidRDefault="00462EF2" w:rsidP="00462EF2">
      <w:pPr>
        <w:pStyle w:val="ListParagraph"/>
        <w:ind w:left="4320" w:firstLine="720"/>
        <w:rPr>
          <w:rFonts w:asciiTheme="minorHAnsi" w:hAnsiTheme="minorHAnsi"/>
          <w:szCs w:val="24"/>
        </w:rPr>
      </w:pPr>
      <w:r w:rsidRPr="004E2088">
        <w:rPr>
          <w:rFonts w:asciiTheme="minorHAnsi" w:hAnsiTheme="minorHAnsi"/>
          <w:szCs w:val="24"/>
          <w:lang w:val="id-ID"/>
        </w:rPr>
        <w:t xml:space="preserve">Jambi, </w:t>
      </w:r>
      <w:r w:rsidRPr="004E2088">
        <w:rPr>
          <w:rFonts w:asciiTheme="minorHAnsi" w:hAnsiTheme="minorHAnsi"/>
          <w:szCs w:val="24"/>
        </w:rPr>
        <w:t xml:space="preserve"> 31 D</w:t>
      </w:r>
      <w:r w:rsidRPr="004E2088">
        <w:rPr>
          <w:rFonts w:asciiTheme="minorHAnsi" w:hAnsiTheme="minorHAnsi"/>
          <w:szCs w:val="24"/>
          <w:lang w:val="id-ID"/>
        </w:rPr>
        <w:t>esember 202</w:t>
      </w:r>
      <w:r w:rsidR="00E20897">
        <w:rPr>
          <w:rFonts w:asciiTheme="minorHAnsi" w:hAnsiTheme="minorHAnsi"/>
          <w:szCs w:val="24"/>
        </w:rPr>
        <w:t>4</w:t>
      </w:r>
    </w:p>
    <w:p w14:paraId="198A31FC" w14:textId="77777777" w:rsidR="00462EF2" w:rsidRPr="004E2088" w:rsidRDefault="00462EF2" w:rsidP="00462EF2">
      <w:pPr>
        <w:pStyle w:val="ListParagraph"/>
        <w:ind w:left="0"/>
        <w:rPr>
          <w:rFonts w:asciiTheme="minorHAnsi" w:hAnsiTheme="minorHAnsi"/>
          <w:szCs w:val="24"/>
          <w:lang w:val="id-ID"/>
        </w:rPr>
      </w:pPr>
    </w:p>
    <w:p w14:paraId="65AC4F2F" w14:textId="04651C06" w:rsidR="00462EF2" w:rsidRPr="004E2088" w:rsidRDefault="00462EF2" w:rsidP="00462EF2">
      <w:pPr>
        <w:pStyle w:val="ListParagraph"/>
        <w:ind w:left="0"/>
        <w:rPr>
          <w:rFonts w:asciiTheme="minorHAnsi" w:hAnsiTheme="minorHAnsi"/>
          <w:szCs w:val="24"/>
          <w:lang w:val="id-ID"/>
        </w:rPr>
      </w:pPr>
      <w:r w:rsidRPr="004E2088">
        <w:rPr>
          <w:rFonts w:asciiTheme="minorHAnsi" w:hAnsiTheme="minorHAnsi"/>
          <w:szCs w:val="24"/>
          <w:lang w:val="id-ID"/>
        </w:rPr>
        <w:t xml:space="preserve"> </w:t>
      </w:r>
      <w:r w:rsidRPr="004E2088">
        <w:rPr>
          <w:rFonts w:asciiTheme="minorHAnsi" w:hAnsiTheme="minorHAnsi"/>
          <w:szCs w:val="24"/>
          <w:lang w:val="id-ID"/>
        </w:rPr>
        <w:tab/>
      </w:r>
      <w:r w:rsidRPr="004E2088">
        <w:rPr>
          <w:rFonts w:asciiTheme="minorHAnsi" w:hAnsiTheme="minorHAnsi"/>
          <w:szCs w:val="24"/>
          <w:lang w:val="id-ID"/>
        </w:rPr>
        <w:tab/>
      </w:r>
      <w:r w:rsidRPr="004E2088">
        <w:rPr>
          <w:rFonts w:asciiTheme="minorHAnsi" w:hAnsiTheme="minorHAnsi"/>
          <w:szCs w:val="24"/>
          <w:lang w:val="id-ID"/>
        </w:rPr>
        <w:tab/>
      </w:r>
      <w:r w:rsidRPr="004E2088">
        <w:rPr>
          <w:rFonts w:asciiTheme="minorHAnsi" w:hAnsiTheme="minorHAnsi"/>
          <w:szCs w:val="24"/>
          <w:lang w:val="id-ID"/>
        </w:rPr>
        <w:tab/>
      </w:r>
      <w:r w:rsidRPr="004E2088">
        <w:rPr>
          <w:rFonts w:asciiTheme="minorHAnsi" w:hAnsiTheme="minorHAnsi"/>
          <w:szCs w:val="24"/>
          <w:lang w:val="id-ID"/>
        </w:rPr>
        <w:tab/>
      </w:r>
      <w:r w:rsidRPr="004E2088">
        <w:rPr>
          <w:rFonts w:asciiTheme="minorHAnsi" w:hAnsiTheme="minorHAnsi"/>
          <w:szCs w:val="24"/>
          <w:lang w:val="id-ID"/>
        </w:rPr>
        <w:tab/>
      </w:r>
      <w:r w:rsidRPr="004E2088">
        <w:rPr>
          <w:rFonts w:asciiTheme="minorHAnsi" w:hAnsiTheme="minorHAnsi"/>
          <w:szCs w:val="24"/>
          <w:lang w:val="id-ID"/>
        </w:rPr>
        <w:tab/>
        <w:t xml:space="preserve"> KEPALA DINAS </w:t>
      </w:r>
    </w:p>
    <w:p w14:paraId="1E66B896" w14:textId="77777777" w:rsidR="00462EF2" w:rsidRPr="004E2088" w:rsidRDefault="00462EF2" w:rsidP="00462EF2">
      <w:pPr>
        <w:pStyle w:val="ListParagraph"/>
        <w:ind w:left="0"/>
        <w:rPr>
          <w:rFonts w:asciiTheme="minorHAnsi" w:hAnsiTheme="minorHAnsi"/>
          <w:szCs w:val="24"/>
          <w:lang w:val="id-ID"/>
        </w:rPr>
      </w:pPr>
      <w:r w:rsidRPr="004E2088">
        <w:rPr>
          <w:rFonts w:asciiTheme="minorHAnsi" w:hAnsiTheme="minorHAnsi"/>
          <w:szCs w:val="24"/>
          <w:lang w:val="id-ID"/>
        </w:rPr>
        <w:tab/>
      </w:r>
      <w:r w:rsidRPr="004E2088">
        <w:rPr>
          <w:rFonts w:asciiTheme="minorHAnsi" w:hAnsiTheme="minorHAnsi"/>
          <w:szCs w:val="24"/>
          <w:lang w:val="id-ID"/>
        </w:rPr>
        <w:tab/>
      </w:r>
      <w:r w:rsidRPr="004E2088">
        <w:rPr>
          <w:rFonts w:asciiTheme="minorHAnsi" w:hAnsiTheme="minorHAnsi"/>
          <w:szCs w:val="24"/>
          <w:lang w:val="id-ID"/>
        </w:rPr>
        <w:tab/>
      </w:r>
      <w:r w:rsidRPr="004E2088">
        <w:rPr>
          <w:rFonts w:asciiTheme="minorHAnsi" w:hAnsiTheme="minorHAnsi"/>
          <w:szCs w:val="24"/>
          <w:lang w:val="id-ID"/>
        </w:rPr>
        <w:tab/>
      </w:r>
      <w:r w:rsidRPr="004E2088">
        <w:rPr>
          <w:rFonts w:asciiTheme="minorHAnsi" w:hAnsiTheme="minorHAnsi"/>
          <w:szCs w:val="24"/>
          <w:lang w:val="id-ID"/>
        </w:rPr>
        <w:tab/>
      </w:r>
      <w:r w:rsidRPr="004E2088">
        <w:rPr>
          <w:rFonts w:asciiTheme="minorHAnsi" w:hAnsiTheme="minorHAnsi"/>
          <w:szCs w:val="24"/>
          <w:lang w:val="id-ID"/>
        </w:rPr>
        <w:tab/>
      </w:r>
      <w:r w:rsidRPr="004E2088">
        <w:rPr>
          <w:rFonts w:asciiTheme="minorHAnsi" w:hAnsiTheme="minorHAnsi"/>
          <w:szCs w:val="24"/>
          <w:lang w:val="id-ID"/>
        </w:rPr>
        <w:tab/>
        <w:t xml:space="preserve">   </w:t>
      </w:r>
    </w:p>
    <w:p w14:paraId="65C4054B" w14:textId="77777777" w:rsidR="00462EF2" w:rsidRPr="004E2088" w:rsidRDefault="00462EF2" w:rsidP="00462EF2">
      <w:pPr>
        <w:pStyle w:val="ListParagraph"/>
        <w:ind w:left="0"/>
        <w:rPr>
          <w:rFonts w:asciiTheme="minorHAnsi" w:hAnsiTheme="minorHAnsi"/>
          <w:szCs w:val="24"/>
          <w:lang w:val="id-ID"/>
        </w:rPr>
      </w:pPr>
    </w:p>
    <w:p w14:paraId="2C0BEDEE" w14:textId="77777777" w:rsidR="00462EF2" w:rsidRPr="004E2088" w:rsidRDefault="00462EF2" w:rsidP="00462EF2">
      <w:pPr>
        <w:pStyle w:val="ListParagraph"/>
        <w:ind w:left="0"/>
        <w:rPr>
          <w:rFonts w:asciiTheme="minorHAnsi" w:hAnsiTheme="minorHAnsi"/>
          <w:szCs w:val="24"/>
          <w:lang w:val="id-ID"/>
        </w:rPr>
      </w:pPr>
      <w:r w:rsidRPr="004E2088">
        <w:rPr>
          <w:rFonts w:asciiTheme="minorHAnsi" w:hAnsiTheme="minorHAnsi"/>
          <w:szCs w:val="24"/>
          <w:lang w:val="id-ID"/>
        </w:rPr>
        <w:tab/>
      </w:r>
      <w:r w:rsidRPr="004E2088">
        <w:rPr>
          <w:rFonts w:asciiTheme="minorHAnsi" w:hAnsiTheme="minorHAnsi"/>
          <w:szCs w:val="24"/>
          <w:lang w:val="id-ID"/>
        </w:rPr>
        <w:tab/>
      </w:r>
      <w:r w:rsidRPr="004E2088">
        <w:rPr>
          <w:rFonts w:asciiTheme="minorHAnsi" w:hAnsiTheme="minorHAnsi"/>
          <w:szCs w:val="24"/>
          <w:lang w:val="id-ID"/>
        </w:rPr>
        <w:tab/>
      </w:r>
      <w:r w:rsidRPr="004E2088">
        <w:rPr>
          <w:rFonts w:asciiTheme="minorHAnsi" w:hAnsiTheme="minorHAnsi"/>
          <w:szCs w:val="24"/>
          <w:lang w:val="id-ID"/>
        </w:rPr>
        <w:tab/>
      </w:r>
      <w:r w:rsidRPr="004E2088">
        <w:rPr>
          <w:rFonts w:asciiTheme="minorHAnsi" w:hAnsiTheme="minorHAnsi"/>
          <w:szCs w:val="24"/>
          <w:lang w:val="id-ID"/>
        </w:rPr>
        <w:tab/>
      </w:r>
    </w:p>
    <w:p w14:paraId="60B39B93" w14:textId="747940FC" w:rsidR="00462EF2" w:rsidRPr="004E2088" w:rsidRDefault="00462EF2" w:rsidP="00462EF2">
      <w:pPr>
        <w:pStyle w:val="ListParagraph"/>
        <w:ind w:left="0"/>
        <w:rPr>
          <w:rFonts w:asciiTheme="minorHAnsi" w:hAnsiTheme="minorHAnsi"/>
          <w:szCs w:val="24"/>
          <w:u w:val="single"/>
          <w:lang w:val="en-GB"/>
        </w:rPr>
      </w:pPr>
      <w:r w:rsidRPr="004E2088">
        <w:rPr>
          <w:rFonts w:asciiTheme="minorHAnsi" w:hAnsiTheme="minorHAnsi"/>
          <w:szCs w:val="24"/>
          <w:lang w:val="id-ID"/>
        </w:rPr>
        <w:tab/>
      </w:r>
      <w:r w:rsidRPr="004E2088">
        <w:rPr>
          <w:rFonts w:asciiTheme="minorHAnsi" w:hAnsiTheme="minorHAnsi"/>
          <w:szCs w:val="24"/>
          <w:lang w:val="id-ID"/>
        </w:rPr>
        <w:tab/>
      </w:r>
      <w:r w:rsidRPr="004E2088">
        <w:rPr>
          <w:rFonts w:asciiTheme="minorHAnsi" w:hAnsiTheme="minorHAnsi"/>
          <w:szCs w:val="24"/>
          <w:lang w:val="id-ID"/>
        </w:rPr>
        <w:tab/>
      </w:r>
      <w:r w:rsidRPr="004E2088">
        <w:rPr>
          <w:rFonts w:asciiTheme="minorHAnsi" w:hAnsiTheme="minorHAnsi"/>
          <w:szCs w:val="24"/>
          <w:lang w:val="id-ID"/>
        </w:rPr>
        <w:tab/>
      </w:r>
      <w:r w:rsidRPr="004E2088">
        <w:rPr>
          <w:rFonts w:asciiTheme="minorHAnsi" w:hAnsiTheme="minorHAnsi"/>
          <w:szCs w:val="24"/>
          <w:lang w:val="id-ID"/>
        </w:rPr>
        <w:tab/>
      </w:r>
      <w:r w:rsidRPr="004E2088">
        <w:rPr>
          <w:rFonts w:asciiTheme="minorHAnsi" w:hAnsiTheme="minorHAnsi"/>
          <w:szCs w:val="24"/>
          <w:lang w:val="id-ID"/>
        </w:rPr>
        <w:tab/>
      </w:r>
      <w:r w:rsidRPr="004E2088">
        <w:rPr>
          <w:rFonts w:asciiTheme="minorHAnsi" w:hAnsiTheme="minorHAnsi"/>
          <w:szCs w:val="24"/>
          <w:lang w:val="id-ID"/>
        </w:rPr>
        <w:tab/>
        <w:t xml:space="preserve">  </w:t>
      </w:r>
      <w:r w:rsidRPr="004E2088">
        <w:rPr>
          <w:rFonts w:asciiTheme="minorHAnsi" w:hAnsiTheme="minorHAnsi"/>
          <w:szCs w:val="24"/>
          <w:u w:val="single"/>
        </w:rPr>
        <w:t>Drs. JOHN EKA POWA</w:t>
      </w:r>
      <w:r w:rsidRPr="004E2088">
        <w:rPr>
          <w:rFonts w:asciiTheme="minorHAnsi" w:hAnsiTheme="minorHAnsi"/>
          <w:szCs w:val="24"/>
          <w:u w:val="single"/>
          <w:lang w:val="en-GB"/>
        </w:rPr>
        <w:t>, ME</w:t>
      </w:r>
    </w:p>
    <w:p w14:paraId="531C63D8" w14:textId="4D9FBEBC" w:rsidR="00462EF2" w:rsidRPr="004E2088" w:rsidRDefault="00462EF2" w:rsidP="00462EF2">
      <w:pPr>
        <w:pStyle w:val="ListParagraph"/>
        <w:ind w:left="4320" w:firstLine="720"/>
        <w:rPr>
          <w:rFonts w:asciiTheme="minorHAnsi" w:hAnsiTheme="minorHAnsi"/>
          <w:szCs w:val="24"/>
        </w:rPr>
      </w:pPr>
      <w:r w:rsidRPr="004E2088">
        <w:rPr>
          <w:rFonts w:asciiTheme="minorHAnsi" w:hAnsiTheme="minorHAnsi"/>
          <w:szCs w:val="24"/>
          <w:lang w:val="id-ID"/>
        </w:rPr>
        <w:t xml:space="preserve"> NIP. </w:t>
      </w:r>
      <w:r w:rsidRPr="004E2088">
        <w:rPr>
          <w:rFonts w:asciiTheme="minorHAnsi" w:hAnsiTheme="minorHAnsi"/>
          <w:szCs w:val="24"/>
        </w:rPr>
        <w:t>19</w:t>
      </w:r>
      <w:r w:rsidR="00084933">
        <w:rPr>
          <w:rFonts w:asciiTheme="minorHAnsi" w:hAnsiTheme="minorHAnsi"/>
          <w:szCs w:val="24"/>
        </w:rPr>
        <w:t>681220 198810 1 001</w:t>
      </w:r>
    </w:p>
    <w:p w14:paraId="032F4172" w14:textId="77777777" w:rsidR="00462EF2" w:rsidRPr="000235DB" w:rsidRDefault="00462EF2" w:rsidP="00462EF2">
      <w:pPr>
        <w:pStyle w:val="ListParagraph"/>
        <w:ind w:left="0"/>
        <w:jc w:val="both"/>
        <w:rPr>
          <w:lang w:val="id-ID"/>
        </w:rPr>
      </w:pPr>
    </w:p>
    <w:p w14:paraId="46EE5C13" w14:textId="77777777" w:rsidR="00462EF2" w:rsidRDefault="00462EF2" w:rsidP="00462EF2">
      <w:pPr>
        <w:pStyle w:val="ListParagraph"/>
        <w:ind w:left="0"/>
        <w:jc w:val="both"/>
        <w:rPr>
          <w:lang w:val="id-ID"/>
        </w:rPr>
      </w:pPr>
    </w:p>
    <w:p w14:paraId="149930D7" w14:textId="77777777" w:rsidR="003E0184" w:rsidRDefault="003E0184" w:rsidP="00462EF2">
      <w:pPr>
        <w:pStyle w:val="ListParagraph"/>
        <w:ind w:left="0"/>
        <w:jc w:val="both"/>
        <w:rPr>
          <w:lang w:val="id-ID"/>
        </w:rPr>
      </w:pPr>
    </w:p>
    <w:p w14:paraId="3CBC35E4" w14:textId="77777777" w:rsidR="003E0184" w:rsidRPr="000235DB" w:rsidRDefault="003E0184" w:rsidP="00462EF2">
      <w:pPr>
        <w:pStyle w:val="ListParagraph"/>
        <w:ind w:left="0"/>
        <w:jc w:val="both"/>
        <w:rPr>
          <w:lang w:val="id-ID"/>
        </w:rPr>
      </w:pPr>
    </w:p>
    <w:sectPr w:rsidR="003E0184" w:rsidRPr="000235DB" w:rsidSect="006042BE">
      <w:footerReference w:type="even" r:id="rId20"/>
      <w:footerReference w:type="default" r:id="rId21"/>
      <w:pgSz w:w="11907" w:h="16840" w:code="9"/>
      <w:pgMar w:top="1588" w:right="1469" w:bottom="1418" w:left="2268" w:header="709"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FDAAF" w14:textId="77777777" w:rsidR="00AA5841" w:rsidRDefault="00AA5841" w:rsidP="00A06D9A">
      <w:r>
        <w:separator/>
      </w:r>
    </w:p>
  </w:endnote>
  <w:endnote w:type="continuationSeparator" w:id="0">
    <w:p w14:paraId="3CCEA404" w14:textId="77777777" w:rsidR="00AA5841" w:rsidRDefault="00AA5841" w:rsidP="00A06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auto"/>
    <w:pitch w:val="variable"/>
    <w:sig w:usb0="E1000AEF" w:usb1="5000A1FF" w:usb2="00000000" w:usb3="00000000" w:csb0="000001BF" w:csb1="00000000"/>
  </w:font>
  <w:font w:name="Futura Lt BT">
    <w:altName w:val="Century Gothic"/>
    <w:charset w:val="00"/>
    <w:family w:val="swiss"/>
    <w:pitch w:val="variable"/>
    <w:sig w:usb0="00000007" w:usb1="00000000" w:usb2="00000000" w:usb3="00000000" w:csb0="00000011"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anbria bodi">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DC94F" w14:textId="77777777" w:rsidR="00F96A79" w:rsidRDefault="009F47E3" w:rsidP="009A18DB">
    <w:pPr>
      <w:pStyle w:val="Footer"/>
      <w:framePr w:wrap="around" w:vAnchor="text" w:hAnchor="margin" w:xAlign="right" w:y="1"/>
      <w:rPr>
        <w:rStyle w:val="PageNumber"/>
      </w:rPr>
    </w:pPr>
    <w:r>
      <w:rPr>
        <w:rStyle w:val="PageNumber"/>
      </w:rPr>
      <w:fldChar w:fldCharType="begin"/>
    </w:r>
    <w:r w:rsidR="00F96A79">
      <w:rPr>
        <w:rStyle w:val="PageNumber"/>
      </w:rPr>
      <w:instrText xml:space="preserve">PAGE  </w:instrText>
    </w:r>
    <w:r>
      <w:rPr>
        <w:rStyle w:val="PageNumber"/>
      </w:rPr>
      <w:fldChar w:fldCharType="end"/>
    </w:r>
  </w:p>
  <w:p w14:paraId="2560C833" w14:textId="77777777" w:rsidR="00F96A79" w:rsidRDefault="00F96A79" w:rsidP="00452228">
    <w:pPr>
      <w:pStyle w:val="Footer"/>
      <w:ind w:right="360"/>
    </w:pPr>
  </w:p>
  <w:p w14:paraId="1BFC2650" w14:textId="77777777" w:rsidR="003B61FC" w:rsidRDefault="003B61F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434012531"/>
      <w:docPartObj>
        <w:docPartGallery w:val="Page Numbers (Bottom of Page)"/>
        <w:docPartUnique/>
      </w:docPartObj>
    </w:sdtPr>
    <w:sdtEndPr>
      <w:rPr>
        <w:noProof/>
      </w:rPr>
    </w:sdtEndPr>
    <w:sdtContent>
      <w:p w14:paraId="52342D17" w14:textId="0AD8658E" w:rsidR="003541C0" w:rsidRDefault="003541C0">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6CDC99C8" w14:textId="0224A0A9" w:rsidR="00F96A79" w:rsidRPr="00055A65" w:rsidRDefault="00F96A79" w:rsidP="00EA4758">
    <w:pPr>
      <w:pStyle w:val="Footer"/>
      <w:ind w:right="360"/>
      <w:jc w:val="right"/>
      <w:rPr>
        <w:rFonts w:asciiTheme="majorHAnsi" w:hAnsiTheme="majorHAnsi"/>
        <w:i/>
        <w:color w:val="17365D" w:themeColor="text2" w:themeShade="BF"/>
        <w:sz w:val="15"/>
        <w:szCs w:val="1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6C900" w14:textId="77777777" w:rsidR="00AA5841" w:rsidRDefault="00AA5841" w:rsidP="00A06D9A">
      <w:r>
        <w:separator/>
      </w:r>
    </w:p>
  </w:footnote>
  <w:footnote w:type="continuationSeparator" w:id="0">
    <w:p w14:paraId="0BBF3A96" w14:textId="77777777" w:rsidR="00AA5841" w:rsidRDefault="00AA5841" w:rsidP="00A06D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C3AAE"/>
    <w:multiLevelType w:val="multilevel"/>
    <w:tmpl w:val="ABC07E20"/>
    <w:lvl w:ilvl="0">
      <w:start w:val="72"/>
      <w:numFmt w:val="decimal"/>
      <w:lvlText w:val="%1"/>
      <w:lvlJc w:val="left"/>
      <w:pPr>
        <w:ind w:left="405" w:hanging="405"/>
      </w:pPr>
      <w:rPr>
        <w:rFonts w:hint="default"/>
      </w:rPr>
    </w:lvl>
    <w:lvl w:ilvl="1">
      <w:start w:val="66"/>
      <w:numFmt w:val="decimal"/>
      <w:lvlText w:val="%1.%2"/>
      <w:lvlJc w:val="left"/>
      <w:pPr>
        <w:ind w:left="848" w:hanging="405"/>
      </w:pPr>
      <w:rPr>
        <w:rFonts w:hint="default"/>
      </w:rPr>
    </w:lvl>
    <w:lvl w:ilvl="2">
      <w:start w:val="1"/>
      <w:numFmt w:val="decimal"/>
      <w:lvlText w:val="%1.%2.%3"/>
      <w:lvlJc w:val="left"/>
      <w:pPr>
        <w:ind w:left="1606" w:hanging="720"/>
      </w:pPr>
      <w:rPr>
        <w:rFonts w:hint="default"/>
      </w:rPr>
    </w:lvl>
    <w:lvl w:ilvl="3">
      <w:start w:val="1"/>
      <w:numFmt w:val="decimal"/>
      <w:lvlText w:val="%1.%2.%3.%4"/>
      <w:lvlJc w:val="left"/>
      <w:pPr>
        <w:ind w:left="2409" w:hanging="1080"/>
      </w:pPr>
      <w:rPr>
        <w:rFonts w:hint="default"/>
      </w:rPr>
    </w:lvl>
    <w:lvl w:ilvl="4">
      <w:start w:val="1"/>
      <w:numFmt w:val="decimal"/>
      <w:lvlText w:val="%1.%2.%3.%4.%5"/>
      <w:lvlJc w:val="left"/>
      <w:pPr>
        <w:ind w:left="2852" w:hanging="1080"/>
      </w:pPr>
      <w:rPr>
        <w:rFonts w:hint="default"/>
      </w:rPr>
    </w:lvl>
    <w:lvl w:ilvl="5">
      <w:start w:val="1"/>
      <w:numFmt w:val="decimal"/>
      <w:lvlText w:val="%1.%2.%3.%4.%5.%6"/>
      <w:lvlJc w:val="left"/>
      <w:pPr>
        <w:ind w:left="3655" w:hanging="1440"/>
      </w:pPr>
      <w:rPr>
        <w:rFonts w:hint="default"/>
      </w:rPr>
    </w:lvl>
    <w:lvl w:ilvl="6">
      <w:start w:val="1"/>
      <w:numFmt w:val="decimal"/>
      <w:lvlText w:val="%1.%2.%3.%4.%5.%6.%7"/>
      <w:lvlJc w:val="left"/>
      <w:pPr>
        <w:ind w:left="4098" w:hanging="1440"/>
      </w:pPr>
      <w:rPr>
        <w:rFonts w:hint="default"/>
      </w:rPr>
    </w:lvl>
    <w:lvl w:ilvl="7">
      <w:start w:val="1"/>
      <w:numFmt w:val="decimal"/>
      <w:lvlText w:val="%1.%2.%3.%4.%5.%6.%7.%8"/>
      <w:lvlJc w:val="left"/>
      <w:pPr>
        <w:ind w:left="4901" w:hanging="1800"/>
      </w:pPr>
      <w:rPr>
        <w:rFonts w:hint="default"/>
      </w:rPr>
    </w:lvl>
    <w:lvl w:ilvl="8">
      <w:start w:val="1"/>
      <w:numFmt w:val="decimal"/>
      <w:lvlText w:val="%1.%2.%3.%4.%5.%6.%7.%8.%9"/>
      <w:lvlJc w:val="left"/>
      <w:pPr>
        <w:ind w:left="5344" w:hanging="1800"/>
      </w:pPr>
      <w:rPr>
        <w:rFonts w:hint="default"/>
      </w:rPr>
    </w:lvl>
  </w:abstractNum>
  <w:abstractNum w:abstractNumId="1" w15:restartNumberingAfterBreak="0">
    <w:nsid w:val="0398026A"/>
    <w:multiLevelType w:val="hybridMultilevel"/>
    <w:tmpl w:val="B6E8871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5B34CB"/>
    <w:multiLevelType w:val="hybridMultilevel"/>
    <w:tmpl w:val="FB1634DC"/>
    <w:lvl w:ilvl="0" w:tplc="04090019">
      <w:start w:val="1"/>
      <w:numFmt w:val="lowerLetter"/>
      <w:lvlText w:val="%1."/>
      <w:lvlJc w:val="left"/>
      <w:pPr>
        <w:ind w:left="786" w:hanging="360"/>
      </w:pPr>
      <w:rPr>
        <w:rFonts w:hint="default"/>
        <w:b w:val="0"/>
        <w:i w:val="0"/>
        <w:sz w:val="22"/>
        <w:szCs w:val="22"/>
      </w:r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3" w15:restartNumberingAfterBreak="0">
    <w:nsid w:val="05930B32"/>
    <w:multiLevelType w:val="multilevel"/>
    <w:tmpl w:val="73B8E636"/>
    <w:lvl w:ilvl="0">
      <w:start w:val="2"/>
      <w:numFmt w:val="decimal"/>
      <w:lvlText w:val="%1."/>
      <w:lvlJc w:val="left"/>
      <w:pPr>
        <w:ind w:left="460" w:hanging="460"/>
      </w:pPr>
      <w:rPr>
        <w:rFonts w:hint="default"/>
      </w:rPr>
    </w:lvl>
    <w:lvl w:ilvl="1">
      <w:start w:val="2"/>
      <w:numFmt w:val="decimal"/>
      <w:lvlText w:val="%1.%2."/>
      <w:lvlJc w:val="left"/>
      <w:pPr>
        <w:ind w:left="3870" w:hanging="720"/>
      </w:pPr>
      <w:rPr>
        <w:rFonts w:hint="default"/>
      </w:rPr>
    </w:lvl>
    <w:lvl w:ilvl="2">
      <w:start w:val="1"/>
      <w:numFmt w:val="decimal"/>
      <w:lvlText w:val="%1.%2.%3."/>
      <w:lvlJc w:val="left"/>
      <w:pPr>
        <w:ind w:left="2160" w:hanging="1080"/>
      </w:pPr>
      <w:rPr>
        <w:rFonts w:hint="default"/>
      </w:rPr>
    </w:lvl>
    <w:lvl w:ilvl="3">
      <w:start w:val="1"/>
      <w:numFmt w:val="decimal"/>
      <w:lvlText w:val="%1.%2.%3.%4."/>
      <w:lvlJc w:val="left"/>
      <w:pPr>
        <w:ind w:left="3060" w:hanging="144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500" w:hanging="1800"/>
      </w:pPr>
      <w:rPr>
        <w:rFonts w:hint="default"/>
      </w:rPr>
    </w:lvl>
    <w:lvl w:ilvl="6">
      <w:start w:val="1"/>
      <w:numFmt w:val="decimal"/>
      <w:lvlText w:val="%1.%2.%3.%4.%5.%6.%7."/>
      <w:lvlJc w:val="left"/>
      <w:pPr>
        <w:ind w:left="5400" w:hanging="2160"/>
      </w:pPr>
      <w:rPr>
        <w:rFonts w:hint="default"/>
      </w:rPr>
    </w:lvl>
    <w:lvl w:ilvl="7">
      <w:start w:val="1"/>
      <w:numFmt w:val="decimal"/>
      <w:lvlText w:val="%1.%2.%3.%4.%5.%6.%7.%8."/>
      <w:lvlJc w:val="left"/>
      <w:pPr>
        <w:ind w:left="6300" w:hanging="2520"/>
      </w:pPr>
      <w:rPr>
        <w:rFonts w:hint="default"/>
      </w:rPr>
    </w:lvl>
    <w:lvl w:ilvl="8">
      <w:start w:val="1"/>
      <w:numFmt w:val="decimal"/>
      <w:lvlText w:val="%1.%2.%3.%4.%5.%6.%7.%8.%9."/>
      <w:lvlJc w:val="left"/>
      <w:pPr>
        <w:ind w:left="6840" w:hanging="2520"/>
      </w:pPr>
      <w:rPr>
        <w:rFonts w:hint="default"/>
      </w:rPr>
    </w:lvl>
  </w:abstractNum>
  <w:abstractNum w:abstractNumId="4" w15:restartNumberingAfterBreak="0">
    <w:nsid w:val="075D37FF"/>
    <w:multiLevelType w:val="multilevel"/>
    <w:tmpl w:val="516E4314"/>
    <w:lvl w:ilvl="0">
      <w:start w:val="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1648" w:hanging="1080"/>
      </w:pPr>
      <w:rPr>
        <w:rFonts w:hint="default"/>
        <w:b/>
      </w:rPr>
    </w:lvl>
    <w:lvl w:ilvl="3">
      <w:start w:val="1"/>
      <w:numFmt w:val="decimal"/>
      <w:lvlText w:val="3.1.6.%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0760234F"/>
    <w:multiLevelType w:val="hybridMultilevel"/>
    <w:tmpl w:val="7E449E9A"/>
    <w:lvl w:ilvl="0" w:tplc="04090001">
      <w:start w:val="1"/>
      <w:numFmt w:val="bullet"/>
      <w:lvlText w:val=""/>
      <w:lvlJc w:val="left"/>
      <w:pPr>
        <w:ind w:left="5040" w:hanging="360"/>
      </w:pPr>
      <w:rPr>
        <w:rFonts w:ascii="Symbol" w:hAnsi="Symbol" w:hint="default"/>
      </w:rPr>
    </w:lvl>
    <w:lvl w:ilvl="1" w:tplc="04090001">
      <w:start w:val="1"/>
      <w:numFmt w:val="bullet"/>
      <w:lvlText w:val=""/>
      <w:lvlJc w:val="left"/>
      <w:pPr>
        <w:ind w:left="5040" w:hanging="360"/>
      </w:pPr>
      <w:rPr>
        <w:rFonts w:ascii="Symbol" w:hAnsi="Symbol"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6" w15:restartNumberingAfterBreak="0">
    <w:nsid w:val="078A6311"/>
    <w:multiLevelType w:val="hybridMultilevel"/>
    <w:tmpl w:val="279AC998"/>
    <w:lvl w:ilvl="0" w:tplc="88F6AA78">
      <w:start w:val="1"/>
      <w:numFmt w:val="decimal"/>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8740C7C"/>
    <w:multiLevelType w:val="hybridMultilevel"/>
    <w:tmpl w:val="6DE66C9C"/>
    <w:lvl w:ilvl="0" w:tplc="874E3346">
      <w:start w:val="1"/>
      <w:numFmt w:val="decimal"/>
      <w:lvlText w:val="3.1.2.%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8" w15:restartNumberingAfterBreak="0">
    <w:nsid w:val="09A52643"/>
    <w:multiLevelType w:val="hybridMultilevel"/>
    <w:tmpl w:val="9D3445B0"/>
    <w:lvl w:ilvl="0" w:tplc="508C891C">
      <w:start w:val="72"/>
      <w:numFmt w:val="bullet"/>
      <w:lvlText w:val="-"/>
      <w:lvlJc w:val="left"/>
      <w:pPr>
        <w:ind w:left="892" w:hanging="360"/>
      </w:pPr>
      <w:rPr>
        <w:rFonts w:ascii="Arial" w:eastAsia="Times New Roman" w:hAnsi="Arial" w:cs="Arial" w:hint="default"/>
      </w:rPr>
    </w:lvl>
    <w:lvl w:ilvl="1" w:tplc="38090003" w:tentative="1">
      <w:start w:val="1"/>
      <w:numFmt w:val="bullet"/>
      <w:lvlText w:val="o"/>
      <w:lvlJc w:val="left"/>
      <w:pPr>
        <w:ind w:left="1612" w:hanging="360"/>
      </w:pPr>
      <w:rPr>
        <w:rFonts w:ascii="Courier New" w:hAnsi="Courier New" w:cs="Courier New" w:hint="default"/>
      </w:rPr>
    </w:lvl>
    <w:lvl w:ilvl="2" w:tplc="38090005" w:tentative="1">
      <w:start w:val="1"/>
      <w:numFmt w:val="bullet"/>
      <w:lvlText w:val=""/>
      <w:lvlJc w:val="left"/>
      <w:pPr>
        <w:ind w:left="2332" w:hanging="360"/>
      </w:pPr>
      <w:rPr>
        <w:rFonts w:ascii="Wingdings" w:hAnsi="Wingdings" w:hint="default"/>
      </w:rPr>
    </w:lvl>
    <w:lvl w:ilvl="3" w:tplc="38090001" w:tentative="1">
      <w:start w:val="1"/>
      <w:numFmt w:val="bullet"/>
      <w:lvlText w:val=""/>
      <w:lvlJc w:val="left"/>
      <w:pPr>
        <w:ind w:left="3052" w:hanging="360"/>
      </w:pPr>
      <w:rPr>
        <w:rFonts w:ascii="Symbol" w:hAnsi="Symbol" w:hint="default"/>
      </w:rPr>
    </w:lvl>
    <w:lvl w:ilvl="4" w:tplc="38090003" w:tentative="1">
      <w:start w:val="1"/>
      <w:numFmt w:val="bullet"/>
      <w:lvlText w:val="o"/>
      <w:lvlJc w:val="left"/>
      <w:pPr>
        <w:ind w:left="3772" w:hanging="360"/>
      </w:pPr>
      <w:rPr>
        <w:rFonts w:ascii="Courier New" w:hAnsi="Courier New" w:cs="Courier New" w:hint="default"/>
      </w:rPr>
    </w:lvl>
    <w:lvl w:ilvl="5" w:tplc="38090005" w:tentative="1">
      <w:start w:val="1"/>
      <w:numFmt w:val="bullet"/>
      <w:lvlText w:val=""/>
      <w:lvlJc w:val="left"/>
      <w:pPr>
        <w:ind w:left="4492" w:hanging="360"/>
      </w:pPr>
      <w:rPr>
        <w:rFonts w:ascii="Wingdings" w:hAnsi="Wingdings" w:hint="default"/>
      </w:rPr>
    </w:lvl>
    <w:lvl w:ilvl="6" w:tplc="38090001" w:tentative="1">
      <w:start w:val="1"/>
      <w:numFmt w:val="bullet"/>
      <w:lvlText w:val=""/>
      <w:lvlJc w:val="left"/>
      <w:pPr>
        <w:ind w:left="5212" w:hanging="360"/>
      </w:pPr>
      <w:rPr>
        <w:rFonts w:ascii="Symbol" w:hAnsi="Symbol" w:hint="default"/>
      </w:rPr>
    </w:lvl>
    <w:lvl w:ilvl="7" w:tplc="38090003" w:tentative="1">
      <w:start w:val="1"/>
      <w:numFmt w:val="bullet"/>
      <w:lvlText w:val="o"/>
      <w:lvlJc w:val="left"/>
      <w:pPr>
        <w:ind w:left="5932" w:hanging="360"/>
      </w:pPr>
      <w:rPr>
        <w:rFonts w:ascii="Courier New" w:hAnsi="Courier New" w:cs="Courier New" w:hint="default"/>
      </w:rPr>
    </w:lvl>
    <w:lvl w:ilvl="8" w:tplc="38090005" w:tentative="1">
      <w:start w:val="1"/>
      <w:numFmt w:val="bullet"/>
      <w:lvlText w:val=""/>
      <w:lvlJc w:val="left"/>
      <w:pPr>
        <w:ind w:left="6652" w:hanging="360"/>
      </w:pPr>
      <w:rPr>
        <w:rFonts w:ascii="Wingdings" w:hAnsi="Wingdings" w:hint="default"/>
      </w:rPr>
    </w:lvl>
  </w:abstractNum>
  <w:abstractNum w:abstractNumId="9" w15:restartNumberingAfterBreak="0">
    <w:nsid w:val="0C281236"/>
    <w:multiLevelType w:val="hybridMultilevel"/>
    <w:tmpl w:val="D4E61ECA"/>
    <w:lvl w:ilvl="0" w:tplc="8C10D5FE">
      <w:start w:val="1"/>
      <w:numFmt w:val="decimal"/>
      <w:lvlText w:val="%1."/>
      <w:lvlJc w:val="left"/>
      <w:pPr>
        <w:tabs>
          <w:tab w:val="num" w:pos="1440"/>
        </w:tabs>
        <w:ind w:left="1440" w:hanging="360"/>
      </w:pPr>
      <w:rPr>
        <w:rFonts w:hint="default"/>
        <w:b w:val="0"/>
        <w:i w:val="0"/>
        <w:sz w:val="22"/>
        <w:szCs w:val="22"/>
      </w:rPr>
    </w:lvl>
    <w:lvl w:ilvl="1" w:tplc="5E5E963A">
      <w:start w:val="1"/>
      <w:numFmt w:val="decimal"/>
      <w:lvlText w:val="(%2)"/>
      <w:lvlJc w:val="left"/>
      <w:pPr>
        <w:tabs>
          <w:tab w:val="num" w:pos="1440"/>
        </w:tabs>
        <w:ind w:left="1440" w:hanging="360"/>
      </w:pPr>
      <w:rPr>
        <w:rFonts w:ascii="Times New Roman" w:hAnsi="Times New Roman" w:cs="Times New Roman" w:hint="default"/>
        <w:b w:val="0"/>
        <w:i w:val="0"/>
        <w:sz w:val="22"/>
        <w:szCs w:val="22"/>
      </w:rPr>
    </w:lvl>
    <w:lvl w:ilvl="2" w:tplc="46E0837C">
      <w:start w:val="3"/>
      <w:numFmt w:val="decimal"/>
      <w:lvlText w:val="(%3)"/>
      <w:lvlJc w:val="left"/>
      <w:pPr>
        <w:tabs>
          <w:tab w:val="num" w:pos="2340"/>
        </w:tabs>
        <w:ind w:left="2340" w:hanging="360"/>
      </w:pPr>
      <w:rPr>
        <w:rFonts w:ascii="Arial" w:hAnsi="Arial" w:hint="default"/>
        <w:b w:val="0"/>
        <w:i w:val="0"/>
        <w:sz w:val="22"/>
        <w:szCs w:val="22"/>
      </w:rPr>
    </w:lvl>
    <w:lvl w:ilvl="3" w:tplc="513A8E6A">
      <w:start w:val="6"/>
      <w:numFmt w:val="decimal"/>
      <w:lvlText w:val="%4."/>
      <w:lvlJc w:val="left"/>
      <w:pPr>
        <w:tabs>
          <w:tab w:val="num" w:pos="2880"/>
        </w:tabs>
        <w:ind w:left="2880" w:hanging="360"/>
      </w:pPr>
      <w:rPr>
        <w:rFonts w:hint="default"/>
      </w:rPr>
    </w:lvl>
    <w:lvl w:ilvl="4" w:tplc="6B785B1C">
      <w:start w:val="1"/>
      <w:numFmt w:val="lowerLetter"/>
      <w:lvlText w:val="%5."/>
      <w:lvlJc w:val="left"/>
      <w:pPr>
        <w:tabs>
          <w:tab w:val="num" w:pos="1920"/>
        </w:tabs>
        <w:ind w:left="1920" w:hanging="360"/>
      </w:pPr>
      <w:rPr>
        <w:rFonts w:ascii="Times New Roman" w:hAnsi="Times New Roman" w:cs="Times New Roman" w:hint="default"/>
        <w:b/>
        <w:sz w:val="22"/>
        <w:szCs w:val="22"/>
      </w:rPr>
    </w:lvl>
    <w:lvl w:ilvl="5" w:tplc="62388A1E">
      <w:start w:val="30"/>
      <w:numFmt w:val="decimal"/>
      <w:lvlText w:val="(%6"/>
      <w:lvlJc w:val="left"/>
      <w:pPr>
        <w:ind w:left="4755"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C2C1966"/>
    <w:multiLevelType w:val="hybridMultilevel"/>
    <w:tmpl w:val="2E640A74"/>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0C8862D9"/>
    <w:multiLevelType w:val="hybridMultilevel"/>
    <w:tmpl w:val="2654AE1E"/>
    <w:lvl w:ilvl="0" w:tplc="04090019">
      <w:start w:val="1"/>
      <w:numFmt w:val="lowerLetter"/>
      <w:lvlText w:val="%1."/>
      <w:lvlJc w:val="left"/>
      <w:pPr>
        <w:ind w:left="720" w:hanging="360"/>
      </w:pPr>
    </w:lvl>
    <w:lvl w:ilvl="1" w:tplc="04090001">
      <w:start w:val="1"/>
      <w:numFmt w:val="bullet"/>
      <w:lvlText w:val=""/>
      <w:lvlJc w:val="left"/>
      <w:pPr>
        <w:ind w:left="5040" w:hanging="360"/>
      </w:pPr>
      <w:rPr>
        <w:rFonts w:ascii="Symbol" w:hAnsi="Symbol" w:hint="default"/>
      </w:rPr>
    </w:lvl>
    <w:lvl w:ilvl="2" w:tplc="3FFABF3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EB35BF"/>
    <w:multiLevelType w:val="hybridMultilevel"/>
    <w:tmpl w:val="0F7A2486"/>
    <w:lvl w:ilvl="0" w:tplc="DC9A813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D826B9F"/>
    <w:multiLevelType w:val="hybridMultilevel"/>
    <w:tmpl w:val="26225C6E"/>
    <w:lvl w:ilvl="0" w:tplc="0409000F">
      <w:start w:val="1"/>
      <w:numFmt w:val="decimal"/>
      <w:lvlText w:val="%1."/>
      <w:lvlJc w:val="left"/>
      <w:pPr>
        <w:tabs>
          <w:tab w:val="num" w:pos="1440"/>
        </w:tabs>
        <w:ind w:left="1440" w:hanging="360"/>
      </w:pPr>
      <w:rPr>
        <w:rFonts w:hint="default"/>
        <w:b/>
        <w:i w:val="0"/>
        <w:sz w:val="22"/>
        <w:szCs w:val="22"/>
      </w:rPr>
    </w:lvl>
    <w:lvl w:ilvl="1" w:tplc="5E5E963A">
      <w:start w:val="1"/>
      <w:numFmt w:val="decimal"/>
      <w:lvlText w:val="(%2)"/>
      <w:lvlJc w:val="left"/>
      <w:pPr>
        <w:tabs>
          <w:tab w:val="num" w:pos="1440"/>
        </w:tabs>
        <w:ind w:left="1440" w:hanging="360"/>
      </w:pPr>
      <w:rPr>
        <w:rFonts w:ascii="Times New Roman" w:hAnsi="Times New Roman" w:cs="Times New Roman" w:hint="default"/>
        <w:b w:val="0"/>
        <w:i w:val="0"/>
        <w:sz w:val="22"/>
        <w:szCs w:val="22"/>
      </w:rPr>
    </w:lvl>
    <w:lvl w:ilvl="2" w:tplc="46E0837C">
      <w:start w:val="3"/>
      <w:numFmt w:val="decimal"/>
      <w:lvlText w:val="(%3)"/>
      <w:lvlJc w:val="left"/>
      <w:pPr>
        <w:tabs>
          <w:tab w:val="num" w:pos="2340"/>
        </w:tabs>
        <w:ind w:left="2340" w:hanging="360"/>
      </w:pPr>
      <w:rPr>
        <w:rFonts w:ascii="Arial" w:hAnsi="Arial" w:hint="default"/>
        <w:b w:val="0"/>
        <w:i w:val="0"/>
        <w:sz w:val="22"/>
        <w:szCs w:val="22"/>
      </w:rPr>
    </w:lvl>
    <w:lvl w:ilvl="3" w:tplc="513A8E6A">
      <w:start w:val="6"/>
      <w:numFmt w:val="decimal"/>
      <w:lvlText w:val="%4."/>
      <w:lvlJc w:val="left"/>
      <w:pPr>
        <w:tabs>
          <w:tab w:val="num" w:pos="2880"/>
        </w:tabs>
        <w:ind w:left="2880" w:hanging="360"/>
      </w:pPr>
      <w:rPr>
        <w:rFonts w:hint="default"/>
      </w:rPr>
    </w:lvl>
    <w:lvl w:ilvl="4" w:tplc="5994E6C4">
      <w:start w:val="1"/>
      <w:numFmt w:val="decimal"/>
      <w:lvlText w:val="%5)"/>
      <w:lvlJc w:val="left"/>
      <w:pPr>
        <w:tabs>
          <w:tab w:val="num" w:pos="1920"/>
        </w:tabs>
        <w:ind w:left="1920" w:hanging="360"/>
      </w:pPr>
      <w:rPr>
        <w:rFonts w:hint="default"/>
        <w:b w:val="0"/>
        <w:sz w:val="22"/>
        <w:szCs w:val="22"/>
      </w:rPr>
    </w:lvl>
    <w:lvl w:ilvl="5" w:tplc="62388A1E">
      <w:start w:val="30"/>
      <w:numFmt w:val="decimal"/>
      <w:lvlText w:val="(%6"/>
      <w:lvlJc w:val="left"/>
      <w:pPr>
        <w:ind w:left="4755"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0C455AA"/>
    <w:multiLevelType w:val="multilevel"/>
    <w:tmpl w:val="39968090"/>
    <w:lvl w:ilvl="0">
      <w:start w:val="1"/>
      <w:numFmt w:val="decimal"/>
      <w:lvlText w:val="%1."/>
      <w:lvlJc w:val="left"/>
      <w:pPr>
        <w:tabs>
          <w:tab w:val="num" w:pos="450"/>
        </w:tabs>
        <w:ind w:left="450" w:hanging="450"/>
      </w:pPr>
      <w:rPr>
        <w:rFonts w:hint="default"/>
      </w:rPr>
    </w:lvl>
    <w:lvl w:ilvl="1">
      <w:start w:val="3"/>
      <w:numFmt w:val="decimal"/>
      <w:lvlText w:val="%1.%2."/>
      <w:lvlJc w:val="left"/>
      <w:pPr>
        <w:tabs>
          <w:tab w:val="num" w:pos="1530"/>
        </w:tabs>
        <w:ind w:left="1530" w:hanging="720"/>
      </w:pPr>
      <w:rPr>
        <w:rFonts w:hint="default"/>
      </w:rPr>
    </w:lvl>
    <w:lvl w:ilvl="2">
      <w:start w:val="1"/>
      <w:numFmt w:val="decimal"/>
      <w:lvlText w:val="%1.%2.%3."/>
      <w:lvlJc w:val="left"/>
      <w:pPr>
        <w:tabs>
          <w:tab w:val="num" w:pos="1932"/>
        </w:tabs>
        <w:ind w:left="1932" w:hanging="1080"/>
      </w:pPr>
      <w:rPr>
        <w:rFonts w:hint="default"/>
      </w:rPr>
    </w:lvl>
    <w:lvl w:ilvl="3">
      <w:start w:val="1"/>
      <w:numFmt w:val="decimal"/>
      <w:lvlText w:val="%1.%2.%3.%4."/>
      <w:lvlJc w:val="left"/>
      <w:pPr>
        <w:tabs>
          <w:tab w:val="num" w:pos="2718"/>
        </w:tabs>
        <w:ind w:left="2718" w:hanging="1440"/>
      </w:pPr>
      <w:rPr>
        <w:rFonts w:hint="default"/>
      </w:rPr>
    </w:lvl>
    <w:lvl w:ilvl="4">
      <w:start w:val="1"/>
      <w:numFmt w:val="decimal"/>
      <w:lvlText w:val="%1.%2.%3.%4.%5."/>
      <w:lvlJc w:val="left"/>
      <w:pPr>
        <w:tabs>
          <w:tab w:val="num" w:pos="3144"/>
        </w:tabs>
        <w:ind w:left="3144" w:hanging="1440"/>
      </w:pPr>
      <w:rPr>
        <w:rFonts w:hint="default"/>
      </w:rPr>
    </w:lvl>
    <w:lvl w:ilvl="5">
      <w:start w:val="1"/>
      <w:numFmt w:val="decimal"/>
      <w:lvlText w:val="%1.%2.%3.%4.%5.%6."/>
      <w:lvlJc w:val="left"/>
      <w:pPr>
        <w:tabs>
          <w:tab w:val="num" w:pos="3930"/>
        </w:tabs>
        <w:ind w:left="3930" w:hanging="1800"/>
      </w:pPr>
      <w:rPr>
        <w:rFonts w:hint="default"/>
      </w:rPr>
    </w:lvl>
    <w:lvl w:ilvl="6">
      <w:start w:val="1"/>
      <w:numFmt w:val="decimal"/>
      <w:lvlText w:val="%1.%2.%3.%4.%5.%6.%7."/>
      <w:lvlJc w:val="left"/>
      <w:pPr>
        <w:tabs>
          <w:tab w:val="num" w:pos="4716"/>
        </w:tabs>
        <w:ind w:left="4716" w:hanging="2160"/>
      </w:pPr>
      <w:rPr>
        <w:rFonts w:hint="default"/>
      </w:rPr>
    </w:lvl>
    <w:lvl w:ilvl="7">
      <w:start w:val="1"/>
      <w:numFmt w:val="decimal"/>
      <w:lvlText w:val="%1.%2.%3.%4.%5.%6.%7.%8."/>
      <w:lvlJc w:val="left"/>
      <w:pPr>
        <w:tabs>
          <w:tab w:val="num" w:pos="5502"/>
        </w:tabs>
        <w:ind w:left="5502" w:hanging="2520"/>
      </w:pPr>
      <w:rPr>
        <w:rFonts w:hint="default"/>
      </w:rPr>
    </w:lvl>
    <w:lvl w:ilvl="8">
      <w:start w:val="1"/>
      <w:numFmt w:val="decimal"/>
      <w:lvlText w:val="%1.%2.%3.%4.%5.%6.%7.%8.%9."/>
      <w:lvlJc w:val="left"/>
      <w:pPr>
        <w:tabs>
          <w:tab w:val="num" w:pos="5928"/>
        </w:tabs>
        <w:ind w:left="5928" w:hanging="2520"/>
      </w:pPr>
      <w:rPr>
        <w:rFonts w:hint="default"/>
      </w:rPr>
    </w:lvl>
  </w:abstractNum>
  <w:abstractNum w:abstractNumId="15" w15:restartNumberingAfterBreak="0">
    <w:nsid w:val="14F40021"/>
    <w:multiLevelType w:val="hybridMultilevel"/>
    <w:tmpl w:val="58F06562"/>
    <w:lvl w:ilvl="0" w:tplc="3FFABF3E">
      <w:start w:val="1"/>
      <w:numFmt w:val="decimal"/>
      <w:lvlText w:val="%1."/>
      <w:lvlJc w:val="left"/>
      <w:pPr>
        <w:ind w:left="234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15:restartNumberingAfterBreak="0">
    <w:nsid w:val="1898401C"/>
    <w:multiLevelType w:val="hybridMultilevel"/>
    <w:tmpl w:val="8972557E"/>
    <w:lvl w:ilvl="0" w:tplc="04090019">
      <w:start w:val="1"/>
      <w:numFmt w:val="lowerLetter"/>
      <w:lvlText w:val="%1."/>
      <w:lvlJc w:val="left"/>
      <w:pPr>
        <w:ind w:left="720" w:hanging="360"/>
      </w:pPr>
    </w:lvl>
    <w:lvl w:ilvl="1" w:tplc="04090001">
      <w:start w:val="1"/>
      <w:numFmt w:val="bullet"/>
      <w:lvlText w:val=""/>
      <w:lvlJc w:val="left"/>
      <w:pPr>
        <w:ind w:left="50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D05199"/>
    <w:multiLevelType w:val="hybridMultilevel"/>
    <w:tmpl w:val="5D3AE698"/>
    <w:lvl w:ilvl="0" w:tplc="0886519E">
      <w:start w:val="1"/>
      <w:numFmt w:val="upperLetter"/>
      <w:lvlText w:val="%1."/>
      <w:lvlJc w:val="left"/>
      <w:pPr>
        <w:tabs>
          <w:tab w:val="num" w:pos="360"/>
        </w:tabs>
        <w:ind w:left="360" w:hanging="360"/>
      </w:pPr>
      <w:rPr>
        <w:rFonts w:hint="default"/>
      </w:rPr>
    </w:lvl>
    <w:lvl w:ilvl="1" w:tplc="35660C5E">
      <w:start w:val="1"/>
      <w:numFmt w:val="decimal"/>
      <w:lvlText w:val="%2."/>
      <w:lvlJc w:val="left"/>
      <w:pPr>
        <w:tabs>
          <w:tab w:val="num" w:pos="720"/>
        </w:tabs>
        <w:ind w:left="720" w:hanging="360"/>
      </w:pPr>
      <w:rPr>
        <w:rFonts w:hint="default"/>
      </w:r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18" w15:restartNumberingAfterBreak="0">
    <w:nsid w:val="1F4317BD"/>
    <w:multiLevelType w:val="hybridMultilevel"/>
    <w:tmpl w:val="2152D222"/>
    <w:lvl w:ilvl="0" w:tplc="04090013">
      <w:start w:val="1"/>
      <w:numFmt w:val="upperRoman"/>
      <w:lvlText w:val="%1."/>
      <w:lvlJc w:val="right"/>
      <w:pPr>
        <w:ind w:left="1533" w:hanging="180"/>
      </w:pPr>
      <w:rPr>
        <w:rFonts w:hint="default"/>
        <w:b/>
        <w:i w:val="0"/>
        <w:sz w:val="22"/>
        <w:szCs w:val="22"/>
      </w:r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19" w15:restartNumberingAfterBreak="0">
    <w:nsid w:val="20C31EE9"/>
    <w:multiLevelType w:val="multilevel"/>
    <w:tmpl w:val="EDF42A10"/>
    <w:lvl w:ilvl="0">
      <w:start w:val="3"/>
      <w:numFmt w:val="decimal"/>
      <w:lvlText w:val="%1."/>
      <w:lvlJc w:val="left"/>
      <w:pPr>
        <w:ind w:left="780" w:hanging="780"/>
      </w:pPr>
      <w:rPr>
        <w:rFonts w:hint="default"/>
      </w:rPr>
    </w:lvl>
    <w:lvl w:ilvl="1">
      <w:start w:val="1"/>
      <w:numFmt w:val="decimal"/>
      <w:lvlText w:val="%1.%2."/>
      <w:lvlJc w:val="left"/>
      <w:pPr>
        <w:ind w:left="1158" w:hanging="780"/>
      </w:pPr>
      <w:rPr>
        <w:rFonts w:hint="default"/>
      </w:rPr>
    </w:lvl>
    <w:lvl w:ilvl="2">
      <w:start w:val="2"/>
      <w:numFmt w:val="decimal"/>
      <w:lvlText w:val="%1.%2.%3."/>
      <w:lvlJc w:val="left"/>
      <w:pPr>
        <w:ind w:left="1536" w:hanging="780"/>
      </w:pPr>
      <w:rPr>
        <w:rFonts w:hint="default"/>
      </w:rPr>
    </w:lvl>
    <w:lvl w:ilvl="3">
      <w:start w:val="3"/>
      <w:numFmt w:val="decimal"/>
      <w:lvlText w:val="%1.%2.%3.%4."/>
      <w:lvlJc w:val="left"/>
      <w:pPr>
        <w:ind w:left="2214" w:hanging="108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3330" w:hanging="144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446" w:hanging="1800"/>
      </w:pPr>
      <w:rPr>
        <w:rFonts w:hint="default"/>
      </w:rPr>
    </w:lvl>
    <w:lvl w:ilvl="8">
      <w:start w:val="1"/>
      <w:numFmt w:val="decimal"/>
      <w:lvlText w:val="%1.%2.%3.%4.%5.%6.%7.%8.%9."/>
      <w:lvlJc w:val="left"/>
      <w:pPr>
        <w:ind w:left="5184" w:hanging="2160"/>
      </w:pPr>
      <w:rPr>
        <w:rFonts w:hint="default"/>
      </w:rPr>
    </w:lvl>
  </w:abstractNum>
  <w:abstractNum w:abstractNumId="20" w15:restartNumberingAfterBreak="0">
    <w:nsid w:val="25380ABA"/>
    <w:multiLevelType w:val="hybridMultilevel"/>
    <w:tmpl w:val="D49CF904"/>
    <w:lvl w:ilvl="0" w:tplc="04090011">
      <w:start w:val="1"/>
      <w:numFmt w:val="decimal"/>
      <w:lvlText w:val="%1)"/>
      <w:lvlJc w:val="left"/>
      <w:pPr>
        <w:tabs>
          <w:tab w:val="num" w:pos="720"/>
        </w:tabs>
        <w:ind w:left="720" w:hanging="360"/>
      </w:pPr>
      <w:rPr>
        <w:rFonts w:hint="default"/>
      </w:rPr>
    </w:lvl>
    <w:lvl w:ilvl="1" w:tplc="FFFFFFFF">
      <w:numFmt w:val="bullet"/>
      <w:lvlText w:val="-"/>
      <w:lvlJc w:val="left"/>
      <w:pPr>
        <w:tabs>
          <w:tab w:val="num" w:pos="1800"/>
        </w:tabs>
        <w:ind w:left="1800" w:hanging="360"/>
      </w:pPr>
      <w:rPr>
        <w:rFonts w:ascii="Times New Roman" w:eastAsia="Times New Roman" w:hAnsi="Times New Roman" w:cs="Times New Roman" w:hint="default"/>
      </w:rPr>
    </w:lvl>
    <w:lvl w:ilvl="2" w:tplc="D1FA2150">
      <w:start w:val="1"/>
      <w:numFmt w:val="decimal"/>
      <w:lvlText w:val="%3."/>
      <w:lvlJc w:val="left"/>
      <w:pPr>
        <w:tabs>
          <w:tab w:val="num" w:pos="2700"/>
        </w:tabs>
        <w:ind w:left="2700" w:hanging="360"/>
      </w:pPr>
      <w:rPr>
        <w:rFonts w:hint="default"/>
      </w:r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1" w15:restartNumberingAfterBreak="0">
    <w:nsid w:val="26B47227"/>
    <w:multiLevelType w:val="hybridMultilevel"/>
    <w:tmpl w:val="2164564E"/>
    <w:lvl w:ilvl="0" w:tplc="C6FAE214">
      <w:start w:val="1"/>
      <w:numFmt w:val="decimal"/>
      <w:lvlText w:val="(%1)"/>
      <w:lvlJc w:val="left"/>
      <w:pPr>
        <w:tabs>
          <w:tab w:val="num" w:pos="1500"/>
        </w:tabs>
        <w:ind w:left="1500" w:hanging="420"/>
      </w:pPr>
      <w:rPr>
        <w:rFonts w:hint="default"/>
      </w:rPr>
    </w:lvl>
    <w:lvl w:ilvl="1" w:tplc="04090011">
      <w:start w:val="1"/>
      <w:numFmt w:val="decimal"/>
      <w:lvlText w:val="%2)"/>
      <w:lvlJc w:val="left"/>
      <w:pPr>
        <w:tabs>
          <w:tab w:val="num" w:pos="2160"/>
        </w:tabs>
        <w:ind w:left="2160" w:hanging="360"/>
      </w:pPr>
    </w:lvl>
    <w:lvl w:ilvl="2" w:tplc="C5D06F8A">
      <w:start w:val="1"/>
      <w:numFmt w:val="decimal"/>
      <w:lvlText w:val="%3."/>
      <w:lvlJc w:val="left"/>
      <w:pPr>
        <w:tabs>
          <w:tab w:val="num" w:pos="3060"/>
        </w:tabs>
        <w:ind w:left="3060" w:hanging="360"/>
      </w:pPr>
      <w:rPr>
        <w:rFonts w:hint="default"/>
      </w:rPr>
    </w:lvl>
    <w:lvl w:ilvl="3" w:tplc="04090011">
      <w:start w:val="1"/>
      <w:numFmt w:val="decimal"/>
      <w:lvlText w:val="%4)"/>
      <w:lvlJc w:val="left"/>
      <w:pPr>
        <w:tabs>
          <w:tab w:val="num" w:pos="3600"/>
        </w:tabs>
        <w:ind w:left="3600" w:hanging="360"/>
      </w:pPr>
    </w:lvl>
    <w:lvl w:ilvl="4" w:tplc="E9167A62">
      <w:start w:val="4"/>
      <w:numFmt w:val="upperLetter"/>
      <w:lvlText w:val="%5."/>
      <w:lvlJc w:val="left"/>
      <w:pPr>
        <w:tabs>
          <w:tab w:val="num" w:pos="4320"/>
        </w:tabs>
        <w:ind w:left="4320" w:hanging="360"/>
      </w:pPr>
      <w:rPr>
        <w:rFonts w:hint="default"/>
      </w:rPr>
    </w:lvl>
    <w:lvl w:ilvl="5" w:tplc="0409000F">
      <w:start w:val="1"/>
      <w:numFmt w:val="decimal"/>
      <w:lvlText w:val="%6."/>
      <w:lvlJc w:val="left"/>
      <w:pPr>
        <w:tabs>
          <w:tab w:val="num" w:pos="5220"/>
        </w:tabs>
        <w:ind w:left="5220" w:hanging="360"/>
      </w:pPr>
      <w:rPr>
        <w:rFonts w:hint="default"/>
      </w:rPr>
    </w:lvl>
    <w:lvl w:ilvl="6" w:tplc="61BE5050">
      <w:start w:val="1"/>
      <w:numFmt w:val="bullet"/>
      <w:lvlText w:val="-"/>
      <w:lvlJc w:val="left"/>
      <w:pPr>
        <w:ind w:left="5760" w:hanging="360"/>
      </w:pPr>
      <w:rPr>
        <w:rFonts w:ascii="Tahoma" w:eastAsia="Times New Roman" w:hAnsi="Tahoma" w:cs="Tahoma" w:hint="default"/>
      </w:r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15:restartNumberingAfterBreak="0">
    <w:nsid w:val="276B6706"/>
    <w:multiLevelType w:val="hybridMultilevel"/>
    <w:tmpl w:val="4F165F88"/>
    <w:lvl w:ilvl="0" w:tplc="0409000F">
      <w:start w:val="1"/>
      <w:numFmt w:val="decimal"/>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23" w15:restartNumberingAfterBreak="0">
    <w:nsid w:val="286314D2"/>
    <w:multiLevelType w:val="hybridMultilevel"/>
    <w:tmpl w:val="A288A980"/>
    <w:lvl w:ilvl="0" w:tplc="0421000F">
      <w:start w:val="1"/>
      <w:numFmt w:val="decimal"/>
      <w:lvlText w:val="%1."/>
      <w:lvlJc w:val="left"/>
      <w:pPr>
        <w:ind w:left="786" w:hanging="360"/>
      </w:pPr>
      <w:rPr>
        <w:rFont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4" w15:restartNumberingAfterBreak="0">
    <w:nsid w:val="2B883D69"/>
    <w:multiLevelType w:val="multilevel"/>
    <w:tmpl w:val="12466D8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5" w15:restartNumberingAfterBreak="0">
    <w:nsid w:val="2F3710FC"/>
    <w:multiLevelType w:val="hybridMultilevel"/>
    <w:tmpl w:val="A6B870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32723A0"/>
    <w:multiLevelType w:val="hybridMultilevel"/>
    <w:tmpl w:val="017E7F92"/>
    <w:lvl w:ilvl="0" w:tplc="4768D884">
      <w:start w:val="1"/>
      <w:numFmt w:val="decimal"/>
      <w:lvlText w:val="%1."/>
      <w:lvlJc w:val="left"/>
      <w:pPr>
        <w:ind w:left="1353" w:hanging="360"/>
      </w:pPr>
      <w:rPr>
        <w:rFonts w:hint="default"/>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27" w15:restartNumberingAfterBreak="0">
    <w:nsid w:val="364362D8"/>
    <w:multiLevelType w:val="hybridMultilevel"/>
    <w:tmpl w:val="6EDE9960"/>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8" w15:restartNumberingAfterBreak="0">
    <w:nsid w:val="371609BC"/>
    <w:multiLevelType w:val="hybridMultilevel"/>
    <w:tmpl w:val="375A0A9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7312198"/>
    <w:multiLevelType w:val="hybridMultilevel"/>
    <w:tmpl w:val="93B85E12"/>
    <w:lvl w:ilvl="0" w:tplc="2C38AD28">
      <w:start w:val="1"/>
      <w:numFmt w:val="decimal"/>
      <w:lvlText w:val="%1."/>
      <w:lvlJc w:val="left"/>
      <w:pPr>
        <w:tabs>
          <w:tab w:val="num" w:pos="1440"/>
        </w:tabs>
        <w:ind w:left="1440" w:hanging="360"/>
      </w:pPr>
      <w:rPr>
        <w:rFonts w:hint="default"/>
        <w:b w:val="0"/>
        <w:i w:val="0"/>
        <w:sz w:val="22"/>
        <w:szCs w:val="22"/>
      </w:rPr>
    </w:lvl>
    <w:lvl w:ilvl="1" w:tplc="5E5E963A">
      <w:start w:val="1"/>
      <w:numFmt w:val="decimal"/>
      <w:lvlText w:val="(%2)"/>
      <w:lvlJc w:val="left"/>
      <w:pPr>
        <w:tabs>
          <w:tab w:val="num" w:pos="1440"/>
        </w:tabs>
        <w:ind w:left="1440" w:hanging="360"/>
      </w:pPr>
      <w:rPr>
        <w:rFonts w:ascii="Times New Roman" w:hAnsi="Times New Roman" w:cs="Times New Roman" w:hint="default"/>
        <w:b w:val="0"/>
        <w:i w:val="0"/>
        <w:sz w:val="22"/>
        <w:szCs w:val="22"/>
      </w:rPr>
    </w:lvl>
    <w:lvl w:ilvl="2" w:tplc="46E0837C">
      <w:start w:val="3"/>
      <w:numFmt w:val="decimal"/>
      <w:lvlText w:val="(%3)"/>
      <w:lvlJc w:val="left"/>
      <w:pPr>
        <w:tabs>
          <w:tab w:val="num" w:pos="2340"/>
        </w:tabs>
        <w:ind w:left="2340" w:hanging="360"/>
      </w:pPr>
      <w:rPr>
        <w:rFonts w:ascii="Arial" w:hAnsi="Arial" w:hint="default"/>
        <w:b w:val="0"/>
        <w:i w:val="0"/>
        <w:sz w:val="22"/>
        <w:szCs w:val="22"/>
      </w:rPr>
    </w:lvl>
    <w:lvl w:ilvl="3" w:tplc="513A8E6A">
      <w:start w:val="6"/>
      <w:numFmt w:val="decimal"/>
      <w:lvlText w:val="%4."/>
      <w:lvlJc w:val="left"/>
      <w:pPr>
        <w:tabs>
          <w:tab w:val="num" w:pos="2880"/>
        </w:tabs>
        <w:ind w:left="2880" w:hanging="360"/>
      </w:pPr>
      <w:rPr>
        <w:rFonts w:hint="default"/>
      </w:rPr>
    </w:lvl>
    <w:lvl w:ilvl="4" w:tplc="6B785B1C">
      <w:start w:val="1"/>
      <w:numFmt w:val="lowerLetter"/>
      <w:lvlText w:val="%5."/>
      <w:lvlJc w:val="left"/>
      <w:pPr>
        <w:tabs>
          <w:tab w:val="num" w:pos="1920"/>
        </w:tabs>
        <w:ind w:left="1920" w:hanging="360"/>
      </w:pPr>
      <w:rPr>
        <w:rFonts w:ascii="Times New Roman" w:hAnsi="Times New Roman" w:cs="Times New Roman" w:hint="default"/>
        <w:b/>
        <w:sz w:val="22"/>
        <w:szCs w:val="22"/>
      </w:rPr>
    </w:lvl>
    <w:lvl w:ilvl="5" w:tplc="62388A1E">
      <w:start w:val="30"/>
      <w:numFmt w:val="decimal"/>
      <w:lvlText w:val="(%6"/>
      <w:lvlJc w:val="left"/>
      <w:pPr>
        <w:ind w:left="4755"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380C6C00"/>
    <w:multiLevelType w:val="multilevel"/>
    <w:tmpl w:val="3320B95A"/>
    <w:lvl w:ilvl="0">
      <w:start w:val="2"/>
      <w:numFmt w:val="decimal"/>
      <w:lvlText w:val="%1"/>
      <w:lvlJc w:val="left"/>
      <w:pPr>
        <w:ind w:left="840" w:hanging="360"/>
      </w:pPr>
      <w:rPr>
        <w:rFonts w:hint="default"/>
        <w:lang w:val="id" w:eastAsia="en-US" w:bidi="ar-SA"/>
      </w:rPr>
    </w:lvl>
    <w:lvl w:ilvl="1">
      <w:start w:val="1"/>
      <w:numFmt w:val="decimal"/>
      <w:lvlText w:val="%1.%2"/>
      <w:lvlJc w:val="left"/>
      <w:pPr>
        <w:ind w:left="840" w:hanging="360"/>
        <w:jc w:val="right"/>
      </w:pPr>
      <w:rPr>
        <w:rFonts w:ascii="Times New Roman" w:eastAsia="Times New Roman" w:hAnsi="Times New Roman" w:cs="Times New Roman" w:hint="default"/>
        <w:b/>
        <w:bCs/>
        <w:w w:val="100"/>
        <w:sz w:val="24"/>
        <w:szCs w:val="24"/>
        <w:lang w:val="id" w:eastAsia="en-US" w:bidi="ar-SA"/>
      </w:rPr>
    </w:lvl>
    <w:lvl w:ilvl="2">
      <w:numFmt w:val="bullet"/>
      <w:lvlText w:val="•"/>
      <w:lvlJc w:val="left"/>
      <w:pPr>
        <w:ind w:left="2725" w:hanging="360"/>
      </w:pPr>
      <w:rPr>
        <w:rFonts w:hint="default"/>
        <w:lang w:val="id" w:eastAsia="en-US" w:bidi="ar-SA"/>
      </w:rPr>
    </w:lvl>
    <w:lvl w:ilvl="3">
      <w:numFmt w:val="bullet"/>
      <w:lvlText w:val="•"/>
      <w:lvlJc w:val="left"/>
      <w:pPr>
        <w:ind w:left="3667" w:hanging="360"/>
      </w:pPr>
      <w:rPr>
        <w:rFonts w:hint="default"/>
        <w:lang w:val="id" w:eastAsia="en-US" w:bidi="ar-SA"/>
      </w:rPr>
    </w:lvl>
    <w:lvl w:ilvl="4">
      <w:numFmt w:val="bullet"/>
      <w:lvlText w:val="•"/>
      <w:lvlJc w:val="left"/>
      <w:pPr>
        <w:ind w:left="4610" w:hanging="360"/>
      </w:pPr>
      <w:rPr>
        <w:rFonts w:hint="default"/>
        <w:lang w:val="id" w:eastAsia="en-US" w:bidi="ar-SA"/>
      </w:rPr>
    </w:lvl>
    <w:lvl w:ilvl="5">
      <w:numFmt w:val="bullet"/>
      <w:lvlText w:val="•"/>
      <w:lvlJc w:val="left"/>
      <w:pPr>
        <w:ind w:left="5553" w:hanging="360"/>
      </w:pPr>
      <w:rPr>
        <w:rFonts w:hint="default"/>
        <w:lang w:val="id" w:eastAsia="en-US" w:bidi="ar-SA"/>
      </w:rPr>
    </w:lvl>
    <w:lvl w:ilvl="6">
      <w:numFmt w:val="bullet"/>
      <w:lvlText w:val="•"/>
      <w:lvlJc w:val="left"/>
      <w:pPr>
        <w:ind w:left="6495" w:hanging="360"/>
      </w:pPr>
      <w:rPr>
        <w:rFonts w:hint="default"/>
        <w:lang w:val="id" w:eastAsia="en-US" w:bidi="ar-SA"/>
      </w:rPr>
    </w:lvl>
    <w:lvl w:ilvl="7">
      <w:numFmt w:val="bullet"/>
      <w:lvlText w:val="•"/>
      <w:lvlJc w:val="left"/>
      <w:pPr>
        <w:ind w:left="7438" w:hanging="360"/>
      </w:pPr>
      <w:rPr>
        <w:rFonts w:hint="default"/>
        <w:lang w:val="id" w:eastAsia="en-US" w:bidi="ar-SA"/>
      </w:rPr>
    </w:lvl>
    <w:lvl w:ilvl="8">
      <w:numFmt w:val="bullet"/>
      <w:lvlText w:val="•"/>
      <w:lvlJc w:val="left"/>
      <w:pPr>
        <w:ind w:left="8381" w:hanging="360"/>
      </w:pPr>
      <w:rPr>
        <w:rFonts w:hint="default"/>
        <w:lang w:val="id" w:eastAsia="en-US" w:bidi="ar-SA"/>
      </w:rPr>
    </w:lvl>
  </w:abstractNum>
  <w:abstractNum w:abstractNumId="31" w15:restartNumberingAfterBreak="0">
    <w:nsid w:val="3830599A"/>
    <w:multiLevelType w:val="multilevel"/>
    <w:tmpl w:val="7AE4F72E"/>
    <w:lvl w:ilvl="0">
      <w:start w:val="3"/>
      <w:numFmt w:val="decimal"/>
      <w:lvlText w:val="%1."/>
      <w:lvlJc w:val="left"/>
      <w:pPr>
        <w:ind w:left="400" w:hanging="400"/>
      </w:pPr>
      <w:rPr>
        <w:rFonts w:hint="default"/>
        <w:b w:val="0"/>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b/>
        <w:bCs/>
      </w:rPr>
    </w:lvl>
    <w:lvl w:ilvl="3">
      <w:start w:val="1"/>
      <w:numFmt w:val="decimal"/>
      <w:lvlText w:val="%1.%2.%3.%4."/>
      <w:lvlJc w:val="left"/>
      <w:pPr>
        <w:ind w:left="1506"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399B1D73"/>
    <w:multiLevelType w:val="hybridMultilevel"/>
    <w:tmpl w:val="A560BFF2"/>
    <w:lvl w:ilvl="0" w:tplc="36B429DA">
      <w:start w:val="1"/>
      <w:numFmt w:val="decimal"/>
      <w:lvlText w:val="1.%1."/>
      <w:lvlJc w:val="left"/>
      <w:pPr>
        <w:tabs>
          <w:tab w:val="num" w:pos="576"/>
        </w:tabs>
        <w:ind w:left="864" w:hanging="504"/>
      </w:pPr>
      <w:rPr>
        <w:rFonts w:hint="default"/>
      </w:rPr>
    </w:lvl>
    <w:lvl w:ilvl="1" w:tplc="19E4AC64">
      <w:start w:val="2"/>
      <w:numFmt w:val="decimal"/>
      <w:lvlText w:val="%2."/>
      <w:lvlJc w:val="left"/>
      <w:pPr>
        <w:tabs>
          <w:tab w:val="num" w:pos="1560"/>
        </w:tabs>
        <w:ind w:left="1560" w:hanging="48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3A267470"/>
    <w:multiLevelType w:val="hybridMultilevel"/>
    <w:tmpl w:val="8A7647F4"/>
    <w:lvl w:ilvl="0" w:tplc="18EC6C98">
      <w:start w:val="1"/>
      <w:numFmt w:val="decimal"/>
      <w:lvlText w:val="5.2.2.%1."/>
      <w:lvlJc w:val="left"/>
      <w:pPr>
        <w:ind w:left="36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15:restartNumberingAfterBreak="0">
    <w:nsid w:val="3B0D29A5"/>
    <w:multiLevelType w:val="multilevel"/>
    <w:tmpl w:val="5A865E12"/>
    <w:lvl w:ilvl="0">
      <w:start w:val="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1648" w:hanging="1080"/>
      </w:pPr>
      <w:rPr>
        <w:rFonts w:hint="default"/>
        <w:b/>
      </w:rPr>
    </w:lvl>
    <w:lvl w:ilvl="3">
      <w:start w:val="1"/>
      <w:numFmt w:val="decimal"/>
      <w:lvlText w:val="3.18.%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5" w15:restartNumberingAfterBreak="0">
    <w:nsid w:val="414D5BD2"/>
    <w:multiLevelType w:val="hybridMultilevel"/>
    <w:tmpl w:val="EC4E0B64"/>
    <w:lvl w:ilvl="0" w:tplc="D7625196">
      <w:start w:val="1"/>
      <w:numFmt w:val="decimal"/>
      <w:lvlText w:val="2.%1."/>
      <w:lvlJc w:val="left"/>
      <w:pPr>
        <w:tabs>
          <w:tab w:val="num" w:pos="792"/>
        </w:tabs>
        <w:ind w:left="864" w:hanging="722"/>
      </w:pPr>
      <w:rPr>
        <w:rFonts w:hint="default"/>
      </w:rPr>
    </w:lvl>
    <w:lvl w:ilvl="1" w:tplc="4ED0E256">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42050CBC"/>
    <w:multiLevelType w:val="hybridMultilevel"/>
    <w:tmpl w:val="6B760ED2"/>
    <w:lvl w:ilvl="0" w:tplc="04090019">
      <w:start w:val="1"/>
      <w:numFmt w:val="lowerLetter"/>
      <w:lvlText w:val="%1."/>
      <w:lvlJc w:val="left"/>
      <w:pPr>
        <w:ind w:left="720" w:hanging="360"/>
      </w:pPr>
      <w:rPr>
        <w:rFonts w:hint="default"/>
        <w:b w:val="0"/>
        <w:i w:val="0"/>
        <w:sz w:val="22"/>
        <w:szCs w:val="22"/>
      </w:r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37" w15:restartNumberingAfterBreak="0">
    <w:nsid w:val="425E4B4A"/>
    <w:multiLevelType w:val="hybridMultilevel"/>
    <w:tmpl w:val="C6B0D6E8"/>
    <w:lvl w:ilvl="0" w:tplc="0B38B59A">
      <w:start w:val="2"/>
      <w:numFmt w:val="decimal"/>
      <w:lvlText w:val="%1"/>
      <w:lvlJc w:val="left"/>
      <w:pPr>
        <w:ind w:left="1091" w:hanging="596"/>
      </w:pPr>
      <w:rPr>
        <w:rFonts w:hint="default"/>
        <w:lang w:eastAsia="en-US" w:bidi="ar-SA"/>
      </w:rPr>
    </w:lvl>
    <w:lvl w:ilvl="1" w:tplc="616E49C6">
      <w:numFmt w:val="none"/>
      <w:lvlText w:val=""/>
      <w:lvlJc w:val="left"/>
      <w:pPr>
        <w:tabs>
          <w:tab w:val="num" w:pos="360"/>
        </w:tabs>
      </w:pPr>
    </w:lvl>
    <w:lvl w:ilvl="2" w:tplc="A98AAFA6">
      <w:numFmt w:val="none"/>
      <w:lvlText w:val=""/>
      <w:lvlJc w:val="left"/>
      <w:pPr>
        <w:tabs>
          <w:tab w:val="num" w:pos="360"/>
        </w:tabs>
      </w:pPr>
    </w:lvl>
    <w:lvl w:ilvl="3" w:tplc="0C0C9D76">
      <w:numFmt w:val="bullet"/>
      <w:lvlText w:val="•"/>
      <w:lvlJc w:val="left"/>
      <w:pPr>
        <w:ind w:left="4734" w:hanging="680"/>
      </w:pPr>
      <w:rPr>
        <w:rFonts w:hint="default"/>
        <w:lang w:eastAsia="en-US" w:bidi="ar-SA"/>
      </w:rPr>
    </w:lvl>
    <w:lvl w:ilvl="4" w:tplc="334C63FE">
      <w:numFmt w:val="bullet"/>
      <w:lvlText w:val="•"/>
      <w:lvlJc w:val="left"/>
      <w:pPr>
        <w:ind w:left="5588" w:hanging="680"/>
      </w:pPr>
      <w:rPr>
        <w:rFonts w:hint="default"/>
        <w:lang w:eastAsia="en-US" w:bidi="ar-SA"/>
      </w:rPr>
    </w:lvl>
    <w:lvl w:ilvl="5" w:tplc="631C850A">
      <w:numFmt w:val="bullet"/>
      <w:lvlText w:val="•"/>
      <w:lvlJc w:val="left"/>
      <w:pPr>
        <w:ind w:left="6442" w:hanging="680"/>
      </w:pPr>
      <w:rPr>
        <w:rFonts w:hint="default"/>
        <w:lang w:eastAsia="en-US" w:bidi="ar-SA"/>
      </w:rPr>
    </w:lvl>
    <w:lvl w:ilvl="6" w:tplc="467A104A">
      <w:numFmt w:val="bullet"/>
      <w:lvlText w:val="•"/>
      <w:lvlJc w:val="left"/>
      <w:pPr>
        <w:ind w:left="7296" w:hanging="680"/>
      </w:pPr>
      <w:rPr>
        <w:rFonts w:hint="default"/>
        <w:lang w:eastAsia="en-US" w:bidi="ar-SA"/>
      </w:rPr>
    </w:lvl>
    <w:lvl w:ilvl="7" w:tplc="5938262A">
      <w:numFmt w:val="bullet"/>
      <w:lvlText w:val="•"/>
      <w:lvlJc w:val="left"/>
      <w:pPr>
        <w:ind w:left="8150" w:hanging="680"/>
      </w:pPr>
      <w:rPr>
        <w:rFonts w:hint="default"/>
        <w:lang w:eastAsia="en-US" w:bidi="ar-SA"/>
      </w:rPr>
    </w:lvl>
    <w:lvl w:ilvl="8" w:tplc="A2702EEC">
      <w:numFmt w:val="bullet"/>
      <w:lvlText w:val="•"/>
      <w:lvlJc w:val="left"/>
      <w:pPr>
        <w:ind w:left="9004" w:hanging="680"/>
      </w:pPr>
      <w:rPr>
        <w:rFonts w:hint="default"/>
        <w:lang w:eastAsia="en-US" w:bidi="ar-SA"/>
      </w:rPr>
    </w:lvl>
  </w:abstractNum>
  <w:abstractNum w:abstractNumId="38" w15:restartNumberingAfterBreak="0">
    <w:nsid w:val="433207C6"/>
    <w:multiLevelType w:val="hybridMultilevel"/>
    <w:tmpl w:val="97701216"/>
    <w:lvl w:ilvl="0" w:tplc="CAFA95BC">
      <w:start w:val="1"/>
      <w:numFmt w:val="bullet"/>
      <w:lvlText w:val=""/>
      <w:lvlJc w:val="left"/>
      <w:pPr>
        <w:tabs>
          <w:tab w:val="num" w:pos="1080"/>
        </w:tabs>
        <w:ind w:left="1080" w:hanging="360"/>
      </w:pPr>
      <w:rPr>
        <w:rFonts w:ascii="Symbol" w:hAnsi="Symbol" w:hint="default"/>
      </w:rPr>
    </w:lvl>
    <w:lvl w:ilvl="1" w:tplc="04090005">
      <w:start w:val="1"/>
      <w:numFmt w:val="bullet"/>
      <w:lvlText w:val=""/>
      <w:lvlJc w:val="left"/>
      <w:pPr>
        <w:tabs>
          <w:tab w:val="num" w:pos="1800"/>
        </w:tabs>
        <w:ind w:left="1800" w:hanging="360"/>
      </w:pPr>
      <w:rPr>
        <w:rFonts w:ascii="Wingdings" w:hAnsi="Wingdings" w:hint="default"/>
      </w:rPr>
    </w:lvl>
    <w:lvl w:ilvl="2" w:tplc="44EC966C">
      <w:start w:val="1"/>
      <w:numFmt w:val="decimal"/>
      <w:lvlText w:val="(%3)"/>
      <w:lvlJc w:val="left"/>
      <w:pPr>
        <w:tabs>
          <w:tab w:val="num" w:pos="2520"/>
        </w:tabs>
        <w:ind w:left="2520" w:hanging="360"/>
      </w:pPr>
      <w:rPr>
        <w:rFonts w:ascii="Arial" w:hAnsi="Arial" w:hint="default"/>
        <w:b w:val="0"/>
        <w:i w:val="0"/>
        <w:sz w:val="22"/>
        <w:szCs w:val="22"/>
      </w:rPr>
    </w:lvl>
    <w:lvl w:ilvl="3" w:tplc="3AFA1708">
      <w:start w:val="32"/>
      <w:numFmt w:val="bullet"/>
      <w:lvlText w:val="-"/>
      <w:lvlJc w:val="left"/>
      <w:pPr>
        <w:ind w:left="3240" w:hanging="360"/>
      </w:pPr>
      <w:rPr>
        <w:rFonts w:ascii="Tahoma" w:eastAsia="Times New Roman" w:hAnsi="Tahoma" w:cs="Tahoma" w:hint="default"/>
      </w:rPr>
    </w:lvl>
    <w:lvl w:ilvl="4" w:tplc="98BABD8E">
      <w:start w:val="1"/>
      <w:numFmt w:val="decimal"/>
      <w:lvlText w:val="%5."/>
      <w:lvlJc w:val="left"/>
      <w:pPr>
        <w:ind w:left="3960" w:hanging="360"/>
      </w:pPr>
      <w:rPr>
        <w:rFonts w:hint="default"/>
      </w:rPr>
    </w:lvl>
    <w:lvl w:ilvl="5" w:tplc="3C1E94F6">
      <w:start w:val="1"/>
      <w:numFmt w:val="lowerLetter"/>
      <w:lvlText w:val="%6)"/>
      <w:lvlJc w:val="left"/>
      <w:pPr>
        <w:ind w:left="4680" w:hanging="360"/>
      </w:pPr>
      <w:rPr>
        <w:rFonts w:hint="default"/>
      </w:rPr>
    </w:lvl>
    <w:lvl w:ilvl="6" w:tplc="F6BE7EAC" w:tentative="1">
      <w:start w:val="1"/>
      <w:numFmt w:val="bullet"/>
      <w:lvlText w:val=""/>
      <w:lvlJc w:val="left"/>
      <w:pPr>
        <w:tabs>
          <w:tab w:val="num" w:pos="5400"/>
        </w:tabs>
        <w:ind w:left="5400" w:hanging="360"/>
      </w:pPr>
      <w:rPr>
        <w:rFonts w:ascii="Symbol" w:hAnsi="Symbol" w:hint="default"/>
      </w:rPr>
    </w:lvl>
    <w:lvl w:ilvl="7" w:tplc="229C3A9A" w:tentative="1">
      <w:start w:val="1"/>
      <w:numFmt w:val="bullet"/>
      <w:lvlText w:val="o"/>
      <w:lvlJc w:val="left"/>
      <w:pPr>
        <w:tabs>
          <w:tab w:val="num" w:pos="6120"/>
        </w:tabs>
        <w:ind w:left="6120" w:hanging="360"/>
      </w:pPr>
      <w:rPr>
        <w:rFonts w:ascii="Courier New" w:hAnsi="Courier New" w:hint="default"/>
      </w:rPr>
    </w:lvl>
    <w:lvl w:ilvl="8" w:tplc="951606BE" w:tentative="1">
      <w:start w:val="1"/>
      <w:numFmt w:val="bullet"/>
      <w:lvlText w:val=""/>
      <w:lvlJc w:val="left"/>
      <w:pPr>
        <w:tabs>
          <w:tab w:val="num" w:pos="6840"/>
        </w:tabs>
        <w:ind w:left="6840" w:hanging="360"/>
      </w:pPr>
      <w:rPr>
        <w:rFonts w:ascii="Wingdings" w:hAnsi="Wingdings" w:hint="default"/>
      </w:rPr>
    </w:lvl>
  </w:abstractNum>
  <w:abstractNum w:abstractNumId="39" w15:restartNumberingAfterBreak="0">
    <w:nsid w:val="44470A44"/>
    <w:multiLevelType w:val="hybridMultilevel"/>
    <w:tmpl w:val="F53C889A"/>
    <w:lvl w:ilvl="0" w:tplc="04090019">
      <w:start w:val="1"/>
      <w:numFmt w:val="lowerLetter"/>
      <w:lvlText w:val="%1."/>
      <w:lvlJc w:val="left"/>
      <w:pPr>
        <w:ind w:left="720" w:hanging="360"/>
      </w:pPr>
      <w:rPr>
        <w:rFonts w:hint="default"/>
        <w:b w:val="0"/>
        <w:color w:val="212121"/>
      </w:rPr>
    </w:lvl>
    <w:lvl w:ilvl="1" w:tplc="04210019" w:tentative="1">
      <w:start w:val="1"/>
      <w:numFmt w:val="lowerLetter"/>
      <w:lvlText w:val="%2."/>
      <w:lvlJc w:val="left"/>
      <w:pPr>
        <w:ind w:left="3114" w:hanging="360"/>
      </w:pPr>
    </w:lvl>
    <w:lvl w:ilvl="2" w:tplc="0421001B" w:tentative="1">
      <w:start w:val="1"/>
      <w:numFmt w:val="lowerRoman"/>
      <w:lvlText w:val="%3."/>
      <w:lvlJc w:val="right"/>
      <w:pPr>
        <w:ind w:left="3834" w:hanging="180"/>
      </w:pPr>
    </w:lvl>
    <w:lvl w:ilvl="3" w:tplc="0421000F" w:tentative="1">
      <w:start w:val="1"/>
      <w:numFmt w:val="decimal"/>
      <w:lvlText w:val="%4."/>
      <w:lvlJc w:val="left"/>
      <w:pPr>
        <w:ind w:left="4554" w:hanging="360"/>
      </w:pPr>
    </w:lvl>
    <w:lvl w:ilvl="4" w:tplc="04210019" w:tentative="1">
      <w:start w:val="1"/>
      <w:numFmt w:val="lowerLetter"/>
      <w:lvlText w:val="%5."/>
      <w:lvlJc w:val="left"/>
      <w:pPr>
        <w:ind w:left="5274" w:hanging="360"/>
      </w:pPr>
    </w:lvl>
    <w:lvl w:ilvl="5" w:tplc="0421001B" w:tentative="1">
      <w:start w:val="1"/>
      <w:numFmt w:val="lowerRoman"/>
      <w:lvlText w:val="%6."/>
      <w:lvlJc w:val="right"/>
      <w:pPr>
        <w:ind w:left="5994" w:hanging="180"/>
      </w:pPr>
    </w:lvl>
    <w:lvl w:ilvl="6" w:tplc="0421000F" w:tentative="1">
      <w:start w:val="1"/>
      <w:numFmt w:val="decimal"/>
      <w:lvlText w:val="%7."/>
      <w:lvlJc w:val="left"/>
      <w:pPr>
        <w:ind w:left="6714" w:hanging="360"/>
      </w:pPr>
    </w:lvl>
    <w:lvl w:ilvl="7" w:tplc="04210019" w:tentative="1">
      <w:start w:val="1"/>
      <w:numFmt w:val="lowerLetter"/>
      <w:lvlText w:val="%8."/>
      <w:lvlJc w:val="left"/>
      <w:pPr>
        <w:ind w:left="7434" w:hanging="360"/>
      </w:pPr>
    </w:lvl>
    <w:lvl w:ilvl="8" w:tplc="0421001B" w:tentative="1">
      <w:start w:val="1"/>
      <w:numFmt w:val="lowerRoman"/>
      <w:lvlText w:val="%9."/>
      <w:lvlJc w:val="right"/>
      <w:pPr>
        <w:ind w:left="8154" w:hanging="180"/>
      </w:pPr>
    </w:lvl>
  </w:abstractNum>
  <w:abstractNum w:abstractNumId="40" w15:restartNumberingAfterBreak="0">
    <w:nsid w:val="45307A02"/>
    <w:multiLevelType w:val="hybridMultilevel"/>
    <w:tmpl w:val="FB16035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15:restartNumberingAfterBreak="0">
    <w:nsid w:val="45C43B4F"/>
    <w:multiLevelType w:val="hybridMultilevel"/>
    <w:tmpl w:val="F046392A"/>
    <w:lvl w:ilvl="0" w:tplc="04090019">
      <w:start w:val="1"/>
      <w:numFmt w:val="lowerLetter"/>
      <w:lvlText w:val="%1."/>
      <w:lvlJc w:val="left"/>
      <w:pPr>
        <w:ind w:left="720" w:hanging="360"/>
      </w:pPr>
      <w:rPr>
        <w:rFonts w:hint="default"/>
        <w:b w:val="0"/>
        <w:i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477E6022"/>
    <w:multiLevelType w:val="hybridMultilevel"/>
    <w:tmpl w:val="A7E485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19">
      <w:start w:val="1"/>
      <w:numFmt w:val="lowerLetter"/>
      <w:lvlText w:val="%7."/>
      <w:lvlJc w:val="left"/>
      <w:pPr>
        <w:ind w:left="72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A707328"/>
    <w:multiLevelType w:val="hybridMultilevel"/>
    <w:tmpl w:val="0504BDB2"/>
    <w:lvl w:ilvl="0" w:tplc="C2C45BBE">
      <w:start w:val="1"/>
      <w:numFmt w:val="decimal"/>
      <w:lvlText w:val="%1."/>
      <w:lvlJc w:val="left"/>
      <w:pPr>
        <w:ind w:left="1353" w:hanging="360"/>
      </w:pPr>
      <w:rPr>
        <w:rFonts w:hint="default"/>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44" w15:restartNumberingAfterBreak="0">
    <w:nsid w:val="4AA721F6"/>
    <w:multiLevelType w:val="hybridMultilevel"/>
    <w:tmpl w:val="CB8C7070"/>
    <w:lvl w:ilvl="0" w:tplc="B804E2E6">
      <w:start w:val="1"/>
      <w:numFmt w:val="decimal"/>
      <w:lvlText w:val="4.%1."/>
      <w:lvlJc w:val="left"/>
      <w:pPr>
        <w:tabs>
          <w:tab w:val="num" w:pos="792"/>
        </w:tabs>
        <w:ind w:left="864" w:hanging="504"/>
      </w:pPr>
      <w:rPr>
        <w:rFonts w:hint="default"/>
      </w:rPr>
    </w:lvl>
    <w:lvl w:ilvl="1" w:tplc="C6FAE214">
      <w:start w:val="1"/>
      <w:numFmt w:val="decimal"/>
      <w:lvlText w:val="(%2)"/>
      <w:lvlJc w:val="left"/>
      <w:pPr>
        <w:tabs>
          <w:tab w:val="num" w:pos="1500"/>
        </w:tabs>
        <w:ind w:left="1500" w:hanging="420"/>
      </w:pPr>
      <w:rPr>
        <w:rFonts w:hint="default"/>
      </w:rPr>
    </w:lvl>
    <w:lvl w:ilvl="2" w:tplc="D6A4DBF0">
      <w:start w:val="1"/>
      <w:numFmt w:val="lowerLetter"/>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4C826893"/>
    <w:multiLevelType w:val="hybridMultilevel"/>
    <w:tmpl w:val="B34E5FB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6" w15:restartNumberingAfterBreak="0">
    <w:nsid w:val="4EAD0941"/>
    <w:multiLevelType w:val="multilevel"/>
    <w:tmpl w:val="5CD01D42"/>
    <w:lvl w:ilvl="0">
      <w:start w:val="5"/>
      <w:numFmt w:val="decimal"/>
      <w:lvlText w:val="%1."/>
      <w:lvlJc w:val="left"/>
      <w:pPr>
        <w:ind w:left="400" w:hanging="400"/>
      </w:pPr>
      <w:rPr>
        <w:rFonts w:hint="default"/>
      </w:rPr>
    </w:lvl>
    <w:lvl w:ilvl="1">
      <w:start w:val="1"/>
      <w:numFmt w:val="decimal"/>
      <w:lvlText w:val="%1.%2."/>
      <w:lvlJc w:val="left"/>
      <w:pPr>
        <w:ind w:left="504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7" w15:restartNumberingAfterBreak="0">
    <w:nsid w:val="55600322"/>
    <w:multiLevelType w:val="hybridMultilevel"/>
    <w:tmpl w:val="48C8AEEE"/>
    <w:lvl w:ilvl="0" w:tplc="72046A30">
      <w:start w:val="1"/>
      <w:numFmt w:val="decimal"/>
      <w:lvlText w:val="%1."/>
      <w:lvlJc w:val="left"/>
      <w:pPr>
        <w:ind w:left="713" w:hanging="360"/>
      </w:pPr>
      <w:rPr>
        <w:rFonts w:hint="default"/>
      </w:rPr>
    </w:lvl>
    <w:lvl w:ilvl="1" w:tplc="38090019" w:tentative="1">
      <w:start w:val="1"/>
      <w:numFmt w:val="lowerLetter"/>
      <w:lvlText w:val="%2."/>
      <w:lvlJc w:val="left"/>
      <w:pPr>
        <w:ind w:left="1433" w:hanging="360"/>
      </w:pPr>
    </w:lvl>
    <w:lvl w:ilvl="2" w:tplc="3809001B" w:tentative="1">
      <w:start w:val="1"/>
      <w:numFmt w:val="lowerRoman"/>
      <w:lvlText w:val="%3."/>
      <w:lvlJc w:val="right"/>
      <w:pPr>
        <w:ind w:left="2153" w:hanging="180"/>
      </w:pPr>
    </w:lvl>
    <w:lvl w:ilvl="3" w:tplc="3809000F" w:tentative="1">
      <w:start w:val="1"/>
      <w:numFmt w:val="decimal"/>
      <w:lvlText w:val="%4."/>
      <w:lvlJc w:val="left"/>
      <w:pPr>
        <w:ind w:left="2873" w:hanging="360"/>
      </w:pPr>
    </w:lvl>
    <w:lvl w:ilvl="4" w:tplc="38090019" w:tentative="1">
      <w:start w:val="1"/>
      <w:numFmt w:val="lowerLetter"/>
      <w:lvlText w:val="%5."/>
      <w:lvlJc w:val="left"/>
      <w:pPr>
        <w:ind w:left="3593" w:hanging="360"/>
      </w:pPr>
    </w:lvl>
    <w:lvl w:ilvl="5" w:tplc="3809001B" w:tentative="1">
      <w:start w:val="1"/>
      <w:numFmt w:val="lowerRoman"/>
      <w:lvlText w:val="%6."/>
      <w:lvlJc w:val="right"/>
      <w:pPr>
        <w:ind w:left="4313" w:hanging="180"/>
      </w:pPr>
    </w:lvl>
    <w:lvl w:ilvl="6" w:tplc="3809000F" w:tentative="1">
      <w:start w:val="1"/>
      <w:numFmt w:val="decimal"/>
      <w:lvlText w:val="%7."/>
      <w:lvlJc w:val="left"/>
      <w:pPr>
        <w:ind w:left="5033" w:hanging="360"/>
      </w:pPr>
    </w:lvl>
    <w:lvl w:ilvl="7" w:tplc="38090019" w:tentative="1">
      <w:start w:val="1"/>
      <w:numFmt w:val="lowerLetter"/>
      <w:lvlText w:val="%8."/>
      <w:lvlJc w:val="left"/>
      <w:pPr>
        <w:ind w:left="5753" w:hanging="360"/>
      </w:pPr>
    </w:lvl>
    <w:lvl w:ilvl="8" w:tplc="3809001B" w:tentative="1">
      <w:start w:val="1"/>
      <w:numFmt w:val="lowerRoman"/>
      <w:lvlText w:val="%9."/>
      <w:lvlJc w:val="right"/>
      <w:pPr>
        <w:ind w:left="6473" w:hanging="180"/>
      </w:pPr>
    </w:lvl>
  </w:abstractNum>
  <w:abstractNum w:abstractNumId="48" w15:restartNumberingAfterBreak="0">
    <w:nsid w:val="55723ACF"/>
    <w:multiLevelType w:val="multilevel"/>
    <w:tmpl w:val="C1D6B798"/>
    <w:lvl w:ilvl="0">
      <w:start w:val="72"/>
      <w:numFmt w:val="decimal"/>
      <w:lvlText w:val="%1"/>
      <w:lvlJc w:val="left"/>
      <w:pPr>
        <w:ind w:left="405" w:hanging="405"/>
      </w:pPr>
      <w:rPr>
        <w:rFonts w:hint="default"/>
      </w:rPr>
    </w:lvl>
    <w:lvl w:ilvl="1">
      <w:start w:val="66"/>
      <w:numFmt w:val="decimal"/>
      <w:lvlText w:val="%1.%2"/>
      <w:lvlJc w:val="left"/>
      <w:pPr>
        <w:ind w:left="848" w:hanging="405"/>
      </w:pPr>
      <w:rPr>
        <w:rFonts w:hint="default"/>
      </w:rPr>
    </w:lvl>
    <w:lvl w:ilvl="2">
      <w:start w:val="1"/>
      <w:numFmt w:val="decimal"/>
      <w:lvlText w:val="%1.%2.%3"/>
      <w:lvlJc w:val="left"/>
      <w:pPr>
        <w:ind w:left="1606" w:hanging="720"/>
      </w:pPr>
      <w:rPr>
        <w:rFonts w:hint="default"/>
      </w:rPr>
    </w:lvl>
    <w:lvl w:ilvl="3">
      <w:start w:val="1"/>
      <w:numFmt w:val="decimal"/>
      <w:lvlText w:val="%1.%2.%3.%4"/>
      <w:lvlJc w:val="left"/>
      <w:pPr>
        <w:ind w:left="2049" w:hanging="720"/>
      </w:pPr>
      <w:rPr>
        <w:rFonts w:hint="default"/>
      </w:rPr>
    </w:lvl>
    <w:lvl w:ilvl="4">
      <w:start w:val="1"/>
      <w:numFmt w:val="decimal"/>
      <w:lvlText w:val="%1.%2.%3.%4.%5"/>
      <w:lvlJc w:val="left"/>
      <w:pPr>
        <w:ind w:left="2492" w:hanging="720"/>
      </w:pPr>
      <w:rPr>
        <w:rFonts w:hint="default"/>
      </w:rPr>
    </w:lvl>
    <w:lvl w:ilvl="5">
      <w:start w:val="1"/>
      <w:numFmt w:val="decimal"/>
      <w:lvlText w:val="%1.%2.%3.%4.%5.%6"/>
      <w:lvlJc w:val="left"/>
      <w:pPr>
        <w:ind w:left="3295" w:hanging="1080"/>
      </w:pPr>
      <w:rPr>
        <w:rFonts w:hint="default"/>
      </w:rPr>
    </w:lvl>
    <w:lvl w:ilvl="6">
      <w:start w:val="1"/>
      <w:numFmt w:val="decimal"/>
      <w:lvlText w:val="%1.%2.%3.%4.%5.%6.%7"/>
      <w:lvlJc w:val="left"/>
      <w:pPr>
        <w:ind w:left="3738" w:hanging="1080"/>
      </w:pPr>
      <w:rPr>
        <w:rFonts w:hint="default"/>
      </w:rPr>
    </w:lvl>
    <w:lvl w:ilvl="7">
      <w:start w:val="1"/>
      <w:numFmt w:val="decimal"/>
      <w:lvlText w:val="%1.%2.%3.%4.%5.%6.%7.%8"/>
      <w:lvlJc w:val="left"/>
      <w:pPr>
        <w:ind w:left="4541" w:hanging="1440"/>
      </w:pPr>
      <w:rPr>
        <w:rFonts w:hint="default"/>
      </w:rPr>
    </w:lvl>
    <w:lvl w:ilvl="8">
      <w:start w:val="1"/>
      <w:numFmt w:val="decimal"/>
      <w:lvlText w:val="%1.%2.%3.%4.%5.%6.%7.%8.%9"/>
      <w:lvlJc w:val="left"/>
      <w:pPr>
        <w:ind w:left="4984" w:hanging="1440"/>
      </w:pPr>
      <w:rPr>
        <w:rFonts w:hint="default"/>
      </w:rPr>
    </w:lvl>
  </w:abstractNum>
  <w:abstractNum w:abstractNumId="49" w15:restartNumberingAfterBreak="0">
    <w:nsid w:val="5A970EB6"/>
    <w:multiLevelType w:val="hybridMultilevel"/>
    <w:tmpl w:val="27FA0A5C"/>
    <w:lvl w:ilvl="0" w:tplc="04090019">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50" w15:restartNumberingAfterBreak="0">
    <w:nsid w:val="5AC8649F"/>
    <w:multiLevelType w:val="hybridMultilevel"/>
    <w:tmpl w:val="EEC0BC58"/>
    <w:lvl w:ilvl="0" w:tplc="12C09C26">
      <w:start w:val="1"/>
      <w:numFmt w:val="lowerLetter"/>
      <w:lvlText w:val="%1."/>
      <w:lvlJc w:val="left"/>
      <w:pPr>
        <w:tabs>
          <w:tab w:val="num" w:pos="2306"/>
        </w:tabs>
        <w:ind w:left="2306" w:hanging="360"/>
      </w:pPr>
      <w:rPr>
        <w:rFonts w:hint="default"/>
      </w:rPr>
    </w:lvl>
    <w:lvl w:ilvl="1" w:tplc="04090011" w:tentative="1">
      <w:start w:val="1"/>
      <w:numFmt w:val="lowerLetter"/>
      <w:lvlText w:val="%2."/>
      <w:lvlJc w:val="left"/>
      <w:pPr>
        <w:tabs>
          <w:tab w:val="num" w:pos="2520"/>
        </w:tabs>
        <w:ind w:left="2520" w:hanging="360"/>
      </w:pPr>
    </w:lvl>
    <w:lvl w:ilvl="2" w:tplc="04090005" w:tentative="1">
      <w:start w:val="1"/>
      <w:numFmt w:val="lowerRoman"/>
      <w:lvlText w:val="%3."/>
      <w:lvlJc w:val="right"/>
      <w:pPr>
        <w:tabs>
          <w:tab w:val="num" w:pos="3240"/>
        </w:tabs>
        <w:ind w:left="3240" w:hanging="180"/>
      </w:pPr>
    </w:lvl>
    <w:lvl w:ilvl="3" w:tplc="04090019"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1" w15:restartNumberingAfterBreak="0">
    <w:nsid w:val="5BAE7D70"/>
    <w:multiLevelType w:val="hybridMultilevel"/>
    <w:tmpl w:val="02B8A8C8"/>
    <w:lvl w:ilvl="0" w:tplc="E6EC8E46">
      <w:start w:val="1"/>
      <w:numFmt w:val="lowerLetter"/>
      <w:lvlText w:val="%1."/>
      <w:lvlJc w:val="left"/>
      <w:pPr>
        <w:tabs>
          <w:tab w:val="num" w:pos="2306"/>
        </w:tabs>
        <w:ind w:left="2306"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2" w15:restartNumberingAfterBreak="0">
    <w:nsid w:val="5C601A68"/>
    <w:multiLevelType w:val="multilevel"/>
    <w:tmpl w:val="7AE4F72E"/>
    <w:lvl w:ilvl="0">
      <w:start w:val="3"/>
      <w:numFmt w:val="decimal"/>
      <w:lvlText w:val="%1."/>
      <w:lvlJc w:val="left"/>
      <w:pPr>
        <w:ind w:left="400" w:hanging="400"/>
      </w:pPr>
      <w:rPr>
        <w:rFonts w:hint="default"/>
        <w:b w:val="0"/>
      </w:rPr>
    </w:lvl>
    <w:lvl w:ilvl="1">
      <w:start w:val="1"/>
      <w:numFmt w:val="decimal"/>
      <w:lvlText w:val="%1.%2."/>
      <w:lvlJc w:val="left"/>
      <w:pPr>
        <w:ind w:left="4500" w:hanging="720"/>
      </w:pPr>
      <w:rPr>
        <w:rFonts w:hint="default"/>
      </w:rPr>
    </w:lvl>
    <w:lvl w:ilvl="2">
      <w:start w:val="1"/>
      <w:numFmt w:val="decimal"/>
      <w:lvlText w:val="%1.%2.%3."/>
      <w:lvlJc w:val="left"/>
      <w:pPr>
        <w:ind w:left="1080" w:hanging="1080"/>
      </w:pPr>
      <w:rPr>
        <w:rFonts w:hint="default"/>
        <w:b/>
        <w:bCs/>
      </w:rPr>
    </w:lvl>
    <w:lvl w:ilvl="3">
      <w:start w:val="1"/>
      <w:numFmt w:val="decimal"/>
      <w:lvlText w:val="%1.%2.%3.%4."/>
      <w:lvlJc w:val="left"/>
      <w:pPr>
        <w:ind w:left="1506"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3" w15:restartNumberingAfterBreak="0">
    <w:nsid w:val="5D460FD5"/>
    <w:multiLevelType w:val="hybridMultilevel"/>
    <w:tmpl w:val="173CB5F4"/>
    <w:lvl w:ilvl="0" w:tplc="584A8C56">
      <w:start w:val="1"/>
      <w:numFmt w:val="decimal"/>
      <w:lvlText w:val="%1."/>
      <w:lvlJc w:val="left"/>
      <w:pPr>
        <w:tabs>
          <w:tab w:val="num" w:pos="921"/>
        </w:tabs>
        <w:ind w:left="921" w:hanging="360"/>
      </w:pPr>
      <w:rPr>
        <w:rFonts w:cs="Times New Roman"/>
        <w:b w:val="0"/>
        <w:bCs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4" w15:restartNumberingAfterBreak="0">
    <w:nsid w:val="5EDB450E"/>
    <w:multiLevelType w:val="hybridMultilevel"/>
    <w:tmpl w:val="6EF8B480"/>
    <w:lvl w:ilvl="0" w:tplc="0421000F">
      <w:start w:val="1"/>
      <w:numFmt w:val="decimal"/>
      <w:lvlText w:val="%1."/>
      <w:lvlJc w:val="left"/>
      <w:pPr>
        <w:ind w:left="786"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5" w15:restartNumberingAfterBreak="0">
    <w:nsid w:val="61E142F2"/>
    <w:multiLevelType w:val="hybridMultilevel"/>
    <w:tmpl w:val="02945A64"/>
    <w:lvl w:ilvl="0" w:tplc="D62CD354">
      <w:start w:val="1"/>
      <w:numFmt w:val="decimal"/>
      <w:lvlText w:val="5.1.2.%1."/>
      <w:lvlJc w:val="left"/>
      <w:pPr>
        <w:ind w:left="360" w:hanging="360"/>
      </w:pPr>
      <w:rPr>
        <w:rFonts w:hint="default"/>
      </w:rPr>
    </w:lvl>
    <w:lvl w:ilvl="1" w:tplc="04210019">
      <w:start w:val="1"/>
      <w:numFmt w:val="lowerLetter"/>
      <w:lvlText w:val="%2."/>
      <w:lvlJc w:val="left"/>
      <w:pPr>
        <w:ind w:left="229" w:hanging="360"/>
      </w:pPr>
    </w:lvl>
    <w:lvl w:ilvl="2" w:tplc="0421001B" w:tentative="1">
      <w:start w:val="1"/>
      <w:numFmt w:val="lowerRoman"/>
      <w:lvlText w:val="%3."/>
      <w:lvlJc w:val="right"/>
      <w:pPr>
        <w:ind w:left="949" w:hanging="180"/>
      </w:pPr>
    </w:lvl>
    <w:lvl w:ilvl="3" w:tplc="0421000F" w:tentative="1">
      <w:start w:val="1"/>
      <w:numFmt w:val="decimal"/>
      <w:lvlText w:val="%4."/>
      <w:lvlJc w:val="left"/>
      <w:pPr>
        <w:ind w:left="1669" w:hanging="360"/>
      </w:pPr>
    </w:lvl>
    <w:lvl w:ilvl="4" w:tplc="04210019" w:tentative="1">
      <w:start w:val="1"/>
      <w:numFmt w:val="lowerLetter"/>
      <w:lvlText w:val="%5."/>
      <w:lvlJc w:val="left"/>
      <w:pPr>
        <w:ind w:left="2389" w:hanging="360"/>
      </w:pPr>
    </w:lvl>
    <w:lvl w:ilvl="5" w:tplc="0421001B" w:tentative="1">
      <w:start w:val="1"/>
      <w:numFmt w:val="lowerRoman"/>
      <w:lvlText w:val="%6."/>
      <w:lvlJc w:val="right"/>
      <w:pPr>
        <w:ind w:left="3109" w:hanging="180"/>
      </w:pPr>
    </w:lvl>
    <w:lvl w:ilvl="6" w:tplc="0421000F" w:tentative="1">
      <w:start w:val="1"/>
      <w:numFmt w:val="decimal"/>
      <w:lvlText w:val="%7."/>
      <w:lvlJc w:val="left"/>
      <w:pPr>
        <w:ind w:left="3829" w:hanging="360"/>
      </w:pPr>
    </w:lvl>
    <w:lvl w:ilvl="7" w:tplc="04210019" w:tentative="1">
      <w:start w:val="1"/>
      <w:numFmt w:val="lowerLetter"/>
      <w:lvlText w:val="%8."/>
      <w:lvlJc w:val="left"/>
      <w:pPr>
        <w:ind w:left="4549" w:hanging="360"/>
      </w:pPr>
    </w:lvl>
    <w:lvl w:ilvl="8" w:tplc="0421001B" w:tentative="1">
      <w:start w:val="1"/>
      <w:numFmt w:val="lowerRoman"/>
      <w:lvlText w:val="%9."/>
      <w:lvlJc w:val="right"/>
      <w:pPr>
        <w:ind w:left="5269" w:hanging="180"/>
      </w:pPr>
    </w:lvl>
  </w:abstractNum>
  <w:abstractNum w:abstractNumId="56" w15:restartNumberingAfterBreak="0">
    <w:nsid w:val="633837E9"/>
    <w:multiLevelType w:val="hybridMultilevel"/>
    <w:tmpl w:val="464668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3EF1C50"/>
    <w:multiLevelType w:val="hybridMultilevel"/>
    <w:tmpl w:val="EFAC63C0"/>
    <w:lvl w:ilvl="0" w:tplc="5A0A9136">
      <w:start w:val="1"/>
      <w:numFmt w:val="upp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3F443F2"/>
    <w:multiLevelType w:val="hybridMultilevel"/>
    <w:tmpl w:val="BCDA98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4C400EA"/>
    <w:multiLevelType w:val="hybridMultilevel"/>
    <w:tmpl w:val="B0A645B4"/>
    <w:lvl w:ilvl="0" w:tplc="0409000F">
      <w:start w:val="1"/>
      <w:numFmt w:val="decimal"/>
      <w:lvlText w:val="%1."/>
      <w:lvlJc w:val="left"/>
      <w:pPr>
        <w:tabs>
          <w:tab w:val="num" w:pos="1080"/>
        </w:tabs>
        <w:ind w:left="1080" w:hanging="360"/>
      </w:pPr>
      <w:rPr>
        <w:rFonts w:hint="default"/>
      </w:rPr>
    </w:lvl>
    <w:lvl w:ilvl="1" w:tplc="04090011">
      <w:start w:val="1"/>
      <w:numFmt w:val="decimal"/>
      <w:lvlText w:val="%2)"/>
      <w:lvlJc w:val="left"/>
      <w:pPr>
        <w:tabs>
          <w:tab w:val="num" w:pos="1800"/>
        </w:tabs>
        <w:ind w:left="1800" w:hanging="360"/>
      </w:pPr>
      <w:rPr>
        <w:rFonts w:hint="default"/>
      </w:rPr>
    </w:lvl>
    <w:lvl w:ilvl="2" w:tplc="0409001B">
      <w:start w:val="1"/>
      <w:numFmt w:val="decimal"/>
      <w:lvlText w:val="(%3)"/>
      <w:lvlJc w:val="left"/>
      <w:pPr>
        <w:tabs>
          <w:tab w:val="num" w:pos="2700"/>
        </w:tabs>
        <w:ind w:left="2700" w:hanging="360"/>
      </w:pPr>
      <w:rPr>
        <w:rFonts w:hint="default"/>
        <w:b w:val="0"/>
        <w:i w:val="0"/>
      </w:rPr>
    </w:lvl>
    <w:lvl w:ilvl="3" w:tplc="04090017">
      <w:start w:val="1"/>
      <w:numFmt w:val="lowerLetter"/>
      <w:lvlText w:val="%4)"/>
      <w:lvlJc w:val="left"/>
      <w:pPr>
        <w:tabs>
          <w:tab w:val="num" w:pos="3240"/>
        </w:tabs>
        <w:ind w:left="3240" w:hanging="360"/>
      </w:pPr>
      <w:rPr>
        <w:rFonts w:hint="default"/>
      </w:rPr>
    </w:lvl>
    <w:lvl w:ilvl="4" w:tplc="5D784356">
      <w:start w:val="1"/>
      <w:numFmt w:val="lowerLetter"/>
      <w:lvlText w:val="%5."/>
      <w:lvlJc w:val="left"/>
      <w:pPr>
        <w:ind w:left="3960" w:hanging="360"/>
      </w:pPr>
      <w:rPr>
        <w:rFonts w:hint="default"/>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65A36B36"/>
    <w:multiLevelType w:val="hybridMultilevel"/>
    <w:tmpl w:val="67E894E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94132B8"/>
    <w:multiLevelType w:val="multilevel"/>
    <w:tmpl w:val="D120335A"/>
    <w:lvl w:ilvl="0">
      <w:start w:val="3"/>
      <w:numFmt w:val="decimal"/>
      <w:lvlText w:val="%1"/>
      <w:lvlJc w:val="left"/>
      <w:pPr>
        <w:ind w:left="728" w:hanging="728"/>
      </w:pPr>
      <w:rPr>
        <w:rFonts w:hint="default"/>
      </w:rPr>
    </w:lvl>
    <w:lvl w:ilvl="1">
      <w:start w:val="1"/>
      <w:numFmt w:val="decimal"/>
      <w:lvlText w:val="%1.%2"/>
      <w:lvlJc w:val="left"/>
      <w:pPr>
        <w:ind w:left="728" w:hanging="728"/>
      </w:pPr>
      <w:rPr>
        <w:rFonts w:hint="default"/>
      </w:rPr>
    </w:lvl>
    <w:lvl w:ilvl="2">
      <w:start w:val="2"/>
      <w:numFmt w:val="decimal"/>
      <w:lvlText w:val="%1.%2.%3"/>
      <w:lvlJc w:val="left"/>
      <w:pPr>
        <w:ind w:left="728" w:hanging="728"/>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6CBE7651"/>
    <w:multiLevelType w:val="multilevel"/>
    <w:tmpl w:val="7B9CB282"/>
    <w:lvl w:ilvl="0">
      <w:start w:val="3"/>
      <w:numFmt w:val="decimal"/>
      <w:lvlText w:val="%1."/>
      <w:lvlJc w:val="left"/>
      <w:pPr>
        <w:ind w:left="400" w:hanging="400"/>
      </w:pPr>
      <w:rPr>
        <w:rFonts w:hint="default"/>
        <w:b w:val="0"/>
      </w:rPr>
    </w:lvl>
    <w:lvl w:ilvl="1">
      <w:start w:val="1"/>
      <w:numFmt w:val="decimal"/>
      <w:lvlText w:val="%1.%2."/>
      <w:lvlJc w:val="left"/>
      <w:pPr>
        <w:ind w:left="720" w:hanging="720"/>
      </w:pPr>
      <w:rPr>
        <w:rFonts w:hint="default"/>
      </w:rPr>
    </w:lvl>
    <w:lvl w:ilvl="2">
      <w:start w:val="3"/>
      <w:numFmt w:val="decimal"/>
      <w:lvlText w:val="%1.%2.%3."/>
      <w:lvlJc w:val="left"/>
      <w:pPr>
        <w:ind w:left="1080" w:hanging="1080"/>
      </w:pPr>
      <w:rPr>
        <w:rFonts w:hint="default"/>
        <w:b/>
        <w:bCs/>
      </w:rPr>
    </w:lvl>
    <w:lvl w:ilvl="3">
      <w:start w:val="1"/>
      <w:numFmt w:val="decimal"/>
      <w:lvlText w:val="%1.%2.%3.%4."/>
      <w:lvlJc w:val="left"/>
      <w:pPr>
        <w:ind w:left="1506"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3" w15:restartNumberingAfterBreak="0">
    <w:nsid w:val="6DD25ABA"/>
    <w:multiLevelType w:val="multilevel"/>
    <w:tmpl w:val="3DF8E33C"/>
    <w:lvl w:ilvl="0">
      <w:start w:val="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1648" w:hanging="1080"/>
      </w:pPr>
      <w:rPr>
        <w:rFonts w:hint="default"/>
        <w:b/>
      </w:rPr>
    </w:lvl>
    <w:lvl w:ilvl="3">
      <w:start w:val="1"/>
      <w:numFmt w:val="decimal"/>
      <w:lvlText w:val="3.1.5.%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4" w15:restartNumberingAfterBreak="0">
    <w:nsid w:val="6FC0743A"/>
    <w:multiLevelType w:val="hybridMultilevel"/>
    <w:tmpl w:val="3788B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0B80C57"/>
    <w:multiLevelType w:val="multilevel"/>
    <w:tmpl w:val="7CFA0F6E"/>
    <w:lvl w:ilvl="0">
      <w:start w:val="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1648" w:hanging="1080"/>
      </w:pPr>
      <w:rPr>
        <w:rFonts w:hint="default"/>
        <w:b/>
      </w:rPr>
    </w:lvl>
    <w:lvl w:ilvl="3">
      <w:start w:val="1"/>
      <w:numFmt w:val="decimal"/>
      <w:lvlText w:val="3.1.7.%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6" w15:restartNumberingAfterBreak="0">
    <w:nsid w:val="715D3C00"/>
    <w:multiLevelType w:val="hybridMultilevel"/>
    <w:tmpl w:val="6804CB6C"/>
    <w:lvl w:ilvl="0" w:tplc="1974FA00">
      <w:start w:val="72"/>
      <w:numFmt w:val="bullet"/>
      <w:lvlText w:val="-"/>
      <w:lvlJc w:val="left"/>
      <w:pPr>
        <w:ind w:left="1073" w:hanging="360"/>
      </w:pPr>
      <w:rPr>
        <w:rFonts w:ascii="Arial" w:eastAsia="Times New Roman" w:hAnsi="Arial" w:cs="Arial" w:hint="default"/>
      </w:rPr>
    </w:lvl>
    <w:lvl w:ilvl="1" w:tplc="38090003" w:tentative="1">
      <w:start w:val="1"/>
      <w:numFmt w:val="bullet"/>
      <w:lvlText w:val="o"/>
      <w:lvlJc w:val="left"/>
      <w:pPr>
        <w:ind w:left="1793" w:hanging="360"/>
      </w:pPr>
      <w:rPr>
        <w:rFonts w:ascii="Courier New" w:hAnsi="Courier New" w:cs="Courier New" w:hint="default"/>
      </w:rPr>
    </w:lvl>
    <w:lvl w:ilvl="2" w:tplc="38090005" w:tentative="1">
      <w:start w:val="1"/>
      <w:numFmt w:val="bullet"/>
      <w:lvlText w:val=""/>
      <w:lvlJc w:val="left"/>
      <w:pPr>
        <w:ind w:left="2513" w:hanging="360"/>
      </w:pPr>
      <w:rPr>
        <w:rFonts w:ascii="Wingdings" w:hAnsi="Wingdings" w:hint="default"/>
      </w:rPr>
    </w:lvl>
    <w:lvl w:ilvl="3" w:tplc="38090001" w:tentative="1">
      <w:start w:val="1"/>
      <w:numFmt w:val="bullet"/>
      <w:lvlText w:val=""/>
      <w:lvlJc w:val="left"/>
      <w:pPr>
        <w:ind w:left="3233" w:hanging="360"/>
      </w:pPr>
      <w:rPr>
        <w:rFonts w:ascii="Symbol" w:hAnsi="Symbol" w:hint="default"/>
      </w:rPr>
    </w:lvl>
    <w:lvl w:ilvl="4" w:tplc="38090003" w:tentative="1">
      <w:start w:val="1"/>
      <w:numFmt w:val="bullet"/>
      <w:lvlText w:val="o"/>
      <w:lvlJc w:val="left"/>
      <w:pPr>
        <w:ind w:left="3953" w:hanging="360"/>
      </w:pPr>
      <w:rPr>
        <w:rFonts w:ascii="Courier New" w:hAnsi="Courier New" w:cs="Courier New" w:hint="default"/>
      </w:rPr>
    </w:lvl>
    <w:lvl w:ilvl="5" w:tplc="38090005" w:tentative="1">
      <w:start w:val="1"/>
      <w:numFmt w:val="bullet"/>
      <w:lvlText w:val=""/>
      <w:lvlJc w:val="left"/>
      <w:pPr>
        <w:ind w:left="4673" w:hanging="360"/>
      </w:pPr>
      <w:rPr>
        <w:rFonts w:ascii="Wingdings" w:hAnsi="Wingdings" w:hint="default"/>
      </w:rPr>
    </w:lvl>
    <w:lvl w:ilvl="6" w:tplc="38090001" w:tentative="1">
      <w:start w:val="1"/>
      <w:numFmt w:val="bullet"/>
      <w:lvlText w:val=""/>
      <w:lvlJc w:val="left"/>
      <w:pPr>
        <w:ind w:left="5393" w:hanging="360"/>
      </w:pPr>
      <w:rPr>
        <w:rFonts w:ascii="Symbol" w:hAnsi="Symbol" w:hint="default"/>
      </w:rPr>
    </w:lvl>
    <w:lvl w:ilvl="7" w:tplc="38090003" w:tentative="1">
      <w:start w:val="1"/>
      <w:numFmt w:val="bullet"/>
      <w:lvlText w:val="o"/>
      <w:lvlJc w:val="left"/>
      <w:pPr>
        <w:ind w:left="6113" w:hanging="360"/>
      </w:pPr>
      <w:rPr>
        <w:rFonts w:ascii="Courier New" w:hAnsi="Courier New" w:cs="Courier New" w:hint="default"/>
      </w:rPr>
    </w:lvl>
    <w:lvl w:ilvl="8" w:tplc="38090005" w:tentative="1">
      <w:start w:val="1"/>
      <w:numFmt w:val="bullet"/>
      <w:lvlText w:val=""/>
      <w:lvlJc w:val="left"/>
      <w:pPr>
        <w:ind w:left="6833" w:hanging="360"/>
      </w:pPr>
      <w:rPr>
        <w:rFonts w:ascii="Wingdings" w:hAnsi="Wingdings" w:hint="default"/>
      </w:rPr>
    </w:lvl>
  </w:abstractNum>
  <w:abstractNum w:abstractNumId="67" w15:restartNumberingAfterBreak="0">
    <w:nsid w:val="727A0434"/>
    <w:multiLevelType w:val="hybridMultilevel"/>
    <w:tmpl w:val="B85A0E7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28400B6"/>
    <w:multiLevelType w:val="hybridMultilevel"/>
    <w:tmpl w:val="EF229A70"/>
    <w:lvl w:ilvl="0" w:tplc="D942495E">
      <w:start w:val="1"/>
      <w:numFmt w:val="lowerLetter"/>
      <w:lvlText w:val="%1."/>
      <w:lvlJc w:val="left"/>
      <w:pPr>
        <w:ind w:left="1080" w:hanging="360"/>
      </w:pPr>
      <w:rPr>
        <w:rFonts w:hint="default"/>
      </w:rPr>
    </w:lvl>
    <w:lvl w:ilvl="1" w:tplc="04210019">
      <w:start w:val="1"/>
      <w:numFmt w:val="lowerLetter"/>
      <w:lvlText w:val="%2."/>
      <w:lvlJc w:val="left"/>
      <w:pPr>
        <w:ind w:left="1800" w:hanging="360"/>
      </w:pPr>
    </w:lvl>
    <w:lvl w:ilvl="2" w:tplc="263AD3AA">
      <w:start w:val="1"/>
      <w:numFmt w:val="decimal"/>
      <w:lvlText w:val="%3."/>
      <w:lvlJc w:val="right"/>
      <w:pPr>
        <w:ind w:left="2520" w:hanging="180"/>
      </w:pPr>
      <w:rPr>
        <w:rFonts w:ascii="Arial" w:eastAsia="Calibri" w:hAnsi="Arial" w:cs="Arial"/>
      </w:r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9" w15:restartNumberingAfterBreak="0">
    <w:nsid w:val="74FA6EEE"/>
    <w:multiLevelType w:val="hybridMultilevel"/>
    <w:tmpl w:val="2334C46C"/>
    <w:lvl w:ilvl="0" w:tplc="04090011">
      <w:start w:val="1"/>
      <w:numFmt w:val="decimal"/>
      <w:lvlText w:val="%1)"/>
      <w:lvlJc w:val="left"/>
      <w:pPr>
        <w:ind w:left="720" w:hanging="360"/>
      </w:pPr>
      <w:rPr>
        <w:rFonts w:hint="default"/>
        <w:b/>
        <w:i w:val="0"/>
        <w:sz w:val="22"/>
        <w:szCs w:val="22"/>
      </w:rPr>
    </w:lvl>
    <w:lvl w:ilvl="1" w:tplc="0FBE42EE">
      <w:start w:val="1"/>
      <w:numFmt w:val="decimal"/>
      <w:lvlText w:val="(%2)"/>
      <w:lvlJc w:val="left"/>
      <w:pPr>
        <w:tabs>
          <w:tab w:val="num" w:pos="1440"/>
        </w:tabs>
        <w:ind w:left="1440" w:hanging="360"/>
      </w:pPr>
      <w:rPr>
        <w:rFonts w:ascii="Arial" w:hAnsi="Arial" w:hint="default"/>
        <w:b w:val="0"/>
        <w:i w:val="0"/>
        <w:sz w:val="22"/>
        <w:szCs w:val="22"/>
      </w:rPr>
    </w:lvl>
    <w:lvl w:ilvl="2" w:tplc="46E0837C">
      <w:start w:val="3"/>
      <w:numFmt w:val="decimal"/>
      <w:lvlText w:val="(%3)"/>
      <w:lvlJc w:val="left"/>
      <w:pPr>
        <w:tabs>
          <w:tab w:val="num" w:pos="2340"/>
        </w:tabs>
        <w:ind w:left="2340" w:hanging="360"/>
      </w:pPr>
      <w:rPr>
        <w:rFonts w:ascii="Arial" w:hAnsi="Arial" w:hint="default"/>
        <w:b w:val="0"/>
        <w:i w:val="0"/>
        <w:sz w:val="22"/>
        <w:szCs w:val="22"/>
      </w:rPr>
    </w:lvl>
    <w:lvl w:ilvl="3" w:tplc="513A8E6A">
      <w:start w:val="6"/>
      <w:numFmt w:val="decimal"/>
      <w:lvlText w:val="%4."/>
      <w:lvlJc w:val="left"/>
      <w:pPr>
        <w:tabs>
          <w:tab w:val="num" w:pos="2880"/>
        </w:tabs>
        <w:ind w:left="2880" w:hanging="360"/>
      </w:pPr>
      <w:rPr>
        <w:rFonts w:hint="default"/>
      </w:rPr>
    </w:lvl>
    <w:lvl w:ilvl="4" w:tplc="8E968578">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15:restartNumberingAfterBreak="0">
    <w:nsid w:val="75DC4227"/>
    <w:multiLevelType w:val="hybridMultilevel"/>
    <w:tmpl w:val="0B32DD6E"/>
    <w:lvl w:ilvl="0" w:tplc="EF7CFDBE">
      <w:start w:val="1"/>
      <w:numFmt w:val="decimal"/>
      <w:lvlText w:val="3.1.1.%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71" w15:restartNumberingAfterBreak="0">
    <w:nsid w:val="766B3614"/>
    <w:multiLevelType w:val="hybridMultilevel"/>
    <w:tmpl w:val="FC584B0A"/>
    <w:lvl w:ilvl="0" w:tplc="72D60FC2">
      <w:start w:val="1"/>
      <w:numFmt w:val="decimal"/>
      <w:lvlText w:val="6.%1."/>
      <w:lvlJc w:val="left"/>
      <w:pPr>
        <w:tabs>
          <w:tab w:val="num" w:pos="792"/>
        </w:tabs>
        <w:ind w:left="864" w:hanging="50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78F35860"/>
    <w:multiLevelType w:val="hybridMultilevel"/>
    <w:tmpl w:val="AE3A9A52"/>
    <w:lvl w:ilvl="0" w:tplc="DA42AF76">
      <w:start w:val="1"/>
      <w:numFmt w:val="decimal"/>
      <w:lvlText w:val="%1."/>
      <w:lvlJc w:val="left"/>
      <w:pPr>
        <w:ind w:left="1353" w:hanging="360"/>
      </w:pPr>
      <w:rPr>
        <w:rFonts w:hint="default"/>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73" w15:restartNumberingAfterBreak="0">
    <w:nsid w:val="79D0621B"/>
    <w:multiLevelType w:val="hybridMultilevel"/>
    <w:tmpl w:val="F24E302A"/>
    <w:lvl w:ilvl="0" w:tplc="04090019">
      <w:start w:val="1"/>
      <w:numFmt w:val="lowerLetter"/>
      <w:lvlText w:val="%1."/>
      <w:lvlJc w:val="left"/>
      <w:pPr>
        <w:ind w:left="720" w:hanging="360"/>
      </w:pPr>
      <w:rPr>
        <w:rFonts w:hint="default"/>
        <w:b w:val="0"/>
        <w:i w:val="0"/>
        <w:sz w:val="22"/>
        <w:szCs w:val="22"/>
      </w:r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74" w15:restartNumberingAfterBreak="0">
    <w:nsid w:val="7B55310A"/>
    <w:multiLevelType w:val="hybridMultilevel"/>
    <w:tmpl w:val="0148979E"/>
    <w:lvl w:ilvl="0" w:tplc="C5D06F8A">
      <w:start w:val="1"/>
      <w:numFmt w:val="decimal"/>
      <w:lvlText w:val="%1."/>
      <w:lvlJc w:val="left"/>
      <w:pPr>
        <w:tabs>
          <w:tab w:val="num" w:pos="3060"/>
        </w:tabs>
        <w:ind w:left="306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5" w15:restartNumberingAfterBreak="0">
    <w:nsid w:val="7C1D4012"/>
    <w:multiLevelType w:val="hybridMultilevel"/>
    <w:tmpl w:val="00FAC436"/>
    <w:lvl w:ilvl="0" w:tplc="FE42AC58">
      <w:start w:val="1"/>
      <w:numFmt w:val="lowerLetter"/>
      <w:lvlText w:val="%1."/>
      <w:lvlJc w:val="left"/>
      <w:pPr>
        <w:ind w:left="720" w:hanging="360"/>
      </w:pPr>
      <w:rPr>
        <w:rFonts w:hint="default"/>
        <w:b w:val="0"/>
        <w:bCs/>
        <w:i w:val="0"/>
        <w:sz w:val="22"/>
        <w:szCs w:val="22"/>
      </w:rPr>
    </w:lvl>
    <w:lvl w:ilvl="1" w:tplc="5E5E963A">
      <w:start w:val="1"/>
      <w:numFmt w:val="decimal"/>
      <w:lvlText w:val="(%2)"/>
      <w:lvlJc w:val="left"/>
      <w:pPr>
        <w:tabs>
          <w:tab w:val="num" w:pos="1440"/>
        </w:tabs>
        <w:ind w:left="1440" w:hanging="360"/>
      </w:pPr>
      <w:rPr>
        <w:rFonts w:ascii="Times New Roman" w:hAnsi="Times New Roman" w:cs="Times New Roman" w:hint="default"/>
        <w:b w:val="0"/>
        <w:i w:val="0"/>
        <w:sz w:val="22"/>
        <w:szCs w:val="22"/>
      </w:rPr>
    </w:lvl>
    <w:lvl w:ilvl="2" w:tplc="46E0837C">
      <w:start w:val="3"/>
      <w:numFmt w:val="decimal"/>
      <w:lvlText w:val="(%3)"/>
      <w:lvlJc w:val="left"/>
      <w:pPr>
        <w:tabs>
          <w:tab w:val="num" w:pos="2340"/>
        </w:tabs>
        <w:ind w:left="2340" w:hanging="360"/>
      </w:pPr>
      <w:rPr>
        <w:rFonts w:ascii="Arial" w:hAnsi="Arial" w:hint="default"/>
        <w:b w:val="0"/>
        <w:i w:val="0"/>
        <w:sz w:val="22"/>
        <w:szCs w:val="22"/>
      </w:rPr>
    </w:lvl>
    <w:lvl w:ilvl="3" w:tplc="513A8E6A">
      <w:start w:val="6"/>
      <w:numFmt w:val="decimal"/>
      <w:lvlText w:val="%4."/>
      <w:lvlJc w:val="left"/>
      <w:pPr>
        <w:tabs>
          <w:tab w:val="num" w:pos="2880"/>
        </w:tabs>
        <w:ind w:left="2880" w:hanging="360"/>
      </w:pPr>
      <w:rPr>
        <w:rFonts w:hint="default"/>
      </w:rPr>
    </w:lvl>
    <w:lvl w:ilvl="4" w:tplc="5994E6C4">
      <w:start w:val="1"/>
      <w:numFmt w:val="decimal"/>
      <w:lvlText w:val="%5)"/>
      <w:lvlJc w:val="left"/>
      <w:pPr>
        <w:tabs>
          <w:tab w:val="num" w:pos="1920"/>
        </w:tabs>
        <w:ind w:left="1920" w:hanging="360"/>
      </w:pPr>
      <w:rPr>
        <w:rFonts w:hint="default"/>
        <w:b w:val="0"/>
        <w:sz w:val="22"/>
        <w:szCs w:val="22"/>
      </w:rPr>
    </w:lvl>
    <w:lvl w:ilvl="5" w:tplc="62388A1E">
      <w:start w:val="30"/>
      <w:numFmt w:val="decimal"/>
      <w:lvlText w:val="(%6"/>
      <w:lvlJc w:val="left"/>
      <w:pPr>
        <w:ind w:left="4755"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7E067389"/>
    <w:multiLevelType w:val="hybridMultilevel"/>
    <w:tmpl w:val="3E9C53D8"/>
    <w:lvl w:ilvl="0" w:tplc="31EEE5BA">
      <w:start w:val="1"/>
      <w:numFmt w:val="decimal"/>
      <w:lvlText w:val="%1)"/>
      <w:lvlJc w:val="left"/>
      <w:pPr>
        <w:ind w:left="4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E34599F"/>
    <w:multiLevelType w:val="multilevel"/>
    <w:tmpl w:val="E6D643B4"/>
    <w:lvl w:ilvl="0">
      <w:start w:val="3"/>
      <w:numFmt w:val="decimal"/>
      <w:lvlText w:val="%1"/>
      <w:lvlJc w:val="left"/>
      <w:pPr>
        <w:ind w:left="728" w:hanging="728"/>
      </w:pPr>
      <w:rPr>
        <w:rFonts w:hint="default"/>
      </w:rPr>
    </w:lvl>
    <w:lvl w:ilvl="1">
      <w:start w:val="1"/>
      <w:numFmt w:val="decimal"/>
      <w:lvlText w:val="%1.%2"/>
      <w:lvlJc w:val="left"/>
      <w:pPr>
        <w:ind w:left="728" w:hanging="728"/>
      </w:pPr>
      <w:rPr>
        <w:rFonts w:hint="default"/>
      </w:rPr>
    </w:lvl>
    <w:lvl w:ilvl="2">
      <w:start w:val="1"/>
      <w:numFmt w:val="decimal"/>
      <w:lvlText w:val="%1.%2.%3"/>
      <w:lvlJc w:val="left"/>
      <w:pPr>
        <w:ind w:left="728" w:hanging="728"/>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7EC1038B"/>
    <w:multiLevelType w:val="multilevel"/>
    <w:tmpl w:val="69381E82"/>
    <w:lvl w:ilvl="0">
      <w:start w:val="5"/>
      <w:numFmt w:val="decimal"/>
      <w:lvlText w:val="%1."/>
      <w:lvlJc w:val="left"/>
      <w:pPr>
        <w:ind w:left="820" w:hanging="820"/>
      </w:pPr>
      <w:rPr>
        <w:rFonts w:hint="default"/>
      </w:rPr>
    </w:lvl>
    <w:lvl w:ilvl="1">
      <w:start w:val="2"/>
      <w:numFmt w:val="decimal"/>
      <w:lvlText w:val="%1.%2."/>
      <w:lvlJc w:val="left"/>
      <w:pPr>
        <w:ind w:left="820" w:hanging="820"/>
      </w:pPr>
      <w:rPr>
        <w:rFonts w:hint="default"/>
      </w:rPr>
    </w:lvl>
    <w:lvl w:ilvl="2">
      <w:start w:val="1"/>
      <w:numFmt w:val="decimal"/>
      <w:lvlText w:val="%1.%2.%3."/>
      <w:lvlJc w:val="left"/>
      <w:pPr>
        <w:ind w:left="1080" w:hanging="1080"/>
      </w:pPr>
      <w:rPr>
        <w:rFonts w:hint="default"/>
        <w:sz w:val="24"/>
        <w:szCs w:val="24"/>
      </w:rPr>
    </w:lvl>
    <w:lvl w:ilvl="3">
      <w:start w:val="2"/>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151798338">
    <w:abstractNumId w:val="21"/>
  </w:num>
  <w:num w:numId="2" w16cid:durableId="2017684130">
    <w:abstractNumId w:val="32"/>
  </w:num>
  <w:num w:numId="3" w16cid:durableId="1393694306">
    <w:abstractNumId w:val="6"/>
  </w:num>
  <w:num w:numId="4" w16cid:durableId="876284375">
    <w:abstractNumId w:val="51"/>
  </w:num>
  <w:num w:numId="5" w16cid:durableId="2013872677">
    <w:abstractNumId w:val="50"/>
  </w:num>
  <w:num w:numId="6" w16cid:durableId="1324508374">
    <w:abstractNumId w:val="14"/>
  </w:num>
  <w:num w:numId="7" w16cid:durableId="1866476138">
    <w:abstractNumId w:val="35"/>
  </w:num>
  <w:num w:numId="8" w16cid:durableId="114953636">
    <w:abstractNumId w:val="3"/>
  </w:num>
  <w:num w:numId="9" w16cid:durableId="1153058732">
    <w:abstractNumId w:val="57"/>
  </w:num>
  <w:num w:numId="10" w16cid:durableId="393090423">
    <w:abstractNumId w:val="52"/>
  </w:num>
  <w:num w:numId="11" w16cid:durableId="2050644440">
    <w:abstractNumId w:val="24"/>
  </w:num>
  <w:num w:numId="12" w16cid:durableId="1391155674">
    <w:abstractNumId w:val="44"/>
  </w:num>
  <w:num w:numId="13" w16cid:durableId="401873875">
    <w:abstractNumId w:val="49"/>
  </w:num>
  <w:num w:numId="14" w16cid:durableId="2034187360">
    <w:abstractNumId w:val="23"/>
  </w:num>
  <w:num w:numId="15" w16cid:durableId="555092622">
    <w:abstractNumId w:val="54"/>
  </w:num>
  <w:num w:numId="16" w16cid:durableId="928319731">
    <w:abstractNumId w:val="9"/>
  </w:num>
  <w:num w:numId="17" w16cid:durableId="1397240371">
    <w:abstractNumId w:val="29"/>
  </w:num>
  <w:num w:numId="18" w16cid:durableId="1387534093">
    <w:abstractNumId w:val="13"/>
  </w:num>
  <w:num w:numId="19" w16cid:durableId="1319844709">
    <w:abstractNumId w:val="46"/>
  </w:num>
  <w:num w:numId="20" w16cid:durableId="631326043">
    <w:abstractNumId w:val="10"/>
  </w:num>
  <w:num w:numId="21" w16cid:durableId="1177617008">
    <w:abstractNumId w:val="78"/>
  </w:num>
  <w:num w:numId="22" w16cid:durableId="746733767">
    <w:abstractNumId w:val="38"/>
  </w:num>
  <w:num w:numId="23" w16cid:durableId="1235313701">
    <w:abstractNumId w:val="12"/>
  </w:num>
  <w:num w:numId="24" w16cid:durableId="142431565">
    <w:abstractNumId w:val="20"/>
  </w:num>
  <w:num w:numId="25" w16cid:durableId="1496847008">
    <w:abstractNumId w:val="71"/>
  </w:num>
  <w:num w:numId="26" w16cid:durableId="151681023">
    <w:abstractNumId w:val="17"/>
  </w:num>
  <w:num w:numId="27" w16cid:durableId="294919641">
    <w:abstractNumId w:val="22"/>
  </w:num>
  <w:num w:numId="28" w16cid:durableId="947392556">
    <w:abstractNumId w:val="69"/>
  </w:num>
  <w:num w:numId="29" w16cid:durableId="2082368213">
    <w:abstractNumId w:val="2"/>
  </w:num>
  <w:num w:numId="30" w16cid:durableId="1413240483">
    <w:abstractNumId w:val="56"/>
  </w:num>
  <w:num w:numId="31" w16cid:durableId="13264914">
    <w:abstractNumId w:val="58"/>
  </w:num>
  <w:num w:numId="32" w16cid:durableId="1301376705">
    <w:abstractNumId w:val="25"/>
  </w:num>
  <w:num w:numId="33" w16cid:durableId="1387489087">
    <w:abstractNumId w:val="28"/>
  </w:num>
  <w:num w:numId="34" w16cid:durableId="857161668">
    <w:abstractNumId w:val="73"/>
  </w:num>
  <w:num w:numId="35" w16cid:durableId="797646646">
    <w:abstractNumId w:val="18"/>
  </w:num>
  <w:num w:numId="36" w16cid:durableId="337345962">
    <w:abstractNumId w:val="39"/>
  </w:num>
  <w:num w:numId="37" w16cid:durableId="1013383865">
    <w:abstractNumId w:val="64"/>
  </w:num>
  <w:num w:numId="38" w16cid:durableId="1336421531">
    <w:abstractNumId w:val="42"/>
  </w:num>
  <w:num w:numId="39" w16cid:durableId="2071348263">
    <w:abstractNumId w:val="60"/>
  </w:num>
  <w:num w:numId="40" w16cid:durableId="1699504436">
    <w:abstractNumId w:val="16"/>
  </w:num>
  <w:num w:numId="41" w16cid:durableId="1323434667">
    <w:abstractNumId w:val="36"/>
  </w:num>
  <w:num w:numId="42" w16cid:durableId="1707178892">
    <w:abstractNumId w:val="67"/>
  </w:num>
  <w:num w:numId="43" w16cid:durableId="1992440698">
    <w:abstractNumId w:val="5"/>
  </w:num>
  <w:num w:numId="44" w16cid:durableId="620841707">
    <w:abstractNumId w:val="1"/>
  </w:num>
  <w:num w:numId="45" w16cid:durableId="1491746528">
    <w:abstractNumId w:val="11"/>
  </w:num>
  <w:num w:numId="46" w16cid:durableId="1182083326">
    <w:abstractNumId w:val="41"/>
  </w:num>
  <w:num w:numId="47" w16cid:durableId="1985307559">
    <w:abstractNumId w:val="75"/>
  </w:num>
  <w:num w:numId="48" w16cid:durableId="1471633021">
    <w:abstractNumId w:val="55"/>
  </w:num>
  <w:num w:numId="49" w16cid:durableId="666784350">
    <w:abstractNumId w:val="33"/>
  </w:num>
  <w:num w:numId="50" w16cid:durableId="851338224">
    <w:abstractNumId w:val="70"/>
  </w:num>
  <w:num w:numId="51" w16cid:durableId="506407060">
    <w:abstractNumId w:val="7"/>
  </w:num>
  <w:num w:numId="52" w16cid:durableId="1240406991">
    <w:abstractNumId w:val="63"/>
  </w:num>
  <w:num w:numId="53" w16cid:durableId="1213809319">
    <w:abstractNumId w:val="4"/>
  </w:num>
  <w:num w:numId="54" w16cid:durableId="2103793584">
    <w:abstractNumId w:val="65"/>
  </w:num>
  <w:num w:numId="55" w16cid:durableId="980891508">
    <w:abstractNumId w:val="34"/>
  </w:num>
  <w:num w:numId="56" w16cid:durableId="1982878221">
    <w:abstractNumId w:val="37"/>
  </w:num>
  <w:num w:numId="57" w16cid:durableId="2146194611">
    <w:abstractNumId w:val="53"/>
  </w:num>
  <w:num w:numId="58" w16cid:durableId="1136067776">
    <w:abstractNumId w:val="27"/>
  </w:num>
  <w:num w:numId="59" w16cid:durableId="239558012">
    <w:abstractNumId w:val="40"/>
  </w:num>
  <w:num w:numId="60" w16cid:durableId="1787768138">
    <w:abstractNumId w:val="31"/>
  </w:num>
  <w:num w:numId="61" w16cid:durableId="1628781140">
    <w:abstractNumId w:val="62"/>
  </w:num>
  <w:num w:numId="62" w16cid:durableId="448663463">
    <w:abstractNumId w:val="19"/>
  </w:num>
  <w:num w:numId="63" w16cid:durableId="724260100">
    <w:abstractNumId w:val="61"/>
  </w:num>
  <w:num w:numId="64" w16cid:durableId="1569998301">
    <w:abstractNumId w:val="77"/>
  </w:num>
  <w:num w:numId="65" w16cid:durableId="1819958730">
    <w:abstractNumId w:val="59"/>
  </w:num>
  <w:num w:numId="66" w16cid:durableId="840658584">
    <w:abstractNumId w:val="45"/>
  </w:num>
  <w:num w:numId="67" w16cid:durableId="914046790">
    <w:abstractNumId w:val="72"/>
  </w:num>
  <w:num w:numId="68" w16cid:durableId="2024435089">
    <w:abstractNumId w:val="26"/>
  </w:num>
  <w:num w:numId="69" w16cid:durableId="1548371532">
    <w:abstractNumId w:val="43"/>
  </w:num>
  <w:num w:numId="70" w16cid:durableId="1894004099">
    <w:abstractNumId w:val="68"/>
  </w:num>
  <w:num w:numId="71" w16cid:durableId="1941840534">
    <w:abstractNumId w:val="76"/>
  </w:num>
  <w:num w:numId="72" w16cid:durableId="1874610524">
    <w:abstractNumId w:val="15"/>
  </w:num>
  <w:num w:numId="73" w16cid:durableId="417093099">
    <w:abstractNumId w:val="30"/>
  </w:num>
  <w:num w:numId="74" w16cid:durableId="1478065795">
    <w:abstractNumId w:val="47"/>
  </w:num>
  <w:num w:numId="75" w16cid:durableId="166559269">
    <w:abstractNumId w:val="0"/>
  </w:num>
  <w:num w:numId="76" w16cid:durableId="1916820736">
    <w:abstractNumId w:val="48"/>
  </w:num>
  <w:num w:numId="77" w16cid:durableId="674384824">
    <w:abstractNumId w:val="66"/>
  </w:num>
  <w:num w:numId="78" w16cid:durableId="1237282450">
    <w:abstractNumId w:val="8"/>
  </w:num>
  <w:num w:numId="79" w16cid:durableId="544634427">
    <w:abstractNumId w:val="7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en-US" w:vendorID="64" w:dllVersion="6" w:nlCheck="1" w:checkStyle="1"/>
  <w:activeWritingStyle w:appName="MSWord" w:lang="en-SG" w:vendorID="64" w:dllVersion="6" w:nlCheck="1" w:checkStyle="1"/>
  <w:activeWritingStyle w:appName="MSWord" w:lang="es-ES" w:vendorID="64" w:dllVersion="6" w:nlCheck="1" w:checkStyle="1"/>
  <w:activeWritingStyle w:appName="MSWord" w:lang="en-US" w:vendorID="64" w:dllVersion="0" w:nlCheck="1" w:checkStyle="0"/>
  <w:activeWritingStyle w:appName="MSWord" w:lang="en-GB" w:vendorID="64" w:dllVersion="0" w:nlCheck="1" w:checkStyle="0"/>
  <w:activeWritingStyle w:appName="MSWord" w:lang="es-MX" w:vendorID="64" w:dllVersion="0" w:nlCheck="1" w:checkStyle="0"/>
  <w:activeWritingStyle w:appName="MSWord" w:lang="es-ES" w:vendorID="64" w:dllVersion="0" w:nlCheck="1" w:checkStyle="0"/>
  <w:activeWritingStyle w:appName="MSWord" w:lang="en-ID" w:vendorID="64" w:dllVersion="6" w:nlCheck="1" w:checkStyle="0"/>
  <w:activeWritingStyle w:appName="MSWord" w:lang="es-MX"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n-ID" w:vendorID="64" w:dllVersion="4096" w:nlCheck="1" w:checkStyle="0"/>
  <w:activeWritingStyle w:appName="MSWord" w:lang="en-SG" w:vendorID="64" w:dllVersion="4096" w:nlCheck="1" w:checkStyle="0"/>
  <w:proofState w:spelling="clean" w:grammar="clean"/>
  <w:defaultTabStop w:val="720"/>
  <w:drawingGridHorizontalSpacing w:val="181"/>
  <w:drawingGridVerticalSpacing w:val="181"/>
  <w:characterSpacingControl w:val="doNotCompress"/>
  <w:hdrShapeDefaults>
    <o:shapedefaults v:ext="edit" spidmax="2050" strokecolor="none [1311]">
      <v:stroke color="none [1311]" weight="3pt" linestyle="thinThin"/>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60E"/>
    <w:rsid w:val="00001033"/>
    <w:rsid w:val="0000273C"/>
    <w:rsid w:val="0000278A"/>
    <w:rsid w:val="00005C8A"/>
    <w:rsid w:val="000071A1"/>
    <w:rsid w:val="00010BFB"/>
    <w:rsid w:val="0001120B"/>
    <w:rsid w:val="00014636"/>
    <w:rsid w:val="0001569E"/>
    <w:rsid w:val="00020466"/>
    <w:rsid w:val="000213FB"/>
    <w:rsid w:val="000219C3"/>
    <w:rsid w:val="00022F12"/>
    <w:rsid w:val="00023196"/>
    <w:rsid w:val="00027299"/>
    <w:rsid w:val="000276FA"/>
    <w:rsid w:val="00030857"/>
    <w:rsid w:val="00031BAC"/>
    <w:rsid w:val="00032345"/>
    <w:rsid w:val="0003331A"/>
    <w:rsid w:val="00033B6D"/>
    <w:rsid w:val="0003511D"/>
    <w:rsid w:val="00036C93"/>
    <w:rsid w:val="00037058"/>
    <w:rsid w:val="00037B2E"/>
    <w:rsid w:val="00040008"/>
    <w:rsid w:val="0004039D"/>
    <w:rsid w:val="000428E7"/>
    <w:rsid w:val="00042DC1"/>
    <w:rsid w:val="000448E6"/>
    <w:rsid w:val="000505A9"/>
    <w:rsid w:val="00055A1A"/>
    <w:rsid w:val="00055A65"/>
    <w:rsid w:val="00055ECE"/>
    <w:rsid w:val="00056DD3"/>
    <w:rsid w:val="00060639"/>
    <w:rsid w:val="00060BE8"/>
    <w:rsid w:val="00061039"/>
    <w:rsid w:val="00061ADE"/>
    <w:rsid w:val="00061FAC"/>
    <w:rsid w:val="0006230B"/>
    <w:rsid w:val="0006370F"/>
    <w:rsid w:val="000649AC"/>
    <w:rsid w:val="00066561"/>
    <w:rsid w:val="000677D6"/>
    <w:rsid w:val="00070DBA"/>
    <w:rsid w:val="00070F3B"/>
    <w:rsid w:val="00073BAA"/>
    <w:rsid w:val="0007477A"/>
    <w:rsid w:val="00077654"/>
    <w:rsid w:val="0008161F"/>
    <w:rsid w:val="00081879"/>
    <w:rsid w:val="00081A5B"/>
    <w:rsid w:val="00082E55"/>
    <w:rsid w:val="00083236"/>
    <w:rsid w:val="00083D77"/>
    <w:rsid w:val="00084933"/>
    <w:rsid w:val="0009036D"/>
    <w:rsid w:val="000905B4"/>
    <w:rsid w:val="0009176C"/>
    <w:rsid w:val="00092BF4"/>
    <w:rsid w:val="00092F94"/>
    <w:rsid w:val="00093A54"/>
    <w:rsid w:val="00097582"/>
    <w:rsid w:val="000A11B9"/>
    <w:rsid w:val="000A1AE1"/>
    <w:rsid w:val="000A1E63"/>
    <w:rsid w:val="000A24AC"/>
    <w:rsid w:val="000A2FD0"/>
    <w:rsid w:val="000A484E"/>
    <w:rsid w:val="000A53E4"/>
    <w:rsid w:val="000A581D"/>
    <w:rsid w:val="000A6460"/>
    <w:rsid w:val="000A722C"/>
    <w:rsid w:val="000B3B05"/>
    <w:rsid w:val="000B4321"/>
    <w:rsid w:val="000B506A"/>
    <w:rsid w:val="000B70D6"/>
    <w:rsid w:val="000C0156"/>
    <w:rsid w:val="000C01A9"/>
    <w:rsid w:val="000C0BF9"/>
    <w:rsid w:val="000C0FE1"/>
    <w:rsid w:val="000C101E"/>
    <w:rsid w:val="000C14F5"/>
    <w:rsid w:val="000C2AE5"/>
    <w:rsid w:val="000C426C"/>
    <w:rsid w:val="000C4C73"/>
    <w:rsid w:val="000C5598"/>
    <w:rsid w:val="000C7640"/>
    <w:rsid w:val="000D01A1"/>
    <w:rsid w:val="000D3E17"/>
    <w:rsid w:val="000D455B"/>
    <w:rsid w:val="000D6DF6"/>
    <w:rsid w:val="000D6FE0"/>
    <w:rsid w:val="000E436F"/>
    <w:rsid w:val="000E4D44"/>
    <w:rsid w:val="000E4FEC"/>
    <w:rsid w:val="000E7555"/>
    <w:rsid w:val="000E7B4B"/>
    <w:rsid w:val="000F00F2"/>
    <w:rsid w:val="000F0CB8"/>
    <w:rsid w:val="000F1D10"/>
    <w:rsid w:val="000F3EA0"/>
    <w:rsid w:val="000F3EF1"/>
    <w:rsid w:val="000F415E"/>
    <w:rsid w:val="000F4C11"/>
    <w:rsid w:val="000F66F4"/>
    <w:rsid w:val="000F6AA2"/>
    <w:rsid w:val="000F77CF"/>
    <w:rsid w:val="00100A4F"/>
    <w:rsid w:val="0010162E"/>
    <w:rsid w:val="00102149"/>
    <w:rsid w:val="00103FBA"/>
    <w:rsid w:val="001046FA"/>
    <w:rsid w:val="00107441"/>
    <w:rsid w:val="00112B88"/>
    <w:rsid w:val="00114936"/>
    <w:rsid w:val="00117C44"/>
    <w:rsid w:val="00117D72"/>
    <w:rsid w:val="00122062"/>
    <w:rsid w:val="0012290C"/>
    <w:rsid w:val="00123A65"/>
    <w:rsid w:val="00124069"/>
    <w:rsid w:val="00126CE3"/>
    <w:rsid w:val="001301E9"/>
    <w:rsid w:val="00130D9F"/>
    <w:rsid w:val="00130FAF"/>
    <w:rsid w:val="00132878"/>
    <w:rsid w:val="001344AB"/>
    <w:rsid w:val="00134901"/>
    <w:rsid w:val="00134B73"/>
    <w:rsid w:val="00135D26"/>
    <w:rsid w:val="00137FBE"/>
    <w:rsid w:val="0014043E"/>
    <w:rsid w:val="00140516"/>
    <w:rsid w:val="00141F44"/>
    <w:rsid w:val="00141F7A"/>
    <w:rsid w:val="0014264E"/>
    <w:rsid w:val="00143E5A"/>
    <w:rsid w:val="00145471"/>
    <w:rsid w:val="00145C4D"/>
    <w:rsid w:val="00146AA6"/>
    <w:rsid w:val="00146BDD"/>
    <w:rsid w:val="00146BE1"/>
    <w:rsid w:val="00147E3B"/>
    <w:rsid w:val="00150115"/>
    <w:rsid w:val="001514AC"/>
    <w:rsid w:val="00151927"/>
    <w:rsid w:val="00152C02"/>
    <w:rsid w:val="001553B4"/>
    <w:rsid w:val="00155504"/>
    <w:rsid w:val="00157115"/>
    <w:rsid w:val="0016110D"/>
    <w:rsid w:val="00164AAF"/>
    <w:rsid w:val="00165DB8"/>
    <w:rsid w:val="00165E82"/>
    <w:rsid w:val="00167AF2"/>
    <w:rsid w:val="0017114B"/>
    <w:rsid w:val="0017232B"/>
    <w:rsid w:val="00172819"/>
    <w:rsid w:val="00175015"/>
    <w:rsid w:val="001752CF"/>
    <w:rsid w:val="0017540E"/>
    <w:rsid w:val="00176694"/>
    <w:rsid w:val="00181792"/>
    <w:rsid w:val="001837B5"/>
    <w:rsid w:val="001866B6"/>
    <w:rsid w:val="00186727"/>
    <w:rsid w:val="00190A78"/>
    <w:rsid w:val="001915E6"/>
    <w:rsid w:val="001929F4"/>
    <w:rsid w:val="00193186"/>
    <w:rsid w:val="00193295"/>
    <w:rsid w:val="001933E9"/>
    <w:rsid w:val="00195967"/>
    <w:rsid w:val="00195B82"/>
    <w:rsid w:val="00197135"/>
    <w:rsid w:val="00197420"/>
    <w:rsid w:val="00197C71"/>
    <w:rsid w:val="001A4C77"/>
    <w:rsid w:val="001A4C83"/>
    <w:rsid w:val="001A7230"/>
    <w:rsid w:val="001A78FF"/>
    <w:rsid w:val="001A79E6"/>
    <w:rsid w:val="001B17BF"/>
    <w:rsid w:val="001B2AB3"/>
    <w:rsid w:val="001B5707"/>
    <w:rsid w:val="001B66F1"/>
    <w:rsid w:val="001B69F5"/>
    <w:rsid w:val="001C0A10"/>
    <w:rsid w:val="001C631F"/>
    <w:rsid w:val="001C6611"/>
    <w:rsid w:val="001D00E2"/>
    <w:rsid w:val="001D335E"/>
    <w:rsid w:val="001D4424"/>
    <w:rsid w:val="001D51D9"/>
    <w:rsid w:val="001D6904"/>
    <w:rsid w:val="001D6936"/>
    <w:rsid w:val="001D6D7D"/>
    <w:rsid w:val="001D7A21"/>
    <w:rsid w:val="001E0915"/>
    <w:rsid w:val="001E0AE0"/>
    <w:rsid w:val="001E2C6E"/>
    <w:rsid w:val="001E3211"/>
    <w:rsid w:val="001E332B"/>
    <w:rsid w:val="001E39C1"/>
    <w:rsid w:val="001E3D71"/>
    <w:rsid w:val="001E7138"/>
    <w:rsid w:val="001E786F"/>
    <w:rsid w:val="001E7F3E"/>
    <w:rsid w:val="001F0149"/>
    <w:rsid w:val="001F336C"/>
    <w:rsid w:val="001F3797"/>
    <w:rsid w:val="001F37BA"/>
    <w:rsid w:val="001F44C4"/>
    <w:rsid w:val="001F4E7F"/>
    <w:rsid w:val="001F5186"/>
    <w:rsid w:val="001F5B38"/>
    <w:rsid w:val="001F6ABE"/>
    <w:rsid w:val="001F7802"/>
    <w:rsid w:val="00200245"/>
    <w:rsid w:val="0020064A"/>
    <w:rsid w:val="00200898"/>
    <w:rsid w:val="00200F1E"/>
    <w:rsid w:val="002032C8"/>
    <w:rsid w:val="00203AFE"/>
    <w:rsid w:val="00203C57"/>
    <w:rsid w:val="00206C3A"/>
    <w:rsid w:val="00207397"/>
    <w:rsid w:val="00207BB5"/>
    <w:rsid w:val="00210547"/>
    <w:rsid w:val="00210A95"/>
    <w:rsid w:val="0021453B"/>
    <w:rsid w:val="00214558"/>
    <w:rsid w:val="00214BD5"/>
    <w:rsid w:val="0021587E"/>
    <w:rsid w:val="00215D39"/>
    <w:rsid w:val="002163A7"/>
    <w:rsid w:val="002173D6"/>
    <w:rsid w:val="002176B2"/>
    <w:rsid w:val="0022215F"/>
    <w:rsid w:val="0022397A"/>
    <w:rsid w:val="00225D0F"/>
    <w:rsid w:val="00226B0D"/>
    <w:rsid w:val="002271DA"/>
    <w:rsid w:val="00227431"/>
    <w:rsid w:val="0022759F"/>
    <w:rsid w:val="00230C9B"/>
    <w:rsid w:val="00232221"/>
    <w:rsid w:val="00232648"/>
    <w:rsid w:val="00235A04"/>
    <w:rsid w:val="0023625E"/>
    <w:rsid w:val="00237FAA"/>
    <w:rsid w:val="00240913"/>
    <w:rsid w:val="00240DA1"/>
    <w:rsid w:val="002418D7"/>
    <w:rsid w:val="002429FA"/>
    <w:rsid w:val="002441E6"/>
    <w:rsid w:val="002472FB"/>
    <w:rsid w:val="00250E26"/>
    <w:rsid w:val="0025325A"/>
    <w:rsid w:val="002545B1"/>
    <w:rsid w:val="00254A92"/>
    <w:rsid w:val="00256DFD"/>
    <w:rsid w:val="00257257"/>
    <w:rsid w:val="00257375"/>
    <w:rsid w:val="00262113"/>
    <w:rsid w:val="002624BB"/>
    <w:rsid w:val="00262BD1"/>
    <w:rsid w:val="00263130"/>
    <w:rsid w:val="00265FC7"/>
    <w:rsid w:val="002665B2"/>
    <w:rsid w:val="00267FC9"/>
    <w:rsid w:val="00270778"/>
    <w:rsid w:val="00270C32"/>
    <w:rsid w:val="00271647"/>
    <w:rsid w:val="00272417"/>
    <w:rsid w:val="00272737"/>
    <w:rsid w:val="002730B7"/>
    <w:rsid w:val="00274CD3"/>
    <w:rsid w:val="0027770D"/>
    <w:rsid w:val="002805E5"/>
    <w:rsid w:val="00280FBC"/>
    <w:rsid w:val="00285B6C"/>
    <w:rsid w:val="00285F82"/>
    <w:rsid w:val="00287785"/>
    <w:rsid w:val="0029152C"/>
    <w:rsid w:val="00293E3F"/>
    <w:rsid w:val="002952DB"/>
    <w:rsid w:val="00297D68"/>
    <w:rsid w:val="00297E53"/>
    <w:rsid w:val="002A2006"/>
    <w:rsid w:val="002A3E90"/>
    <w:rsid w:val="002A474F"/>
    <w:rsid w:val="002A63C2"/>
    <w:rsid w:val="002B072D"/>
    <w:rsid w:val="002B10A5"/>
    <w:rsid w:val="002B1CB2"/>
    <w:rsid w:val="002B4095"/>
    <w:rsid w:val="002B4126"/>
    <w:rsid w:val="002B4BF8"/>
    <w:rsid w:val="002B518A"/>
    <w:rsid w:val="002B6987"/>
    <w:rsid w:val="002B6A5D"/>
    <w:rsid w:val="002C0736"/>
    <w:rsid w:val="002C4853"/>
    <w:rsid w:val="002C4C82"/>
    <w:rsid w:val="002C5E23"/>
    <w:rsid w:val="002C5E52"/>
    <w:rsid w:val="002C70C7"/>
    <w:rsid w:val="002D0297"/>
    <w:rsid w:val="002D43E7"/>
    <w:rsid w:val="002E05A1"/>
    <w:rsid w:val="002E2971"/>
    <w:rsid w:val="002E2B98"/>
    <w:rsid w:val="002E43CC"/>
    <w:rsid w:val="002E4AF5"/>
    <w:rsid w:val="002E79EA"/>
    <w:rsid w:val="002E7C1D"/>
    <w:rsid w:val="002F096B"/>
    <w:rsid w:val="002F16DE"/>
    <w:rsid w:val="002F2938"/>
    <w:rsid w:val="002F3C7D"/>
    <w:rsid w:val="002F436F"/>
    <w:rsid w:val="002F6337"/>
    <w:rsid w:val="0030304C"/>
    <w:rsid w:val="00304012"/>
    <w:rsid w:val="00306664"/>
    <w:rsid w:val="003074C6"/>
    <w:rsid w:val="00311643"/>
    <w:rsid w:val="003168FC"/>
    <w:rsid w:val="003206AD"/>
    <w:rsid w:val="003213C9"/>
    <w:rsid w:val="0032150E"/>
    <w:rsid w:val="00323D70"/>
    <w:rsid w:val="003244BA"/>
    <w:rsid w:val="00325C4C"/>
    <w:rsid w:val="0032658A"/>
    <w:rsid w:val="00331272"/>
    <w:rsid w:val="00331F26"/>
    <w:rsid w:val="00332703"/>
    <w:rsid w:val="00333B29"/>
    <w:rsid w:val="00334294"/>
    <w:rsid w:val="00335F81"/>
    <w:rsid w:val="0033650F"/>
    <w:rsid w:val="00340ED3"/>
    <w:rsid w:val="00342655"/>
    <w:rsid w:val="00343E19"/>
    <w:rsid w:val="0034433C"/>
    <w:rsid w:val="003452AC"/>
    <w:rsid w:val="0034599C"/>
    <w:rsid w:val="0034625C"/>
    <w:rsid w:val="003468DD"/>
    <w:rsid w:val="00347221"/>
    <w:rsid w:val="00347B12"/>
    <w:rsid w:val="00353902"/>
    <w:rsid w:val="00353959"/>
    <w:rsid w:val="003541C0"/>
    <w:rsid w:val="003561F9"/>
    <w:rsid w:val="00356435"/>
    <w:rsid w:val="003567E1"/>
    <w:rsid w:val="00356833"/>
    <w:rsid w:val="00357AD0"/>
    <w:rsid w:val="003619DF"/>
    <w:rsid w:val="00362BDB"/>
    <w:rsid w:val="00362E30"/>
    <w:rsid w:val="00364B09"/>
    <w:rsid w:val="00366D5F"/>
    <w:rsid w:val="00367517"/>
    <w:rsid w:val="003677A5"/>
    <w:rsid w:val="00367E50"/>
    <w:rsid w:val="003702F7"/>
    <w:rsid w:val="00370864"/>
    <w:rsid w:val="00371BD9"/>
    <w:rsid w:val="003726B1"/>
    <w:rsid w:val="003728EA"/>
    <w:rsid w:val="003739E0"/>
    <w:rsid w:val="0037487D"/>
    <w:rsid w:val="00376604"/>
    <w:rsid w:val="0037685C"/>
    <w:rsid w:val="00376D72"/>
    <w:rsid w:val="00377F83"/>
    <w:rsid w:val="00381501"/>
    <w:rsid w:val="003824EE"/>
    <w:rsid w:val="003851B2"/>
    <w:rsid w:val="00391EEA"/>
    <w:rsid w:val="0039329C"/>
    <w:rsid w:val="003935B2"/>
    <w:rsid w:val="003940F7"/>
    <w:rsid w:val="003946B0"/>
    <w:rsid w:val="003947EB"/>
    <w:rsid w:val="00397C24"/>
    <w:rsid w:val="003A0851"/>
    <w:rsid w:val="003A2E07"/>
    <w:rsid w:val="003A36AA"/>
    <w:rsid w:val="003A4FF3"/>
    <w:rsid w:val="003B4713"/>
    <w:rsid w:val="003B4E6A"/>
    <w:rsid w:val="003B5040"/>
    <w:rsid w:val="003B61FC"/>
    <w:rsid w:val="003B7984"/>
    <w:rsid w:val="003B7AAD"/>
    <w:rsid w:val="003B7B03"/>
    <w:rsid w:val="003C430D"/>
    <w:rsid w:val="003C48BF"/>
    <w:rsid w:val="003C73B8"/>
    <w:rsid w:val="003C77D9"/>
    <w:rsid w:val="003C797B"/>
    <w:rsid w:val="003D2DB3"/>
    <w:rsid w:val="003D2F16"/>
    <w:rsid w:val="003D34EE"/>
    <w:rsid w:val="003D78D2"/>
    <w:rsid w:val="003D7A28"/>
    <w:rsid w:val="003D7DA7"/>
    <w:rsid w:val="003E0184"/>
    <w:rsid w:val="003E0BF8"/>
    <w:rsid w:val="003E150E"/>
    <w:rsid w:val="003F1ED4"/>
    <w:rsid w:val="003F5987"/>
    <w:rsid w:val="003F67AB"/>
    <w:rsid w:val="003F6A07"/>
    <w:rsid w:val="003F6A4A"/>
    <w:rsid w:val="003F76C4"/>
    <w:rsid w:val="00400901"/>
    <w:rsid w:val="00402E62"/>
    <w:rsid w:val="004032BB"/>
    <w:rsid w:val="00404D7D"/>
    <w:rsid w:val="004055C2"/>
    <w:rsid w:val="004073AC"/>
    <w:rsid w:val="00407C32"/>
    <w:rsid w:val="00407FE5"/>
    <w:rsid w:val="004131F5"/>
    <w:rsid w:val="004153DD"/>
    <w:rsid w:val="004154AF"/>
    <w:rsid w:val="004155A3"/>
    <w:rsid w:val="00415DB4"/>
    <w:rsid w:val="004160AB"/>
    <w:rsid w:val="0042369E"/>
    <w:rsid w:val="004237EB"/>
    <w:rsid w:val="00423A4F"/>
    <w:rsid w:val="00426126"/>
    <w:rsid w:val="00426645"/>
    <w:rsid w:val="0042734C"/>
    <w:rsid w:val="00430442"/>
    <w:rsid w:val="00432113"/>
    <w:rsid w:val="004325BE"/>
    <w:rsid w:val="0043264F"/>
    <w:rsid w:val="004345D3"/>
    <w:rsid w:val="00437206"/>
    <w:rsid w:val="00437A9A"/>
    <w:rsid w:val="00440E2E"/>
    <w:rsid w:val="0044377B"/>
    <w:rsid w:val="00443E09"/>
    <w:rsid w:val="00444025"/>
    <w:rsid w:val="00451BF9"/>
    <w:rsid w:val="00452228"/>
    <w:rsid w:val="00455A02"/>
    <w:rsid w:val="004628D4"/>
    <w:rsid w:val="00462EF2"/>
    <w:rsid w:val="004631AE"/>
    <w:rsid w:val="004637E3"/>
    <w:rsid w:val="00465DE3"/>
    <w:rsid w:val="00466650"/>
    <w:rsid w:val="0046693C"/>
    <w:rsid w:val="00467213"/>
    <w:rsid w:val="00471A95"/>
    <w:rsid w:val="00472914"/>
    <w:rsid w:val="00472C06"/>
    <w:rsid w:val="00473F6A"/>
    <w:rsid w:val="00476601"/>
    <w:rsid w:val="0048007E"/>
    <w:rsid w:val="004807B7"/>
    <w:rsid w:val="00483F1C"/>
    <w:rsid w:val="0049194B"/>
    <w:rsid w:val="004927F4"/>
    <w:rsid w:val="00494C08"/>
    <w:rsid w:val="00496B58"/>
    <w:rsid w:val="004A1540"/>
    <w:rsid w:val="004A26F7"/>
    <w:rsid w:val="004A35F2"/>
    <w:rsid w:val="004A408D"/>
    <w:rsid w:val="004A44BE"/>
    <w:rsid w:val="004A5865"/>
    <w:rsid w:val="004A5C1A"/>
    <w:rsid w:val="004A6A01"/>
    <w:rsid w:val="004B0D7E"/>
    <w:rsid w:val="004B0E1D"/>
    <w:rsid w:val="004B11DA"/>
    <w:rsid w:val="004B14B7"/>
    <w:rsid w:val="004B16A5"/>
    <w:rsid w:val="004B1762"/>
    <w:rsid w:val="004B2364"/>
    <w:rsid w:val="004B4727"/>
    <w:rsid w:val="004B55F3"/>
    <w:rsid w:val="004B65E5"/>
    <w:rsid w:val="004B66B1"/>
    <w:rsid w:val="004B6FDA"/>
    <w:rsid w:val="004C043B"/>
    <w:rsid w:val="004C0792"/>
    <w:rsid w:val="004C0C3B"/>
    <w:rsid w:val="004C111C"/>
    <w:rsid w:val="004C1A88"/>
    <w:rsid w:val="004C1E81"/>
    <w:rsid w:val="004C2183"/>
    <w:rsid w:val="004C2B31"/>
    <w:rsid w:val="004C3BCB"/>
    <w:rsid w:val="004C5010"/>
    <w:rsid w:val="004C5A6E"/>
    <w:rsid w:val="004C6DC9"/>
    <w:rsid w:val="004D2A18"/>
    <w:rsid w:val="004D2CAB"/>
    <w:rsid w:val="004E0296"/>
    <w:rsid w:val="004E175F"/>
    <w:rsid w:val="004E1F92"/>
    <w:rsid w:val="004E2088"/>
    <w:rsid w:val="004E2DBF"/>
    <w:rsid w:val="004E370C"/>
    <w:rsid w:val="004F54D8"/>
    <w:rsid w:val="004F5A6E"/>
    <w:rsid w:val="004F612F"/>
    <w:rsid w:val="004F6B66"/>
    <w:rsid w:val="004F6F3C"/>
    <w:rsid w:val="005000D0"/>
    <w:rsid w:val="00501EA2"/>
    <w:rsid w:val="00503F76"/>
    <w:rsid w:val="00503FD8"/>
    <w:rsid w:val="00504783"/>
    <w:rsid w:val="00504B9D"/>
    <w:rsid w:val="00504D23"/>
    <w:rsid w:val="00505B5C"/>
    <w:rsid w:val="00506862"/>
    <w:rsid w:val="005128D5"/>
    <w:rsid w:val="00512DFE"/>
    <w:rsid w:val="00515849"/>
    <w:rsid w:val="00517BF6"/>
    <w:rsid w:val="005217D5"/>
    <w:rsid w:val="00522838"/>
    <w:rsid w:val="00526A47"/>
    <w:rsid w:val="00530D9E"/>
    <w:rsid w:val="005355CD"/>
    <w:rsid w:val="00535EB2"/>
    <w:rsid w:val="00536A54"/>
    <w:rsid w:val="00536BCC"/>
    <w:rsid w:val="00537202"/>
    <w:rsid w:val="0054073E"/>
    <w:rsid w:val="00541E95"/>
    <w:rsid w:val="00543BA0"/>
    <w:rsid w:val="00546865"/>
    <w:rsid w:val="00546C83"/>
    <w:rsid w:val="00546F04"/>
    <w:rsid w:val="005475DC"/>
    <w:rsid w:val="005478B1"/>
    <w:rsid w:val="0055388E"/>
    <w:rsid w:val="00562305"/>
    <w:rsid w:val="00562616"/>
    <w:rsid w:val="005636BC"/>
    <w:rsid w:val="00564A46"/>
    <w:rsid w:val="00571FC0"/>
    <w:rsid w:val="005727C4"/>
    <w:rsid w:val="00573BE6"/>
    <w:rsid w:val="0057431C"/>
    <w:rsid w:val="00581103"/>
    <w:rsid w:val="0058153D"/>
    <w:rsid w:val="00584DAC"/>
    <w:rsid w:val="00586262"/>
    <w:rsid w:val="00586DA3"/>
    <w:rsid w:val="00590018"/>
    <w:rsid w:val="00592172"/>
    <w:rsid w:val="00592FD3"/>
    <w:rsid w:val="00594001"/>
    <w:rsid w:val="005959C6"/>
    <w:rsid w:val="005A11AA"/>
    <w:rsid w:val="005A1746"/>
    <w:rsid w:val="005A2BD6"/>
    <w:rsid w:val="005A47FE"/>
    <w:rsid w:val="005A4D03"/>
    <w:rsid w:val="005A5F94"/>
    <w:rsid w:val="005A6F50"/>
    <w:rsid w:val="005A7301"/>
    <w:rsid w:val="005A77DB"/>
    <w:rsid w:val="005B09C2"/>
    <w:rsid w:val="005B1F83"/>
    <w:rsid w:val="005B2612"/>
    <w:rsid w:val="005B2708"/>
    <w:rsid w:val="005B4FA0"/>
    <w:rsid w:val="005B7E67"/>
    <w:rsid w:val="005B7FE0"/>
    <w:rsid w:val="005C1345"/>
    <w:rsid w:val="005C1F33"/>
    <w:rsid w:val="005C2958"/>
    <w:rsid w:val="005C2B11"/>
    <w:rsid w:val="005C6E26"/>
    <w:rsid w:val="005C6E9A"/>
    <w:rsid w:val="005C731E"/>
    <w:rsid w:val="005C7FF0"/>
    <w:rsid w:val="005D07B3"/>
    <w:rsid w:val="005D201F"/>
    <w:rsid w:val="005D21B5"/>
    <w:rsid w:val="005D39B5"/>
    <w:rsid w:val="005D46AC"/>
    <w:rsid w:val="005D6370"/>
    <w:rsid w:val="005D79CC"/>
    <w:rsid w:val="005D7E78"/>
    <w:rsid w:val="005E11B5"/>
    <w:rsid w:val="005E160F"/>
    <w:rsid w:val="005E1D25"/>
    <w:rsid w:val="005E3523"/>
    <w:rsid w:val="005E370A"/>
    <w:rsid w:val="005E3F06"/>
    <w:rsid w:val="005E77F7"/>
    <w:rsid w:val="005E7EDB"/>
    <w:rsid w:val="005F01A6"/>
    <w:rsid w:val="005F3F85"/>
    <w:rsid w:val="005F6DF6"/>
    <w:rsid w:val="005F764A"/>
    <w:rsid w:val="005F7A9B"/>
    <w:rsid w:val="00600367"/>
    <w:rsid w:val="00600B92"/>
    <w:rsid w:val="0060185C"/>
    <w:rsid w:val="00601F00"/>
    <w:rsid w:val="00602ECD"/>
    <w:rsid w:val="006038BA"/>
    <w:rsid w:val="006042BE"/>
    <w:rsid w:val="00604BA8"/>
    <w:rsid w:val="00605AED"/>
    <w:rsid w:val="00605CFA"/>
    <w:rsid w:val="00605F8D"/>
    <w:rsid w:val="00612106"/>
    <w:rsid w:val="00612DC3"/>
    <w:rsid w:val="006134CE"/>
    <w:rsid w:val="0061494F"/>
    <w:rsid w:val="006166AD"/>
    <w:rsid w:val="00616980"/>
    <w:rsid w:val="00616DF6"/>
    <w:rsid w:val="00624C70"/>
    <w:rsid w:val="006267CC"/>
    <w:rsid w:val="00626841"/>
    <w:rsid w:val="00630F4D"/>
    <w:rsid w:val="00631957"/>
    <w:rsid w:val="00631B26"/>
    <w:rsid w:val="006330E0"/>
    <w:rsid w:val="00634C3B"/>
    <w:rsid w:val="006372BF"/>
    <w:rsid w:val="006377F2"/>
    <w:rsid w:val="006410A1"/>
    <w:rsid w:val="00641E63"/>
    <w:rsid w:val="006428EF"/>
    <w:rsid w:val="006454D0"/>
    <w:rsid w:val="006456CC"/>
    <w:rsid w:val="00645B40"/>
    <w:rsid w:val="00645F3B"/>
    <w:rsid w:val="006461F7"/>
    <w:rsid w:val="0064764D"/>
    <w:rsid w:val="00651375"/>
    <w:rsid w:val="00651B04"/>
    <w:rsid w:val="00652D76"/>
    <w:rsid w:val="006535D8"/>
    <w:rsid w:val="006536A5"/>
    <w:rsid w:val="00653E29"/>
    <w:rsid w:val="00654A51"/>
    <w:rsid w:val="006557A9"/>
    <w:rsid w:val="006567CA"/>
    <w:rsid w:val="00660AAE"/>
    <w:rsid w:val="00660C2E"/>
    <w:rsid w:val="0066194C"/>
    <w:rsid w:val="00662056"/>
    <w:rsid w:val="00666179"/>
    <w:rsid w:val="006663B6"/>
    <w:rsid w:val="006668C4"/>
    <w:rsid w:val="00667019"/>
    <w:rsid w:val="00671189"/>
    <w:rsid w:val="0067209D"/>
    <w:rsid w:val="00673078"/>
    <w:rsid w:val="00673766"/>
    <w:rsid w:val="00673850"/>
    <w:rsid w:val="00673C9B"/>
    <w:rsid w:val="00674A95"/>
    <w:rsid w:val="00676521"/>
    <w:rsid w:val="006766C7"/>
    <w:rsid w:val="006819D7"/>
    <w:rsid w:val="006827F6"/>
    <w:rsid w:val="00683957"/>
    <w:rsid w:val="006855A9"/>
    <w:rsid w:val="00685A8F"/>
    <w:rsid w:val="00687213"/>
    <w:rsid w:val="006900B9"/>
    <w:rsid w:val="00690B94"/>
    <w:rsid w:val="0069511E"/>
    <w:rsid w:val="006A1582"/>
    <w:rsid w:val="006A1A60"/>
    <w:rsid w:val="006A3B7E"/>
    <w:rsid w:val="006A47ED"/>
    <w:rsid w:val="006A5D02"/>
    <w:rsid w:val="006A75B1"/>
    <w:rsid w:val="006A7C31"/>
    <w:rsid w:val="006B1267"/>
    <w:rsid w:val="006B197F"/>
    <w:rsid w:val="006B1ECF"/>
    <w:rsid w:val="006B2465"/>
    <w:rsid w:val="006B2491"/>
    <w:rsid w:val="006B3852"/>
    <w:rsid w:val="006B3914"/>
    <w:rsid w:val="006B757B"/>
    <w:rsid w:val="006B7D37"/>
    <w:rsid w:val="006B7FE5"/>
    <w:rsid w:val="006C00F3"/>
    <w:rsid w:val="006C049B"/>
    <w:rsid w:val="006C1190"/>
    <w:rsid w:val="006C1AD0"/>
    <w:rsid w:val="006C1E2B"/>
    <w:rsid w:val="006C27A8"/>
    <w:rsid w:val="006C2B6B"/>
    <w:rsid w:val="006C343F"/>
    <w:rsid w:val="006C4D8F"/>
    <w:rsid w:val="006C53D2"/>
    <w:rsid w:val="006C6003"/>
    <w:rsid w:val="006C68DE"/>
    <w:rsid w:val="006C757D"/>
    <w:rsid w:val="006D0B69"/>
    <w:rsid w:val="006D1FDD"/>
    <w:rsid w:val="006D26FB"/>
    <w:rsid w:val="006D3FDB"/>
    <w:rsid w:val="006D7811"/>
    <w:rsid w:val="006E067E"/>
    <w:rsid w:val="006E0AE3"/>
    <w:rsid w:val="006E14FD"/>
    <w:rsid w:val="006E1D47"/>
    <w:rsid w:val="006E1F0E"/>
    <w:rsid w:val="006E44D0"/>
    <w:rsid w:val="006E592E"/>
    <w:rsid w:val="006F433D"/>
    <w:rsid w:val="006F4DF1"/>
    <w:rsid w:val="006F5FD1"/>
    <w:rsid w:val="00700158"/>
    <w:rsid w:val="007010AF"/>
    <w:rsid w:val="0070190B"/>
    <w:rsid w:val="007109D1"/>
    <w:rsid w:val="0071197A"/>
    <w:rsid w:val="00711EAA"/>
    <w:rsid w:val="00712A05"/>
    <w:rsid w:val="00716503"/>
    <w:rsid w:val="007169A7"/>
    <w:rsid w:val="00721019"/>
    <w:rsid w:val="00723BC9"/>
    <w:rsid w:val="007242ED"/>
    <w:rsid w:val="0072466A"/>
    <w:rsid w:val="00725D8A"/>
    <w:rsid w:val="00726B94"/>
    <w:rsid w:val="00726E3C"/>
    <w:rsid w:val="0072710C"/>
    <w:rsid w:val="007274A0"/>
    <w:rsid w:val="00727BF3"/>
    <w:rsid w:val="00727CEF"/>
    <w:rsid w:val="00730050"/>
    <w:rsid w:val="00730C49"/>
    <w:rsid w:val="00732168"/>
    <w:rsid w:val="007344E2"/>
    <w:rsid w:val="00741410"/>
    <w:rsid w:val="00741598"/>
    <w:rsid w:val="00741D26"/>
    <w:rsid w:val="00743060"/>
    <w:rsid w:val="00745786"/>
    <w:rsid w:val="00746DEB"/>
    <w:rsid w:val="00750459"/>
    <w:rsid w:val="00751996"/>
    <w:rsid w:val="00751DB2"/>
    <w:rsid w:val="007522A8"/>
    <w:rsid w:val="00752549"/>
    <w:rsid w:val="0075318A"/>
    <w:rsid w:val="0075356B"/>
    <w:rsid w:val="0075369C"/>
    <w:rsid w:val="00753A24"/>
    <w:rsid w:val="00753D7B"/>
    <w:rsid w:val="00754383"/>
    <w:rsid w:val="00754F3F"/>
    <w:rsid w:val="00755A51"/>
    <w:rsid w:val="0075675C"/>
    <w:rsid w:val="00756808"/>
    <w:rsid w:val="007621F3"/>
    <w:rsid w:val="007627EF"/>
    <w:rsid w:val="00763F70"/>
    <w:rsid w:val="00763FA8"/>
    <w:rsid w:val="0076462A"/>
    <w:rsid w:val="007647F2"/>
    <w:rsid w:val="007652D3"/>
    <w:rsid w:val="0076590D"/>
    <w:rsid w:val="00767CF3"/>
    <w:rsid w:val="00770055"/>
    <w:rsid w:val="007706BC"/>
    <w:rsid w:val="00770E2F"/>
    <w:rsid w:val="00771383"/>
    <w:rsid w:val="00771975"/>
    <w:rsid w:val="00771F02"/>
    <w:rsid w:val="0077330B"/>
    <w:rsid w:val="007742BB"/>
    <w:rsid w:val="007753AA"/>
    <w:rsid w:val="007763C9"/>
    <w:rsid w:val="007805BC"/>
    <w:rsid w:val="0078368F"/>
    <w:rsid w:val="007836A3"/>
    <w:rsid w:val="00784663"/>
    <w:rsid w:val="00784F57"/>
    <w:rsid w:val="0078522A"/>
    <w:rsid w:val="00786E85"/>
    <w:rsid w:val="00787ED7"/>
    <w:rsid w:val="00790474"/>
    <w:rsid w:val="00791C84"/>
    <w:rsid w:val="00792B01"/>
    <w:rsid w:val="0079466A"/>
    <w:rsid w:val="00794B51"/>
    <w:rsid w:val="007968B0"/>
    <w:rsid w:val="00797FE4"/>
    <w:rsid w:val="007A2B4F"/>
    <w:rsid w:val="007A3902"/>
    <w:rsid w:val="007A5790"/>
    <w:rsid w:val="007A6D01"/>
    <w:rsid w:val="007A7943"/>
    <w:rsid w:val="007B2F72"/>
    <w:rsid w:val="007B42A4"/>
    <w:rsid w:val="007B5A39"/>
    <w:rsid w:val="007B5EA8"/>
    <w:rsid w:val="007C072A"/>
    <w:rsid w:val="007C3E03"/>
    <w:rsid w:val="007C5CF7"/>
    <w:rsid w:val="007C6443"/>
    <w:rsid w:val="007C7539"/>
    <w:rsid w:val="007D130F"/>
    <w:rsid w:val="007D1B44"/>
    <w:rsid w:val="007D1C79"/>
    <w:rsid w:val="007D2AA5"/>
    <w:rsid w:val="007D3B35"/>
    <w:rsid w:val="007D4048"/>
    <w:rsid w:val="007D487F"/>
    <w:rsid w:val="007D6133"/>
    <w:rsid w:val="007D64AA"/>
    <w:rsid w:val="007E0230"/>
    <w:rsid w:val="007E19D9"/>
    <w:rsid w:val="007E1F32"/>
    <w:rsid w:val="007E2B31"/>
    <w:rsid w:val="007E58F0"/>
    <w:rsid w:val="007E6F25"/>
    <w:rsid w:val="007E7B85"/>
    <w:rsid w:val="007F1EB4"/>
    <w:rsid w:val="007F281B"/>
    <w:rsid w:val="007F3D11"/>
    <w:rsid w:val="007F53B2"/>
    <w:rsid w:val="007F5C37"/>
    <w:rsid w:val="007F7DEE"/>
    <w:rsid w:val="008014DD"/>
    <w:rsid w:val="0080194F"/>
    <w:rsid w:val="00805256"/>
    <w:rsid w:val="008053BE"/>
    <w:rsid w:val="008077CF"/>
    <w:rsid w:val="00810D66"/>
    <w:rsid w:val="00811B2B"/>
    <w:rsid w:val="00812562"/>
    <w:rsid w:val="008136B2"/>
    <w:rsid w:val="00813D7C"/>
    <w:rsid w:val="00814318"/>
    <w:rsid w:val="00814964"/>
    <w:rsid w:val="00816662"/>
    <w:rsid w:val="00817BF5"/>
    <w:rsid w:val="00817DDB"/>
    <w:rsid w:val="00823E78"/>
    <w:rsid w:val="008250D4"/>
    <w:rsid w:val="008256DE"/>
    <w:rsid w:val="008260C1"/>
    <w:rsid w:val="00826BBF"/>
    <w:rsid w:val="00826D13"/>
    <w:rsid w:val="008272FD"/>
    <w:rsid w:val="00827392"/>
    <w:rsid w:val="00827A33"/>
    <w:rsid w:val="00830545"/>
    <w:rsid w:val="00832E18"/>
    <w:rsid w:val="00834D70"/>
    <w:rsid w:val="00834F3A"/>
    <w:rsid w:val="00835FE4"/>
    <w:rsid w:val="008371EA"/>
    <w:rsid w:val="008375EB"/>
    <w:rsid w:val="0084132A"/>
    <w:rsid w:val="00841781"/>
    <w:rsid w:val="0084266C"/>
    <w:rsid w:val="00842BDB"/>
    <w:rsid w:val="008436C8"/>
    <w:rsid w:val="00846691"/>
    <w:rsid w:val="00846F65"/>
    <w:rsid w:val="00847053"/>
    <w:rsid w:val="00847C71"/>
    <w:rsid w:val="00854AC9"/>
    <w:rsid w:val="00855291"/>
    <w:rsid w:val="00855694"/>
    <w:rsid w:val="008563D2"/>
    <w:rsid w:val="00862851"/>
    <w:rsid w:val="008639A6"/>
    <w:rsid w:val="00864866"/>
    <w:rsid w:val="00864A19"/>
    <w:rsid w:val="00864E00"/>
    <w:rsid w:val="008658C8"/>
    <w:rsid w:val="00865BD6"/>
    <w:rsid w:val="00870875"/>
    <w:rsid w:val="008740BF"/>
    <w:rsid w:val="008823E2"/>
    <w:rsid w:val="008825FD"/>
    <w:rsid w:val="0088288D"/>
    <w:rsid w:val="00886570"/>
    <w:rsid w:val="00890FCA"/>
    <w:rsid w:val="00891D2F"/>
    <w:rsid w:val="00893013"/>
    <w:rsid w:val="00894F53"/>
    <w:rsid w:val="00897121"/>
    <w:rsid w:val="00897303"/>
    <w:rsid w:val="00897331"/>
    <w:rsid w:val="00897F95"/>
    <w:rsid w:val="008A1CAB"/>
    <w:rsid w:val="008A1F01"/>
    <w:rsid w:val="008A4F18"/>
    <w:rsid w:val="008A6C9C"/>
    <w:rsid w:val="008A79DC"/>
    <w:rsid w:val="008B0F41"/>
    <w:rsid w:val="008B1F55"/>
    <w:rsid w:val="008B36D7"/>
    <w:rsid w:val="008B447A"/>
    <w:rsid w:val="008B7A42"/>
    <w:rsid w:val="008C01EE"/>
    <w:rsid w:val="008C4D34"/>
    <w:rsid w:val="008C5BE6"/>
    <w:rsid w:val="008D02D0"/>
    <w:rsid w:val="008D0455"/>
    <w:rsid w:val="008D187C"/>
    <w:rsid w:val="008D23D7"/>
    <w:rsid w:val="008D4701"/>
    <w:rsid w:val="008D5441"/>
    <w:rsid w:val="008D5819"/>
    <w:rsid w:val="008D6081"/>
    <w:rsid w:val="008D6BA7"/>
    <w:rsid w:val="008D6D3B"/>
    <w:rsid w:val="008D7B75"/>
    <w:rsid w:val="008E0839"/>
    <w:rsid w:val="008E1725"/>
    <w:rsid w:val="008E1FCE"/>
    <w:rsid w:val="008E3552"/>
    <w:rsid w:val="008E4608"/>
    <w:rsid w:val="008E4B8D"/>
    <w:rsid w:val="008E4F76"/>
    <w:rsid w:val="008E56C0"/>
    <w:rsid w:val="008E6123"/>
    <w:rsid w:val="008E6518"/>
    <w:rsid w:val="008E738C"/>
    <w:rsid w:val="008F338C"/>
    <w:rsid w:val="008F6AAF"/>
    <w:rsid w:val="008F6EA8"/>
    <w:rsid w:val="0090492A"/>
    <w:rsid w:val="00905222"/>
    <w:rsid w:val="00906D2A"/>
    <w:rsid w:val="009077FB"/>
    <w:rsid w:val="009104A4"/>
    <w:rsid w:val="00911724"/>
    <w:rsid w:val="00912F00"/>
    <w:rsid w:val="009157DC"/>
    <w:rsid w:val="0091657B"/>
    <w:rsid w:val="00917203"/>
    <w:rsid w:val="0092210D"/>
    <w:rsid w:val="00924CF8"/>
    <w:rsid w:val="00925B3E"/>
    <w:rsid w:val="00925C28"/>
    <w:rsid w:val="00926C6F"/>
    <w:rsid w:val="00930A18"/>
    <w:rsid w:val="0093334C"/>
    <w:rsid w:val="00933EBA"/>
    <w:rsid w:val="00934912"/>
    <w:rsid w:val="00936456"/>
    <w:rsid w:val="00937233"/>
    <w:rsid w:val="00940E7A"/>
    <w:rsid w:val="009429A0"/>
    <w:rsid w:val="00942DC5"/>
    <w:rsid w:val="00943CAF"/>
    <w:rsid w:val="0094548C"/>
    <w:rsid w:val="00945AF0"/>
    <w:rsid w:val="00951FCB"/>
    <w:rsid w:val="009529D6"/>
    <w:rsid w:val="00953892"/>
    <w:rsid w:val="009554D2"/>
    <w:rsid w:val="00955586"/>
    <w:rsid w:val="00955A90"/>
    <w:rsid w:val="00955B19"/>
    <w:rsid w:val="00956592"/>
    <w:rsid w:val="00961C61"/>
    <w:rsid w:val="00963FE0"/>
    <w:rsid w:val="009642DA"/>
    <w:rsid w:val="0096470F"/>
    <w:rsid w:val="00964A9A"/>
    <w:rsid w:val="00964D46"/>
    <w:rsid w:val="00966F0E"/>
    <w:rsid w:val="00967AFB"/>
    <w:rsid w:val="00970602"/>
    <w:rsid w:val="00971AF7"/>
    <w:rsid w:val="0097353A"/>
    <w:rsid w:val="009739EC"/>
    <w:rsid w:val="00974408"/>
    <w:rsid w:val="009747BE"/>
    <w:rsid w:val="00975367"/>
    <w:rsid w:val="00981360"/>
    <w:rsid w:val="00982050"/>
    <w:rsid w:val="009825BD"/>
    <w:rsid w:val="00983547"/>
    <w:rsid w:val="00984B30"/>
    <w:rsid w:val="009863AB"/>
    <w:rsid w:val="00986D21"/>
    <w:rsid w:val="00986DAD"/>
    <w:rsid w:val="009903C5"/>
    <w:rsid w:val="0099289B"/>
    <w:rsid w:val="009934D5"/>
    <w:rsid w:val="00994103"/>
    <w:rsid w:val="009948E0"/>
    <w:rsid w:val="00995014"/>
    <w:rsid w:val="009958F4"/>
    <w:rsid w:val="00995B96"/>
    <w:rsid w:val="009969A7"/>
    <w:rsid w:val="00996AA2"/>
    <w:rsid w:val="00997ED9"/>
    <w:rsid w:val="009A0CE4"/>
    <w:rsid w:val="009A18DB"/>
    <w:rsid w:val="009A3CA2"/>
    <w:rsid w:val="009A5EEA"/>
    <w:rsid w:val="009A6065"/>
    <w:rsid w:val="009A64F2"/>
    <w:rsid w:val="009B0053"/>
    <w:rsid w:val="009B1A94"/>
    <w:rsid w:val="009B226A"/>
    <w:rsid w:val="009B2FCA"/>
    <w:rsid w:val="009B338B"/>
    <w:rsid w:val="009B5110"/>
    <w:rsid w:val="009B5BF5"/>
    <w:rsid w:val="009B7D36"/>
    <w:rsid w:val="009C08E0"/>
    <w:rsid w:val="009C1CB9"/>
    <w:rsid w:val="009C2772"/>
    <w:rsid w:val="009C3BE3"/>
    <w:rsid w:val="009C3EA7"/>
    <w:rsid w:val="009C437E"/>
    <w:rsid w:val="009C46E8"/>
    <w:rsid w:val="009C5376"/>
    <w:rsid w:val="009C59F4"/>
    <w:rsid w:val="009C6414"/>
    <w:rsid w:val="009D09E3"/>
    <w:rsid w:val="009D0CAC"/>
    <w:rsid w:val="009D1462"/>
    <w:rsid w:val="009D2B2E"/>
    <w:rsid w:val="009D3B45"/>
    <w:rsid w:val="009D694B"/>
    <w:rsid w:val="009D77D5"/>
    <w:rsid w:val="009E112E"/>
    <w:rsid w:val="009E42E5"/>
    <w:rsid w:val="009E67DE"/>
    <w:rsid w:val="009E7EBE"/>
    <w:rsid w:val="009F21CF"/>
    <w:rsid w:val="009F47E3"/>
    <w:rsid w:val="009F49CB"/>
    <w:rsid w:val="009F61F3"/>
    <w:rsid w:val="009F6514"/>
    <w:rsid w:val="009F710F"/>
    <w:rsid w:val="009F7CD1"/>
    <w:rsid w:val="00A0016D"/>
    <w:rsid w:val="00A016F2"/>
    <w:rsid w:val="00A01DC8"/>
    <w:rsid w:val="00A022A3"/>
    <w:rsid w:val="00A02320"/>
    <w:rsid w:val="00A02719"/>
    <w:rsid w:val="00A04B11"/>
    <w:rsid w:val="00A06012"/>
    <w:rsid w:val="00A06D9A"/>
    <w:rsid w:val="00A10604"/>
    <w:rsid w:val="00A10F34"/>
    <w:rsid w:val="00A12021"/>
    <w:rsid w:val="00A12530"/>
    <w:rsid w:val="00A12D96"/>
    <w:rsid w:val="00A13052"/>
    <w:rsid w:val="00A13840"/>
    <w:rsid w:val="00A13CD0"/>
    <w:rsid w:val="00A14CBB"/>
    <w:rsid w:val="00A17A3F"/>
    <w:rsid w:val="00A21E9A"/>
    <w:rsid w:val="00A2217E"/>
    <w:rsid w:val="00A22988"/>
    <w:rsid w:val="00A2316F"/>
    <w:rsid w:val="00A2331F"/>
    <w:rsid w:val="00A23772"/>
    <w:rsid w:val="00A2391E"/>
    <w:rsid w:val="00A247A6"/>
    <w:rsid w:val="00A25F76"/>
    <w:rsid w:val="00A273E8"/>
    <w:rsid w:val="00A3091D"/>
    <w:rsid w:val="00A30DCB"/>
    <w:rsid w:val="00A31604"/>
    <w:rsid w:val="00A3316D"/>
    <w:rsid w:val="00A332D8"/>
    <w:rsid w:val="00A3351F"/>
    <w:rsid w:val="00A3651F"/>
    <w:rsid w:val="00A37E58"/>
    <w:rsid w:val="00A419AF"/>
    <w:rsid w:val="00A41D34"/>
    <w:rsid w:val="00A428D3"/>
    <w:rsid w:val="00A430CF"/>
    <w:rsid w:val="00A442E1"/>
    <w:rsid w:val="00A45F4E"/>
    <w:rsid w:val="00A45F74"/>
    <w:rsid w:val="00A467F5"/>
    <w:rsid w:val="00A51237"/>
    <w:rsid w:val="00A51239"/>
    <w:rsid w:val="00A516D9"/>
    <w:rsid w:val="00A53608"/>
    <w:rsid w:val="00A54B23"/>
    <w:rsid w:val="00A5723A"/>
    <w:rsid w:val="00A57781"/>
    <w:rsid w:val="00A57BAA"/>
    <w:rsid w:val="00A602F1"/>
    <w:rsid w:val="00A65CBF"/>
    <w:rsid w:val="00A66B86"/>
    <w:rsid w:val="00A70703"/>
    <w:rsid w:val="00A71CBB"/>
    <w:rsid w:val="00A720F0"/>
    <w:rsid w:val="00A75E5E"/>
    <w:rsid w:val="00A76948"/>
    <w:rsid w:val="00A8204C"/>
    <w:rsid w:val="00A823A0"/>
    <w:rsid w:val="00A8299F"/>
    <w:rsid w:val="00A829C7"/>
    <w:rsid w:val="00A83353"/>
    <w:rsid w:val="00A847B1"/>
    <w:rsid w:val="00A84D99"/>
    <w:rsid w:val="00A85F05"/>
    <w:rsid w:val="00A8767E"/>
    <w:rsid w:val="00A90583"/>
    <w:rsid w:val="00A9058D"/>
    <w:rsid w:val="00A921B2"/>
    <w:rsid w:val="00A923AA"/>
    <w:rsid w:val="00A93134"/>
    <w:rsid w:val="00A95AA9"/>
    <w:rsid w:val="00A95F10"/>
    <w:rsid w:val="00A96794"/>
    <w:rsid w:val="00A974EA"/>
    <w:rsid w:val="00A9790B"/>
    <w:rsid w:val="00A97C67"/>
    <w:rsid w:val="00AA1038"/>
    <w:rsid w:val="00AA1398"/>
    <w:rsid w:val="00AA151B"/>
    <w:rsid w:val="00AA1C55"/>
    <w:rsid w:val="00AA224C"/>
    <w:rsid w:val="00AA5841"/>
    <w:rsid w:val="00AA5E08"/>
    <w:rsid w:val="00AA6BED"/>
    <w:rsid w:val="00AA6E54"/>
    <w:rsid w:val="00AB0B80"/>
    <w:rsid w:val="00AB164B"/>
    <w:rsid w:val="00AB1E69"/>
    <w:rsid w:val="00AB3916"/>
    <w:rsid w:val="00AB3D35"/>
    <w:rsid w:val="00AB72B3"/>
    <w:rsid w:val="00AB7503"/>
    <w:rsid w:val="00AB76C3"/>
    <w:rsid w:val="00AB7A2A"/>
    <w:rsid w:val="00AB7E02"/>
    <w:rsid w:val="00AB7E4C"/>
    <w:rsid w:val="00AC0F75"/>
    <w:rsid w:val="00AC180A"/>
    <w:rsid w:val="00AC3081"/>
    <w:rsid w:val="00AC6A77"/>
    <w:rsid w:val="00AC6E21"/>
    <w:rsid w:val="00AC741D"/>
    <w:rsid w:val="00AD14E7"/>
    <w:rsid w:val="00AD1834"/>
    <w:rsid w:val="00AD2CFE"/>
    <w:rsid w:val="00AD324B"/>
    <w:rsid w:val="00AD43FC"/>
    <w:rsid w:val="00AD5205"/>
    <w:rsid w:val="00AD57A7"/>
    <w:rsid w:val="00AD6634"/>
    <w:rsid w:val="00AD7A91"/>
    <w:rsid w:val="00AE07AE"/>
    <w:rsid w:val="00AE13E7"/>
    <w:rsid w:val="00AE1423"/>
    <w:rsid w:val="00AE2379"/>
    <w:rsid w:val="00AE3351"/>
    <w:rsid w:val="00AE4B0E"/>
    <w:rsid w:val="00AE4E52"/>
    <w:rsid w:val="00AE78F0"/>
    <w:rsid w:val="00AF1970"/>
    <w:rsid w:val="00AF221F"/>
    <w:rsid w:val="00AF3D26"/>
    <w:rsid w:val="00AF4B34"/>
    <w:rsid w:val="00AF5ED8"/>
    <w:rsid w:val="00AF66F3"/>
    <w:rsid w:val="00B00B40"/>
    <w:rsid w:val="00B02268"/>
    <w:rsid w:val="00B04287"/>
    <w:rsid w:val="00B058F0"/>
    <w:rsid w:val="00B05A51"/>
    <w:rsid w:val="00B0651F"/>
    <w:rsid w:val="00B07125"/>
    <w:rsid w:val="00B11488"/>
    <w:rsid w:val="00B11A29"/>
    <w:rsid w:val="00B11F8C"/>
    <w:rsid w:val="00B13424"/>
    <w:rsid w:val="00B13BC4"/>
    <w:rsid w:val="00B1632D"/>
    <w:rsid w:val="00B16684"/>
    <w:rsid w:val="00B1760E"/>
    <w:rsid w:val="00B17BA2"/>
    <w:rsid w:val="00B20764"/>
    <w:rsid w:val="00B20807"/>
    <w:rsid w:val="00B21525"/>
    <w:rsid w:val="00B22BC2"/>
    <w:rsid w:val="00B27BE6"/>
    <w:rsid w:val="00B27E9A"/>
    <w:rsid w:val="00B30669"/>
    <w:rsid w:val="00B30EA2"/>
    <w:rsid w:val="00B3173D"/>
    <w:rsid w:val="00B31752"/>
    <w:rsid w:val="00B318B5"/>
    <w:rsid w:val="00B34080"/>
    <w:rsid w:val="00B34E18"/>
    <w:rsid w:val="00B3616B"/>
    <w:rsid w:val="00B3726A"/>
    <w:rsid w:val="00B44106"/>
    <w:rsid w:val="00B449A5"/>
    <w:rsid w:val="00B46512"/>
    <w:rsid w:val="00B523E6"/>
    <w:rsid w:val="00B529AF"/>
    <w:rsid w:val="00B52B59"/>
    <w:rsid w:val="00B53240"/>
    <w:rsid w:val="00B56E8D"/>
    <w:rsid w:val="00B61A3C"/>
    <w:rsid w:val="00B628D9"/>
    <w:rsid w:val="00B65B4C"/>
    <w:rsid w:val="00B67459"/>
    <w:rsid w:val="00B70378"/>
    <w:rsid w:val="00B744AC"/>
    <w:rsid w:val="00B7561B"/>
    <w:rsid w:val="00B75E40"/>
    <w:rsid w:val="00B81199"/>
    <w:rsid w:val="00B8147D"/>
    <w:rsid w:val="00B8155B"/>
    <w:rsid w:val="00B8382A"/>
    <w:rsid w:val="00B84798"/>
    <w:rsid w:val="00B85C9A"/>
    <w:rsid w:val="00B90164"/>
    <w:rsid w:val="00B907F0"/>
    <w:rsid w:val="00B91FF5"/>
    <w:rsid w:val="00B92A95"/>
    <w:rsid w:val="00B96C49"/>
    <w:rsid w:val="00B96CAB"/>
    <w:rsid w:val="00B97F0C"/>
    <w:rsid w:val="00BA1027"/>
    <w:rsid w:val="00BA165F"/>
    <w:rsid w:val="00BA362D"/>
    <w:rsid w:val="00BA3850"/>
    <w:rsid w:val="00BA5D1C"/>
    <w:rsid w:val="00BA5D3C"/>
    <w:rsid w:val="00BA6F69"/>
    <w:rsid w:val="00BA7A19"/>
    <w:rsid w:val="00BA7A1D"/>
    <w:rsid w:val="00BB10A8"/>
    <w:rsid w:val="00BB2B1D"/>
    <w:rsid w:val="00BB3C67"/>
    <w:rsid w:val="00BB5712"/>
    <w:rsid w:val="00BB63C4"/>
    <w:rsid w:val="00BB7C6C"/>
    <w:rsid w:val="00BC4026"/>
    <w:rsid w:val="00BC5421"/>
    <w:rsid w:val="00BC6331"/>
    <w:rsid w:val="00BC7AF6"/>
    <w:rsid w:val="00BC7C42"/>
    <w:rsid w:val="00BD0D02"/>
    <w:rsid w:val="00BD1794"/>
    <w:rsid w:val="00BD1F3A"/>
    <w:rsid w:val="00BD234B"/>
    <w:rsid w:val="00BD3FE2"/>
    <w:rsid w:val="00BD4C59"/>
    <w:rsid w:val="00BD5E29"/>
    <w:rsid w:val="00BD680A"/>
    <w:rsid w:val="00BD760D"/>
    <w:rsid w:val="00BE145C"/>
    <w:rsid w:val="00BE21FB"/>
    <w:rsid w:val="00BE32F6"/>
    <w:rsid w:val="00BE4AEA"/>
    <w:rsid w:val="00BE524F"/>
    <w:rsid w:val="00BF0EB4"/>
    <w:rsid w:val="00BF0F2A"/>
    <w:rsid w:val="00BF1D07"/>
    <w:rsid w:val="00BF2343"/>
    <w:rsid w:val="00BF28FB"/>
    <w:rsid w:val="00BF33D3"/>
    <w:rsid w:val="00BF3A99"/>
    <w:rsid w:val="00BF3D00"/>
    <w:rsid w:val="00BF416C"/>
    <w:rsid w:val="00BF5157"/>
    <w:rsid w:val="00BF5F11"/>
    <w:rsid w:val="00BF615B"/>
    <w:rsid w:val="00C047F3"/>
    <w:rsid w:val="00C109DC"/>
    <w:rsid w:val="00C159EC"/>
    <w:rsid w:val="00C17D67"/>
    <w:rsid w:val="00C22640"/>
    <w:rsid w:val="00C26A83"/>
    <w:rsid w:val="00C32139"/>
    <w:rsid w:val="00C35AF6"/>
    <w:rsid w:val="00C35B26"/>
    <w:rsid w:val="00C35CCA"/>
    <w:rsid w:val="00C36BD9"/>
    <w:rsid w:val="00C37020"/>
    <w:rsid w:val="00C44145"/>
    <w:rsid w:val="00C448E0"/>
    <w:rsid w:val="00C505C5"/>
    <w:rsid w:val="00C5323E"/>
    <w:rsid w:val="00C535D9"/>
    <w:rsid w:val="00C54C81"/>
    <w:rsid w:val="00C60090"/>
    <w:rsid w:val="00C6034D"/>
    <w:rsid w:val="00C6041C"/>
    <w:rsid w:val="00C6058E"/>
    <w:rsid w:val="00C608E3"/>
    <w:rsid w:val="00C6416F"/>
    <w:rsid w:val="00C65F13"/>
    <w:rsid w:val="00C71C3E"/>
    <w:rsid w:val="00C7294B"/>
    <w:rsid w:val="00C72D54"/>
    <w:rsid w:val="00C73855"/>
    <w:rsid w:val="00C73FCD"/>
    <w:rsid w:val="00C755D0"/>
    <w:rsid w:val="00C779C8"/>
    <w:rsid w:val="00C8018E"/>
    <w:rsid w:val="00C80446"/>
    <w:rsid w:val="00C809A5"/>
    <w:rsid w:val="00C82080"/>
    <w:rsid w:val="00C822FE"/>
    <w:rsid w:val="00C8234C"/>
    <w:rsid w:val="00C8549C"/>
    <w:rsid w:val="00C86A9F"/>
    <w:rsid w:val="00C87190"/>
    <w:rsid w:val="00C87300"/>
    <w:rsid w:val="00C90840"/>
    <w:rsid w:val="00C91746"/>
    <w:rsid w:val="00C93030"/>
    <w:rsid w:val="00C93AD6"/>
    <w:rsid w:val="00C94136"/>
    <w:rsid w:val="00C9505D"/>
    <w:rsid w:val="00C9546E"/>
    <w:rsid w:val="00CA0076"/>
    <w:rsid w:val="00CA0971"/>
    <w:rsid w:val="00CA1A32"/>
    <w:rsid w:val="00CA41AC"/>
    <w:rsid w:val="00CA690D"/>
    <w:rsid w:val="00CB233D"/>
    <w:rsid w:val="00CB29AC"/>
    <w:rsid w:val="00CB35CD"/>
    <w:rsid w:val="00CB3C2B"/>
    <w:rsid w:val="00CB564C"/>
    <w:rsid w:val="00CB6B1B"/>
    <w:rsid w:val="00CC01A3"/>
    <w:rsid w:val="00CC0303"/>
    <w:rsid w:val="00CC085E"/>
    <w:rsid w:val="00CC231B"/>
    <w:rsid w:val="00CC3237"/>
    <w:rsid w:val="00CC4CF4"/>
    <w:rsid w:val="00CC5401"/>
    <w:rsid w:val="00CD49F6"/>
    <w:rsid w:val="00CD4C3C"/>
    <w:rsid w:val="00CD5746"/>
    <w:rsid w:val="00CD597D"/>
    <w:rsid w:val="00CD636F"/>
    <w:rsid w:val="00CD78CB"/>
    <w:rsid w:val="00CD7AD2"/>
    <w:rsid w:val="00CE02E4"/>
    <w:rsid w:val="00CE1128"/>
    <w:rsid w:val="00CE2195"/>
    <w:rsid w:val="00CE2EB4"/>
    <w:rsid w:val="00CE3471"/>
    <w:rsid w:val="00CE36BF"/>
    <w:rsid w:val="00CE694B"/>
    <w:rsid w:val="00CF2E50"/>
    <w:rsid w:val="00CF447E"/>
    <w:rsid w:val="00D0013D"/>
    <w:rsid w:val="00D00A20"/>
    <w:rsid w:val="00D00B3C"/>
    <w:rsid w:val="00D02F1F"/>
    <w:rsid w:val="00D03F3E"/>
    <w:rsid w:val="00D0514C"/>
    <w:rsid w:val="00D068C9"/>
    <w:rsid w:val="00D072E1"/>
    <w:rsid w:val="00D10F65"/>
    <w:rsid w:val="00D11B55"/>
    <w:rsid w:val="00D1222E"/>
    <w:rsid w:val="00D131CC"/>
    <w:rsid w:val="00D14AB8"/>
    <w:rsid w:val="00D1576D"/>
    <w:rsid w:val="00D15775"/>
    <w:rsid w:val="00D17020"/>
    <w:rsid w:val="00D179BB"/>
    <w:rsid w:val="00D24732"/>
    <w:rsid w:val="00D309AF"/>
    <w:rsid w:val="00D34478"/>
    <w:rsid w:val="00D34AF8"/>
    <w:rsid w:val="00D35A58"/>
    <w:rsid w:val="00D365B4"/>
    <w:rsid w:val="00D40CEB"/>
    <w:rsid w:val="00D4638D"/>
    <w:rsid w:val="00D464E3"/>
    <w:rsid w:val="00D475D3"/>
    <w:rsid w:val="00D51608"/>
    <w:rsid w:val="00D54F81"/>
    <w:rsid w:val="00D5602E"/>
    <w:rsid w:val="00D61218"/>
    <w:rsid w:val="00D617D9"/>
    <w:rsid w:val="00D628A9"/>
    <w:rsid w:val="00D63975"/>
    <w:rsid w:val="00D63EF0"/>
    <w:rsid w:val="00D65650"/>
    <w:rsid w:val="00D703A4"/>
    <w:rsid w:val="00D720A3"/>
    <w:rsid w:val="00D72EF0"/>
    <w:rsid w:val="00D7358A"/>
    <w:rsid w:val="00D7637F"/>
    <w:rsid w:val="00D775DE"/>
    <w:rsid w:val="00D779A0"/>
    <w:rsid w:val="00D77F2B"/>
    <w:rsid w:val="00D805EB"/>
    <w:rsid w:val="00D80E82"/>
    <w:rsid w:val="00D81A14"/>
    <w:rsid w:val="00D8344B"/>
    <w:rsid w:val="00D8477B"/>
    <w:rsid w:val="00D84ED3"/>
    <w:rsid w:val="00D85705"/>
    <w:rsid w:val="00D860B9"/>
    <w:rsid w:val="00D86907"/>
    <w:rsid w:val="00D86CBC"/>
    <w:rsid w:val="00D90A66"/>
    <w:rsid w:val="00D91720"/>
    <w:rsid w:val="00D91856"/>
    <w:rsid w:val="00D921AC"/>
    <w:rsid w:val="00D923B9"/>
    <w:rsid w:val="00D92B5F"/>
    <w:rsid w:val="00D93775"/>
    <w:rsid w:val="00D96E2C"/>
    <w:rsid w:val="00DA0985"/>
    <w:rsid w:val="00DA2F27"/>
    <w:rsid w:val="00DA3E00"/>
    <w:rsid w:val="00DA5EFF"/>
    <w:rsid w:val="00DA723E"/>
    <w:rsid w:val="00DB0683"/>
    <w:rsid w:val="00DB2F24"/>
    <w:rsid w:val="00DB4118"/>
    <w:rsid w:val="00DB6D40"/>
    <w:rsid w:val="00DB7FF4"/>
    <w:rsid w:val="00DC4B68"/>
    <w:rsid w:val="00DC4C95"/>
    <w:rsid w:val="00DC5872"/>
    <w:rsid w:val="00DC65EB"/>
    <w:rsid w:val="00DD113F"/>
    <w:rsid w:val="00DD3201"/>
    <w:rsid w:val="00DD41E3"/>
    <w:rsid w:val="00DD4912"/>
    <w:rsid w:val="00DD69BD"/>
    <w:rsid w:val="00DD7AF2"/>
    <w:rsid w:val="00DE3BA2"/>
    <w:rsid w:val="00DE4AC9"/>
    <w:rsid w:val="00DE4EC2"/>
    <w:rsid w:val="00DE709D"/>
    <w:rsid w:val="00DE7E41"/>
    <w:rsid w:val="00DF0555"/>
    <w:rsid w:val="00DF3C0A"/>
    <w:rsid w:val="00DF49FB"/>
    <w:rsid w:val="00DF655C"/>
    <w:rsid w:val="00DF7A87"/>
    <w:rsid w:val="00E0057D"/>
    <w:rsid w:val="00E03588"/>
    <w:rsid w:val="00E04F82"/>
    <w:rsid w:val="00E05486"/>
    <w:rsid w:val="00E0558C"/>
    <w:rsid w:val="00E110D3"/>
    <w:rsid w:val="00E1246E"/>
    <w:rsid w:val="00E13CC8"/>
    <w:rsid w:val="00E14ED4"/>
    <w:rsid w:val="00E15627"/>
    <w:rsid w:val="00E15AB0"/>
    <w:rsid w:val="00E17D5F"/>
    <w:rsid w:val="00E2058C"/>
    <w:rsid w:val="00E20897"/>
    <w:rsid w:val="00E20DF8"/>
    <w:rsid w:val="00E2117A"/>
    <w:rsid w:val="00E218E5"/>
    <w:rsid w:val="00E21FD3"/>
    <w:rsid w:val="00E222EB"/>
    <w:rsid w:val="00E22FFC"/>
    <w:rsid w:val="00E233FF"/>
    <w:rsid w:val="00E2680D"/>
    <w:rsid w:val="00E31DEB"/>
    <w:rsid w:val="00E323CC"/>
    <w:rsid w:val="00E32800"/>
    <w:rsid w:val="00E33E2C"/>
    <w:rsid w:val="00E36994"/>
    <w:rsid w:val="00E370F1"/>
    <w:rsid w:val="00E37144"/>
    <w:rsid w:val="00E3726B"/>
    <w:rsid w:val="00E41824"/>
    <w:rsid w:val="00E427B4"/>
    <w:rsid w:val="00E43FF8"/>
    <w:rsid w:val="00E47B6A"/>
    <w:rsid w:val="00E5234E"/>
    <w:rsid w:val="00E5410A"/>
    <w:rsid w:val="00E54D08"/>
    <w:rsid w:val="00E55256"/>
    <w:rsid w:val="00E55F9D"/>
    <w:rsid w:val="00E56043"/>
    <w:rsid w:val="00E56EEA"/>
    <w:rsid w:val="00E5779D"/>
    <w:rsid w:val="00E57FBF"/>
    <w:rsid w:val="00E603CE"/>
    <w:rsid w:val="00E60563"/>
    <w:rsid w:val="00E60A0B"/>
    <w:rsid w:val="00E60B6F"/>
    <w:rsid w:val="00E60EF4"/>
    <w:rsid w:val="00E62BED"/>
    <w:rsid w:val="00E62D5A"/>
    <w:rsid w:val="00E6403A"/>
    <w:rsid w:val="00E6696B"/>
    <w:rsid w:val="00E67433"/>
    <w:rsid w:val="00E67994"/>
    <w:rsid w:val="00E7146C"/>
    <w:rsid w:val="00E727D0"/>
    <w:rsid w:val="00E72A57"/>
    <w:rsid w:val="00E72BD4"/>
    <w:rsid w:val="00E740D9"/>
    <w:rsid w:val="00E743D4"/>
    <w:rsid w:val="00E75619"/>
    <w:rsid w:val="00E75976"/>
    <w:rsid w:val="00E7612E"/>
    <w:rsid w:val="00E777AF"/>
    <w:rsid w:val="00E80549"/>
    <w:rsid w:val="00E809A8"/>
    <w:rsid w:val="00E8195C"/>
    <w:rsid w:val="00E825D8"/>
    <w:rsid w:val="00E8300B"/>
    <w:rsid w:val="00E83CB1"/>
    <w:rsid w:val="00E867D3"/>
    <w:rsid w:val="00E86D0E"/>
    <w:rsid w:val="00E91C31"/>
    <w:rsid w:val="00E91EA7"/>
    <w:rsid w:val="00E95941"/>
    <w:rsid w:val="00E960EC"/>
    <w:rsid w:val="00E961D3"/>
    <w:rsid w:val="00EA0566"/>
    <w:rsid w:val="00EA0E46"/>
    <w:rsid w:val="00EA173B"/>
    <w:rsid w:val="00EA218F"/>
    <w:rsid w:val="00EA24D0"/>
    <w:rsid w:val="00EA2D4C"/>
    <w:rsid w:val="00EA3AF0"/>
    <w:rsid w:val="00EA3B48"/>
    <w:rsid w:val="00EA46F1"/>
    <w:rsid w:val="00EA4758"/>
    <w:rsid w:val="00EA487B"/>
    <w:rsid w:val="00EA4C41"/>
    <w:rsid w:val="00EA6384"/>
    <w:rsid w:val="00EA6AD1"/>
    <w:rsid w:val="00EA6C6A"/>
    <w:rsid w:val="00EB0B21"/>
    <w:rsid w:val="00EB136A"/>
    <w:rsid w:val="00EB18C1"/>
    <w:rsid w:val="00EB3421"/>
    <w:rsid w:val="00EB7D79"/>
    <w:rsid w:val="00EC137B"/>
    <w:rsid w:val="00EC3044"/>
    <w:rsid w:val="00EC6FB6"/>
    <w:rsid w:val="00EC73DE"/>
    <w:rsid w:val="00ED12CF"/>
    <w:rsid w:val="00ED133D"/>
    <w:rsid w:val="00ED1AEB"/>
    <w:rsid w:val="00ED323F"/>
    <w:rsid w:val="00ED3396"/>
    <w:rsid w:val="00ED37E3"/>
    <w:rsid w:val="00ED407A"/>
    <w:rsid w:val="00ED4200"/>
    <w:rsid w:val="00ED43F8"/>
    <w:rsid w:val="00EE0637"/>
    <w:rsid w:val="00EE2B01"/>
    <w:rsid w:val="00EE378B"/>
    <w:rsid w:val="00EE4820"/>
    <w:rsid w:val="00EE582B"/>
    <w:rsid w:val="00EE586B"/>
    <w:rsid w:val="00EE68B3"/>
    <w:rsid w:val="00EE6B33"/>
    <w:rsid w:val="00EE785B"/>
    <w:rsid w:val="00EE7A57"/>
    <w:rsid w:val="00EF0070"/>
    <w:rsid w:val="00EF0080"/>
    <w:rsid w:val="00EF1D12"/>
    <w:rsid w:val="00EF20D7"/>
    <w:rsid w:val="00EF500A"/>
    <w:rsid w:val="00EF52EB"/>
    <w:rsid w:val="00EF5792"/>
    <w:rsid w:val="00EF6C13"/>
    <w:rsid w:val="00EF7DAC"/>
    <w:rsid w:val="00F00313"/>
    <w:rsid w:val="00F011EC"/>
    <w:rsid w:val="00F0158F"/>
    <w:rsid w:val="00F024C1"/>
    <w:rsid w:val="00F02549"/>
    <w:rsid w:val="00F05D64"/>
    <w:rsid w:val="00F06D0F"/>
    <w:rsid w:val="00F10C1D"/>
    <w:rsid w:val="00F113EC"/>
    <w:rsid w:val="00F12549"/>
    <w:rsid w:val="00F14629"/>
    <w:rsid w:val="00F15537"/>
    <w:rsid w:val="00F17BEC"/>
    <w:rsid w:val="00F21BEE"/>
    <w:rsid w:val="00F22618"/>
    <w:rsid w:val="00F23EFD"/>
    <w:rsid w:val="00F2467B"/>
    <w:rsid w:val="00F2481D"/>
    <w:rsid w:val="00F2637C"/>
    <w:rsid w:val="00F27147"/>
    <w:rsid w:val="00F2769E"/>
    <w:rsid w:val="00F27F4C"/>
    <w:rsid w:val="00F30678"/>
    <w:rsid w:val="00F30899"/>
    <w:rsid w:val="00F30DA2"/>
    <w:rsid w:val="00F31C77"/>
    <w:rsid w:val="00F32DAC"/>
    <w:rsid w:val="00F3310E"/>
    <w:rsid w:val="00F332AD"/>
    <w:rsid w:val="00F339A8"/>
    <w:rsid w:val="00F3581F"/>
    <w:rsid w:val="00F3658F"/>
    <w:rsid w:val="00F3713F"/>
    <w:rsid w:val="00F373BF"/>
    <w:rsid w:val="00F41228"/>
    <w:rsid w:val="00F41357"/>
    <w:rsid w:val="00F41C96"/>
    <w:rsid w:val="00F42EDA"/>
    <w:rsid w:val="00F445BE"/>
    <w:rsid w:val="00F44FDE"/>
    <w:rsid w:val="00F46954"/>
    <w:rsid w:val="00F47761"/>
    <w:rsid w:val="00F47D66"/>
    <w:rsid w:val="00F51A2C"/>
    <w:rsid w:val="00F53309"/>
    <w:rsid w:val="00F573DF"/>
    <w:rsid w:val="00F57848"/>
    <w:rsid w:val="00F62987"/>
    <w:rsid w:val="00F656E7"/>
    <w:rsid w:val="00F6664C"/>
    <w:rsid w:val="00F66B03"/>
    <w:rsid w:val="00F70ADC"/>
    <w:rsid w:val="00F743E0"/>
    <w:rsid w:val="00F75495"/>
    <w:rsid w:val="00F765DA"/>
    <w:rsid w:val="00F76EDC"/>
    <w:rsid w:val="00F775A6"/>
    <w:rsid w:val="00F77AFF"/>
    <w:rsid w:val="00F81379"/>
    <w:rsid w:val="00F82A0B"/>
    <w:rsid w:val="00F840B6"/>
    <w:rsid w:val="00F85DD0"/>
    <w:rsid w:val="00F86238"/>
    <w:rsid w:val="00F86D26"/>
    <w:rsid w:val="00F90554"/>
    <w:rsid w:val="00F91552"/>
    <w:rsid w:val="00F926A3"/>
    <w:rsid w:val="00F931A5"/>
    <w:rsid w:val="00F9368F"/>
    <w:rsid w:val="00F944DE"/>
    <w:rsid w:val="00F965E0"/>
    <w:rsid w:val="00F96A79"/>
    <w:rsid w:val="00FA38D7"/>
    <w:rsid w:val="00FA6065"/>
    <w:rsid w:val="00FA62AB"/>
    <w:rsid w:val="00FB0112"/>
    <w:rsid w:val="00FB011D"/>
    <w:rsid w:val="00FB4A58"/>
    <w:rsid w:val="00FB576D"/>
    <w:rsid w:val="00FB640E"/>
    <w:rsid w:val="00FB6BEF"/>
    <w:rsid w:val="00FB74DE"/>
    <w:rsid w:val="00FC058E"/>
    <w:rsid w:val="00FC0855"/>
    <w:rsid w:val="00FC0FE4"/>
    <w:rsid w:val="00FC4701"/>
    <w:rsid w:val="00FC53A8"/>
    <w:rsid w:val="00FC587B"/>
    <w:rsid w:val="00FC5DAB"/>
    <w:rsid w:val="00FC6D8F"/>
    <w:rsid w:val="00FC765C"/>
    <w:rsid w:val="00FD0492"/>
    <w:rsid w:val="00FD21A1"/>
    <w:rsid w:val="00FD5572"/>
    <w:rsid w:val="00FD6AFB"/>
    <w:rsid w:val="00FD7018"/>
    <w:rsid w:val="00FD7F18"/>
    <w:rsid w:val="00FE04DC"/>
    <w:rsid w:val="00FE04EC"/>
    <w:rsid w:val="00FE0DAA"/>
    <w:rsid w:val="00FE162F"/>
    <w:rsid w:val="00FE1ECD"/>
    <w:rsid w:val="00FE2753"/>
    <w:rsid w:val="00FE345C"/>
    <w:rsid w:val="00FE5AAE"/>
    <w:rsid w:val="00FE6C2B"/>
    <w:rsid w:val="00FF1761"/>
    <w:rsid w:val="00FF3106"/>
    <w:rsid w:val="00FF4E56"/>
    <w:rsid w:val="00FF52C6"/>
    <w:rsid w:val="00FF75A5"/>
    <w:rsid w:val="00FF7D1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strokecolor="none [1311]">
      <v:stroke color="none [1311]" weight="3pt" linestyle="thinThin"/>
    </o:shapedefaults>
    <o:shapelayout v:ext="edit">
      <o:idmap v:ext="edit" data="2"/>
    </o:shapelayout>
  </w:shapeDefaults>
  <w:decimalSymbol w:val="."/>
  <w:listSeparator w:val=","/>
  <w14:docId w14:val="2759787C"/>
  <w15:docId w15:val="{C64DF4A1-61FF-4212-82E9-FD9A0189E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BEC"/>
    <w:rPr>
      <w:rFonts w:ascii="Times New Roman" w:eastAsia="Times New Roman" w:hAnsi="Times New Roman" w:cs="Times New Roman"/>
      <w:noProof/>
      <w:szCs w:val="20"/>
    </w:rPr>
  </w:style>
  <w:style w:type="paragraph" w:styleId="Heading1">
    <w:name w:val="heading 1"/>
    <w:basedOn w:val="Normal"/>
    <w:next w:val="Normal"/>
    <w:link w:val="Heading1Char"/>
    <w:uiPriority w:val="9"/>
    <w:qFormat/>
    <w:rsid w:val="00C605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13C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qFormat/>
    <w:rsid w:val="00B1760E"/>
    <w:pPr>
      <w:keepNext/>
      <w:spacing w:line="360" w:lineRule="auto"/>
      <w:jc w:val="both"/>
      <w:outlineLvl w:val="3"/>
    </w:pPr>
    <w:rPr>
      <w:rFonts w:ascii="Tahoma" w:hAnsi="Tahoma" w:cs="Tahoma"/>
      <w:b/>
      <w:bCs/>
    </w:rPr>
  </w:style>
  <w:style w:type="paragraph" w:styleId="Heading5">
    <w:name w:val="heading 5"/>
    <w:basedOn w:val="Normal"/>
    <w:next w:val="Normal"/>
    <w:link w:val="Heading5Char"/>
    <w:qFormat/>
    <w:rsid w:val="00B1760E"/>
    <w:pPr>
      <w:keepNext/>
      <w:spacing w:line="360" w:lineRule="auto"/>
      <w:ind w:left="810"/>
      <w:jc w:val="both"/>
      <w:outlineLvl w:val="4"/>
    </w:pPr>
    <w:rPr>
      <w:rFonts w:ascii="Tahoma" w:hAnsi="Tahoma" w:cs="Tahom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B1760E"/>
    <w:rPr>
      <w:rFonts w:ascii="Tahoma" w:eastAsia="Times New Roman" w:hAnsi="Tahoma" w:cs="Tahoma"/>
      <w:b/>
      <w:bCs/>
      <w:noProof/>
      <w:szCs w:val="20"/>
    </w:rPr>
  </w:style>
  <w:style w:type="character" w:customStyle="1" w:styleId="Heading5Char">
    <w:name w:val="Heading 5 Char"/>
    <w:basedOn w:val="DefaultParagraphFont"/>
    <w:link w:val="Heading5"/>
    <w:rsid w:val="00B1760E"/>
    <w:rPr>
      <w:rFonts w:ascii="Tahoma" w:eastAsia="Times New Roman" w:hAnsi="Tahoma" w:cs="Tahoma"/>
      <w:b/>
      <w:bCs/>
      <w:noProof/>
      <w:szCs w:val="20"/>
    </w:rPr>
  </w:style>
  <w:style w:type="paragraph" w:styleId="Header">
    <w:name w:val="header"/>
    <w:basedOn w:val="Normal"/>
    <w:link w:val="HeaderChar"/>
    <w:uiPriority w:val="99"/>
    <w:unhideWhenUsed/>
    <w:rsid w:val="00A06D9A"/>
    <w:pPr>
      <w:tabs>
        <w:tab w:val="center" w:pos="4320"/>
        <w:tab w:val="right" w:pos="8640"/>
      </w:tabs>
    </w:pPr>
  </w:style>
  <w:style w:type="character" w:customStyle="1" w:styleId="HeaderChar">
    <w:name w:val="Header Char"/>
    <w:basedOn w:val="DefaultParagraphFont"/>
    <w:link w:val="Header"/>
    <w:uiPriority w:val="99"/>
    <w:rsid w:val="00A06D9A"/>
    <w:rPr>
      <w:rFonts w:ascii="Times New Roman" w:eastAsia="Times New Roman" w:hAnsi="Times New Roman" w:cs="Times New Roman"/>
      <w:noProof/>
      <w:szCs w:val="20"/>
    </w:rPr>
  </w:style>
  <w:style w:type="paragraph" w:styleId="Footer">
    <w:name w:val="footer"/>
    <w:basedOn w:val="Normal"/>
    <w:link w:val="FooterChar"/>
    <w:uiPriority w:val="99"/>
    <w:unhideWhenUsed/>
    <w:rsid w:val="00A06D9A"/>
    <w:pPr>
      <w:tabs>
        <w:tab w:val="center" w:pos="4320"/>
        <w:tab w:val="right" w:pos="8640"/>
      </w:tabs>
    </w:pPr>
  </w:style>
  <w:style w:type="character" w:customStyle="1" w:styleId="FooterChar">
    <w:name w:val="Footer Char"/>
    <w:basedOn w:val="DefaultParagraphFont"/>
    <w:link w:val="Footer"/>
    <w:uiPriority w:val="99"/>
    <w:rsid w:val="00A06D9A"/>
    <w:rPr>
      <w:rFonts w:ascii="Times New Roman" w:eastAsia="Times New Roman" w:hAnsi="Times New Roman" w:cs="Times New Roman"/>
      <w:noProof/>
      <w:szCs w:val="20"/>
    </w:rPr>
  </w:style>
  <w:style w:type="paragraph" w:styleId="BodyTextIndent2">
    <w:name w:val="Body Text Indent 2"/>
    <w:basedOn w:val="Normal"/>
    <w:link w:val="BodyTextIndent2Char"/>
    <w:rsid w:val="00E22FFC"/>
    <w:pPr>
      <w:spacing w:line="360" w:lineRule="auto"/>
      <w:ind w:left="360"/>
      <w:jc w:val="both"/>
    </w:pPr>
    <w:rPr>
      <w:rFonts w:ascii="Tahoma" w:hAnsi="Tahoma" w:cs="Tahoma"/>
    </w:rPr>
  </w:style>
  <w:style w:type="character" w:customStyle="1" w:styleId="BodyTextIndent2Char">
    <w:name w:val="Body Text Indent 2 Char"/>
    <w:basedOn w:val="DefaultParagraphFont"/>
    <w:link w:val="BodyTextIndent2"/>
    <w:rsid w:val="00E22FFC"/>
    <w:rPr>
      <w:rFonts w:ascii="Tahoma" w:eastAsia="Times New Roman" w:hAnsi="Tahoma" w:cs="Tahoma"/>
      <w:noProof/>
      <w:szCs w:val="20"/>
    </w:rPr>
  </w:style>
  <w:style w:type="paragraph" w:styleId="ListParagraph">
    <w:name w:val="List Paragraph"/>
    <w:aliases w:val="kepala"/>
    <w:basedOn w:val="Normal"/>
    <w:link w:val="ListParagraphChar"/>
    <w:uiPriority w:val="34"/>
    <w:qFormat/>
    <w:rsid w:val="00E22FFC"/>
    <w:pPr>
      <w:ind w:left="720"/>
    </w:pPr>
  </w:style>
  <w:style w:type="character" w:customStyle="1" w:styleId="ListParagraphChar">
    <w:name w:val="List Paragraph Char"/>
    <w:aliases w:val="kepala Char"/>
    <w:link w:val="ListParagraph"/>
    <w:uiPriority w:val="34"/>
    <w:rsid w:val="00E22FFC"/>
    <w:rPr>
      <w:rFonts w:ascii="Times New Roman" w:eastAsia="Times New Roman" w:hAnsi="Times New Roman" w:cs="Times New Roman"/>
      <w:noProof/>
      <w:szCs w:val="20"/>
    </w:rPr>
  </w:style>
  <w:style w:type="table" w:styleId="TableGrid">
    <w:name w:val="Table Grid"/>
    <w:basedOn w:val="TableNormal"/>
    <w:uiPriority w:val="59"/>
    <w:rsid w:val="00846F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2117A"/>
    <w:rPr>
      <w:rFonts w:ascii="Lucida Grande" w:hAnsi="Lucida Grande"/>
      <w:sz w:val="18"/>
      <w:szCs w:val="18"/>
    </w:rPr>
  </w:style>
  <w:style w:type="character" w:customStyle="1" w:styleId="BalloonTextChar">
    <w:name w:val="Balloon Text Char"/>
    <w:basedOn w:val="DefaultParagraphFont"/>
    <w:link w:val="BalloonText"/>
    <w:uiPriority w:val="99"/>
    <w:semiHidden/>
    <w:rsid w:val="00E2117A"/>
    <w:rPr>
      <w:rFonts w:ascii="Lucida Grande" w:eastAsia="Times New Roman" w:hAnsi="Lucida Grande" w:cs="Times New Roman"/>
      <w:noProof/>
      <w:sz w:val="18"/>
      <w:szCs w:val="18"/>
    </w:rPr>
  </w:style>
  <w:style w:type="paragraph" w:styleId="BodyText">
    <w:name w:val="Body Text"/>
    <w:basedOn w:val="Normal"/>
    <w:link w:val="BodyTextChar"/>
    <w:uiPriority w:val="99"/>
    <w:unhideWhenUsed/>
    <w:rsid w:val="00B07125"/>
    <w:pPr>
      <w:spacing w:after="120"/>
    </w:pPr>
  </w:style>
  <w:style w:type="character" w:customStyle="1" w:styleId="BodyTextChar">
    <w:name w:val="Body Text Char"/>
    <w:basedOn w:val="DefaultParagraphFont"/>
    <w:link w:val="BodyText"/>
    <w:uiPriority w:val="99"/>
    <w:rsid w:val="00B07125"/>
    <w:rPr>
      <w:rFonts w:ascii="Times New Roman" w:eastAsia="Times New Roman" w:hAnsi="Times New Roman" w:cs="Times New Roman"/>
      <w:noProof/>
      <w:szCs w:val="20"/>
    </w:rPr>
  </w:style>
  <w:style w:type="paragraph" w:styleId="BodyTextIndent3">
    <w:name w:val="Body Text Indent 3"/>
    <w:basedOn w:val="Normal"/>
    <w:link w:val="BodyTextIndent3Char"/>
    <w:uiPriority w:val="99"/>
    <w:unhideWhenUsed/>
    <w:rsid w:val="00B07125"/>
    <w:pPr>
      <w:spacing w:after="120"/>
      <w:ind w:left="283"/>
    </w:pPr>
    <w:rPr>
      <w:sz w:val="16"/>
      <w:szCs w:val="16"/>
    </w:rPr>
  </w:style>
  <w:style w:type="character" w:customStyle="1" w:styleId="BodyTextIndent3Char">
    <w:name w:val="Body Text Indent 3 Char"/>
    <w:basedOn w:val="DefaultParagraphFont"/>
    <w:link w:val="BodyTextIndent3"/>
    <w:uiPriority w:val="99"/>
    <w:rsid w:val="00B07125"/>
    <w:rPr>
      <w:rFonts w:ascii="Times New Roman" w:eastAsia="Times New Roman" w:hAnsi="Times New Roman" w:cs="Times New Roman"/>
      <w:noProof/>
      <w:sz w:val="16"/>
      <w:szCs w:val="16"/>
    </w:rPr>
  </w:style>
  <w:style w:type="paragraph" w:styleId="List">
    <w:name w:val="List"/>
    <w:basedOn w:val="Normal"/>
    <w:rsid w:val="00B07125"/>
    <w:pPr>
      <w:ind w:left="360" w:hanging="360"/>
    </w:pPr>
    <w:rPr>
      <w:szCs w:val="24"/>
    </w:rPr>
  </w:style>
  <w:style w:type="paragraph" w:customStyle="1" w:styleId="ParagraphStandard">
    <w:name w:val="ParagraphStandard"/>
    <w:basedOn w:val="BodyText"/>
    <w:rsid w:val="00B07125"/>
    <w:pPr>
      <w:tabs>
        <w:tab w:val="num" w:pos="1778"/>
      </w:tabs>
      <w:spacing w:before="60" w:after="60"/>
      <w:ind w:left="1778" w:hanging="360"/>
      <w:jc w:val="both"/>
    </w:pPr>
    <w:rPr>
      <w:rFonts w:ascii="Futura Lt BT" w:hAnsi="Futura Lt BT"/>
      <w:noProof w:val="0"/>
    </w:rPr>
  </w:style>
  <w:style w:type="paragraph" w:customStyle="1" w:styleId="ColorfulList-Accent11">
    <w:name w:val="Colorful List - Accent 11"/>
    <w:basedOn w:val="Normal"/>
    <w:link w:val="ColorfulList-Accent1Char"/>
    <w:uiPriority w:val="99"/>
    <w:qFormat/>
    <w:rsid w:val="00F00313"/>
    <w:pPr>
      <w:ind w:left="720"/>
    </w:pPr>
    <w:rPr>
      <w:noProof w:val="0"/>
      <w:szCs w:val="24"/>
      <w:lang w:val="en-GB" w:eastAsia="en-GB"/>
    </w:rPr>
  </w:style>
  <w:style w:type="character" w:customStyle="1" w:styleId="ColorfulList-Accent1Char">
    <w:name w:val="Colorful List - Accent 1 Char"/>
    <w:link w:val="ColorfulList-Accent11"/>
    <w:uiPriority w:val="99"/>
    <w:rsid w:val="00F00313"/>
    <w:rPr>
      <w:rFonts w:ascii="Times New Roman" w:eastAsia="Times New Roman" w:hAnsi="Times New Roman" w:cs="Times New Roman"/>
      <w:lang w:val="en-GB" w:eastAsia="en-GB"/>
    </w:rPr>
  </w:style>
  <w:style w:type="paragraph" w:styleId="BodyText2">
    <w:name w:val="Body Text 2"/>
    <w:basedOn w:val="Normal"/>
    <w:link w:val="BodyText2Char"/>
    <w:uiPriority w:val="99"/>
    <w:semiHidden/>
    <w:unhideWhenUsed/>
    <w:rsid w:val="00F86D26"/>
    <w:pPr>
      <w:spacing w:after="120" w:line="480" w:lineRule="auto"/>
    </w:pPr>
  </w:style>
  <w:style w:type="character" w:customStyle="1" w:styleId="BodyText2Char">
    <w:name w:val="Body Text 2 Char"/>
    <w:basedOn w:val="DefaultParagraphFont"/>
    <w:link w:val="BodyText2"/>
    <w:uiPriority w:val="99"/>
    <w:semiHidden/>
    <w:rsid w:val="00F86D26"/>
    <w:rPr>
      <w:rFonts w:ascii="Times New Roman" w:eastAsia="Times New Roman" w:hAnsi="Times New Roman" w:cs="Times New Roman"/>
      <w:noProof/>
      <w:szCs w:val="20"/>
    </w:rPr>
  </w:style>
  <w:style w:type="paragraph" w:styleId="BodyTextIndent">
    <w:name w:val="Body Text Indent"/>
    <w:basedOn w:val="Normal"/>
    <w:link w:val="BodyTextIndentChar"/>
    <w:uiPriority w:val="99"/>
    <w:unhideWhenUsed/>
    <w:rsid w:val="00F86D26"/>
    <w:pPr>
      <w:spacing w:after="120"/>
      <w:ind w:left="283"/>
    </w:pPr>
  </w:style>
  <w:style w:type="character" w:customStyle="1" w:styleId="BodyTextIndentChar">
    <w:name w:val="Body Text Indent Char"/>
    <w:basedOn w:val="DefaultParagraphFont"/>
    <w:link w:val="BodyTextIndent"/>
    <w:uiPriority w:val="99"/>
    <w:rsid w:val="00F86D26"/>
    <w:rPr>
      <w:rFonts w:ascii="Times New Roman" w:eastAsia="Times New Roman" w:hAnsi="Times New Roman" w:cs="Times New Roman"/>
      <w:noProof/>
      <w:szCs w:val="20"/>
    </w:rPr>
  </w:style>
  <w:style w:type="paragraph" w:styleId="NormalWeb">
    <w:name w:val="Normal (Web)"/>
    <w:basedOn w:val="Normal"/>
    <w:uiPriority w:val="99"/>
    <w:unhideWhenUsed/>
    <w:rsid w:val="009F6514"/>
    <w:pPr>
      <w:spacing w:before="100" w:beforeAutospacing="1" w:after="100" w:afterAutospacing="1"/>
    </w:pPr>
    <w:rPr>
      <w:rFonts w:ascii="Times" w:eastAsiaTheme="minorEastAsia" w:hAnsi="Times"/>
      <w:noProof w:val="0"/>
      <w:sz w:val="20"/>
      <w:lang w:val="en-ID"/>
    </w:rPr>
  </w:style>
  <w:style w:type="character" w:customStyle="1" w:styleId="apple-converted-space">
    <w:name w:val="apple-converted-space"/>
    <w:basedOn w:val="DefaultParagraphFont"/>
    <w:rsid w:val="009F6514"/>
  </w:style>
  <w:style w:type="character" w:styleId="PageNumber">
    <w:name w:val="page number"/>
    <w:basedOn w:val="DefaultParagraphFont"/>
    <w:uiPriority w:val="99"/>
    <w:semiHidden/>
    <w:unhideWhenUsed/>
    <w:rsid w:val="00452228"/>
  </w:style>
  <w:style w:type="character" w:styleId="CommentReference">
    <w:name w:val="annotation reference"/>
    <w:basedOn w:val="DefaultParagraphFont"/>
    <w:uiPriority w:val="99"/>
    <w:semiHidden/>
    <w:unhideWhenUsed/>
    <w:rsid w:val="00F47761"/>
    <w:rPr>
      <w:sz w:val="16"/>
      <w:szCs w:val="16"/>
    </w:rPr>
  </w:style>
  <w:style w:type="paragraph" w:styleId="CommentText">
    <w:name w:val="annotation text"/>
    <w:basedOn w:val="Normal"/>
    <w:link w:val="CommentTextChar"/>
    <w:uiPriority w:val="99"/>
    <w:semiHidden/>
    <w:unhideWhenUsed/>
    <w:rsid w:val="00F47761"/>
    <w:rPr>
      <w:sz w:val="20"/>
    </w:rPr>
  </w:style>
  <w:style w:type="character" w:customStyle="1" w:styleId="CommentTextChar">
    <w:name w:val="Comment Text Char"/>
    <w:basedOn w:val="DefaultParagraphFont"/>
    <w:link w:val="CommentText"/>
    <w:uiPriority w:val="99"/>
    <w:semiHidden/>
    <w:rsid w:val="00F47761"/>
    <w:rPr>
      <w:rFonts w:ascii="Times New Roman" w:eastAsia="Times New Roman" w:hAnsi="Times New Roman" w:cs="Times New Roman"/>
      <w:noProof/>
      <w:sz w:val="20"/>
      <w:szCs w:val="20"/>
    </w:rPr>
  </w:style>
  <w:style w:type="paragraph" w:styleId="CommentSubject">
    <w:name w:val="annotation subject"/>
    <w:basedOn w:val="CommentText"/>
    <w:next w:val="CommentText"/>
    <w:link w:val="CommentSubjectChar"/>
    <w:uiPriority w:val="99"/>
    <w:semiHidden/>
    <w:unhideWhenUsed/>
    <w:rsid w:val="00F47761"/>
    <w:rPr>
      <w:b/>
      <w:bCs/>
    </w:rPr>
  </w:style>
  <w:style w:type="character" w:customStyle="1" w:styleId="CommentSubjectChar">
    <w:name w:val="Comment Subject Char"/>
    <w:basedOn w:val="CommentTextChar"/>
    <w:link w:val="CommentSubject"/>
    <w:uiPriority w:val="99"/>
    <w:semiHidden/>
    <w:rsid w:val="00F47761"/>
    <w:rPr>
      <w:rFonts w:ascii="Times New Roman" w:eastAsia="Times New Roman" w:hAnsi="Times New Roman" w:cs="Times New Roman"/>
      <w:b/>
      <w:bCs/>
      <w:noProof/>
      <w:sz w:val="20"/>
      <w:szCs w:val="20"/>
    </w:rPr>
  </w:style>
  <w:style w:type="character" w:customStyle="1" w:styleId="Heading2Char">
    <w:name w:val="Heading 2 Char"/>
    <w:basedOn w:val="DefaultParagraphFont"/>
    <w:link w:val="Heading2"/>
    <w:uiPriority w:val="9"/>
    <w:semiHidden/>
    <w:rsid w:val="00E13CC8"/>
    <w:rPr>
      <w:rFonts w:asciiTheme="majorHAnsi" w:eastAsiaTheme="majorEastAsia" w:hAnsiTheme="majorHAnsi" w:cstheme="majorBidi"/>
      <w:b/>
      <w:bCs/>
      <w:noProof/>
      <w:color w:val="4F81BD" w:themeColor="accent1"/>
      <w:sz w:val="26"/>
      <w:szCs w:val="26"/>
    </w:rPr>
  </w:style>
  <w:style w:type="paragraph" w:customStyle="1" w:styleId="TableParagraph">
    <w:name w:val="Table Paragraph"/>
    <w:basedOn w:val="Normal"/>
    <w:uiPriority w:val="1"/>
    <w:qFormat/>
    <w:rsid w:val="00E13CC8"/>
    <w:pPr>
      <w:widowControl w:val="0"/>
      <w:autoSpaceDE w:val="0"/>
      <w:autoSpaceDN w:val="0"/>
    </w:pPr>
    <w:rPr>
      <w:rFonts w:ascii="Tahoma" w:eastAsia="Tahoma" w:hAnsi="Tahoma" w:cs="Tahoma"/>
      <w:noProof w:val="0"/>
      <w:sz w:val="22"/>
      <w:szCs w:val="22"/>
    </w:rPr>
  </w:style>
  <w:style w:type="character" w:customStyle="1" w:styleId="Heading1Char">
    <w:name w:val="Heading 1 Char"/>
    <w:basedOn w:val="DefaultParagraphFont"/>
    <w:link w:val="Heading1"/>
    <w:uiPriority w:val="9"/>
    <w:rsid w:val="00C6058E"/>
    <w:rPr>
      <w:rFonts w:asciiTheme="majorHAnsi" w:eastAsiaTheme="majorEastAsia" w:hAnsiTheme="majorHAnsi" w:cstheme="majorBidi"/>
      <w:b/>
      <w:bCs/>
      <w:noProof/>
      <w:color w:val="365F91" w:themeColor="accent1" w:themeShade="BF"/>
      <w:sz w:val="28"/>
      <w:szCs w:val="28"/>
    </w:rPr>
  </w:style>
  <w:style w:type="paragraph" w:styleId="NoSpacing">
    <w:name w:val="No Spacing"/>
    <w:uiPriority w:val="1"/>
    <w:qFormat/>
    <w:rsid w:val="00C6058E"/>
    <w:rPr>
      <w:rFonts w:ascii="Times New Roman" w:eastAsia="Times New Roman" w:hAnsi="Times New Roman" w:cs="Times New Roman"/>
      <w:noProof/>
      <w:szCs w:val="20"/>
    </w:rPr>
  </w:style>
  <w:style w:type="paragraph" w:customStyle="1" w:styleId="Default">
    <w:name w:val="Default"/>
    <w:uiPriority w:val="99"/>
    <w:rsid w:val="00BE32F6"/>
    <w:pPr>
      <w:autoSpaceDE w:val="0"/>
      <w:autoSpaceDN w:val="0"/>
      <w:adjustRightInd w:val="0"/>
    </w:pPr>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1682">
      <w:bodyDiv w:val="1"/>
      <w:marLeft w:val="0"/>
      <w:marRight w:val="0"/>
      <w:marTop w:val="0"/>
      <w:marBottom w:val="0"/>
      <w:divBdr>
        <w:top w:val="none" w:sz="0" w:space="0" w:color="auto"/>
        <w:left w:val="none" w:sz="0" w:space="0" w:color="auto"/>
        <w:bottom w:val="none" w:sz="0" w:space="0" w:color="auto"/>
        <w:right w:val="none" w:sz="0" w:space="0" w:color="auto"/>
      </w:divBdr>
    </w:div>
    <w:div w:id="19939953">
      <w:bodyDiv w:val="1"/>
      <w:marLeft w:val="0"/>
      <w:marRight w:val="0"/>
      <w:marTop w:val="0"/>
      <w:marBottom w:val="0"/>
      <w:divBdr>
        <w:top w:val="none" w:sz="0" w:space="0" w:color="auto"/>
        <w:left w:val="none" w:sz="0" w:space="0" w:color="auto"/>
        <w:bottom w:val="none" w:sz="0" w:space="0" w:color="auto"/>
        <w:right w:val="none" w:sz="0" w:space="0" w:color="auto"/>
      </w:divBdr>
    </w:div>
    <w:div w:id="35279574">
      <w:bodyDiv w:val="1"/>
      <w:marLeft w:val="0"/>
      <w:marRight w:val="0"/>
      <w:marTop w:val="0"/>
      <w:marBottom w:val="0"/>
      <w:divBdr>
        <w:top w:val="none" w:sz="0" w:space="0" w:color="auto"/>
        <w:left w:val="none" w:sz="0" w:space="0" w:color="auto"/>
        <w:bottom w:val="none" w:sz="0" w:space="0" w:color="auto"/>
        <w:right w:val="none" w:sz="0" w:space="0" w:color="auto"/>
      </w:divBdr>
    </w:div>
    <w:div w:id="62679273">
      <w:bodyDiv w:val="1"/>
      <w:marLeft w:val="0"/>
      <w:marRight w:val="0"/>
      <w:marTop w:val="0"/>
      <w:marBottom w:val="0"/>
      <w:divBdr>
        <w:top w:val="none" w:sz="0" w:space="0" w:color="auto"/>
        <w:left w:val="none" w:sz="0" w:space="0" w:color="auto"/>
        <w:bottom w:val="none" w:sz="0" w:space="0" w:color="auto"/>
        <w:right w:val="none" w:sz="0" w:space="0" w:color="auto"/>
      </w:divBdr>
    </w:div>
    <w:div w:id="64644130">
      <w:bodyDiv w:val="1"/>
      <w:marLeft w:val="0"/>
      <w:marRight w:val="0"/>
      <w:marTop w:val="0"/>
      <w:marBottom w:val="0"/>
      <w:divBdr>
        <w:top w:val="none" w:sz="0" w:space="0" w:color="auto"/>
        <w:left w:val="none" w:sz="0" w:space="0" w:color="auto"/>
        <w:bottom w:val="none" w:sz="0" w:space="0" w:color="auto"/>
        <w:right w:val="none" w:sz="0" w:space="0" w:color="auto"/>
      </w:divBdr>
    </w:div>
    <w:div w:id="69544899">
      <w:bodyDiv w:val="1"/>
      <w:marLeft w:val="0"/>
      <w:marRight w:val="0"/>
      <w:marTop w:val="0"/>
      <w:marBottom w:val="0"/>
      <w:divBdr>
        <w:top w:val="none" w:sz="0" w:space="0" w:color="auto"/>
        <w:left w:val="none" w:sz="0" w:space="0" w:color="auto"/>
        <w:bottom w:val="none" w:sz="0" w:space="0" w:color="auto"/>
        <w:right w:val="none" w:sz="0" w:space="0" w:color="auto"/>
      </w:divBdr>
    </w:div>
    <w:div w:id="72747966">
      <w:bodyDiv w:val="1"/>
      <w:marLeft w:val="0"/>
      <w:marRight w:val="0"/>
      <w:marTop w:val="0"/>
      <w:marBottom w:val="0"/>
      <w:divBdr>
        <w:top w:val="none" w:sz="0" w:space="0" w:color="auto"/>
        <w:left w:val="none" w:sz="0" w:space="0" w:color="auto"/>
        <w:bottom w:val="none" w:sz="0" w:space="0" w:color="auto"/>
        <w:right w:val="none" w:sz="0" w:space="0" w:color="auto"/>
      </w:divBdr>
    </w:div>
    <w:div w:id="82072446">
      <w:bodyDiv w:val="1"/>
      <w:marLeft w:val="0"/>
      <w:marRight w:val="0"/>
      <w:marTop w:val="0"/>
      <w:marBottom w:val="0"/>
      <w:divBdr>
        <w:top w:val="none" w:sz="0" w:space="0" w:color="auto"/>
        <w:left w:val="none" w:sz="0" w:space="0" w:color="auto"/>
        <w:bottom w:val="none" w:sz="0" w:space="0" w:color="auto"/>
        <w:right w:val="none" w:sz="0" w:space="0" w:color="auto"/>
      </w:divBdr>
    </w:div>
    <w:div w:id="85926324">
      <w:bodyDiv w:val="1"/>
      <w:marLeft w:val="0"/>
      <w:marRight w:val="0"/>
      <w:marTop w:val="0"/>
      <w:marBottom w:val="0"/>
      <w:divBdr>
        <w:top w:val="none" w:sz="0" w:space="0" w:color="auto"/>
        <w:left w:val="none" w:sz="0" w:space="0" w:color="auto"/>
        <w:bottom w:val="none" w:sz="0" w:space="0" w:color="auto"/>
        <w:right w:val="none" w:sz="0" w:space="0" w:color="auto"/>
      </w:divBdr>
    </w:div>
    <w:div w:id="88821839">
      <w:bodyDiv w:val="1"/>
      <w:marLeft w:val="0"/>
      <w:marRight w:val="0"/>
      <w:marTop w:val="0"/>
      <w:marBottom w:val="0"/>
      <w:divBdr>
        <w:top w:val="none" w:sz="0" w:space="0" w:color="auto"/>
        <w:left w:val="none" w:sz="0" w:space="0" w:color="auto"/>
        <w:bottom w:val="none" w:sz="0" w:space="0" w:color="auto"/>
        <w:right w:val="none" w:sz="0" w:space="0" w:color="auto"/>
      </w:divBdr>
    </w:div>
    <w:div w:id="114759553">
      <w:bodyDiv w:val="1"/>
      <w:marLeft w:val="0"/>
      <w:marRight w:val="0"/>
      <w:marTop w:val="0"/>
      <w:marBottom w:val="0"/>
      <w:divBdr>
        <w:top w:val="none" w:sz="0" w:space="0" w:color="auto"/>
        <w:left w:val="none" w:sz="0" w:space="0" w:color="auto"/>
        <w:bottom w:val="none" w:sz="0" w:space="0" w:color="auto"/>
        <w:right w:val="none" w:sz="0" w:space="0" w:color="auto"/>
      </w:divBdr>
    </w:div>
    <w:div w:id="140393310">
      <w:bodyDiv w:val="1"/>
      <w:marLeft w:val="0"/>
      <w:marRight w:val="0"/>
      <w:marTop w:val="0"/>
      <w:marBottom w:val="0"/>
      <w:divBdr>
        <w:top w:val="none" w:sz="0" w:space="0" w:color="auto"/>
        <w:left w:val="none" w:sz="0" w:space="0" w:color="auto"/>
        <w:bottom w:val="none" w:sz="0" w:space="0" w:color="auto"/>
        <w:right w:val="none" w:sz="0" w:space="0" w:color="auto"/>
      </w:divBdr>
    </w:div>
    <w:div w:id="168644199">
      <w:bodyDiv w:val="1"/>
      <w:marLeft w:val="0"/>
      <w:marRight w:val="0"/>
      <w:marTop w:val="0"/>
      <w:marBottom w:val="0"/>
      <w:divBdr>
        <w:top w:val="none" w:sz="0" w:space="0" w:color="auto"/>
        <w:left w:val="none" w:sz="0" w:space="0" w:color="auto"/>
        <w:bottom w:val="none" w:sz="0" w:space="0" w:color="auto"/>
        <w:right w:val="none" w:sz="0" w:space="0" w:color="auto"/>
      </w:divBdr>
    </w:div>
    <w:div w:id="193613029">
      <w:bodyDiv w:val="1"/>
      <w:marLeft w:val="0"/>
      <w:marRight w:val="0"/>
      <w:marTop w:val="0"/>
      <w:marBottom w:val="0"/>
      <w:divBdr>
        <w:top w:val="none" w:sz="0" w:space="0" w:color="auto"/>
        <w:left w:val="none" w:sz="0" w:space="0" w:color="auto"/>
        <w:bottom w:val="none" w:sz="0" w:space="0" w:color="auto"/>
        <w:right w:val="none" w:sz="0" w:space="0" w:color="auto"/>
      </w:divBdr>
    </w:div>
    <w:div w:id="198396691">
      <w:bodyDiv w:val="1"/>
      <w:marLeft w:val="0"/>
      <w:marRight w:val="0"/>
      <w:marTop w:val="0"/>
      <w:marBottom w:val="0"/>
      <w:divBdr>
        <w:top w:val="none" w:sz="0" w:space="0" w:color="auto"/>
        <w:left w:val="none" w:sz="0" w:space="0" w:color="auto"/>
        <w:bottom w:val="none" w:sz="0" w:space="0" w:color="auto"/>
        <w:right w:val="none" w:sz="0" w:space="0" w:color="auto"/>
      </w:divBdr>
    </w:div>
    <w:div w:id="198590282">
      <w:bodyDiv w:val="1"/>
      <w:marLeft w:val="0"/>
      <w:marRight w:val="0"/>
      <w:marTop w:val="0"/>
      <w:marBottom w:val="0"/>
      <w:divBdr>
        <w:top w:val="none" w:sz="0" w:space="0" w:color="auto"/>
        <w:left w:val="none" w:sz="0" w:space="0" w:color="auto"/>
        <w:bottom w:val="none" w:sz="0" w:space="0" w:color="auto"/>
        <w:right w:val="none" w:sz="0" w:space="0" w:color="auto"/>
      </w:divBdr>
    </w:div>
    <w:div w:id="201749404">
      <w:bodyDiv w:val="1"/>
      <w:marLeft w:val="0"/>
      <w:marRight w:val="0"/>
      <w:marTop w:val="0"/>
      <w:marBottom w:val="0"/>
      <w:divBdr>
        <w:top w:val="none" w:sz="0" w:space="0" w:color="auto"/>
        <w:left w:val="none" w:sz="0" w:space="0" w:color="auto"/>
        <w:bottom w:val="none" w:sz="0" w:space="0" w:color="auto"/>
        <w:right w:val="none" w:sz="0" w:space="0" w:color="auto"/>
      </w:divBdr>
    </w:div>
    <w:div w:id="218055041">
      <w:bodyDiv w:val="1"/>
      <w:marLeft w:val="0"/>
      <w:marRight w:val="0"/>
      <w:marTop w:val="0"/>
      <w:marBottom w:val="0"/>
      <w:divBdr>
        <w:top w:val="none" w:sz="0" w:space="0" w:color="auto"/>
        <w:left w:val="none" w:sz="0" w:space="0" w:color="auto"/>
        <w:bottom w:val="none" w:sz="0" w:space="0" w:color="auto"/>
        <w:right w:val="none" w:sz="0" w:space="0" w:color="auto"/>
      </w:divBdr>
    </w:div>
    <w:div w:id="229199872">
      <w:bodyDiv w:val="1"/>
      <w:marLeft w:val="0"/>
      <w:marRight w:val="0"/>
      <w:marTop w:val="0"/>
      <w:marBottom w:val="0"/>
      <w:divBdr>
        <w:top w:val="none" w:sz="0" w:space="0" w:color="auto"/>
        <w:left w:val="none" w:sz="0" w:space="0" w:color="auto"/>
        <w:bottom w:val="none" w:sz="0" w:space="0" w:color="auto"/>
        <w:right w:val="none" w:sz="0" w:space="0" w:color="auto"/>
      </w:divBdr>
    </w:div>
    <w:div w:id="232088072">
      <w:bodyDiv w:val="1"/>
      <w:marLeft w:val="0"/>
      <w:marRight w:val="0"/>
      <w:marTop w:val="0"/>
      <w:marBottom w:val="0"/>
      <w:divBdr>
        <w:top w:val="none" w:sz="0" w:space="0" w:color="auto"/>
        <w:left w:val="none" w:sz="0" w:space="0" w:color="auto"/>
        <w:bottom w:val="none" w:sz="0" w:space="0" w:color="auto"/>
        <w:right w:val="none" w:sz="0" w:space="0" w:color="auto"/>
      </w:divBdr>
    </w:div>
    <w:div w:id="238253995">
      <w:bodyDiv w:val="1"/>
      <w:marLeft w:val="0"/>
      <w:marRight w:val="0"/>
      <w:marTop w:val="0"/>
      <w:marBottom w:val="0"/>
      <w:divBdr>
        <w:top w:val="none" w:sz="0" w:space="0" w:color="auto"/>
        <w:left w:val="none" w:sz="0" w:space="0" w:color="auto"/>
        <w:bottom w:val="none" w:sz="0" w:space="0" w:color="auto"/>
        <w:right w:val="none" w:sz="0" w:space="0" w:color="auto"/>
      </w:divBdr>
    </w:div>
    <w:div w:id="243344434">
      <w:bodyDiv w:val="1"/>
      <w:marLeft w:val="0"/>
      <w:marRight w:val="0"/>
      <w:marTop w:val="0"/>
      <w:marBottom w:val="0"/>
      <w:divBdr>
        <w:top w:val="none" w:sz="0" w:space="0" w:color="auto"/>
        <w:left w:val="none" w:sz="0" w:space="0" w:color="auto"/>
        <w:bottom w:val="none" w:sz="0" w:space="0" w:color="auto"/>
        <w:right w:val="none" w:sz="0" w:space="0" w:color="auto"/>
      </w:divBdr>
    </w:div>
    <w:div w:id="264581802">
      <w:bodyDiv w:val="1"/>
      <w:marLeft w:val="0"/>
      <w:marRight w:val="0"/>
      <w:marTop w:val="0"/>
      <w:marBottom w:val="0"/>
      <w:divBdr>
        <w:top w:val="none" w:sz="0" w:space="0" w:color="auto"/>
        <w:left w:val="none" w:sz="0" w:space="0" w:color="auto"/>
        <w:bottom w:val="none" w:sz="0" w:space="0" w:color="auto"/>
        <w:right w:val="none" w:sz="0" w:space="0" w:color="auto"/>
      </w:divBdr>
    </w:div>
    <w:div w:id="283854017">
      <w:bodyDiv w:val="1"/>
      <w:marLeft w:val="0"/>
      <w:marRight w:val="0"/>
      <w:marTop w:val="0"/>
      <w:marBottom w:val="0"/>
      <w:divBdr>
        <w:top w:val="none" w:sz="0" w:space="0" w:color="auto"/>
        <w:left w:val="none" w:sz="0" w:space="0" w:color="auto"/>
        <w:bottom w:val="none" w:sz="0" w:space="0" w:color="auto"/>
        <w:right w:val="none" w:sz="0" w:space="0" w:color="auto"/>
      </w:divBdr>
    </w:div>
    <w:div w:id="299727247">
      <w:bodyDiv w:val="1"/>
      <w:marLeft w:val="0"/>
      <w:marRight w:val="0"/>
      <w:marTop w:val="0"/>
      <w:marBottom w:val="0"/>
      <w:divBdr>
        <w:top w:val="none" w:sz="0" w:space="0" w:color="auto"/>
        <w:left w:val="none" w:sz="0" w:space="0" w:color="auto"/>
        <w:bottom w:val="none" w:sz="0" w:space="0" w:color="auto"/>
        <w:right w:val="none" w:sz="0" w:space="0" w:color="auto"/>
      </w:divBdr>
    </w:div>
    <w:div w:id="305278385">
      <w:bodyDiv w:val="1"/>
      <w:marLeft w:val="0"/>
      <w:marRight w:val="0"/>
      <w:marTop w:val="0"/>
      <w:marBottom w:val="0"/>
      <w:divBdr>
        <w:top w:val="none" w:sz="0" w:space="0" w:color="auto"/>
        <w:left w:val="none" w:sz="0" w:space="0" w:color="auto"/>
        <w:bottom w:val="none" w:sz="0" w:space="0" w:color="auto"/>
        <w:right w:val="none" w:sz="0" w:space="0" w:color="auto"/>
      </w:divBdr>
    </w:div>
    <w:div w:id="306740304">
      <w:bodyDiv w:val="1"/>
      <w:marLeft w:val="0"/>
      <w:marRight w:val="0"/>
      <w:marTop w:val="0"/>
      <w:marBottom w:val="0"/>
      <w:divBdr>
        <w:top w:val="none" w:sz="0" w:space="0" w:color="auto"/>
        <w:left w:val="none" w:sz="0" w:space="0" w:color="auto"/>
        <w:bottom w:val="none" w:sz="0" w:space="0" w:color="auto"/>
        <w:right w:val="none" w:sz="0" w:space="0" w:color="auto"/>
      </w:divBdr>
    </w:div>
    <w:div w:id="308172984">
      <w:bodyDiv w:val="1"/>
      <w:marLeft w:val="0"/>
      <w:marRight w:val="0"/>
      <w:marTop w:val="0"/>
      <w:marBottom w:val="0"/>
      <w:divBdr>
        <w:top w:val="none" w:sz="0" w:space="0" w:color="auto"/>
        <w:left w:val="none" w:sz="0" w:space="0" w:color="auto"/>
        <w:bottom w:val="none" w:sz="0" w:space="0" w:color="auto"/>
        <w:right w:val="none" w:sz="0" w:space="0" w:color="auto"/>
      </w:divBdr>
    </w:div>
    <w:div w:id="328100471">
      <w:bodyDiv w:val="1"/>
      <w:marLeft w:val="0"/>
      <w:marRight w:val="0"/>
      <w:marTop w:val="0"/>
      <w:marBottom w:val="0"/>
      <w:divBdr>
        <w:top w:val="none" w:sz="0" w:space="0" w:color="auto"/>
        <w:left w:val="none" w:sz="0" w:space="0" w:color="auto"/>
        <w:bottom w:val="none" w:sz="0" w:space="0" w:color="auto"/>
        <w:right w:val="none" w:sz="0" w:space="0" w:color="auto"/>
      </w:divBdr>
    </w:div>
    <w:div w:id="330840249">
      <w:bodyDiv w:val="1"/>
      <w:marLeft w:val="0"/>
      <w:marRight w:val="0"/>
      <w:marTop w:val="0"/>
      <w:marBottom w:val="0"/>
      <w:divBdr>
        <w:top w:val="none" w:sz="0" w:space="0" w:color="auto"/>
        <w:left w:val="none" w:sz="0" w:space="0" w:color="auto"/>
        <w:bottom w:val="none" w:sz="0" w:space="0" w:color="auto"/>
        <w:right w:val="none" w:sz="0" w:space="0" w:color="auto"/>
      </w:divBdr>
    </w:div>
    <w:div w:id="333916023">
      <w:bodyDiv w:val="1"/>
      <w:marLeft w:val="0"/>
      <w:marRight w:val="0"/>
      <w:marTop w:val="0"/>
      <w:marBottom w:val="0"/>
      <w:divBdr>
        <w:top w:val="none" w:sz="0" w:space="0" w:color="auto"/>
        <w:left w:val="none" w:sz="0" w:space="0" w:color="auto"/>
        <w:bottom w:val="none" w:sz="0" w:space="0" w:color="auto"/>
        <w:right w:val="none" w:sz="0" w:space="0" w:color="auto"/>
      </w:divBdr>
    </w:div>
    <w:div w:id="344476332">
      <w:bodyDiv w:val="1"/>
      <w:marLeft w:val="0"/>
      <w:marRight w:val="0"/>
      <w:marTop w:val="0"/>
      <w:marBottom w:val="0"/>
      <w:divBdr>
        <w:top w:val="none" w:sz="0" w:space="0" w:color="auto"/>
        <w:left w:val="none" w:sz="0" w:space="0" w:color="auto"/>
        <w:bottom w:val="none" w:sz="0" w:space="0" w:color="auto"/>
        <w:right w:val="none" w:sz="0" w:space="0" w:color="auto"/>
      </w:divBdr>
    </w:div>
    <w:div w:id="352924312">
      <w:bodyDiv w:val="1"/>
      <w:marLeft w:val="0"/>
      <w:marRight w:val="0"/>
      <w:marTop w:val="0"/>
      <w:marBottom w:val="0"/>
      <w:divBdr>
        <w:top w:val="none" w:sz="0" w:space="0" w:color="auto"/>
        <w:left w:val="none" w:sz="0" w:space="0" w:color="auto"/>
        <w:bottom w:val="none" w:sz="0" w:space="0" w:color="auto"/>
        <w:right w:val="none" w:sz="0" w:space="0" w:color="auto"/>
      </w:divBdr>
    </w:div>
    <w:div w:id="356127465">
      <w:bodyDiv w:val="1"/>
      <w:marLeft w:val="0"/>
      <w:marRight w:val="0"/>
      <w:marTop w:val="0"/>
      <w:marBottom w:val="0"/>
      <w:divBdr>
        <w:top w:val="none" w:sz="0" w:space="0" w:color="auto"/>
        <w:left w:val="none" w:sz="0" w:space="0" w:color="auto"/>
        <w:bottom w:val="none" w:sz="0" w:space="0" w:color="auto"/>
        <w:right w:val="none" w:sz="0" w:space="0" w:color="auto"/>
      </w:divBdr>
    </w:div>
    <w:div w:id="356346374">
      <w:bodyDiv w:val="1"/>
      <w:marLeft w:val="0"/>
      <w:marRight w:val="0"/>
      <w:marTop w:val="0"/>
      <w:marBottom w:val="0"/>
      <w:divBdr>
        <w:top w:val="none" w:sz="0" w:space="0" w:color="auto"/>
        <w:left w:val="none" w:sz="0" w:space="0" w:color="auto"/>
        <w:bottom w:val="none" w:sz="0" w:space="0" w:color="auto"/>
        <w:right w:val="none" w:sz="0" w:space="0" w:color="auto"/>
      </w:divBdr>
    </w:div>
    <w:div w:id="358315896">
      <w:bodyDiv w:val="1"/>
      <w:marLeft w:val="0"/>
      <w:marRight w:val="0"/>
      <w:marTop w:val="0"/>
      <w:marBottom w:val="0"/>
      <w:divBdr>
        <w:top w:val="none" w:sz="0" w:space="0" w:color="auto"/>
        <w:left w:val="none" w:sz="0" w:space="0" w:color="auto"/>
        <w:bottom w:val="none" w:sz="0" w:space="0" w:color="auto"/>
        <w:right w:val="none" w:sz="0" w:space="0" w:color="auto"/>
      </w:divBdr>
    </w:div>
    <w:div w:id="367292888">
      <w:bodyDiv w:val="1"/>
      <w:marLeft w:val="0"/>
      <w:marRight w:val="0"/>
      <w:marTop w:val="0"/>
      <w:marBottom w:val="0"/>
      <w:divBdr>
        <w:top w:val="none" w:sz="0" w:space="0" w:color="auto"/>
        <w:left w:val="none" w:sz="0" w:space="0" w:color="auto"/>
        <w:bottom w:val="none" w:sz="0" w:space="0" w:color="auto"/>
        <w:right w:val="none" w:sz="0" w:space="0" w:color="auto"/>
      </w:divBdr>
    </w:div>
    <w:div w:id="370496709">
      <w:bodyDiv w:val="1"/>
      <w:marLeft w:val="0"/>
      <w:marRight w:val="0"/>
      <w:marTop w:val="0"/>
      <w:marBottom w:val="0"/>
      <w:divBdr>
        <w:top w:val="none" w:sz="0" w:space="0" w:color="auto"/>
        <w:left w:val="none" w:sz="0" w:space="0" w:color="auto"/>
        <w:bottom w:val="none" w:sz="0" w:space="0" w:color="auto"/>
        <w:right w:val="none" w:sz="0" w:space="0" w:color="auto"/>
      </w:divBdr>
    </w:div>
    <w:div w:id="371924663">
      <w:bodyDiv w:val="1"/>
      <w:marLeft w:val="0"/>
      <w:marRight w:val="0"/>
      <w:marTop w:val="0"/>
      <w:marBottom w:val="0"/>
      <w:divBdr>
        <w:top w:val="none" w:sz="0" w:space="0" w:color="auto"/>
        <w:left w:val="none" w:sz="0" w:space="0" w:color="auto"/>
        <w:bottom w:val="none" w:sz="0" w:space="0" w:color="auto"/>
        <w:right w:val="none" w:sz="0" w:space="0" w:color="auto"/>
      </w:divBdr>
    </w:div>
    <w:div w:id="412122630">
      <w:bodyDiv w:val="1"/>
      <w:marLeft w:val="0"/>
      <w:marRight w:val="0"/>
      <w:marTop w:val="0"/>
      <w:marBottom w:val="0"/>
      <w:divBdr>
        <w:top w:val="none" w:sz="0" w:space="0" w:color="auto"/>
        <w:left w:val="none" w:sz="0" w:space="0" w:color="auto"/>
        <w:bottom w:val="none" w:sz="0" w:space="0" w:color="auto"/>
        <w:right w:val="none" w:sz="0" w:space="0" w:color="auto"/>
      </w:divBdr>
    </w:div>
    <w:div w:id="412239829">
      <w:bodyDiv w:val="1"/>
      <w:marLeft w:val="0"/>
      <w:marRight w:val="0"/>
      <w:marTop w:val="0"/>
      <w:marBottom w:val="0"/>
      <w:divBdr>
        <w:top w:val="none" w:sz="0" w:space="0" w:color="auto"/>
        <w:left w:val="none" w:sz="0" w:space="0" w:color="auto"/>
        <w:bottom w:val="none" w:sz="0" w:space="0" w:color="auto"/>
        <w:right w:val="none" w:sz="0" w:space="0" w:color="auto"/>
      </w:divBdr>
    </w:div>
    <w:div w:id="435029497">
      <w:bodyDiv w:val="1"/>
      <w:marLeft w:val="0"/>
      <w:marRight w:val="0"/>
      <w:marTop w:val="0"/>
      <w:marBottom w:val="0"/>
      <w:divBdr>
        <w:top w:val="none" w:sz="0" w:space="0" w:color="auto"/>
        <w:left w:val="none" w:sz="0" w:space="0" w:color="auto"/>
        <w:bottom w:val="none" w:sz="0" w:space="0" w:color="auto"/>
        <w:right w:val="none" w:sz="0" w:space="0" w:color="auto"/>
      </w:divBdr>
    </w:div>
    <w:div w:id="440802293">
      <w:bodyDiv w:val="1"/>
      <w:marLeft w:val="0"/>
      <w:marRight w:val="0"/>
      <w:marTop w:val="0"/>
      <w:marBottom w:val="0"/>
      <w:divBdr>
        <w:top w:val="none" w:sz="0" w:space="0" w:color="auto"/>
        <w:left w:val="none" w:sz="0" w:space="0" w:color="auto"/>
        <w:bottom w:val="none" w:sz="0" w:space="0" w:color="auto"/>
        <w:right w:val="none" w:sz="0" w:space="0" w:color="auto"/>
      </w:divBdr>
    </w:div>
    <w:div w:id="441342714">
      <w:bodyDiv w:val="1"/>
      <w:marLeft w:val="0"/>
      <w:marRight w:val="0"/>
      <w:marTop w:val="0"/>
      <w:marBottom w:val="0"/>
      <w:divBdr>
        <w:top w:val="none" w:sz="0" w:space="0" w:color="auto"/>
        <w:left w:val="none" w:sz="0" w:space="0" w:color="auto"/>
        <w:bottom w:val="none" w:sz="0" w:space="0" w:color="auto"/>
        <w:right w:val="none" w:sz="0" w:space="0" w:color="auto"/>
      </w:divBdr>
    </w:div>
    <w:div w:id="442576472">
      <w:bodyDiv w:val="1"/>
      <w:marLeft w:val="0"/>
      <w:marRight w:val="0"/>
      <w:marTop w:val="0"/>
      <w:marBottom w:val="0"/>
      <w:divBdr>
        <w:top w:val="none" w:sz="0" w:space="0" w:color="auto"/>
        <w:left w:val="none" w:sz="0" w:space="0" w:color="auto"/>
        <w:bottom w:val="none" w:sz="0" w:space="0" w:color="auto"/>
        <w:right w:val="none" w:sz="0" w:space="0" w:color="auto"/>
      </w:divBdr>
    </w:div>
    <w:div w:id="452216700">
      <w:bodyDiv w:val="1"/>
      <w:marLeft w:val="0"/>
      <w:marRight w:val="0"/>
      <w:marTop w:val="0"/>
      <w:marBottom w:val="0"/>
      <w:divBdr>
        <w:top w:val="none" w:sz="0" w:space="0" w:color="auto"/>
        <w:left w:val="none" w:sz="0" w:space="0" w:color="auto"/>
        <w:bottom w:val="none" w:sz="0" w:space="0" w:color="auto"/>
        <w:right w:val="none" w:sz="0" w:space="0" w:color="auto"/>
      </w:divBdr>
    </w:div>
    <w:div w:id="452985091">
      <w:bodyDiv w:val="1"/>
      <w:marLeft w:val="0"/>
      <w:marRight w:val="0"/>
      <w:marTop w:val="0"/>
      <w:marBottom w:val="0"/>
      <w:divBdr>
        <w:top w:val="none" w:sz="0" w:space="0" w:color="auto"/>
        <w:left w:val="none" w:sz="0" w:space="0" w:color="auto"/>
        <w:bottom w:val="none" w:sz="0" w:space="0" w:color="auto"/>
        <w:right w:val="none" w:sz="0" w:space="0" w:color="auto"/>
      </w:divBdr>
    </w:div>
    <w:div w:id="457723849">
      <w:bodyDiv w:val="1"/>
      <w:marLeft w:val="0"/>
      <w:marRight w:val="0"/>
      <w:marTop w:val="0"/>
      <w:marBottom w:val="0"/>
      <w:divBdr>
        <w:top w:val="none" w:sz="0" w:space="0" w:color="auto"/>
        <w:left w:val="none" w:sz="0" w:space="0" w:color="auto"/>
        <w:bottom w:val="none" w:sz="0" w:space="0" w:color="auto"/>
        <w:right w:val="none" w:sz="0" w:space="0" w:color="auto"/>
      </w:divBdr>
    </w:div>
    <w:div w:id="472911766">
      <w:bodyDiv w:val="1"/>
      <w:marLeft w:val="0"/>
      <w:marRight w:val="0"/>
      <w:marTop w:val="0"/>
      <w:marBottom w:val="0"/>
      <w:divBdr>
        <w:top w:val="none" w:sz="0" w:space="0" w:color="auto"/>
        <w:left w:val="none" w:sz="0" w:space="0" w:color="auto"/>
        <w:bottom w:val="none" w:sz="0" w:space="0" w:color="auto"/>
        <w:right w:val="none" w:sz="0" w:space="0" w:color="auto"/>
      </w:divBdr>
    </w:div>
    <w:div w:id="486290149">
      <w:bodyDiv w:val="1"/>
      <w:marLeft w:val="0"/>
      <w:marRight w:val="0"/>
      <w:marTop w:val="0"/>
      <w:marBottom w:val="0"/>
      <w:divBdr>
        <w:top w:val="none" w:sz="0" w:space="0" w:color="auto"/>
        <w:left w:val="none" w:sz="0" w:space="0" w:color="auto"/>
        <w:bottom w:val="none" w:sz="0" w:space="0" w:color="auto"/>
        <w:right w:val="none" w:sz="0" w:space="0" w:color="auto"/>
      </w:divBdr>
    </w:div>
    <w:div w:id="489640404">
      <w:bodyDiv w:val="1"/>
      <w:marLeft w:val="0"/>
      <w:marRight w:val="0"/>
      <w:marTop w:val="0"/>
      <w:marBottom w:val="0"/>
      <w:divBdr>
        <w:top w:val="none" w:sz="0" w:space="0" w:color="auto"/>
        <w:left w:val="none" w:sz="0" w:space="0" w:color="auto"/>
        <w:bottom w:val="none" w:sz="0" w:space="0" w:color="auto"/>
        <w:right w:val="none" w:sz="0" w:space="0" w:color="auto"/>
      </w:divBdr>
    </w:div>
    <w:div w:id="496505122">
      <w:bodyDiv w:val="1"/>
      <w:marLeft w:val="0"/>
      <w:marRight w:val="0"/>
      <w:marTop w:val="0"/>
      <w:marBottom w:val="0"/>
      <w:divBdr>
        <w:top w:val="none" w:sz="0" w:space="0" w:color="auto"/>
        <w:left w:val="none" w:sz="0" w:space="0" w:color="auto"/>
        <w:bottom w:val="none" w:sz="0" w:space="0" w:color="auto"/>
        <w:right w:val="none" w:sz="0" w:space="0" w:color="auto"/>
      </w:divBdr>
    </w:div>
    <w:div w:id="497156980">
      <w:bodyDiv w:val="1"/>
      <w:marLeft w:val="0"/>
      <w:marRight w:val="0"/>
      <w:marTop w:val="0"/>
      <w:marBottom w:val="0"/>
      <w:divBdr>
        <w:top w:val="none" w:sz="0" w:space="0" w:color="auto"/>
        <w:left w:val="none" w:sz="0" w:space="0" w:color="auto"/>
        <w:bottom w:val="none" w:sz="0" w:space="0" w:color="auto"/>
        <w:right w:val="none" w:sz="0" w:space="0" w:color="auto"/>
      </w:divBdr>
    </w:div>
    <w:div w:id="501045535">
      <w:bodyDiv w:val="1"/>
      <w:marLeft w:val="0"/>
      <w:marRight w:val="0"/>
      <w:marTop w:val="0"/>
      <w:marBottom w:val="0"/>
      <w:divBdr>
        <w:top w:val="none" w:sz="0" w:space="0" w:color="auto"/>
        <w:left w:val="none" w:sz="0" w:space="0" w:color="auto"/>
        <w:bottom w:val="none" w:sz="0" w:space="0" w:color="auto"/>
        <w:right w:val="none" w:sz="0" w:space="0" w:color="auto"/>
      </w:divBdr>
    </w:div>
    <w:div w:id="518663635">
      <w:bodyDiv w:val="1"/>
      <w:marLeft w:val="0"/>
      <w:marRight w:val="0"/>
      <w:marTop w:val="0"/>
      <w:marBottom w:val="0"/>
      <w:divBdr>
        <w:top w:val="none" w:sz="0" w:space="0" w:color="auto"/>
        <w:left w:val="none" w:sz="0" w:space="0" w:color="auto"/>
        <w:bottom w:val="none" w:sz="0" w:space="0" w:color="auto"/>
        <w:right w:val="none" w:sz="0" w:space="0" w:color="auto"/>
      </w:divBdr>
    </w:div>
    <w:div w:id="522985664">
      <w:bodyDiv w:val="1"/>
      <w:marLeft w:val="0"/>
      <w:marRight w:val="0"/>
      <w:marTop w:val="0"/>
      <w:marBottom w:val="0"/>
      <w:divBdr>
        <w:top w:val="none" w:sz="0" w:space="0" w:color="auto"/>
        <w:left w:val="none" w:sz="0" w:space="0" w:color="auto"/>
        <w:bottom w:val="none" w:sz="0" w:space="0" w:color="auto"/>
        <w:right w:val="none" w:sz="0" w:space="0" w:color="auto"/>
      </w:divBdr>
    </w:div>
    <w:div w:id="526722074">
      <w:bodyDiv w:val="1"/>
      <w:marLeft w:val="0"/>
      <w:marRight w:val="0"/>
      <w:marTop w:val="0"/>
      <w:marBottom w:val="0"/>
      <w:divBdr>
        <w:top w:val="none" w:sz="0" w:space="0" w:color="auto"/>
        <w:left w:val="none" w:sz="0" w:space="0" w:color="auto"/>
        <w:bottom w:val="none" w:sz="0" w:space="0" w:color="auto"/>
        <w:right w:val="none" w:sz="0" w:space="0" w:color="auto"/>
      </w:divBdr>
    </w:div>
    <w:div w:id="529228284">
      <w:bodyDiv w:val="1"/>
      <w:marLeft w:val="0"/>
      <w:marRight w:val="0"/>
      <w:marTop w:val="0"/>
      <w:marBottom w:val="0"/>
      <w:divBdr>
        <w:top w:val="none" w:sz="0" w:space="0" w:color="auto"/>
        <w:left w:val="none" w:sz="0" w:space="0" w:color="auto"/>
        <w:bottom w:val="none" w:sz="0" w:space="0" w:color="auto"/>
        <w:right w:val="none" w:sz="0" w:space="0" w:color="auto"/>
      </w:divBdr>
    </w:div>
    <w:div w:id="541094261">
      <w:bodyDiv w:val="1"/>
      <w:marLeft w:val="0"/>
      <w:marRight w:val="0"/>
      <w:marTop w:val="0"/>
      <w:marBottom w:val="0"/>
      <w:divBdr>
        <w:top w:val="none" w:sz="0" w:space="0" w:color="auto"/>
        <w:left w:val="none" w:sz="0" w:space="0" w:color="auto"/>
        <w:bottom w:val="none" w:sz="0" w:space="0" w:color="auto"/>
        <w:right w:val="none" w:sz="0" w:space="0" w:color="auto"/>
      </w:divBdr>
    </w:div>
    <w:div w:id="544563864">
      <w:bodyDiv w:val="1"/>
      <w:marLeft w:val="0"/>
      <w:marRight w:val="0"/>
      <w:marTop w:val="0"/>
      <w:marBottom w:val="0"/>
      <w:divBdr>
        <w:top w:val="none" w:sz="0" w:space="0" w:color="auto"/>
        <w:left w:val="none" w:sz="0" w:space="0" w:color="auto"/>
        <w:bottom w:val="none" w:sz="0" w:space="0" w:color="auto"/>
        <w:right w:val="none" w:sz="0" w:space="0" w:color="auto"/>
      </w:divBdr>
    </w:div>
    <w:div w:id="546573561">
      <w:bodyDiv w:val="1"/>
      <w:marLeft w:val="0"/>
      <w:marRight w:val="0"/>
      <w:marTop w:val="0"/>
      <w:marBottom w:val="0"/>
      <w:divBdr>
        <w:top w:val="none" w:sz="0" w:space="0" w:color="auto"/>
        <w:left w:val="none" w:sz="0" w:space="0" w:color="auto"/>
        <w:bottom w:val="none" w:sz="0" w:space="0" w:color="auto"/>
        <w:right w:val="none" w:sz="0" w:space="0" w:color="auto"/>
      </w:divBdr>
    </w:div>
    <w:div w:id="552278834">
      <w:bodyDiv w:val="1"/>
      <w:marLeft w:val="0"/>
      <w:marRight w:val="0"/>
      <w:marTop w:val="0"/>
      <w:marBottom w:val="0"/>
      <w:divBdr>
        <w:top w:val="none" w:sz="0" w:space="0" w:color="auto"/>
        <w:left w:val="none" w:sz="0" w:space="0" w:color="auto"/>
        <w:bottom w:val="none" w:sz="0" w:space="0" w:color="auto"/>
        <w:right w:val="none" w:sz="0" w:space="0" w:color="auto"/>
      </w:divBdr>
    </w:div>
    <w:div w:id="555509752">
      <w:bodyDiv w:val="1"/>
      <w:marLeft w:val="0"/>
      <w:marRight w:val="0"/>
      <w:marTop w:val="0"/>
      <w:marBottom w:val="0"/>
      <w:divBdr>
        <w:top w:val="none" w:sz="0" w:space="0" w:color="auto"/>
        <w:left w:val="none" w:sz="0" w:space="0" w:color="auto"/>
        <w:bottom w:val="none" w:sz="0" w:space="0" w:color="auto"/>
        <w:right w:val="none" w:sz="0" w:space="0" w:color="auto"/>
      </w:divBdr>
    </w:div>
    <w:div w:id="569585830">
      <w:bodyDiv w:val="1"/>
      <w:marLeft w:val="0"/>
      <w:marRight w:val="0"/>
      <w:marTop w:val="0"/>
      <w:marBottom w:val="0"/>
      <w:divBdr>
        <w:top w:val="none" w:sz="0" w:space="0" w:color="auto"/>
        <w:left w:val="none" w:sz="0" w:space="0" w:color="auto"/>
        <w:bottom w:val="none" w:sz="0" w:space="0" w:color="auto"/>
        <w:right w:val="none" w:sz="0" w:space="0" w:color="auto"/>
      </w:divBdr>
    </w:div>
    <w:div w:id="573205544">
      <w:bodyDiv w:val="1"/>
      <w:marLeft w:val="0"/>
      <w:marRight w:val="0"/>
      <w:marTop w:val="0"/>
      <w:marBottom w:val="0"/>
      <w:divBdr>
        <w:top w:val="none" w:sz="0" w:space="0" w:color="auto"/>
        <w:left w:val="none" w:sz="0" w:space="0" w:color="auto"/>
        <w:bottom w:val="none" w:sz="0" w:space="0" w:color="auto"/>
        <w:right w:val="none" w:sz="0" w:space="0" w:color="auto"/>
      </w:divBdr>
    </w:div>
    <w:div w:id="584843748">
      <w:bodyDiv w:val="1"/>
      <w:marLeft w:val="0"/>
      <w:marRight w:val="0"/>
      <w:marTop w:val="0"/>
      <w:marBottom w:val="0"/>
      <w:divBdr>
        <w:top w:val="none" w:sz="0" w:space="0" w:color="auto"/>
        <w:left w:val="none" w:sz="0" w:space="0" w:color="auto"/>
        <w:bottom w:val="none" w:sz="0" w:space="0" w:color="auto"/>
        <w:right w:val="none" w:sz="0" w:space="0" w:color="auto"/>
      </w:divBdr>
    </w:div>
    <w:div w:id="590239496">
      <w:bodyDiv w:val="1"/>
      <w:marLeft w:val="0"/>
      <w:marRight w:val="0"/>
      <w:marTop w:val="0"/>
      <w:marBottom w:val="0"/>
      <w:divBdr>
        <w:top w:val="none" w:sz="0" w:space="0" w:color="auto"/>
        <w:left w:val="none" w:sz="0" w:space="0" w:color="auto"/>
        <w:bottom w:val="none" w:sz="0" w:space="0" w:color="auto"/>
        <w:right w:val="none" w:sz="0" w:space="0" w:color="auto"/>
      </w:divBdr>
    </w:div>
    <w:div w:id="596058625">
      <w:bodyDiv w:val="1"/>
      <w:marLeft w:val="0"/>
      <w:marRight w:val="0"/>
      <w:marTop w:val="0"/>
      <w:marBottom w:val="0"/>
      <w:divBdr>
        <w:top w:val="none" w:sz="0" w:space="0" w:color="auto"/>
        <w:left w:val="none" w:sz="0" w:space="0" w:color="auto"/>
        <w:bottom w:val="none" w:sz="0" w:space="0" w:color="auto"/>
        <w:right w:val="none" w:sz="0" w:space="0" w:color="auto"/>
      </w:divBdr>
    </w:div>
    <w:div w:id="612591162">
      <w:bodyDiv w:val="1"/>
      <w:marLeft w:val="0"/>
      <w:marRight w:val="0"/>
      <w:marTop w:val="0"/>
      <w:marBottom w:val="0"/>
      <w:divBdr>
        <w:top w:val="none" w:sz="0" w:space="0" w:color="auto"/>
        <w:left w:val="none" w:sz="0" w:space="0" w:color="auto"/>
        <w:bottom w:val="none" w:sz="0" w:space="0" w:color="auto"/>
        <w:right w:val="none" w:sz="0" w:space="0" w:color="auto"/>
      </w:divBdr>
    </w:div>
    <w:div w:id="618874432">
      <w:bodyDiv w:val="1"/>
      <w:marLeft w:val="0"/>
      <w:marRight w:val="0"/>
      <w:marTop w:val="0"/>
      <w:marBottom w:val="0"/>
      <w:divBdr>
        <w:top w:val="none" w:sz="0" w:space="0" w:color="auto"/>
        <w:left w:val="none" w:sz="0" w:space="0" w:color="auto"/>
        <w:bottom w:val="none" w:sz="0" w:space="0" w:color="auto"/>
        <w:right w:val="none" w:sz="0" w:space="0" w:color="auto"/>
      </w:divBdr>
    </w:div>
    <w:div w:id="620721269">
      <w:bodyDiv w:val="1"/>
      <w:marLeft w:val="0"/>
      <w:marRight w:val="0"/>
      <w:marTop w:val="0"/>
      <w:marBottom w:val="0"/>
      <w:divBdr>
        <w:top w:val="none" w:sz="0" w:space="0" w:color="auto"/>
        <w:left w:val="none" w:sz="0" w:space="0" w:color="auto"/>
        <w:bottom w:val="none" w:sz="0" w:space="0" w:color="auto"/>
        <w:right w:val="none" w:sz="0" w:space="0" w:color="auto"/>
      </w:divBdr>
    </w:div>
    <w:div w:id="623930728">
      <w:bodyDiv w:val="1"/>
      <w:marLeft w:val="0"/>
      <w:marRight w:val="0"/>
      <w:marTop w:val="0"/>
      <w:marBottom w:val="0"/>
      <w:divBdr>
        <w:top w:val="none" w:sz="0" w:space="0" w:color="auto"/>
        <w:left w:val="none" w:sz="0" w:space="0" w:color="auto"/>
        <w:bottom w:val="none" w:sz="0" w:space="0" w:color="auto"/>
        <w:right w:val="none" w:sz="0" w:space="0" w:color="auto"/>
      </w:divBdr>
    </w:div>
    <w:div w:id="642854854">
      <w:bodyDiv w:val="1"/>
      <w:marLeft w:val="0"/>
      <w:marRight w:val="0"/>
      <w:marTop w:val="0"/>
      <w:marBottom w:val="0"/>
      <w:divBdr>
        <w:top w:val="none" w:sz="0" w:space="0" w:color="auto"/>
        <w:left w:val="none" w:sz="0" w:space="0" w:color="auto"/>
        <w:bottom w:val="none" w:sz="0" w:space="0" w:color="auto"/>
        <w:right w:val="none" w:sz="0" w:space="0" w:color="auto"/>
      </w:divBdr>
    </w:div>
    <w:div w:id="657806131">
      <w:bodyDiv w:val="1"/>
      <w:marLeft w:val="0"/>
      <w:marRight w:val="0"/>
      <w:marTop w:val="0"/>
      <w:marBottom w:val="0"/>
      <w:divBdr>
        <w:top w:val="none" w:sz="0" w:space="0" w:color="auto"/>
        <w:left w:val="none" w:sz="0" w:space="0" w:color="auto"/>
        <w:bottom w:val="none" w:sz="0" w:space="0" w:color="auto"/>
        <w:right w:val="none" w:sz="0" w:space="0" w:color="auto"/>
      </w:divBdr>
    </w:div>
    <w:div w:id="675310519">
      <w:bodyDiv w:val="1"/>
      <w:marLeft w:val="0"/>
      <w:marRight w:val="0"/>
      <w:marTop w:val="0"/>
      <w:marBottom w:val="0"/>
      <w:divBdr>
        <w:top w:val="none" w:sz="0" w:space="0" w:color="auto"/>
        <w:left w:val="none" w:sz="0" w:space="0" w:color="auto"/>
        <w:bottom w:val="none" w:sz="0" w:space="0" w:color="auto"/>
        <w:right w:val="none" w:sz="0" w:space="0" w:color="auto"/>
      </w:divBdr>
    </w:div>
    <w:div w:id="685325826">
      <w:bodyDiv w:val="1"/>
      <w:marLeft w:val="0"/>
      <w:marRight w:val="0"/>
      <w:marTop w:val="0"/>
      <w:marBottom w:val="0"/>
      <w:divBdr>
        <w:top w:val="none" w:sz="0" w:space="0" w:color="auto"/>
        <w:left w:val="none" w:sz="0" w:space="0" w:color="auto"/>
        <w:bottom w:val="none" w:sz="0" w:space="0" w:color="auto"/>
        <w:right w:val="none" w:sz="0" w:space="0" w:color="auto"/>
      </w:divBdr>
    </w:div>
    <w:div w:id="687634268">
      <w:bodyDiv w:val="1"/>
      <w:marLeft w:val="0"/>
      <w:marRight w:val="0"/>
      <w:marTop w:val="0"/>
      <w:marBottom w:val="0"/>
      <w:divBdr>
        <w:top w:val="none" w:sz="0" w:space="0" w:color="auto"/>
        <w:left w:val="none" w:sz="0" w:space="0" w:color="auto"/>
        <w:bottom w:val="none" w:sz="0" w:space="0" w:color="auto"/>
        <w:right w:val="none" w:sz="0" w:space="0" w:color="auto"/>
      </w:divBdr>
    </w:div>
    <w:div w:id="698702629">
      <w:bodyDiv w:val="1"/>
      <w:marLeft w:val="0"/>
      <w:marRight w:val="0"/>
      <w:marTop w:val="0"/>
      <w:marBottom w:val="0"/>
      <w:divBdr>
        <w:top w:val="none" w:sz="0" w:space="0" w:color="auto"/>
        <w:left w:val="none" w:sz="0" w:space="0" w:color="auto"/>
        <w:bottom w:val="none" w:sz="0" w:space="0" w:color="auto"/>
        <w:right w:val="none" w:sz="0" w:space="0" w:color="auto"/>
      </w:divBdr>
    </w:div>
    <w:div w:id="714816737">
      <w:bodyDiv w:val="1"/>
      <w:marLeft w:val="0"/>
      <w:marRight w:val="0"/>
      <w:marTop w:val="0"/>
      <w:marBottom w:val="0"/>
      <w:divBdr>
        <w:top w:val="none" w:sz="0" w:space="0" w:color="auto"/>
        <w:left w:val="none" w:sz="0" w:space="0" w:color="auto"/>
        <w:bottom w:val="none" w:sz="0" w:space="0" w:color="auto"/>
        <w:right w:val="none" w:sz="0" w:space="0" w:color="auto"/>
      </w:divBdr>
    </w:div>
    <w:div w:id="715471482">
      <w:bodyDiv w:val="1"/>
      <w:marLeft w:val="0"/>
      <w:marRight w:val="0"/>
      <w:marTop w:val="0"/>
      <w:marBottom w:val="0"/>
      <w:divBdr>
        <w:top w:val="none" w:sz="0" w:space="0" w:color="auto"/>
        <w:left w:val="none" w:sz="0" w:space="0" w:color="auto"/>
        <w:bottom w:val="none" w:sz="0" w:space="0" w:color="auto"/>
        <w:right w:val="none" w:sz="0" w:space="0" w:color="auto"/>
      </w:divBdr>
    </w:div>
    <w:div w:id="719941254">
      <w:bodyDiv w:val="1"/>
      <w:marLeft w:val="0"/>
      <w:marRight w:val="0"/>
      <w:marTop w:val="0"/>
      <w:marBottom w:val="0"/>
      <w:divBdr>
        <w:top w:val="none" w:sz="0" w:space="0" w:color="auto"/>
        <w:left w:val="none" w:sz="0" w:space="0" w:color="auto"/>
        <w:bottom w:val="none" w:sz="0" w:space="0" w:color="auto"/>
        <w:right w:val="none" w:sz="0" w:space="0" w:color="auto"/>
      </w:divBdr>
    </w:div>
    <w:div w:id="748697243">
      <w:bodyDiv w:val="1"/>
      <w:marLeft w:val="0"/>
      <w:marRight w:val="0"/>
      <w:marTop w:val="0"/>
      <w:marBottom w:val="0"/>
      <w:divBdr>
        <w:top w:val="none" w:sz="0" w:space="0" w:color="auto"/>
        <w:left w:val="none" w:sz="0" w:space="0" w:color="auto"/>
        <w:bottom w:val="none" w:sz="0" w:space="0" w:color="auto"/>
        <w:right w:val="none" w:sz="0" w:space="0" w:color="auto"/>
      </w:divBdr>
    </w:div>
    <w:div w:id="758677400">
      <w:bodyDiv w:val="1"/>
      <w:marLeft w:val="0"/>
      <w:marRight w:val="0"/>
      <w:marTop w:val="0"/>
      <w:marBottom w:val="0"/>
      <w:divBdr>
        <w:top w:val="none" w:sz="0" w:space="0" w:color="auto"/>
        <w:left w:val="none" w:sz="0" w:space="0" w:color="auto"/>
        <w:bottom w:val="none" w:sz="0" w:space="0" w:color="auto"/>
        <w:right w:val="none" w:sz="0" w:space="0" w:color="auto"/>
      </w:divBdr>
    </w:div>
    <w:div w:id="761029609">
      <w:bodyDiv w:val="1"/>
      <w:marLeft w:val="0"/>
      <w:marRight w:val="0"/>
      <w:marTop w:val="0"/>
      <w:marBottom w:val="0"/>
      <w:divBdr>
        <w:top w:val="none" w:sz="0" w:space="0" w:color="auto"/>
        <w:left w:val="none" w:sz="0" w:space="0" w:color="auto"/>
        <w:bottom w:val="none" w:sz="0" w:space="0" w:color="auto"/>
        <w:right w:val="none" w:sz="0" w:space="0" w:color="auto"/>
      </w:divBdr>
    </w:div>
    <w:div w:id="763066629">
      <w:bodyDiv w:val="1"/>
      <w:marLeft w:val="0"/>
      <w:marRight w:val="0"/>
      <w:marTop w:val="0"/>
      <w:marBottom w:val="0"/>
      <w:divBdr>
        <w:top w:val="none" w:sz="0" w:space="0" w:color="auto"/>
        <w:left w:val="none" w:sz="0" w:space="0" w:color="auto"/>
        <w:bottom w:val="none" w:sz="0" w:space="0" w:color="auto"/>
        <w:right w:val="none" w:sz="0" w:space="0" w:color="auto"/>
      </w:divBdr>
    </w:div>
    <w:div w:id="766657908">
      <w:bodyDiv w:val="1"/>
      <w:marLeft w:val="0"/>
      <w:marRight w:val="0"/>
      <w:marTop w:val="0"/>
      <w:marBottom w:val="0"/>
      <w:divBdr>
        <w:top w:val="none" w:sz="0" w:space="0" w:color="auto"/>
        <w:left w:val="none" w:sz="0" w:space="0" w:color="auto"/>
        <w:bottom w:val="none" w:sz="0" w:space="0" w:color="auto"/>
        <w:right w:val="none" w:sz="0" w:space="0" w:color="auto"/>
      </w:divBdr>
    </w:div>
    <w:div w:id="786581320">
      <w:bodyDiv w:val="1"/>
      <w:marLeft w:val="0"/>
      <w:marRight w:val="0"/>
      <w:marTop w:val="0"/>
      <w:marBottom w:val="0"/>
      <w:divBdr>
        <w:top w:val="none" w:sz="0" w:space="0" w:color="auto"/>
        <w:left w:val="none" w:sz="0" w:space="0" w:color="auto"/>
        <w:bottom w:val="none" w:sz="0" w:space="0" w:color="auto"/>
        <w:right w:val="none" w:sz="0" w:space="0" w:color="auto"/>
      </w:divBdr>
    </w:div>
    <w:div w:id="789326865">
      <w:bodyDiv w:val="1"/>
      <w:marLeft w:val="0"/>
      <w:marRight w:val="0"/>
      <w:marTop w:val="0"/>
      <w:marBottom w:val="0"/>
      <w:divBdr>
        <w:top w:val="none" w:sz="0" w:space="0" w:color="auto"/>
        <w:left w:val="none" w:sz="0" w:space="0" w:color="auto"/>
        <w:bottom w:val="none" w:sz="0" w:space="0" w:color="auto"/>
        <w:right w:val="none" w:sz="0" w:space="0" w:color="auto"/>
      </w:divBdr>
    </w:div>
    <w:div w:id="855657603">
      <w:bodyDiv w:val="1"/>
      <w:marLeft w:val="0"/>
      <w:marRight w:val="0"/>
      <w:marTop w:val="0"/>
      <w:marBottom w:val="0"/>
      <w:divBdr>
        <w:top w:val="none" w:sz="0" w:space="0" w:color="auto"/>
        <w:left w:val="none" w:sz="0" w:space="0" w:color="auto"/>
        <w:bottom w:val="none" w:sz="0" w:space="0" w:color="auto"/>
        <w:right w:val="none" w:sz="0" w:space="0" w:color="auto"/>
      </w:divBdr>
    </w:div>
    <w:div w:id="895556455">
      <w:bodyDiv w:val="1"/>
      <w:marLeft w:val="0"/>
      <w:marRight w:val="0"/>
      <w:marTop w:val="0"/>
      <w:marBottom w:val="0"/>
      <w:divBdr>
        <w:top w:val="none" w:sz="0" w:space="0" w:color="auto"/>
        <w:left w:val="none" w:sz="0" w:space="0" w:color="auto"/>
        <w:bottom w:val="none" w:sz="0" w:space="0" w:color="auto"/>
        <w:right w:val="none" w:sz="0" w:space="0" w:color="auto"/>
      </w:divBdr>
    </w:div>
    <w:div w:id="972835058">
      <w:bodyDiv w:val="1"/>
      <w:marLeft w:val="0"/>
      <w:marRight w:val="0"/>
      <w:marTop w:val="0"/>
      <w:marBottom w:val="0"/>
      <w:divBdr>
        <w:top w:val="none" w:sz="0" w:space="0" w:color="auto"/>
        <w:left w:val="none" w:sz="0" w:space="0" w:color="auto"/>
        <w:bottom w:val="none" w:sz="0" w:space="0" w:color="auto"/>
        <w:right w:val="none" w:sz="0" w:space="0" w:color="auto"/>
      </w:divBdr>
    </w:div>
    <w:div w:id="975110166">
      <w:bodyDiv w:val="1"/>
      <w:marLeft w:val="0"/>
      <w:marRight w:val="0"/>
      <w:marTop w:val="0"/>
      <w:marBottom w:val="0"/>
      <w:divBdr>
        <w:top w:val="none" w:sz="0" w:space="0" w:color="auto"/>
        <w:left w:val="none" w:sz="0" w:space="0" w:color="auto"/>
        <w:bottom w:val="none" w:sz="0" w:space="0" w:color="auto"/>
        <w:right w:val="none" w:sz="0" w:space="0" w:color="auto"/>
      </w:divBdr>
    </w:div>
    <w:div w:id="1022903274">
      <w:bodyDiv w:val="1"/>
      <w:marLeft w:val="0"/>
      <w:marRight w:val="0"/>
      <w:marTop w:val="0"/>
      <w:marBottom w:val="0"/>
      <w:divBdr>
        <w:top w:val="none" w:sz="0" w:space="0" w:color="auto"/>
        <w:left w:val="none" w:sz="0" w:space="0" w:color="auto"/>
        <w:bottom w:val="none" w:sz="0" w:space="0" w:color="auto"/>
        <w:right w:val="none" w:sz="0" w:space="0" w:color="auto"/>
      </w:divBdr>
    </w:div>
    <w:div w:id="1046642476">
      <w:bodyDiv w:val="1"/>
      <w:marLeft w:val="0"/>
      <w:marRight w:val="0"/>
      <w:marTop w:val="0"/>
      <w:marBottom w:val="0"/>
      <w:divBdr>
        <w:top w:val="none" w:sz="0" w:space="0" w:color="auto"/>
        <w:left w:val="none" w:sz="0" w:space="0" w:color="auto"/>
        <w:bottom w:val="none" w:sz="0" w:space="0" w:color="auto"/>
        <w:right w:val="none" w:sz="0" w:space="0" w:color="auto"/>
      </w:divBdr>
    </w:div>
    <w:div w:id="1068265957">
      <w:bodyDiv w:val="1"/>
      <w:marLeft w:val="0"/>
      <w:marRight w:val="0"/>
      <w:marTop w:val="0"/>
      <w:marBottom w:val="0"/>
      <w:divBdr>
        <w:top w:val="none" w:sz="0" w:space="0" w:color="auto"/>
        <w:left w:val="none" w:sz="0" w:space="0" w:color="auto"/>
        <w:bottom w:val="none" w:sz="0" w:space="0" w:color="auto"/>
        <w:right w:val="none" w:sz="0" w:space="0" w:color="auto"/>
      </w:divBdr>
    </w:div>
    <w:div w:id="1093428323">
      <w:bodyDiv w:val="1"/>
      <w:marLeft w:val="0"/>
      <w:marRight w:val="0"/>
      <w:marTop w:val="0"/>
      <w:marBottom w:val="0"/>
      <w:divBdr>
        <w:top w:val="none" w:sz="0" w:space="0" w:color="auto"/>
        <w:left w:val="none" w:sz="0" w:space="0" w:color="auto"/>
        <w:bottom w:val="none" w:sz="0" w:space="0" w:color="auto"/>
        <w:right w:val="none" w:sz="0" w:space="0" w:color="auto"/>
      </w:divBdr>
    </w:div>
    <w:div w:id="1123235903">
      <w:bodyDiv w:val="1"/>
      <w:marLeft w:val="0"/>
      <w:marRight w:val="0"/>
      <w:marTop w:val="0"/>
      <w:marBottom w:val="0"/>
      <w:divBdr>
        <w:top w:val="none" w:sz="0" w:space="0" w:color="auto"/>
        <w:left w:val="none" w:sz="0" w:space="0" w:color="auto"/>
        <w:bottom w:val="none" w:sz="0" w:space="0" w:color="auto"/>
        <w:right w:val="none" w:sz="0" w:space="0" w:color="auto"/>
      </w:divBdr>
    </w:div>
    <w:div w:id="1131248380">
      <w:bodyDiv w:val="1"/>
      <w:marLeft w:val="0"/>
      <w:marRight w:val="0"/>
      <w:marTop w:val="0"/>
      <w:marBottom w:val="0"/>
      <w:divBdr>
        <w:top w:val="none" w:sz="0" w:space="0" w:color="auto"/>
        <w:left w:val="none" w:sz="0" w:space="0" w:color="auto"/>
        <w:bottom w:val="none" w:sz="0" w:space="0" w:color="auto"/>
        <w:right w:val="none" w:sz="0" w:space="0" w:color="auto"/>
      </w:divBdr>
    </w:div>
    <w:div w:id="1143234964">
      <w:bodyDiv w:val="1"/>
      <w:marLeft w:val="0"/>
      <w:marRight w:val="0"/>
      <w:marTop w:val="0"/>
      <w:marBottom w:val="0"/>
      <w:divBdr>
        <w:top w:val="none" w:sz="0" w:space="0" w:color="auto"/>
        <w:left w:val="none" w:sz="0" w:space="0" w:color="auto"/>
        <w:bottom w:val="none" w:sz="0" w:space="0" w:color="auto"/>
        <w:right w:val="none" w:sz="0" w:space="0" w:color="auto"/>
      </w:divBdr>
    </w:div>
    <w:div w:id="1160265929">
      <w:bodyDiv w:val="1"/>
      <w:marLeft w:val="0"/>
      <w:marRight w:val="0"/>
      <w:marTop w:val="0"/>
      <w:marBottom w:val="0"/>
      <w:divBdr>
        <w:top w:val="none" w:sz="0" w:space="0" w:color="auto"/>
        <w:left w:val="none" w:sz="0" w:space="0" w:color="auto"/>
        <w:bottom w:val="none" w:sz="0" w:space="0" w:color="auto"/>
        <w:right w:val="none" w:sz="0" w:space="0" w:color="auto"/>
      </w:divBdr>
    </w:div>
    <w:div w:id="1160804967">
      <w:bodyDiv w:val="1"/>
      <w:marLeft w:val="0"/>
      <w:marRight w:val="0"/>
      <w:marTop w:val="0"/>
      <w:marBottom w:val="0"/>
      <w:divBdr>
        <w:top w:val="none" w:sz="0" w:space="0" w:color="auto"/>
        <w:left w:val="none" w:sz="0" w:space="0" w:color="auto"/>
        <w:bottom w:val="none" w:sz="0" w:space="0" w:color="auto"/>
        <w:right w:val="none" w:sz="0" w:space="0" w:color="auto"/>
      </w:divBdr>
    </w:div>
    <w:div w:id="1180006158">
      <w:bodyDiv w:val="1"/>
      <w:marLeft w:val="0"/>
      <w:marRight w:val="0"/>
      <w:marTop w:val="0"/>
      <w:marBottom w:val="0"/>
      <w:divBdr>
        <w:top w:val="none" w:sz="0" w:space="0" w:color="auto"/>
        <w:left w:val="none" w:sz="0" w:space="0" w:color="auto"/>
        <w:bottom w:val="none" w:sz="0" w:space="0" w:color="auto"/>
        <w:right w:val="none" w:sz="0" w:space="0" w:color="auto"/>
      </w:divBdr>
    </w:div>
    <w:div w:id="1199204263">
      <w:bodyDiv w:val="1"/>
      <w:marLeft w:val="0"/>
      <w:marRight w:val="0"/>
      <w:marTop w:val="0"/>
      <w:marBottom w:val="0"/>
      <w:divBdr>
        <w:top w:val="none" w:sz="0" w:space="0" w:color="auto"/>
        <w:left w:val="none" w:sz="0" w:space="0" w:color="auto"/>
        <w:bottom w:val="none" w:sz="0" w:space="0" w:color="auto"/>
        <w:right w:val="none" w:sz="0" w:space="0" w:color="auto"/>
      </w:divBdr>
    </w:div>
    <w:div w:id="1200121014">
      <w:bodyDiv w:val="1"/>
      <w:marLeft w:val="0"/>
      <w:marRight w:val="0"/>
      <w:marTop w:val="0"/>
      <w:marBottom w:val="0"/>
      <w:divBdr>
        <w:top w:val="none" w:sz="0" w:space="0" w:color="auto"/>
        <w:left w:val="none" w:sz="0" w:space="0" w:color="auto"/>
        <w:bottom w:val="none" w:sz="0" w:space="0" w:color="auto"/>
        <w:right w:val="none" w:sz="0" w:space="0" w:color="auto"/>
      </w:divBdr>
    </w:div>
    <w:div w:id="1202211228">
      <w:bodyDiv w:val="1"/>
      <w:marLeft w:val="0"/>
      <w:marRight w:val="0"/>
      <w:marTop w:val="0"/>
      <w:marBottom w:val="0"/>
      <w:divBdr>
        <w:top w:val="none" w:sz="0" w:space="0" w:color="auto"/>
        <w:left w:val="none" w:sz="0" w:space="0" w:color="auto"/>
        <w:bottom w:val="none" w:sz="0" w:space="0" w:color="auto"/>
        <w:right w:val="none" w:sz="0" w:space="0" w:color="auto"/>
      </w:divBdr>
    </w:div>
    <w:div w:id="1202286784">
      <w:bodyDiv w:val="1"/>
      <w:marLeft w:val="0"/>
      <w:marRight w:val="0"/>
      <w:marTop w:val="0"/>
      <w:marBottom w:val="0"/>
      <w:divBdr>
        <w:top w:val="none" w:sz="0" w:space="0" w:color="auto"/>
        <w:left w:val="none" w:sz="0" w:space="0" w:color="auto"/>
        <w:bottom w:val="none" w:sz="0" w:space="0" w:color="auto"/>
        <w:right w:val="none" w:sz="0" w:space="0" w:color="auto"/>
      </w:divBdr>
    </w:div>
    <w:div w:id="1202746081">
      <w:bodyDiv w:val="1"/>
      <w:marLeft w:val="0"/>
      <w:marRight w:val="0"/>
      <w:marTop w:val="0"/>
      <w:marBottom w:val="0"/>
      <w:divBdr>
        <w:top w:val="none" w:sz="0" w:space="0" w:color="auto"/>
        <w:left w:val="none" w:sz="0" w:space="0" w:color="auto"/>
        <w:bottom w:val="none" w:sz="0" w:space="0" w:color="auto"/>
        <w:right w:val="none" w:sz="0" w:space="0" w:color="auto"/>
      </w:divBdr>
    </w:div>
    <w:div w:id="1236865584">
      <w:bodyDiv w:val="1"/>
      <w:marLeft w:val="0"/>
      <w:marRight w:val="0"/>
      <w:marTop w:val="0"/>
      <w:marBottom w:val="0"/>
      <w:divBdr>
        <w:top w:val="none" w:sz="0" w:space="0" w:color="auto"/>
        <w:left w:val="none" w:sz="0" w:space="0" w:color="auto"/>
        <w:bottom w:val="none" w:sz="0" w:space="0" w:color="auto"/>
        <w:right w:val="none" w:sz="0" w:space="0" w:color="auto"/>
      </w:divBdr>
    </w:div>
    <w:div w:id="1320111541">
      <w:bodyDiv w:val="1"/>
      <w:marLeft w:val="0"/>
      <w:marRight w:val="0"/>
      <w:marTop w:val="0"/>
      <w:marBottom w:val="0"/>
      <w:divBdr>
        <w:top w:val="none" w:sz="0" w:space="0" w:color="auto"/>
        <w:left w:val="none" w:sz="0" w:space="0" w:color="auto"/>
        <w:bottom w:val="none" w:sz="0" w:space="0" w:color="auto"/>
        <w:right w:val="none" w:sz="0" w:space="0" w:color="auto"/>
      </w:divBdr>
    </w:div>
    <w:div w:id="1322585641">
      <w:bodyDiv w:val="1"/>
      <w:marLeft w:val="0"/>
      <w:marRight w:val="0"/>
      <w:marTop w:val="0"/>
      <w:marBottom w:val="0"/>
      <w:divBdr>
        <w:top w:val="none" w:sz="0" w:space="0" w:color="auto"/>
        <w:left w:val="none" w:sz="0" w:space="0" w:color="auto"/>
        <w:bottom w:val="none" w:sz="0" w:space="0" w:color="auto"/>
        <w:right w:val="none" w:sz="0" w:space="0" w:color="auto"/>
      </w:divBdr>
    </w:div>
    <w:div w:id="1327442812">
      <w:bodyDiv w:val="1"/>
      <w:marLeft w:val="0"/>
      <w:marRight w:val="0"/>
      <w:marTop w:val="0"/>
      <w:marBottom w:val="0"/>
      <w:divBdr>
        <w:top w:val="none" w:sz="0" w:space="0" w:color="auto"/>
        <w:left w:val="none" w:sz="0" w:space="0" w:color="auto"/>
        <w:bottom w:val="none" w:sz="0" w:space="0" w:color="auto"/>
        <w:right w:val="none" w:sz="0" w:space="0" w:color="auto"/>
      </w:divBdr>
    </w:div>
    <w:div w:id="1330448600">
      <w:bodyDiv w:val="1"/>
      <w:marLeft w:val="0"/>
      <w:marRight w:val="0"/>
      <w:marTop w:val="0"/>
      <w:marBottom w:val="0"/>
      <w:divBdr>
        <w:top w:val="none" w:sz="0" w:space="0" w:color="auto"/>
        <w:left w:val="none" w:sz="0" w:space="0" w:color="auto"/>
        <w:bottom w:val="none" w:sz="0" w:space="0" w:color="auto"/>
        <w:right w:val="none" w:sz="0" w:space="0" w:color="auto"/>
      </w:divBdr>
    </w:div>
    <w:div w:id="1331061889">
      <w:bodyDiv w:val="1"/>
      <w:marLeft w:val="0"/>
      <w:marRight w:val="0"/>
      <w:marTop w:val="0"/>
      <w:marBottom w:val="0"/>
      <w:divBdr>
        <w:top w:val="none" w:sz="0" w:space="0" w:color="auto"/>
        <w:left w:val="none" w:sz="0" w:space="0" w:color="auto"/>
        <w:bottom w:val="none" w:sz="0" w:space="0" w:color="auto"/>
        <w:right w:val="none" w:sz="0" w:space="0" w:color="auto"/>
      </w:divBdr>
    </w:div>
    <w:div w:id="1355306123">
      <w:bodyDiv w:val="1"/>
      <w:marLeft w:val="0"/>
      <w:marRight w:val="0"/>
      <w:marTop w:val="0"/>
      <w:marBottom w:val="0"/>
      <w:divBdr>
        <w:top w:val="none" w:sz="0" w:space="0" w:color="auto"/>
        <w:left w:val="none" w:sz="0" w:space="0" w:color="auto"/>
        <w:bottom w:val="none" w:sz="0" w:space="0" w:color="auto"/>
        <w:right w:val="none" w:sz="0" w:space="0" w:color="auto"/>
      </w:divBdr>
    </w:div>
    <w:div w:id="1359349904">
      <w:bodyDiv w:val="1"/>
      <w:marLeft w:val="0"/>
      <w:marRight w:val="0"/>
      <w:marTop w:val="0"/>
      <w:marBottom w:val="0"/>
      <w:divBdr>
        <w:top w:val="none" w:sz="0" w:space="0" w:color="auto"/>
        <w:left w:val="none" w:sz="0" w:space="0" w:color="auto"/>
        <w:bottom w:val="none" w:sz="0" w:space="0" w:color="auto"/>
        <w:right w:val="none" w:sz="0" w:space="0" w:color="auto"/>
      </w:divBdr>
    </w:div>
    <w:div w:id="1362703972">
      <w:bodyDiv w:val="1"/>
      <w:marLeft w:val="0"/>
      <w:marRight w:val="0"/>
      <w:marTop w:val="0"/>
      <w:marBottom w:val="0"/>
      <w:divBdr>
        <w:top w:val="none" w:sz="0" w:space="0" w:color="auto"/>
        <w:left w:val="none" w:sz="0" w:space="0" w:color="auto"/>
        <w:bottom w:val="none" w:sz="0" w:space="0" w:color="auto"/>
        <w:right w:val="none" w:sz="0" w:space="0" w:color="auto"/>
      </w:divBdr>
    </w:div>
    <w:div w:id="1364598562">
      <w:bodyDiv w:val="1"/>
      <w:marLeft w:val="0"/>
      <w:marRight w:val="0"/>
      <w:marTop w:val="0"/>
      <w:marBottom w:val="0"/>
      <w:divBdr>
        <w:top w:val="none" w:sz="0" w:space="0" w:color="auto"/>
        <w:left w:val="none" w:sz="0" w:space="0" w:color="auto"/>
        <w:bottom w:val="none" w:sz="0" w:space="0" w:color="auto"/>
        <w:right w:val="none" w:sz="0" w:space="0" w:color="auto"/>
      </w:divBdr>
    </w:div>
    <w:div w:id="1370716113">
      <w:bodyDiv w:val="1"/>
      <w:marLeft w:val="0"/>
      <w:marRight w:val="0"/>
      <w:marTop w:val="0"/>
      <w:marBottom w:val="0"/>
      <w:divBdr>
        <w:top w:val="none" w:sz="0" w:space="0" w:color="auto"/>
        <w:left w:val="none" w:sz="0" w:space="0" w:color="auto"/>
        <w:bottom w:val="none" w:sz="0" w:space="0" w:color="auto"/>
        <w:right w:val="none" w:sz="0" w:space="0" w:color="auto"/>
      </w:divBdr>
    </w:div>
    <w:div w:id="1399087177">
      <w:bodyDiv w:val="1"/>
      <w:marLeft w:val="0"/>
      <w:marRight w:val="0"/>
      <w:marTop w:val="0"/>
      <w:marBottom w:val="0"/>
      <w:divBdr>
        <w:top w:val="none" w:sz="0" w:space="0" w:color="auto"/>
        <w:left w:val="none" w:sz="0" w:space="0" w:color="auto"/>
        <w:bottom w:val="none" w:sz="0" w:space="0" w:color="auto"/>
        <w:right w:val="none" w:sz="0" w:space="0" w:color="auto"/>
      </w:divBdr>
    </w:div>
    <w:div w:id="1400202601">
      <w:bodyDiv w:val="1"/>
      <w:marLeft w:val="0"/>
      <w:marRight w:val="0"/>
      <w:marTop w:val="0"/>
      <w:marBottom w:val="0"/>
      <w:divBdr>
        <w:top w:val="none" w:sz="0" w:space="0" w:color="auto"/>
        <w:left w:val="none" w:sz="0" w:space="0" w:color="auto"/>
        <w:bottom w:val="none" w:sz="0" w:space="0" w:color="auto"/>
        <w:right w:val="none" w:sz="0" w:space="0" w:color="auto"/>
      </w:divBdr>
    </w:div>
    <w:div w:id="1401171369">
      <w:bodyDiv w:val="1"/>
      <w:marLeft w:val="0"/>
      <w:marRight w:val="0"/>
      <w:marTop w:val="0"/>
      <w:marBottom w:val="0"/>
      <w:divBdr>
        <w:top w:val="none" w:sz="0" w:space="0" w:color="auto"/>
        <w:left w:val="none" w:sz="0" w:space="0" w:color="auto"/>
        <w:bottom w:val="none" w:sz="0" w:space="0" w:color="auto"/>
        <w:right w:val="none" w:sz="0" w:space="0" w:color="auto"/>
      </w:divBdr>
    </w:div>
    <w:div w:id="1415544096">
      <w:bodyDiv w:val="1"/>
      <w:marLeft w:val="0"/>
      <w:marRight w:val="0"/>
      <w:marTop w:val="0"/>
      <w:marBottom w:val="0"/>
      <w:divBdr>
        <w:top w:val="none" w:sz="0" w:space="0" w:color="auto"/>
        <w:left w:val="none" w:sz="0" w:space="0" w:color="auto"/>
        <w:bottom w:val="none" w:sz="0" w:space="0" w:color="auto"/>
        <w:right w:val="none" w:sz="0" w:space="0" w:color="auto"/>
      </w:divBdr>
    </w:div>
    <w:div w:id="1450318259">
      <w:bodyDiv w:val="1"/>
      <w:marLeft w:val="0"/>
      <w:marRight w:val="0"/>
      <w:marTop w:val="0"/>
      <w:marBottom w:val="0"/>
      <w:divBdr>
        <w:top w:val="none" w:sz="0" w:space="0" w:color="auto"/>
        <w:left w:val="none" w:sz="0" w:space="0" w:color="auto"/>
        <w:bottom w:val="none" w:sz="0" w:space="0" w:color="auto"/>
        <w:right w:val="none" w:sz="0" w:space="0" w:color="auto"/>
      </w:divBdr>
    </w:div>
    <w:div w:id="1461807020">
      <w:bodyDiv w:val="1"/>
      <w:marLeft w:val="0"/>
      <w:marRight w:val="0"/>
      <w:marTop w:val="0"/>
      <w:marBottom w:val="0"/>
      <w:divBdr>
        <w:top w:val="none" w:sz="0" w:space="0" w:color="auto"/>
        <w:left w:val="none" w:sz="0" w:space="0" w:color="auto"/>
        <w:bottom w:val="none" w:sz="0" w:space="0" w:color="auto"/>
        <w:right w:val="none" w:sz="0" w:space="0" w:color="auto"/>
      </w:divBdr>
    </w:div>
    <w:div w:id="1469126805">
      <w:bodyDiv w:val="1"/>
      <w:marLeft w:val="0"/>
      <w:marRight w:val="0"/>
      <w:marTop w:val="0"/>
      <w:marBottom w:val="0"/>
      <w:divBdr>
        <w:top w:val="none" w:sz="0" w:space="0" w:color="auto"/>
        <w:left w:val="none" w:sz="0" w:space="0" w:color="auto"/>
        <w:bottom w:val="none" w:sz="0" w:space="0" w:color="auto"/>
        <w:right w:val="none" w:sz="0" w:space="0" w:color="auto"/>
      </w:divBdr>
    </w:div>
    <w:div w:id="1496991603">
      <w:bodyDiv w:val="1"/>
      <w:marLeft w:val="0"/>
      <w:marRight w:val="0"/>
      <w:marTop w:val="0"/>
      <w:marBottom w:val="0"/>
      <w:divBdr>
        <w:top w:val="none" w:sz="0" w:space="0" w:color="auto"/>
        <w:left w:val="none" w:sz="0" w:space="0" w:color="auto"/>
        <w:bottom w:val="none" w:sz="0" w:space="0" w:color="auto"/>
        <w:right w:val="none" w:sz="0" w:space="0" w:color="auto"/>
      </w:divBdr>
    </w:div>
    <w:div w:id="1503398561">
      <w:bodyDiv w:val="1"/>
      <w:marLeft w:val="0"/>
      <w:marRight w:val="0"/>
      <w:marTop w:val="0"/>
      <w:marBottom w:val="0"/>
      <w:divBdr>
        <w:top w:val="none" w:sz="0" w:space="0" w:color="auto"/>
        <w:left w:val="none" w:sz="0" w:space="0" w:color="auto"/>
        <w:bottom w:val="none" w:sz="0" w:space="0" w:color="auto"/>
        <w:right w:val="none" w:sz="0" w:space="0" w:color="auto"/>
      </w:divBdr>
    </w:div>
    <w:div w:id="1528370688">
      <w:bodyDiv w:val="1"/>
      <w:marLeft w:val="0"/>
      <w:marRight w:val="0"/>
      <w:marTop w:val="0"/>
      <w:marBottom w:val="0"/>
      <w:divBdr>
        <w:top w:val="none" w:sz="0" w:space="0" w:color="auto"/>
        <w:left w:val="none" w:sz="0" w:space="0" w:color="auto"/>
        <w:bottom w:val="none" w:sz="0" w:space="0" w:color="auto"/>
        <w:right w:val="none" w:sz="0" w:space="0" w:color="auto"/>
      </w:divBdr>
    </w:div>
    <w:div w:id="1534885178">
      <w:bodyDiv w:val="1"/>
      <w:marLeft w:val="0"/>
      <w:marRight w:val="0"/>
      <w:marTop w:val="0"/>
      <w:marBottom w:val="0"/>
      <w:divBdr>
        <w:top w:val="none" w:sz="0" w:space="0" w:color="auto"/>
        <w:left w:val="none" w:sz="0" w:space="0" w:color="auto"/>
        <w:bottom w:val="none" w:sz="0" w:space="0" w:color="auto"/>
        <w:right w:val="none" w:sz="0" w:space="0" w:color="auto"/>
      </w:divBdr>
    </w:div>
    <w:div w:id="1546484400">
      <w:bodyDiv w:val="1"/>
      <w:marLeft w:val="0"/>
      <w:marRight w:val="0"/>
      <w:marTop w:val="0"/>
      <w:marBottom w:val="0"/>
      <w:divBdr>
        <w:top w:val="none" w:sz="0" w:space="0" w:color="auto"/>
        <w:left w:val="none" w:sz="0" w:space="0" w:color="auto"/>
        <w:bottom w:val="none" w:sz="0" w:space="0" w:color="auto"/>
        <w:right w:val="none" w:sz="0" w:space="0" w:color="auto"/>
      </w:divBdr>
    </w:div>
    <w:div w:id="1552569711">
      <w:bodyDiv w:val="1"/>
      <w:marLeft w:val="0"/>
      <w:marRight w:val="0"/>
      <w:marTop w:val="0"/>
      <w:marBottom w:val="0"/>
      <w:divBdr>
        <w:top w:val="none" w:sz="0" w:space="0" w:color="auto"/>
        <w:left w:val="none" w:sz="0" w:space="0" w:color="auto"/>
        <w:bottom w:val="none" w:sz="0" w:space="0" w:color="auto"/>
        <w:right w:val="none" w:sz="0" w:space="0" w:color="auto"/>
      </w:divBdr>
    </w:div>
    <w:div w:id="1554271790">
      <w:bodyDiv w:val="1"/>
      <w:marLeft w:val="0"/>
      <w:marRight w:val="0"/>
      <w:marTop w:val="0"/>
      <w:marBottom w:val="0"/>
      <w:divBdr>
        <w:top w:val="none" w:sz="0" w:space="0" w:color="auto"/>
        <w:left w:val="none" w:sz="0" w:space="0" w:color="auto"/>
        <w:bottom w:val="none" w:sz="0" w:space="0" w:color="auto"/>
        <w:right w:val="none" w:sz="0" w:space="0" w:color="auto"/>
      </w:divBdr>
    </w:div>
    <w:div w:id="1564676888">
      <w:bodyDiv w:val="1"/>
      <w:marLeft w:val="0"/>
      <w:marRight w:val="0"/>
      <w:marTop w:val="0"/>
      <w:marBottom w:val="0"/>
      <w:divBdr>
        <w:top w:val="none" w:sz="0" w:space="0" w:color="auto"/>
        <w:left w:val="none" w:sz="0" w:space="0" w:color="auto"/>
        <w:bottom w:val="none" w:sz="0" w:space="0" w:color="auto"/>
        <w:right w:val="none" w:sz="0" w:space="0" w:color="auto"/>
      </w:divBdr>
    </w:div>
    <w:div w:id="1568491787">
      <w:bodyDiv w:val="1"/>
      <w:marLeft w:val="0"/>
      <w:marRight w:val="0"/>
      <w:marTop w:val="0"/>
      <w:marBottom w:val="0"/>
      <w:divBdr>
        <w:top w:val="none" w:sz="0" w:space="0" w:color="auto"/>
        <w:left w:val="none" w:sz="0" w:space="0" w:color="auto"/>
        <w:bottom w:val="none" w:sz="0" w:space="0" w:color="auto"/>
        <w:right w:val="none" w:sz="0" w:space="0" w:color="auto"/>
      </w:divBdr>
    </w:div>
    <w:div w:id="1580825031">
      <w:bodyDiv w:val="1"/>
      <w:marLeft w:val="0"/>
      <w:marRight w:val="0"/>
      <w:marTop w:val="0"/>
      <w:marBottom w:val="0"/>
      <w:divBdr>
        <w:top w:val="none" w:sz="0" w:space="0" w:color="auto"/>
        <w:left w:val="none" w:sz="0" w:space="0" w:color="auto"/>
        <w:bottom w:val="none" w:sz="0" w:space="0" w:color="auto"/>
        <w:right w:val="none" w:sz="0" w:space="0" w:color="auto"/>
      </w:divBdr>
    </w:div>
    <w:div w:id="1608541780">
      <w:bodyDiv w:val="1"/>
      <w:marLeft w:val="0"/>
      <w:marRight w:val="0"/>
      <w:marTop w:val="0"/>
      <w:marBottom w:val="0"/>
      <w:divBdr>
        <w:top w:val="none" w:sz="0" w:space="0" w:color="auto"/>
        <w:left w:val="none" w:sz="0" w:space="0" w:color="auto"/>
        <w:bottom w:val="none" w:sz="0" w:space="0" w:color="auto"/>
        <w:right w:val="none" w:sz="0" w:space="0" w:color="auto"/>
      </w:divBdr>
    </w:div>
    <w:div w:id="1613852702">
      <w:bodyDiv w:val="1"/>
      <w:marLeft w:val="0"/>
      <w:marRight w:val="0"/>
      <w:marTop w:val="0"/>
      <w:marBottom w:val="0"/>
      <w:divBdr>
        <w:top w:val="none" w:sz="0" w:space="0" w:color="auto"/>
        <w:left w:val="none" w:sz="0" w:space="0" w:color="auto"/>
        <w:bottom w:val="none" w:sz="0" w:space="0" w:color="auto"/>
        <w:right w:val="none" w:sz="0" w:space="0" w:color="auto"/>
      </w:divBdr>
    </w:div>
    <w:div w:id="1663579898">
      <w:bodyDiv w:val="1"/>
      <w:marLeft w:val="0"/>
      <w:marRight w:val="0"/>
      <w:marTop w:val="0"/>
      <w:marBottom w:val="0"/>
      <w:divBdr>
        <w:top w:val="none" w:sz="0" w:space="0" w:color="auto"/>
        <w:left w:val="none" w:sz="0" w:space="0" w:color="auto"/>
        <w:bottom w:val="none" w:sz="0" w:space="0" w:color="auto"/>
        <w:right w:val="none" w:sz="0" w:space="0" w:color="auto"/>
      </w:divBdr>
    </w:div>
    <w:div w:id="1673222428">
      <w:bodyDiv w:val="1"/>
      <w:marLeft w:val="0"/>
      <w:marRight w:val="0"/>
      <w:marTop w:val="0"/>
      <w:marBottom w:val="0"/>
      <w:divBdr>
        <w:top w:val="none" w:sz="0" w:space="0" w:color="auto"/>
        <w:left w:val="none" w:sz="0" w:space="0" w:color="auto"/>
        <w:bottom w:val="none" w:sz="0" w:space="0" w:color="auto"/>
        <w:right w:val="none" w:sz="0" w:space="0" w:color="auto"/>
      </w:divBdr>
    </w:div>
    <w:div w:id="1673682719">
      <w:bodyDiv w:val="1"/>
      <w:marLeft w:val="0"/>
      <w:marRight w:val="0"/>
      <w:marTop w:val="0"/>
      <w:marBottom w:val="0"/>
      <w:divBdr>
        <w:top w:val="none" w:sz="0" w:space="0" w:color="auto"/>
        <w:left w:val="none" w:sz="0" w:space="0" w:color="auto"/>
        <w:bottom w:val="none" w:sz="0" w:space="0" w:color="auto"/>
        <w:right w:val="none" w:sz="0" w:space="0" w:color="auto"/>
      </w:divBdr>
    </w:div>
    <w:div w:id="1678995984">
      <w:bodyDiv w:val="1"/>
      <w:marLeft w:val="0"/>
      <w:marRight w:val="0"/>
      <w:marTop w:val="0"/>
      <w:marBottom w:val="0"/>
      <w:divBdr>
        <w:top w:val="none" w:sz="0" w:space="0" w:color="auto"/>
        <w:left w:val="none" w:sz="0" w:space="0" w:color="auto"/>
        <w:bottom w:val="none" w:sz="0" w:space="0" w:color="auto"/>
        <w:right w:val="none" w:sz="0" w:space="0" w:color="auto"/>
      </w:divBdr>
    </w:div>
    <w:div w:id="1681154687">
      <w:bodyDiv w:val="1"/>
      <w:marLeft w:val="0"/>
      <w:marRight w:val="0"/>
      <w:marTop w:val="0"/>
      <w:marBottom w:val="0"/>
      <w:divBdr>
        <w:top w:val="none" w:sz="0" w:space="0" w:color="auto"/>
        <w:left w:val="none" w:sz="0" w:space="0" w:color="auto"/>
        <w:bottom w:val="none" w:sz="0" w:space="0" w:color="auto"/>
        <w:right w:val="none" w:sz="0" w:space="0" w:color="auto"/>
      </w:divBdr>
    </w:div>
    <w:div w:id="1707364240">
      <w:bodyDiv w:val="1"/>
      <w:marLeft w:val="0"/>
      <w:marRight w:val="0"/>
      <w:marTop w:val="0"/>
      <w:marBottom w:val="0"/>
      <w:divBdr>
        <w:top w:val="none" w:sz="0" w:space="0" w:color="auto"/>
        <w:left w:val="none" w:sz="0" w:space="0" w:color="auto"/>
        <w:bottom w:val="none" w:sz="0" w:space="0" w:color="auto"/>
        <w:right w:val="none" w:sz="0" w:space="0" w:color="auto"/>
      </w:divBdr>
    </w:div>
    <w:div w:id="1709986548">
      <w:bodyDiv w:val="1"/>
      <w:marLeft w:val="0"/>
      <w:marRight w:val="0"/>
      <w:marTop w:val="0"/>
      <w:marBottom w:val="0"/>
      <w:divBdr>
        <w:top w:val="none" w:sz="0" w:space="0" w:color="auto"/>
        <w:left w:val="none" w:sz="0" w:space="0" w:color="auto"/>
        <w:bottom w:val="none" w:sz="0" w:space="0" w:color="auto"/>
        <w:right w:val="none" w:sz="0" w:space="0" w:color="auto"/>
      </w:divBdr>
    </w:div>
    <w:div w:id="1716662453">
      <w:bodyDiv w:val="1"/>
      <w:marLeft w:val="0"/>
      <w:marRight w:val="0"/>
      <w:marTop w:val="0"/>
      <w:marBottom w:val="0"/>
      <w:divBdr>
        <w:top w:val="none" w:sz="0" w:space="0" w:color="auto"/>
        <w:left w:val="none" w:sz="0" w:space="0" w:color="auto"/>
        <w:bottom w:val="none" w:sz="0" w:space="0" w:color="auto"/>
        <w:right w:val="none" w:sz="0" w:space="0" w:color="auto"/>
      </w:divBdr>
    </w:div>
    <w:div w:id="1722558185">
      <w:bodyDiv w:val="1"/>
      <w:marLeft w:val="0"/>
      <w:marRight w:val="0"/>
      <w:marTop w:val="0"/>
      <w:marBottom w:val="0"/>
      <w:divBdr>
        <w:top w:val="none" w:sz="0" w:space="0" w:color="auto"/>
        <w:left w:val="none" w:sz="0" w:space="0" w:color="auto"/>
        <w:bottom w:val="none" w:sz="0" w:space="0" w:color="auto"/>
        <w:right w:val="none" w:sz="0" w:space="0" w:color="auto"/>
      </w:divBdr>
    </w:div>
    <w:div w:id="1731611511">
      <w:bodyDiv w:val="1"/>
      <w:marLeft w:val="0"/>
      <w:marRight w:val="0"/>
      <w:marTop w:val="0"/>
      <w:marBottom w:val="0"/>
      <w:divBdr>
        <w:top w:val="none" w:sz="0" w:space="0" w:color="auto"/>
        <w:left w:val="none" w:sz="0" w:space="0" w:color="auto"/>
        <w:bottom w:val="none" w:sz="0" w:space="0" w:color="auto"/>
        <w:right w:val="none" w:sz="0" w:space="0" w:color="auto"/>
      </w:divBdr>
    </w:div>
    <w:div w:id="1734085227">
      <w:bodyDiv w:val="1"/>
      <w:marLeft w:val="0"/>
      <w:marRight w:val="0"/>
      <w:marTop w:val="0"/>
      <w:marBottom w:val="0"/>
      <w:divBdr>
        <w:top w:val="none" w:sz="0" w:space="0" w:color="auto"/>
        <w:left w:val="none" w:sz="0" w:space="0" w:color="auto"/>
        <w:bottom w:val="none" w:sz="0" w:space="0" w:color="auto"/>
        <w:right w:val="none" w:sz="0" w:space="0" w:color="auto"/>
      </w:divBdr>
    </w:div>
    <w:div w:id="1751387150">
      <w:bodyDiv w:val="1"/>
      <w:marLeft w:val="0"/>
      <w:marRight w:val="0"/>
      <w:marTop w:val="0"/>
      <w:marBottom w:val="0"/>
      <w:divBdr>
        <w:top w:val="none" w:sz="0" w:space="0" w:color="auto"/>
        <w:left w:val="none" w:sz="0" w:space="0" w:color="auto"/>
        <w:bottom w:val="none" w:sz="0" w:space="0" w:color="auto"/>
        <w:right w:val="none" w:sz="0" w:space="0" w:color="auto"/>
      </w:divBdr>
    </w:div>
    <w:div w:id="1764297384">
      <w:bodyDiv w:val="1"/>
      <w:marLeft w:val="0"/>
      <w:marRight w:val="0"/>
      <w:marTop w:val="0"/>
      <w:marBottom w:val="0"/>
      <w:divBdr>
        <w:top w:val="none" w:sz="0" w:space="0" w:color="auto"/>
        <w:left w:val="none" w:sz="0" w:space="0" w:color="auto"/>
        <w:bottom w:val="none" w:sz="0" w:space="0" w:color="auto"/>
        <w:right w:val="none" w:sz="0" w:space="0" w:color="auto"/>
      </w:divBdr>
    </w:div>
    <w:div w:id="1786538083">
      <w:bodyDiv w:val="1"/>
      <w:marLeft w:val="0"/>
      <w:marRight w:val="0"/>
      <w:marTop w:val="0"/>
      <w:marBottom w:val="0"/>
      <w:divBdr>
        <w:top w:val="none" w:sz="0" w:space="0" w:color="auto"/>
        <w:left w:val="none" w:sz="0" w:space="0" w:color="auto"/>
        <w:bottom w:val="none" w:sz="0" w:space="0" w:color="auto"/>
        <w:right w:val="none" w:sz="0" w:space="0" w:color="auto"/>
      </w:divBdr>
    </w:div>
    <w:div w:id="1803227036">
      <w:bodyDiv w:val="1"/>
      <w:marLeft w:val="0"/>
      <w:marRight w:val="0"/>
      <w:marTop w:val="0"/>
      <w:marBottom w:val="0"/>
      <w:divBdr>
        <w:top w:val="none" w:sz="0" w:space="0" w:color="auto"/>
        <w:left w:val="none" w:sz="0" w:space="0" w:color="auto"/>
        <w:bottom w:val="none" w:sz="0" w:space="0" w:color="auto"/>
        <w:right w:val="none" w:sz="0" w:space="0" w:color="auto"/>
      </w:divBdr>
    </w:div>
    <w:div w:id="1814636912">
      <w:bodyDiv w:val="1"/>
      <w:marLeft w:val="0"/>
      <w:marRight w:val="0"/>
      <w:marTop w:val="0"/>
      <w:marBottom w:val="0"/>
      <w:divBdr>
        <w:top w:val="none" w:sz="0" w:space="0" w:color="auto"/>
        <w:left w:val="none" w:sz="0" w:space="0" w:color="auto"/>
        <w:bottom w:val="none" w:sz="0" w:space="0" w:color="auto"/>
        <w:right w:val="none" w:sz="0" w:space="0" w:color="auto"/>
      </w:divBdr>
    </w:div>
    <w:div w:id="1814984755">
      <w:bodyDiv w:val="1"/>
      <w:marLeft w:val="0"/>
      <w:marRight w:val="0"/>
      <w:marTop w:val="0"/>
      <w:marBottom w:val="0"/>
      <w:divBdr>
        <w:top w:val="none" w:sz="0" w:space="0" w:color="auto"/>
        <w:left w:val="none" w:sz="0" w:space="0" w:color="auto"/>
        <w:bottom w:val="none" w:sz="0" w:space="0" w:color="auto"/>
        <w:right w:val="none" w:sz="0" w:space="0" w:color="auto"/>
      </w:divBdr>
    </w:div>
    <w:div w:id="1844081421">
      <w:bodyDiv w:val="1"/>
      <w:marLeft w:val="0"/>
      <w:marRight w:val="0"/>
      <w:marTop w:val="0"/>
      <w:marBottom w:val="0"/>
      <w:divBdr>
        <w:top w:val="none" w:sz="0" w:space="0" w:color="auto"/>
        <w:left w:val="none" w:sz="0" w:space="0" w:color="auto"/>
        <w:bottom w:val="none" w:sz="0" w:space="0" w:color="auto"/>
        <w:right w:val="none" w:sz="0" w:space="0" w:color="auto"/>
      </w:divBdr>
    </w:div>
    <w:div w:id="1851867688">
      <w:bodyDiv w:val="1"/>
      <w:marLeft w:val="0"/>
      <w:marRight w:val="0"/>
      <w:marTop w:val="0"/>
      <w:marBottom w:val="0"/>
      <w:divBdr>
        <w:top w:val="none" w:sz="0" w:space="0" w:color="auto"/>
        <w:left w:val="none" w:sz="0" w:space="0" w:color="auto"/>
        <w:bottom w:val="none" w:sz="0" w:space="0" w:color="auto"/>
        <w:right w:val="none" w:sz="0" w:space="0" w:color="auto"/>
      </w:divBdr>
    </w:div>
    <w:div w:id="1858155678">
      <w:bodyDiv w:val="1"/>
      <w:marLeft w:val="0"/>
      <w:marRight w:val="0"/>
      <w:marTop w:val="0"/>
      <w:marBottom w:val="0"/>
      <w:divBdr>
        <w:top w:val="none" w:sz="0" w:space="0" w:color="auto"/>
        <w:left w:val="none" w:sz="0" w:space="0" w:color="auto"/>
        <w:bottom w:val="none" w:sz="0" w:space="0" w:color="auto"/>
        <w:right w:val="none" w:sz="0" w:space="0" w:color="auto"/>
      </w:divBdr>
    </w:div>
    <w:div w:id="1866287308">
      <w:bodyDiv w:val="1"/>
      <w:marLeft w:val="0"/>
      <w:marRight w:val="0"/>
      <w:marTop w:val="0"/>
      <w:marBottom w:val="0"/>
      <w:divBdr>
        <w:top w:val="none" w:sz="0" w:space="0" w:color="auto"/>
        <w:left w:val="none" w:sz="0" w:space="0" w:color="auto"/>
        <w:bottom w:val="none" w:sz="0" w:space="0" w:color="auto"/>
        <w:right w:val="none" w:sz="0" w:space="0" w:color="auto"/>
      </w:divBdr>
    </w:div>
    <w:div w:id="1879079654">
      <w:bodyDiv w:val="1"/>
      <w:marLeft w:val="0"/>
      <w:marRight w:val="0"/>
      <w:marTop w:val="0"/>
      <w:marBottom w:val="0"/>
      <w:divBdr>
        <w:top w:val="none" w:sz="0" w:space="0" w:color="auto"/>
        <w:left w:val="none" w:sz="0" w:space="0" w:color="auto"/>
        <w:bottom w:val="none" w:sz="0" w:space="0" w:color="auto"/>
        <w:right w:val="none" w:sz="0" w:space="0" w:color="auto"/>
      </w:divBdr>
    </w:div>
    <w:div w:id="1891839765">
      <w:bodyDiv w:val="1"/>
      <w:marLeft w:val="0"/>
      <w:marRight w:val="0"/>
      <w:marTop w:val="0"/>
      <w:marBottom w:val="0"/>
      <w:divBdr>
        <w:top w:val="none" w:sz="0" w:space="0" w:color="auto"/>
        <w:left w:val="none" w:sz="0" w:space="0" w:color="auto"/>
        <w:bottom w:val="none" w:sz="0" w:space="0" w:color="auto"/>
        <w:right w:val="none" w:sz="0" w:space="0" w:color="auto"/>
      </w:divBdr>
    </w:div>
    <w:div w:id="1895121184">
      <w:bodyDiv w:val="1"/>
      <w:marLeft w:val="0"/>
      <w:marRight w:val="0"/>
      <w:marTop w:val="0"/>
      <w:marBottom w:val="0"/>
      <w:divBdr>
        <w:top w:val="none" w:sz="0" w:space="0" w:color="auto"/>
        <w:left w:val="none" w:sz="0" w:space="0" w:color="auto"/>
        <w:bottom w:val="none" w:sz="0" w:space="0" w:color="auto"/>
        <w:right w:val="none" w:sz="0" w:space="0" w:color="auto"/>
      </w:divBdr>
    </w:div>
    <w:div w:id="1897080695">
      <w:bodyDiv w:val="1"/>
      <w:marLeft w:val="0"/>
      <w:marRight w:val="0"/>
      <w:marTop w:val="0"/>
      <w:marBottom w:val="0"/>
      <w:divBdr>
        <w:top w:val="none" w:sz="0" w:space="0" w:color="auto"/>
        <w:left w:val="none" w:sz="0" w:space="0" w:color="auto"/>
        <w:bottom w:val="none" w:sz="0" w:space="0" w:color="auto"/>
        <w:right w:val="none" w:sz="0" w:space="0" w:color="auto"/>
      </w:divBdr>
    </w:div>
    <w:div w:id="1900288782">
      <w:bodyDiv w:val="1"/>
      <w:marLeft w:val="0"/>
      <w:marRight w:val="0"/>
      <w:marTop w:val="0"/>
      <w:marBottom w:val="0"/>
      <w:divBdr>
        <w:top w:val="none" w:sz="0" w:space="0" w:color="auto"/>
        <w:left w:val="none" w:sz="0" w:space="0" w:color="auto"/>
        <w:bottom w:val="none" w:sz="0" w:space="0" w:color="auto"/>
        <w:right w:val="none" w:sz="0" w:space="0" w:color="auto"/>
      </w:divBdr>
    </w:div>
    <w:div w:id="1903329095">
      <w:bodyDiv w:val="1"/>
      <w:marLeft w:val="0"/>
      <w:marRight w:val="0"/>
      <w:marTop w:val="0"/>
      <w:marBottom w:val="0"/>
      <w:divBdr>
        <w:top w:val="none" w:sz="0" w:space="0" w:color="auto"/>
        <w:left w:val="none" w:sz="0" w:space="0" w:color="auto"/>
        <w:bottom w:val="none" w:sz="0" w:space="0" w:color="auto"/>
        <w:right w:val="none" w:sz="0" w:space="0" w:color="auto"/>
      </w:divBdr>
    </w:div>
    <w:div w:id="1917204311">
      <w:bodyDiv w:val="1"/>
      <w:marLeft w:val="0"/>
      <w:marRight w:val="0"/>
      <w:marTop w:val="0"/>
      <w:marBottom w:val="0"/>
      <w:divBdr>
        <w:top w:val="none" w:sz="0" w:space="0" w:color="auto"/>
        <w:left w:val="none" w:sz="0" w:space="0" w:color="auto"/>
        <w:bottom w:val="none" w:sz="0" w:space="0" w:color="auto"/>
        <w:right w:val="none" w:sz="0" w:space="0" w:color="auto"/>
      </w:divBdr>
    </w:div>
    <w:div w:id="1933656705">
      <w:bodyDiv w:val="1"/>
      <w:marLeft w:val="0"/>
      <w:marRight w:val="0"/>
      <w:marTop w:val="0"/>
      <w:marBottom w:val="0"/>
      <w:divBdr>
        <w:top w:val="none" w:sz="0" w:space="0" w:color="auto"/>
        <w:left w:val="none" w:sz="0" w:space="0" w:color="auto"/>
        <w:bottom w:val="none" w:sz="0" w:space="0" w:color="auto"/>
        <w:right w:val="none" w:sz="0" w:space="0" w:color="auto"/>
      </w:divBdr>
    </w:div>
    <w:div w:id="1943031371">
      <w:bodyDiv w:val="1"/>
      <w:marLeft w:val="0"/>
      <w:marRight w:val="0"/>
      <w:marTop w:val="0"/>
      <w:marBottom w:val="0"/>
      <w:divBdr>
        <w:top w:val="none" w:sz="0" w:space="0" w:color="auto"/>
        <w:left w:val="none" w:sz="0" w:space="0" w:color="auto"/>
        <w:bottom w:val="none" w:sz="0" w:space="0" w:color="auto"/>
        <w:right w:val="none" w:sz="0" w:space="0" w:color="auto"/>
      </w:divBdr>
    </w:div>
    <w:div w:id="1944067101">
      <w:bodyDiv w:val="1"/>
      <w:marLeft w:val="0"/>
      <w:marRight w:val="0"/>
      <w:marTop w:val="0"/>
      <w:marBottom w:val="0"/>
      <w:divBdr>
        <w:top w:val="none" w:sz="0" w:space="0" w:color="auto"/>
        <w:left w:val="none" w:sz="0" w:space="0" w:color="auto"/>
        <w:bottom w:val="none" w:sz="0" w:space="0" w:color="auto"/>
        <w:right w:val="none" w:sz="0" w:space="0" w:color="auto"/>
      </w:divBdr>
    </w:div>
    <w:div w:id="1963146345">
      <w:bodyDiv w:val="1"/>
      <w:marLeft w:val="0"/>
      <w:marRight w:val="0"/>
      <w:marTop w:val="0"/>
      <w:marBottom w:val="0"/>
      <w:divBdr>
        <w:top w:val="none" w:sz="0" w:space="0" w:color="auto"/>
        <w:left w:val="none" w:sz="0" w:space="0" w:color="auto"/>
        <w:bottom w:val="none" w:sz="0" w:space="0" w:color="auto"/>
        <w:right w:val="none" w:sz="0" w:space="0" w:color="auto"/>
      </w:divBdr>
    </w:div>
    <w:div w:id="1983150579">
      <w:bodyDiv w:val="1"/>
      <w:marLeft w:val="0"/>
      <w:marRight w:val="0"/>
      <w:marTop w:val="0"/>
      <w:marBottom w:val="0"/>
      <w:divBdr>
        <w:top w:val="none" w:sz="0" w:space="0" w:color="auto"/>
        <w:left w:val="none" w:sz="0" w:space="0" w:color="auto"/>
        <w:bottom w:val="none" w:sz="0" w:space="0" w:color="auto"/>
        <w:right w:val="none" w:sz="0" w:space="0" w:color="auto"/>
      </w:divBdr>
    </w:div>
    <w:div w:id="1997568647">
      <w:bodyDiv w:val="1"/>
      <w:marLeft w:val="0"/>
      <w:marRight w:val="0"/>
      <w:marTop w:val="0"/>
      <w:marBottom w:val="0"/>
      <w:divBdr>
        <w:top w:val="none" w:sz="0" w:space="0" w:color="auto"/>
        <w:left w:val="none" w:sz="0" w:space="0" w:color="auto"/>
        <w:bottom w:val="none" w:sz="0" w:space="0" w:color="auto"/>
        <w:right w:val="none" w:sz="0" w:space="0" w:color="auto"/>
      </w:divBdr>
    </w:div>
    <w:div w:id="2001149403">
      <w:bodyDiv w:val="1"/>
      <w:marLeft w:val="0"/>
      <w:marRight w:val="0"/>
      <w:marTop w:val="0"/>
      <w:marBottom w:val="0"/>
      <w:divBdr>
        <w:top w:val="none" w:sz="0" w:space="0" w:color="auto"/>
        <w:left w:val="none" w:sz="0" w:space="0" w:color="auto"/>
        <w:bottom w:val="none" w:sz="0" w:space="0" w:color="auto"/>
        <w:right w:val="none" w:sz="0" w:space="0" w:color="auto"/>
      </w:divBdr>
    </w:div>
    <w:div w:id="2018582302">
      <w:bodyDiv w:val="1"/>
      <w:marLeft w:val="0"/>
      <w:marRight w:val="0"/>
      <w:marTop w:val="0"/>
      <w:marBottom w:val="0"/>
      <w:divBdr>
        <w:top w:val="none" w:sz="0" w:space="0" w:color="auto"/>
        <w:left w:val="none" w:sz="0" w:space="0" w:color="auto"/>
        <w:bottom w:val="none" w:sz="0" w:space="0" w:color="auto"/>
        <w:right w:val="none" w:sz="0" w:space="0" w:color="auto"/>
      </w:divBdr>
    </w:div>
    <w:div w:id="2019964671">
      <w:bodyDiv w:val="1"/>
      <w:marLeft w:val="0"/>
      <w:marRight w:val="0"/>
      <w:marTop w:val="0"/>
      <w:marBottom w:val="0"/>
      <w:divBdr>
        <w:top w:val="none" w:sz="0" w:space="0" w:color="auto"/>
        <w:left w:val="none" w:sz="0" w:space="0" w:color="auto"/>
        <w:bottom w:val="none" w:sz="0" w:space="0" w:color="auto"/>
        <w:right w:val="none" w:sz="0" w:space="0" w:color="auto"/>
      </w:divBdr>
    </w:div>
    <w:div w:id="2035496132">
      <w:bodyDiv w:val="1"/>
      <w:marLeft w:val="0"/>
      <w:marRight w:val="0"/>
      <w:marTop w:val="0"/>
      <w:marBottom w:val="0"/>
      <w:divBdr>
        <w:top w:val="none" w:sz="0" w:space="0" w:color="auto"/>
        <w:left w:val="none" w:sz="0" w:space="0" w:color="auto"/>
        <w:bottom w:val="none" w:sz="0" w:space="0" w:color="auto"/>
        <w:right w:val="none" w:sz="0" w:space="0" w:color="auto"/>
      </w:divBdr>
    </w:div>
    <w:div w:id="2046977750">
      <w:bodyDiv w:val="1"/>
      <w:marLeft w:val="0"/>
      <w:marRight w:val="0"/>
      <w:marTop w:val="0"/>
      <w:marBottom w:val="0"/>
      <w:divBdr>
        <w:top w:val="none" w:sz="0" w:space="0" w:color="auto"/>
        <w:left w:val="none" w:sz="0" w:space="0" w:color="auto"/>
        <w:bottom w:val="none" w:sz="0" w:space="0" w:color="auto"/>
        <w:right w:val="none" w:sz="0" w:space="0" w:color="auto"/>
      </w:divBdr>
    </w:div>
    <w:div w:id="2050757171">
      <w:bodyDiv w:val="1"/>
      <w:marLeft w:val="0"/>
      <w:marRight w:val="0"/>
      <w:marTop w:val="0"/>
      <w:marBottom w:val="0"/>
      <w:divBdr>
        <w:top w:val="none" w:sz="0" w:space="0" w:color="auto"/>
        <w:left w:val="none" w:sz="0" w:space="0" w:color="auto"/>
        <w:bottom w:val="none" w:sz="0" w:space="0" w:color="auto"/>
        <w:right w:val="none" w:sz="0" w:space="0" w:color="auto"/>
      </w:divBdr>
    </w:div>
    <w:div w:id="2098750047">
      <w:bodyDiv w:val="1"/>
      <w:marLeft w:val="0"/>
      <w:marRight w:val="0"/>
      <w:marTop w:val="0"/>
      <w:marBottom w:val="0"/>
      <w:divBdr>
        <w:top w:val="none" w:sz="0" w:space="0" w:color="auto"/>
        <w:left w:val="none" w:sz="0" w:space="0" w:color="auto"/>
        <w:bottom w:val="none" w:sz="0" w:space="0" w:color="auto"/>
        <w:right w:val="none" w:sz="0" w:space="0" w:color="auto"/>
      </w:divBdr>
    </w:div>
    <w:div w:id="21117313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package" Target="embeddings/Microsoft_Excel_Worksheet1.xlsx"/><Relationship Id="rId18" Type="http://schemas.openxmlformats.org/officeDocument/2006/relationships/image" Target="media/image7.emf"/><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package" Target="embeddings/Microsoft_Excel_Worksheet3.xlsx"/><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Excel_Worksheet.xlsx"/><Relationship Id="rId5" Type="http://schemas.openxmlformats.org/officeDocument/2006/relationships/webSettings" Target="webSettings.xml"/><Relationship Id="rId15" Type="http://schemas.openxmlformats.org/officeDocument/2006/relationships/package" Target="embeddings/Microsoft_Excel_Worksheet2.xlsx"/><Relationship Id="rId23"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package" Target="embeddings/Microsoft_Excel_Worksheet4.xlsx"/><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62899-DCD2-42A6-A73D-A1AB42D74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52</Pages>
  <Words>11771</Words>
  <Characters>67101</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
    </vt:vector>
  </TitlesOfParts>
  <Company>DIPENDA PROV JAMBI</Company>
  <LinksUpToDate>false</LinksUpToDate>
  <CharactersWithSpaces>78715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EKA RISTYAWAN</dc:creator>
  <cp:keywords/>
  <dc:description/>
  <cp:lastModifiedBy>ASUS TP3402VA</cp:lastModifiedBy>
  <cp:revision>17</cp:revision>
  <cp:lastPrinted>2025-03-24T07:47:00Z</cp:lastPrinted>
  <dcterms:created xsi:type="dcterms:W3CDTF">2025-01-30T05:05:00Z</dcterms:created>
  <dcterms:modified xsi:type="dcterms:W3CDTF">2025-03-24T07:52:00Z</dcterms:modified>
</cp:coreProperties>
</file>