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37945E" w14:textId="56F7F19C" w:rsidR="00E3640A" w:rsidRPr="00C2789B" w:rsidRDefault="009C5BC2">
      <w:pPr>
        <w:rPr>
          <w:rFonts w:ascii="Bookman Old Style" w:hAnsi="Bookman Old Style" w:cs="Arial"/>
          <w:sz w:val="24"/>
          <w:szCs w:val="24"/>
        </w:rPr>
      </w:pPr>
      <w:r w:rsidRPr="00C2789B">
        <w:rPr>
          <w:rFonts w:ascii="Bookman Old Style" w:hAnsi="Bookman Old Style" w:cs="Arial"/>
          <w:noProof/>
          <w:sz w:val="24"/>
          <w:szCs w:val="24"/>
        </w:rPr>
        <w:drawing>
          <wp:anchor distT="0" distB="0" distL="114300" distR="114300" simplePos="0" relativeHeight="251658240" behindDoc="1" locked="0" layoutInCell="1" allowOverlap="1" wp14:anchorId="00FCE290" wp14:editId="07E532BC">
            <wp:simplePos x="0" y="0"/>
            <wp:positionH relativeFrom="margin">
              <wp:align>center</wp:align>
            </wp:positionH>
            <wp:positionV relativeFrom="paragraph">
              <wp:posOffset>-647700</wp:posOffset>
            </wp:positionV>
            <wp:extent cx="1027763" cy="1089659"/>
            <wp:effectExtent l="0" t="0" r="1270" b="0"/>
            <wp:wrapNone/>
            <wp:docPr id="1" name="Image 1" descr="Description: Description: Description: D:\garuda.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Description: Description: Description: D:\garuda.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27763" cy="1089659"/>
                    </a:xfrm>
                    <a:prstGeom prst="rect">
                      <a:avLst/>
                    </a:prstGeom>
                  </pic:spPr>
                </pic:pic>
              </a:graphicData>
            </a:graphic>
            <wp14:sizeRelH relativeFrom="page">
              <wp14:pctWidth>0</wp14:pctWidth>
            </wp14:sizeRelH>
            <wp14:sizeRelV relativeFrom="page">
              <wp14:pctHeight>0</wp14:pctHeight>
            </wp14:sizeRelV>
          </wp:anchor>
        </w:drawing>
      </w:r>
    </w:p>
    <w:p w14:paraId="35CF273D" w14:textId="77AD712D" w:rsidR="009C5BC2" w:rsidRPr="00C2789B" w:rsidRDefault="009C5BC2">
      <w:pPr>
        <w:rPr>
          <w:rFonts w:ascii="Bookman Old Style" w:hAnsi="Bookman Old Style" w:cs="Arial"/>
          <w:sz w:val="24"/>
          <w:szCs w:val="24"/>
        </w:rPr>
      </w:pPr>
    </w:p>
    <w:p w14:paraId="1C87056A" w14:textId="7ED81622" w:rsidR="009C5BC2" w:rsidRPr="00C2789B" w:rsidRDefault="009C5BC2" w:rsidP="009C5BC2">
      <w:pPr>
        <w:spacing w:after="240"/>
        <w:jc w:val="center"/>
        <w:rPr>
          <w:rFonts w:ascii="Bookman Old Style" w:hAnsi="Bookman Old Style" w:cs="Arial"/>
          <w:sz w:val="24"/>
          <w:szCs w:val="24"/>
        </w:rPr>
      </w:pPr>
      <w:r w:rsidRPr="00C2789B">
        <w:rPr>
          <w:rFonts w:ascii="Bookman Old Style" w:hAnsi="Bookman Old Style" w:cs="Arial"/>
          <w:sz w:val="24"/>
          <w:szCs w:val="24"/>
        </w:rPr>
        <w:t>GUBERNUR JAMBI</w:t>
      </w:r>
    </w:p>
    <w:p w14:paraId="0599DE5D" w14:textId="5CEDBC2B" w:rsidR="009C5BC2" w:rsidRPr="00C2789B" w:rsidRDefault="009C5BC2" w:rsidP="009C5BC2">
      <w:pPr>
        <w:spacing w:after="240"/>
        <w:jc w:val="center"/>
        <w:rPr>
          <w:rFonts w:ascii="Bookman Old Style" w:hAnsi="Bookman Old Style" w:cs="Arial"/>
          <w:sz w:val="24"/>
          <w:szCs w:val="24"/>
        </w:rPr>
      </w:pPr>
      <w:r w:rsidRPr="00C2789B">
        <w:rPr>
          <w:rFonts w:ascii="Bookman Old Style" w:hAnsi="Bookman Old Style" w:cs="Arial"/>
          <w:sz w:val="24"/>
          <w:szCs w:val="24"/>
        </w:rPr>
        <w:t>PERATURAN GUBERNUR JAMBI</w:t>
      </w:r>
    </w:p>
    <w:p w14:paraId="23A4EC3D" w14:textId="77777777" w:rsidR="00BB7DD4" w:rsidRDefault="009C5BC2" w:rsidP="00BB7DD4">
      <w:pPr>
        <w:spacing w:after="240"/>
        <w:jc w:val="center"/>
        <w:rPr>
          <w:rFonts w:ascii="Bookman Old Style" w:hAnsi="Bookman Old Style" w:cs="Arial"/>
          <w:sz w:val="24"/>
          <w:szCs w:val="24"/>
        </w:rPr>
      </w:pPr>
      <w:r w:rsidRPr="00C2789B">
        <w:rPr>
          <w:rFonts w:ascii="Bookman Old Style" w:hAnsi="Bookman Old Style" w:cs="Arial"/>
          <w:sz w:val="24"/>
          <w:szCs w:val="24"/>
        </w:rPr>
        <w:t>NOMOR          TAHUN 2024</w:t>
      </w:r>
    </w:p>
    <w:p w14:paraId="03362033" w14:textId="77777777" w:rsidR="00BB7DD4" w:rsidRDefault="009C5BC2" w:rsidP="00BB7DD4">
      <w:pPr>
        <w:spacing w:after="240"/>
        <w:jc w:val="center"/>
        <w:rPr>
          <w:rFonts w:ascii="Bookman Old Style" w:hAnsi="Bookman Old Style" w:cs="Arial"/>
          <w:sz w:val="24"/>
          <w:szCs w:val="24"/>
        </w:rPr>
      </w:pPr>
      <w:r w:rsidRPr="00C2789B">
        <w:rPr>
          <w:rFonts w:ascii="Bookman Old Style" w:hAnsi="Bookman Old Style" w:cs="Arial"/>
          <w:sz w:val="24"/>
          <w:szCs w:val="24"/>
        </w:rPr>
        <w:t xml:space="preserve">TENTANG </w:t>
      </w:r>
    </w:p>
    <w:p w14:paraId="6C4D0180" w14:textId="472762D4" w:rsidR="00C2789B" w:rsidRDefault="009C5BC2" w:rsidP="00BB7DD4">
      <w:pPr>
        <w:spacing w:after="240"/>
        <w:jc w:val="center"/>
        <w:rPr>
          <w:rFonts w:ascii="Bookman Old Style" w:hAnsi="Bookman Old Style" w:cs="Arial"/>
          <w:sz w:val="24"/>
          <w:szCs w:val="24"/>
        </w:rPr>
      </w:pPr>
      <w:r w:rsidRPr="00C2789B">
        <w:rPr>
          <w:rFonts w:ascii="Bookman Old Style" w:hAnsi="Bookman Old Style" w:cs="Arial"/>
          <w:sz w:val="24"/>
          <w:szCs w:val="24"/>
        </w:rPr>
        <w:t xml:space="preserve">RENCANA </w:t>
      </w:r>
      <w:r w:rsidR="00F03C8D">
        <w:rPr>
          <w:rFonts w:ascii="Bookman Old Style" w:hAnsi="Bookman Old Style" w:cs="Arial"/>
          <w:sz w:val="24"/>
          <w:szCs w:val="24"/>
        </w:rPr>
        <w:t>KONTINGENSI</w:t>
      </w:r>
      <w:r w:rsidR="00347D0E">
        <w:rPr>
          <w:rFonts w:ascii="Bookman Old Style" w:hAnsi="Bookman Old Style" w:cs="Arial"/>
          <w:sz w:val="24"/>
          <w:szCs w:val="24"/>
        </w:rPr>
        <w:t xml:space="preserve"> KE</w:t>
      </w:r>
      <w:r w:rsidR="00C2789B">
        <w:rPr>
          <w:rFonts w:ascii="Bookman Old Style" w:hAnsi="Bookman Old Style" w:cs="Arial"/>
          <w:sz w:val="24"/>
          <w:szCs w:val="24"/>
        </w:rPr>
        <w:t xml:space="preserve">DARURATAN </w:t>
      </w:r>
    </w:p>
    <w:p w14:paraId="5A3BF40A" w14:textId="42D60D43" w:rsidR="00C2789B" w:rsidRDefault="009C5BC2" w:rsidP="00C2789B">
      <w:pPr>
        <w:spacing w:after="0"/>
        <w:jc w:val="center"/>
        <w:rPr>
          <w:rFonts w:ascii="Bookman Old Style" w:hAnsi="Bookman Old Style" w:cs="Arial"/>
          <w:sz w:val="24"/>
          <w:szCs w:val="24"/>
        </w:rPr>
      </w:pPr>
      <w:r w:rsidRPr="00C2789B">
        <w:rPr>
          <w:rFonts w:ascii="Bookman Old Style" w:hAnsi="Bookman Old Style" w:cs="Arial"/>
          <w:sz w:val="24"/>
          <w:szCs w:val="24"/>
        </w:rPr>
        <w:t>BENCANA PROVINSI JAMBI</w:t>
      </w:r>
    </w:p>
    <w:p w14:paraId="389C7E50" w14:textId="77777777" w:rsidR="00C2789B" w:rsidRPr="00C2789B" w:rsidRDefault="00C2789B" w:rsidP="00C2789B">
      <w:pPr>
        <w:spacing w:after="0"/>
        <w:jc w:val="center"/>
        <w:rPr>
          <w:rFonts w:ascii="Bookman Old Style" w:hAnsi="Bookman Old Style" w:cs="Arial"/>
          <w:sz w:val="24"/>
          <w:szCs w:val="24"/>
        </w:rPr>
      </w:pPr>
    </w:p>
    <w:p w14:paraId="3D28D4FA" w14:textId="651F5C62" w:rsidR="009C5BC2" w:rsidRPr="00C2789B" w:rsidRDefault="009C5BC2" w:rsidP="009C5BC2">
      <w:pPr>
        <w:spacing w:after="240"/>
        <w:jc w:val="center"/>
        <w:rPr>
          <w:rFonts w:ascii="Bookman Old Style" w:hAnsi="Bookman Old Style" w:cs="Arial"/>
          <w:sz w:val="24"/>
          <w:szCs w:val="24"/>
        </w:rPr>
      </w:pPr>
      <w:r w:rsidRPr="00C2789B">
        <w:rPr>
          <w:rFonts w:ascii="Bookman Old Style" w:hAnsi="Bookman Old Style" w:cs="Arial"/>
          <w:sz w:val="24"/>
          <w:szCs w:val="24"/>
        </w:rPr>
        <w:t>DENGAN RAHMAT TUHAN YANG MAHA ESA</w:t>
      </w:r>
    </w:p>
    <w:p w14:paraId="3BF416BB" w14:textId="3A8D50BD" w:rsidR="009C5BC2" w:rsidRPr="00C2789B" w:rsidRDefault="009C5BC2" w:rsidP="009C5BC2">
      <w:pPr>
        <w:spacing w:after="240"/>
        <w:jc w:val="center"/>
        <w:rPr>
          <w:rFonts w:ascii="Bookman Old Style" w:hAnsi="Bookman Old Style" w:cs="Arial"/>
          <w:sz w:val="24"/>
          <w:szCs w:val="24"/>
        </w:rPr>
      </w:pPr>
      <w:r w:rsidRPr="00C2789B">
        <w:rPr>
          <w:rFonts w:ascii="Bookman Old Style" w:hAnsi="Bookman Old Style" w:cs="Arial"/>
          <w:sz w:val="24"/>
          <w:szCs w:val="24"/>
        </w:rPr>
        <w:t>GUBERNUR JAMBI,</w:t>
      </w:r>
    </w:p>
    <w:p w14:paraId="0EE956FB" w14:textId="52B9483A" w:rsidR="009C5BC2" w:rsidRDefault="00C2789B" w:rsidP="00F03C8D">
      <w:pPr>
        <w:tabs>
          <w:tab w:val="left" w:pos="1560"/>
          <w:tab w:val="left" w:pos="1843"/>
          <w:tab w:val="left" w:pos="2268"/>
        </w:tabs>
        <w:spacing w:after="0" w:line="276" w:lineRule="auto"/>
        <w:ind w:left="2268" w:hanging="2268"/>
        <w:jc w:val="both"/>
        <w:rPr>
          <w:rFonts w:ascii="Bookman Old Style" w:hAnsi="Bookman Old Style" w:cs="Arial"/>
          <w:sz w:val="24"/>
          <w:szCs w:val="24"/>
        </w:rPr>
      </w:pPr>
      <w:r>
        <w:rPr>
          <w:rFonts w:ascii="Bookman Old Style" w:hAnsi="Bookman Old Style" w:cs="Arial"/>
          <w:sz w:val="24"/>
          <w:szCs w:val="24"/>
        </w:rPr>
        <w:t>Menimbang</w:t>
      </w:r>
      <w:r>
        <w:rPr>
          <w:rFonts w:ascii="Bookman Old Style" w:hAnsi="Bookman Old Style" w:cs="Arial"/>
          <w:sz w:val="24"/>
          <w:szCs w:val="24"/>
        </w:rPr>
        <w:tab/>
        <w:t>:</w:t>
      </w:r>
      <w:r>
        <w:rPr>
          <w:rFonts w:ascii="Bookman Old Style" w:hAnsi="Bookman Old Style" w:cs="Arial"/>
          <w:sz w:val="24"/>
          <w:szCs w:val="24"/>
        </w:rPr>
        <w:tab/>
        <w:t>a.</w:t>
      </w:r>
      <w:r>
        <w:rPr>
          <w:rFonts w:ascii="Bookman Old Style" w:hAnsi="Bookman Old Style" w:cs="Arial"/>
          <w:sz w:val="24"/>
          <w:szCs w:val="24"/>
        </w:rPr>
        <w:tab/>
        <w:t xml:space="preserve">bahwa untuk menindaklanjuti </w:t>
      </w:r>
      <w:r w:rsidR="009C5BC2" w:rsidRPr="00C2789B">
        <w:rPr>
          <w:rFonts w:ascii="Bookman Old Style" w:hAnsi="Bookman Old Style" w:cs="Arial"/>
          <w:sz w:val="24"/>
          <w:szCs w:val="24"/>
        </w:rPr>
        <w:t xml:space="preserve">ketentuan Pasal 17 ayat (3) Peraturan Pemerintah Nomor 21 Tahun 2008 tentang Penyelenggaraan Penanggulangan Bencana, rencana penanggulangan kedaruratan bencana dapat dilengkapi dengan penyusunan rencana </w:t>
      </w:r>
      <w:r w:rsidR="00F03C8D">
        <w:rPr>
          <w:rFonts w:ascii="Bookman Old Style" w:hAnsi="Bookman Old Style" w:cs="Arial"/>
          <w:sz w:val="24"/>
          <w:szCs w:val="24"/>
        </w:rPr>
        <w:t>kontingensi</w:t>
      </w:r>
      <w:r w:rsidR="006A45A7">
        <w:rPr>
          <w:rFonts w:ascii="Bookman Old Style" w:hAnsi="Bookman Old Style" w:cs="Arial"/>
          <w:sz w:val="24"/>
          <w:szCs w:val="24"/>
        </w:rPr>
        <w:t>;</w:t>
      </w:r>
    </w:p>
    <w:p w14:paraId="34CC0FC0" w14:textId="1B317A08" w:rsidR="00C2789B" w:rsidRDefault="009C5BC2" w:rsidP="00F03C8D">
      <w:pPr>
        <w:tabs>
          <w:tab w:val="left" w:pos="1560"/>
          <w:tab w:val="left" w:pos="1843"/>
          <w:tab w:val="left" w:pos="2268"/>
        </w:tabs>
        <w:spacing w:after="0" w:line="276" w:lineRule="auto"/>
        <w:ind w:left="2268" w:hanging="2268"/>
        <w:jc w:val="both"/>
        <w:rPr>
          <w:rFonts w:ascii="Bookman Old Style" w:hAnsi="Bookman Old Style" w:cs="Arial"/>
          <w:sz w:val="24"/>
          <w:szCs w:val="24"/>
        </w:rPr>
      </w:pPr>
      <w:r w:rsidRPr="00C2789B">
        <w:rPr>
          <w:rFonts w:ascii="Bookman Old Style" w:hAnsi="Bookman Old Style" w:cs="Arial"/>
          <w:sz w:val="24"/>
          <w:szCs w:val="24"/>
        </w:rPr>
        <w:tab/>
      </w:r>
      <w:r w:rsidRPr="00C2789B">
        <w:rPr>
          <w:rFonts w:ascii="Bookman Old Style" w:hAnsi="Bookman Old Style" w:cs="Arial"/>
          <w:sz w:val="24"/>
          <w:szCs w:val="24"/>
        </w:rPr>
        <w:tab/>
      </w:r>
      <w:r w:rsidR="00947496">
        <w:rPr>
          <w:rFonts w:ascii="Bookman Old Style" w:hAnsi="Bookman Old Style" w:cs="Arial"/>
          <w:sz w:val="24"/>
          <w:szCs w:val="24"/>
        </w:rPr>
        <w:t>b</w:t>
      </w:r>
      <w:r w:rsidRPr="00C2789B">
        <w:rPr>
          <w:rFonts w:ascii="Bookman Old Style" w:hAnsi="Bookman Old Style" w:cs="Arial"/>
          <w:sz w:val="24"/>
          <w:szCs w:val="24"/>
        </w:rPr>
        <w:t>.</w:t>
      </w:r>
      <w:r w:rsidRPr="00C2789B">
        <w:rPr>
          <w:rFonts w:ascii="Bookman Old Style" w:hAnsi="Bookman Old Style" w:cs="Arial"/>
          <w:sz w:val="24"/>
          <w:szCs w:val="24"/>
        </w:rPr>
        <w:tab/>
      </w:r>
      <w:r w:rsidR="00C2789B">
        <w:rPr>
          <w:rFonts w:ascii="Bookman Old Style" w:hAnsi="Bookman Old Style" w:cs="Arial"/>
          <w:sz w:val="24"/>
          <w:szCs w:val="24"/>
        </w:rPr>
        <w:t xml:space="preserve">bahwa Gunung Kerinci merupakan gunung api yang memiliki potensi ancaman bencana berupa erupsi yang dapat terjadi sewaktu-waktu sehingga menimbulkan korban, maka dalam rangka penanggulangan ancaman bencana erupsi yang dimaksud diperlukan pengaturan rencana </w:t>
      </w:r>
      <w:r w:rsidR="00F03C8D">
        <w:rPr>
          <w:rFonts w:ascii="Bookman Old Style" w:hAnsi="Bookman Old Style" w:cs="Arial"/>
          <w:sz w:val="24"/>
          <w:szCs w:val="24"/>
        </w:rPr>
        <w:t>kontingensi</w:t>
      </w:r>
      <w:r w:rsidR="00C2789B">
        <w:rPr>
          <w:rFonts w:ascii="Bookman Old Style" w:hAnsi="Bookman Old Style" w:cs="Arial"/>
          <w:sz w:val="24"/>
          <w:szCs w:val="24"/>
        </w:rPr>
        <w:t>;</w:t>
      </w:r>
    </w:p>
    <w:p w14:paraId="2327B563" w14:textId="6AB78569" w:rsidR="009C5BC2" w:rsidRDefault="00C2789B" w:rsidP="00F03C8D">
      <w:pPr>
        <w:tabs>
          <w:tab w:val="left" w:pos="1560"/>
          <w:tab w:val="left" w:pos="1843"/>
          <w:tab w:val="left" w:pos="2268"/>
        </w:tabs>
        <w:spacing w:after="0" w:line="276" w:lineRule="auto"/>
        <w:ind w:left="2268" w:hanging="2268"/>
        <w:jc w:val="both"/>
        <w:rPr>
          <w:rFonts w:ascii="Bookman Old Style" w:hAnsi="Bookman Old Style" w:cs="Arial"/>
          <w:sz w:val="24"/>
          <w:szCs w:val="24"/>
        </w:rPr>
      </w:pPr>
      <w:r>
        <w:rPr>
          <w:rFonts w:ascii="Bookman Old Style" w:hAnsi="Bookman Old Style" w:cs="Arial"/>
          <w:sz w:val="24"/>
          <w:szCs w:val="24"/>
        </w:rPr>
        <w:tab/>
      </w:r>
      <w:r>
        <w:rPr>
          <w:rFonts w:ascii="Bookman Old Style" w:hAnsi="Bookman Old Style" w:cs="Arial"/>
          <w:sz w:val="24"/>
          <w:szCs w:val="24"/>
        </w:rPr>
        <w:tab/>
      </w:r>
      <w:r w:rsidR="00947496">
        <w:rPr>
          <w:rFonts w:ascii="Bookman Old Style" w:hAnsi="Bookman Old Style" w:cs="Arial"/>
          <w:sz w:val="24"/>
          <w:szCs w:val="24"/>
        </w:rPr>
        <w:t>c</w:t>
      </w:r>
      <w:r>
        <w:rPr>
          <w:rFonts w:ascii="Bookman Old Style" w:hAnsi="Bookman Old Style" w:cs="Arial"/>
          <w:sz w:val="24"/>
          <w:szCs w:val="24"/>
        </w:rPr>
        <w:t xml:space="preserve">.  </w:t>
      </w:r>
      <w:r w:rsidR="00BB7DD4">
        <w:rPr>
          <w:rFonts w:ascii="Bookman Old Style" w:hAnsi="Bookman Old Style" w:cs="Arial"/>
          <w:sz w:val="24"/>
          <w:szCs w:val="24"/>
        </w:rPr>
        <w:tab/>
        <w:t xml:space="preserve">bahwa </w:t>
      </w:r>
      <w:r w:rsidR="003B3EC7">
        <w:rPr>
          <w:rFonts w:ascii="Bookman Old Style" w:hAnsi="Bookman Old Style" w:cs="Arial"/>
          <w:sz w:val="24"/>
          <w:szCs w:val="24"/>
        </w:rPr>
        <w:t>Kebakaran Hutan dan Lahan</w:t>
      </w:r>
      <w:r w:rsidR="00BB7DD4">
        <w:rPr>
          <w:rFonts w:ascii="Bookman Old Style" w:hAnsi="Bookman Old Style" w:cs="Arial"/>
          <w:sz w:val="24"/>
          <w:szCs w:val="24"/>
        </w:rPr>
        <w:t xml:space="preserve"> memiliki potensi ancaman bencana berupa kabut asap yang dapat mengakibatkan kerusakan lingkungan yang menimbulkan kerugian ekologi, ekonomi, sosial budaya dan politik, maka dalam rangka penanggulangan ancaman bencana </w:t>
      </w:r>
      <w:r w:rsidR="003B3EC7">
        <w:rPr>
          <w:rFonts w:ascii="Bookman Old Style" w:hAnsi="Bookman Old Style" w:cs="Arial"/>
          <w:sz w:val="24"/>
          <w:szCs w:val="24"/>
        </w:rPr>
        <w:t>Kebakaran Hutan dan Lahan</w:t>
      </w:r>
      <w:r w:rsidR="00BB7DD4">
        <w:rPr>
          <w:rFonts w:ascii="Bookman Old Style" w:hAnsi="Bookman Old Style" w:cs="Arial"/>
          <w:sz w:val="24"/>
          <w:szCs w:val="24"/>
        </w:rPr>
        <w:t xml:space="preserve"> yang dimaksud diperlukan pengaturan rencana </w:t>
      </w:r>
      <w:r w:rsidR="00F03C8D">
        <w:rPr>
          <w:rFonts w:ascii="Bookman Old Style" w:hAnsi="Bookman Old Style" w:cs="Arial"/>
          <w:sz w:val="24"/>
          <w:szCs w:val="24"/>
        </w:rPr>
        <w:t>kontingensi</w:t>
      </w:r>
      <w:r w:rsidR="00BB7DD4">
        <w:rPr>
          <w:rFonts w:ascii="Bookman Old Style" w:hAnsi="Bookman Old Style" w:cs="Arial"/>
          <w:sz w:val="24"/>
          <w:szCs w:val="24"/>
        </w:rPr>
        <w:t>;</w:t>
      </w:r>
    </w:p>
    <w:p w14:paraId="0A53D914" w14:textId="57121AC9" w:rsidR="00721B31" w:rsidRDefault="00150AB8" w:rsidP="009C7D2D">
      <w:pPr>
        <w:tabs>
          <w:tab w:val="left" w:pos="1560"/>
          <w:tab w:val="left" w:pos="1843"/>
          <w:tab w:val="left" w:pos="2268"/>
        </w:tabs>
        <w:spacing w:after="0" w:line="276" w:lineRule="auto"/>
        <w:ind w:left="2268" w:hanging="2268"/>
        <w:jc w:val="both"/>
        <w:rPr>
          <w:rFonts w:ascii="Bookman Old Style" w:hAnsi="Bookman Old Style" w:cs="Arial"/>
          <w:sz w:val="24"/>
          <w:szCs w:val="24"/>
        </w:rPr>
      </w:pPr>
      <w:r>
        <w:rPr>
          <w:rFonts w:ascii="Bookman Old Style" w:hAnsi="Bookman Old Style" w:cs="Arial"/>
          <w:sz w:val="24"/>
          <w:szCs w:val="24"/>
        </w:rPr>
        <w:tab/>
      </w:r>
      <w:r>
        <w:rPr>
          <w:rFonts w:ascii="Bookman Old Style" w:hAnsi="Bookman Old Style" w:cs="Arial"/>
          <w:sz w:val="24"/>
          <w:szCs w:val="24"/>
        </w:rPr>
        <w:tab/>
      </w:r>
      <w:r w:rsidR="00947496">
        <w:rPr>
          <w:rFonts w:ascii="Bookman Old Style" w:hAnsi="Bookman Old Style" w:cs="Arial"/>
          <w:sz w:val="24"/>
          <w:szCs w:val="24"/>
        </w:rPr>
        <w:t>d</w:t>
      </w:r>
      <w:r>
        <w:rPr>
          <w:rFonts w:ascii="Bookman Old Style" w:hAnsi="Bookman Old Style" w:cs="Arial"/>
          <w:sz w:val="24"/>
          <w:szCs w:val="24"/>
        </w:rPr>
        <w:t>.</w:t>
      </w:r>
      <w:r>
        <w:rPr>
          <w:rFonts w:ascii="Bookman Old Style" w:hAnsi="Bookman Old Style" w:cs="Arial"/>
          <w:sz w:val="24"/>
          <w:szCs w:val="24"/>
        </w:rPr>
        <w:tab/>
        <w:t>bahwa berdasarkan pertimbangan sebagaimana dimaksud pada huruf a, huruf b dan huruf c, perlu menetapkan Peratu</w:t>
      </w:r>
      <w:r w:rsidR="00BB7DD4">
        <w:rPr>
          <w:rFonts w:ascii="Bookman Old Style" w:hAnsi="Bookman Old Style" w:cs="Arial"/>
          <w:sz w:val="24"/>
          <w:szCs w:val="24"/>
        </w:rPr>
        <w:t xml:space="preserve">ran Gubernur tentang Rencana </w:t>
      </w:r>
      <w:r w:rsidR="00F03C8D">
        <w:rPr>
          <w:rFonts w:ascii="Bookman Old Style" w:hAnsi="Bookman Old Style" w:cs="Arial"/>
          <w:sz w:val="24"/>
          <w:szCs w:val="24"/>
        </w:rPr>
        <w:t>Kontingensi</w:t>
      </w:r>
      <w:r>
        <w:rPr>
          <w:rFonts w:ascii="Bookman Old Style" w:hAnsi="Bookman Old Style" w:cs="Arial"/>
          <w:sz w:val="24"/>
          <w:szCs w:val="24"/>
        </w:rPr>
        <w:t xml:space="preserve"> Kedaruratan Bencana;</w:t>
      </w:r>
    </w:p>
    <w:p w14:paraId="6C9A85AE" w14:textId="77777777" w:rsidR="009C7D2D" w:rsidRPr="00C2789B" w:rsidRDefault="009C7D2D" w:rsidP="00721B31">
      <w:pPr>
        <w:tabs>
          <w:tab w:val="left" w:pos="1560"/>
          <w:tab w:val="left" w:pos="1843"/>
          <w:tab w:val="left" w:pos="2268"/>
        </w:tabs>
        <w:spacing w:after="240" w:line="276" w:lineRule="auto"/>
        <w:ind w:left="2268" w:hanging="2268"/>
        <w:jc w:val="both"/>
        <w:rPr>
          <w:rFonts w:ascii="Bookman Old Style" w:hAnsi="Bookman Old Style" w:cs="Arial"/>
          <w:sz w:val="24"/>
          <w:szCs w:val="24"/>
        </w:rPr>
      </w:pPr>
    </w:p>
    <w:p w14:paraId="2A420D83" w14:textId="77777777" w:rsidR="00F03C8D" w:rsidRDefault="009C5BC2" w:rsidP="00F03C8D">
      <w:pPr>
        <w:tabs>
          <w:tab w:val="left" w:pos="1560"/>
          <w:tab w:val="left" w:pos="1843"/>
          <w:tab w:val="left" w:pos="2268"/>
        </w:tabs>
        <w:spacing w:after="0" w:line="276" w:lineRule="auto"/>
        <w:ind w:left="2268" w:hanging="2268"/>
        <w:jc w:val="both"/>
        <w:rPr>
          <w:rFonts w:ascii="Bookman Old Style" w:hAnsi="Bookman Old Style" w:cs="Arial"/>
          <w:sz w:val="24"/>
          <w:szCs w:val="24"/>
        </w:rPr>
      </w:pPr>
      <w:r w:rsidRPr="00C2789B">
        <w:rPr>
          <w:rFonts w:ascii="Bookman Old Style" w:hAnsi="Bookman Old Style" w:cs="Arial"/>
          <w:sz w:val="24"/>
          <w:szCs w:val="24"/>
        </w:rPr>
        <w:t>Mengingat</w:t>
      </w:r>
      <w:r w:rsidRPr="00C2789B">
        <w:rPr>
          <w:rFonts w:ascii="Bookman Old Style" w:hAnsi="Bookman Old Style" w:cs="Arial"/>
          <w:sz w:val="24"/>
          <w:szCs w:val="24"/>
        </w:rPr>
        <w:tab/>
        <w:t>:</w:t>
      </w:r>
      <w:r w:rsidRPr="00C2789B">
        <w:rPr>
          <w:rFonts w:ascii="Bookman Old Style" w:hAnsi="Bookman Old Style" w:cs="Arial"/>
          <w:sz w:val="24"/>
          <w:szCs w:val="24"/>
        </w:rPr>
        <w:tab/>
        <w:t>1.</w:t>
      </w:r>
      <w:r w:rsidRPr="00C2789B">
        <w:rPr>
          <w:rFonts w:ascii="Bookman Old Style" w:hAnsi="Bookman Old Style" w:cs="Arial"/>
          <w:sz w:val="24"/>
          <w:szCs w:val="24"/>
        </w:rPr>
        <w:tab/>
      </w:r>
      <w:r w:rsidR="00A322CB">
        <w:rPr>
          <w:rFonts w:ascii="Bookman Old Style" w:hAnsi="Bookman Old Style" w:cs="Arial"/>
          <w:sz w:val="24"/>
          <w:szCs w:val="24"/>
        </w:rPr>
        <w:t>Pasal 18 ayat (6)</w:t>
      </w:r>
      <w:r w:rsidR="00752E8A">
        <w:rPr>
          <w:rFonts w:ascii="Bookman Old Style" w:hAnsi="Bookman Old Style" w:cs="Arial"/>
          <w:sz w:val="24"/>
          <w:szCs w:val="24"/>
        </w:rPr>
        <w:t xml:space="preserve"> </w:t>
      </w:r>
      <w:r w:rsidR="00150AB8">
        <w:rPr>
          <w:rFonts w:ascii="Bookman Old Style" w:hAnsi="Bookman Old Style" w:cs="Arial"/>
          <w:sz w:val="24"/>
          <w:szCs w:val="24"/>
        </w:rPr>
        <w:t>Undang-Undang Dasar Negara Republik Indonesia Tahun 1945;</w:t>
      </w:r>
    </w:p>
    <w:p w14:paraId="2E1A2AD6" w14:textId="430D2884" w:rsidR="009C5BC2" w:rsidRDefault="00150AB8" w:rsidP="00F03C8D">
      <w:pPr>
        <w:tabs>
          <w:tab w:val="left" w:pos="1560"/>
          <w:tab w:val="left" w:pos="1843"/>
          <w:tab w:val="left" w:pos="2268"/>
        </w:tabs>
        <w:spacing w:after="0" w:line="276" w:lineRule="auto"/>
        <w:ind w:left="2268" w:hanging="2268"/>
        <w:jc w:val="both"/>
        <w:rPr>
          <w:rFonts w:ascii="Bookman Old Style" w:hAnsi="Bookman Old Style" w:cs="Arial"/>
          <w:sz w:val="24"/>
          <w:szCs w:val="24"/>
        </w:rPr>
      </w:pPr>
      <w:r>
        <w:rPr>
          <w:rFonts w:ascii="Bookman Old Style" w:hAnsi="Bookman Old Style" w:cs="Arial"/>
          <w:sz w:val="24"/>
          <w:szCs w:val="24"/>
        </w:rPr>
        <w:tab/>
      </w:r>
      <w:r>
        <w:rPr>
          <w:rFonts w:ascii="Bookman Old Style" w:hAnsi="Bookman Old Style" w:cs="Arial"/>
          <w:sz w:val="24"/>
          <w:szCs w:val="24"/>
        </w:rPr>
        <w:tab/>
        <w:t>2.</w:t>
      </w:r>
      <w:r>
        <w:rPr>
          <w:rFonts w:ascii="Bookman Old Style" w:hAnsi="Bookman Old Style" w:cs="Arial"/>
          <w:sz w:val="24"/>
          <w:szCs w:val="24"/>
        </w:rPr>
        <w:tab/>
      </w:r>
      <w:r w:rsidR="009C5BC2" w:rsidRPr="00C2789B">
        <w:rPr>
          <w:rFonts w:ascii="Bookman Old Style" w:hAnsi="Bookman Old Style" w:cs="Arial"/>
          <w:sz w:val="24"/>
          <w:szCs w:val="24"/>
        </w:rPr>
        <w:t>Undang-Undang Nomor 24 Tahun 2007 tentang Penanggulangan Bencana (Lembaran Negara Republik Indonesia Tahun 2007 Nomor 66, Tambahan Lembaran Negara Republik Indonesia Nomor 4723);</w:t>
      </w:r>
    </w:p>
    <w:p w14:paraId="4DBB8D6F" w14:textId="77777777" w:rsidR="00721B31" w:rsidRPr="00C2789B" w:rsidRDefault="00721B31" w:rsidP="00F03C8D">
      <w:pPr>
        <w:tabs>
          <w:tab w:val="left" w:pos="1560"/>
          <w:tab w:val="left" w:pos="1843"/>
          <w:tab w:val="left" w:pos="2268"/>
        </w:tabs>
        <w:spacing w:after="0" w:line="276" w:lineRule="auto"/>
        <w:ind w:left="2268" w:hanging="2268"/>
        <w:jc w:val="both"/>
        <w:rPr>
          <w:rFonts w:ascii="Bookman Old Style" w:hAnsi="Bookman Old Style" w:cs="Arial"/>
          <w:sz w:val="24"/>
          <w:szCs w:val="24"/>
        </w:rPr>
      </w:pPr>
    </w:p>
    <w:p w14:paraId="3ABB845F" w14:textId="77777777" w:rsidR="00F03C8D" w:rsidRDefault="00150AB8" w:rsidP="00F03C8D">
      <w:pPr>
        <w:tabs>
          <w:tab w:val="left" w:pos="1560"/>
          <w:tab w:val="left" w:pos="1843"/>
          <w:tab w:val="left" w:pos="2268"/>
        </w:tabs>
        <w:spacing w:after="0" w:line="276" w:lineRule="auto"/>
        <w:ind w:left="2268" w:hanging="2268"/>
        <w:jc w:val="both"/>
        <w:rPr>
          <w:rFonts w:ascii="Bookman Old Style" w:hAnsi="Bookman Old Style" w:cs="Arial"/>
          <w:sz w:val="24"/>
          <w:szCs w:val="24"/>
        </w:rPr>
      </w:pPr>
      <w:r>
        <w:rPr>
          <w:rFonts w:ascii="Bookman Old Style" w:hAnsi="Bookman Old Style" w:cs="Arial"/>
          <w:sz w:val="24"/>
          <w:szCs w:val="24"/>
        </w:rPr>
        <w:lastRenderedPageBreak/>
        <w:tab/>
      </w:r>
      <w:r>
        <w:rPr>
          <w:rFonts w:ascii="Bookman Old Style" w:hAnsi="Bookman Old Style" w:cs="Arial"/>
          <w:sz w:val="24"/>
          <w:szCs w:val="24"/>
        </w:rPr>
        <w:tab/>
        <w:t>3</w:t>
      </w:r>
      <w:r w:rsidR="009C5BC2" w:rsidRPr="00C2789B">
        <w:rPr>
          <w:rFonts w:ascii="Bookman Old Style" w:hAnsi="Bookman Old Style" w:cs="Arial"/>
          <w:sz w:val="24"/>
          <w:szCs w:val="24"/>
        </w:rPr>
        <w:t>.</w:t>
      </w:r>
      <w:r w:rsidR="009C5BC2" w:rsidRPr="00C2789B">
        <w:rPr>
          <w:rFonts w:ascii="Bookman Old Style" w:hAnsi="Bookman Old Style" w:cs="Arial"/>
          <w:sz w:val="24"/>
          <w:szCs w:val="24"/>
        </w:rPr>
        <w:tab/>
      </w:r>
      <w:r w:rsidR="00F03C8D">
        <w:rPr>
          <w:rFonts w:ascii="Bookman Old Style" w:hAnsi="Bookman Old Style" w:cs="Arial"/>
          <w:sz w:val="24"/>
          <w:szCs w:val="24"/>
        </w:rPr>
        <w:t xml:space="preserve">Undang-Undang Nomor 12 Tahun 2011 </w:t>
      </w:r>
      <w:r w:rsidR="00F03C8D" w:rsidRPr="00150AB8">
        <w:rPr>
          <w:rFonts w:ascii="Bookman Old Style" w:hAnsi="Bookman Old Style" w:cs="Arial"/>
          <w:sz w:val="24"/>
          <w:szCs w:val="24"/>
        </w:rPr>
        <w:t>tentang Pembentukan Peraturan Perundang-Undangan</w:t>
      </w:r>
      <w:r w:rsidR="00F03C8D">
        <w:rPr>
          <w:rFonts w:ascii="Bookman Old Style" w:hAnsi="Bookman Old Style" w:cs="Arial"/>
          <w:sz w:val="24"/>
          <w:szCs w:val="24"/>
        </w:rPr>
        <w:t xml:space="preserve"> (Lembaran Negara Republik Indonesia Tahun 2011 Nomor 82, Tambahan Lembaran Negara Republik Indonesia Nomor 5234)</w:t>
      </w:r>
      <w:r w:rsidR="00F03C8D" w:rsidRPr="00150AB8">
        <w:rPr>
          <w:rFonts w:ascii="Bookman Old Style" w:hAnsi="Bookman Old Style" w:cs="Arial"/>
          <w:sz w:val="24"/>
          <w:szCs w:val="24"/>
        </w:rPr>
        <w:t xml:space="preserve"> sebagai</w:t>
      </w:r>
      <w:r w:rsidR="00F03C8D">
        <w:rPr>
          <w:rFonts w:ascii="Bookman Old Style" w:hAnsi="Bookman Old Style" w:cs="Arial"/>
          <w:sz w:val="24"/>
          <w:szCs w:val="24"/>
        </w:rPr>
        <w:t>mana telah diubah beberapa kali terakhir dengan Undang-Undang Nomor 13 Tahun 2022 tentang Perubahan Kedua Atas Undang-Undang Nomor 12 Tahun 2011 tentang Pembentukan Peraturan Perundang-undangan (Lembaran Negara Republik Indonesia Tahun 2022 Nomor 143, Tambahan Lembaran Negara Republik Indonesia Nomor 6801);</w:t>
      </w:r>
    </w:p>
    <w:p w14:paraId="46D20CAC" w14:textId="590103E2" w:rsidR="00F03C8D" w:rsidRDefault="00F03C8D" w:rsidP="00F03C8D">
      <w:pPr>
        <w:tabs>
          <w:tab w:val="left" w:pos="1560"/>
          <w:tab w:val="left" w:pos="1843"/>
          <w:tab w:val="left" w:pos="2268"/>
        </w:tabs>
        <w:spacing w:after="0" w:line="276" w:lineRule="auto"/>
        <w:ind w:left="2268" w:hanging="2268"/>
        <w:jc w:val="both"/>
        <w:rPr>
          <w:rFonts w:ascii="Bookman Old Style" w:hAnsi="Bookman Old Style" w:cs="Arial"/>
          <w:sz w:val="24"/>
          <w:szCs w:val="24"/>
        </w:rPr>
      </w:pPr>
      <w:r>
        <w:rPr>
          <w:rFonts w:ascii="Bookman Old Style" w:hAnsi="Bookman Old Style" w:cs="Arial"/>
          <w:sz w:val="24"/>
          <w:szCs w:val="24"/>
        </w:rPr>
        <w:tab/>
      </w:r>
      <w:r>
        <w:rPr>
          <w:rFonts w:ascii="Bookman Old Style" w:hAnsi="Bookman Old Style" w:cs="Arial"/>
          <w:sz w:val="24"/>
          <w:szCs w:val="24"/>
        </w:rPr>
        <w:tab/>
        <w:t>4.</w:t>
      </w:r>
      <w:r>
        <w:rPr>
          <w:rFonts w:ascii="Bookman Old Style" w:hAnsi="Bookman Old Style" w:cs="Arial"/>
          <w:sz w:val="24"/>
          <w:szCs w:val="24"/>
        </w:rPr>
        <w:tab/>
      </w:r>
      <w:r w:rsidRPr="00C2789B">
        <w:rPr>
          <w:rFonts w:ascii="Bookman Old Style" w:hAnsi="Bookman Old Style" w:cs="Arial"/>
          <w:sz w:val="24"/>
          <w:szCs w:val="24"/>
        </w:rPr>
        <w:t>Und</w:t>
      </w:r>
      <w:r>
        <w:rPr>
          <w:rFonts w:ascii="Bookman Old Style" w:hAnsi="Bookman Old Style" w:cs="Arial"/>
          <w:sz w:val="24"/>
          <w:szCs w:val="24"/>
        </w:rPr>
        <w:t>ang-Undang Nomor 23 Tahun 2014 t</w:t>
      </w:r>
      <w:r w:rsidRPr="00C2789B">
        <w:rPr>
          <w:rFonts w:ascii="Bookman Old Style" w:hAnsi="Bookman Old Style" w:cs="Arial"/>
          <w:sz w:val="24"/>
          <w:szCs w:val="24"/>
        </w:rPr>
        <w:t xml:space="preserve">entang </w:t>
      </w:r>
      <w:r>
        <w:rPr>
          <w:rFonts w:ascii="Bookman Old Style" w:hAnsi="Bookman Old Style" w:cs="Arial"/>
          <w:sz w:val="24"/>
          <w:szCs w:val="24"/>
        </w:rPr>
        <w:t>P</w:t>
      </w:r>
      <w:r w:rsidR="001E5DF4">
        <w:rPr>
          <w:rFonts w:ascii="Bookman Old Style" w:hAnsi="Bookman Old Style" w:cs="Arial"/>
          <w:sz w:val="24"/>
          <w:szCs w:val="24"/>
        </w:rPr>
        <w:t>e</w:t>
      </w:r>
      <w:r>
        <w:rPr>
          <w:rFonts w:ascii="Bookman Old Style" w:hAnsi="Bookman Old Style" w:cs="Arial"/>
          <w:sz w:val="24"/>
          <w:szCs w:val="24"/>
        </w:rPr>
        <w:t>merintah Daerah (Lembaran Negara Republik Indonesia Tahun 2014 Nomor 244, Tambahan Lembaran Negara Republik Indonesia Nomor 5587) sebagaimana telah diubah beberapa kali terakhir dengan Undang-Undang Nomor 6 Tahun 2023 tentang Penetapan Peraturan Pemerintah Pengganti Undang-Undang Republik Indonesia Nomor 2 Tahun 2022 tentang Cipta Kerja Menjadi Undang-Undang (</w:t>
      </w:r>
      <w:r w:rsidR="00B02727">
        <w:rPr>
          <w:rFonts w:ascii="Bookman Old Style" w:hAnsi="Bookman Old Style" w:cs="Arial"/>
          <w:sz w:val="24"/>
          <w:szCs w:val="24"/>
        </w:rPr>
        <w:t xml:space="preserve">Lembaran Negara Republik Indonesia Tahun 2023 Nomor 41, Tambahan </w:t>
      </w:r>
      <w:r>
        <w:rPr>
          <w:rFonts w:ascii="Bookman Old Style" w:hAnsi="Bookman Old Style" w:cs="Arial"/>
          <w:sz w:val="24"/>
          <w:szCs w:val="24"/>
        </w:rPr>
        <w:t>Lembaran Negara Republik Indonesia Nomor 6856);</w:t>
      </w:r>
    </w:p>
    <w:p w14:paraId="16FEDC48" w14:textId="248F1ABB" w:rsidR="00B02727" w:rsidRDefault="00B02727" w:rsidP="00F03C8D">
      <w:pPr>
        <w:tabs>
          <w:tab w:val="left" w:pos="1560"/>
          <w:tab w:val="left" w:pos="1843"/>
          <w:tab w:val="left" w:pos="2268"/>
        </w:tabs>
        <w:spacing w:after="0" w:line="276" w:lineRule="auto"/>
        <w:ind w:left="2268" w:hanging="2268"/>
        <w:jc w:val="both"/>
        <w:rPr>
          <w:rFonts w:ascii="Bookman Old Style" w:hAnsi="Bookman Old Style" w:cs="Arial"/>
          <w:sz w:val="24"/>
          <w:szCs w:val="24"/>
        </w:rPr>
      </w:pPr>
      <w:r>
        <w:rPr>
          <w:rFonts w:ascii="Bookman Old Style" w:hAnsi="Bookman Old Style" w:cs="Arial"/>
          <w:sz w:val="24"/>
          <w:szCs w:val="24"/>
        </w:rPr>
        <w:tab/>
      </w:r>
      <w:r>
        <w:rPr>
          <w:rFonts w:ascii="Bookman Old Style" w:hAnsi="Bookman Old Style" w:cs="Arial"/>
          <w:sz w:val="24"/>
          <w:szCs w:val="24"/>
        </w:rPr>
        <w:tab/>
        <w:t>5.</w:t>
      </w:r>
      <w:r>
        <w:rPr>
          <w:rFonts w:ascii="Bookman Old Style" w:hAnsi="Bookman Old Style" w:cs="Arial"/>
          <w:sz w:val="24"/>
          <w:szCs w:val="24"/>
        </w:rPr>
        <w:tab/>
        <w:t>Undang-Undang Nomor 18 Tahun 2022 tentang Provinsi Jambi (Lembaran Negara Republik Indonesia Tahun 2022 Nomor 161, Tambahan Lembaran Negara Republik Indonesia Nomor 6807);</w:t>
      </w:r>
    </w:p>
    <w:p w14:paraId="167BC05B" w14:textId="6C05F035" w:rsidR="00B02727" w:rsidRDefault="00B02727" w:rsidP="00F03C8D">
      <w:pPr>
        <w:tabs>
          <w:tab w:val="left" w:pos="1560"/>
          <w:tab w:val="left" w:pos="1843"/>
          <w:tab w:val="left" w:pos="2268"/>
        </w:tabs>
        <w:spacing w:after="0" w:line="276" w:lineRule="auto"/>
        <w:ind w:left="2268" w:hanging="2268"/>
        <w:jc w:val="both"/>
        <w:rPr>
          <w:rFonts w:ascii="Bookman Old Style" w:hAnsi="Bookman Old Style" w:cs="Arial"/>
          <w:sz w:val="24"/>
          <w:szCs w:val="24"/>
        </w:rPr>
      </w:pPr>
      <w:r>
        <w:rPr>
          <w:rFonts w:ascii="Bookman Old Style" w:hAnsi="Bookman Old Style" w:cs="Arial"/>
          <w:sz w:val="24"/>
          <w:szCs w:val="24"/>
        </w:rPr>
        <w:tab/>
      </w:r>
      <w:r>
        <w:rPr>
          <w:rFonts w:ascii="Bookman Old Style" w:hAnsi="Bookman Old Style" w:cs="Arial"/>
          <w:sz w:val="24"/>
          <w:szCs w:val="24"/>
        </w:rPr>
        <w:tab/>
        <w:t>6.</w:t>
      </w:r>
      <w:r>
        <w:rPr>
          <w:rFonts w:ascii="Bookman Old Style" w:hAnsi="Bookman Old Style" w:cs="Arial"/>
          <w:sz w:val="24"/>
          <w:szCs w:val="24"/>
        </w:rPr>
        <w:tab/>
        <w:t>Peraturan Pemerintah Nomor 21 Tahun 2008 tentang Penyelenggaraan Penanggulangan Bencana (Lembaran Negara Republik Indonesia Tahun 2008 Nomor 42, Tambahan Lembaran Negara Republik Indonesia Nomor 4828);</w:t>
      </w:r>
    </w:p>
    <w:p w14:paraId="0E303FA2" w14:textId="1E8CBB1D" w:rsidR="00B02727" w:rsidRDefault="00B02727" w:rsidP="00F03C8D">
      <w:pPr>
        <w:tabs>
          <w:tab w:val="left" w:pos="1560"/>
          <w:tab w:val="left" w:pos="1843"/>
          <w:tab w:val="left" w:pos="2268"/>
        </w:tabs>
        <w:spacing w:after="0" w:line="276" w:lineRule="auto"/>
        <w:ind w:left="2268" w:hanging="2268"/>
        <w:jc w:val="both"/>
        <w:rPr>
          <w:rFonts w:ascii="Bookman Old Style" w:hAnsi="Bookman Old Style" w:cs="Arial"/>
          <w:sz w:val="24"/>
          <w:szCs w:val="24"/>
        </w:rPr>
      </w:pPr>
      <w:r>
        <w:rPr>
          <w:rFonts w:ascii="Bookman Old Style" w:hAnsi="Bookman Old Style" w:cs="Arial"/>
          <w:sz w:val="24"/>
          <w:szCs w:val="24"/>
        </w:rPr>
        <w:tab/>
      </w:r>
      <w:r>
        <w:rPr>
          <w:rFonts w:ascii="Bookman Old Style" w:hAnsi="Bookman Old Style" w:cs="Arial"/>
          <w:sz w:val="24"/>
          <w:szCs w:val="24"/>
        </w:rPr>
        <w:tab/>
        <w:t>7.</w:t>
      </w:r>
      <w:r>
        <w:rPr>
          <w:rFonts w:ascii="Bookman Old Style" w:hAnsi="Bookman Old Style" w:cs="Arial"/>
          <w:sz w:val="24"/>
          <w:szCs w:val="24"/>
        </w:rPr>
        <w:tab/>
        <w:t>Peraturan Pemerintah Nomor 2 Tahun 2018 tentang Standar Pelayanan Minimal (Lembaran Negara Tahun 2010 Nomor 2, Tambahan Lembaran Negara Republik Indonesia Nomor 6178);</w:t>
      </w:r>
    </w:p>
    <w:p w14:paraId="17F2FFBC" w14:textId="7947376E" w:rsidR="00B02727" w:rsidRDefault="00B02727" w:rsidP="00F03C8D">
      <w:pPr>
        <w:tabs>
          <w:tab w:val="left" w:pos="1560"/>
          <w:tab w:val="left" w:pos="1843"/>
          <w:tab w:val="left" w:pos="2268"/>
        </w:tabs>
        <w:spacing w:after="0" w:line="276" w:lineRule="auto"/>
        <w:ind w:left="2268" w:hanging="2268"/>
        <w:jc w:val="both"/>
        <w:rPr>
          <w:rFonts w:ascii="Bookman Old Style" w:hAnsi="Bookman Old Style" w:cs="Arial"/>
          <w:sz w:val="24"/>
          <w:szCs w:val="24"/>
        </w:rPr>
      </w:pPr>
      <w:r>
        <w:rPr>
          <w:rFonts w:ascii="Bookman Old Style" w:hAnsi="Bookman Old Style" w:cs="Arial"/>
          <w:sz w:val="24"/>
          <w:szCs w:val="24"/>
        </w:rPr>
        <w:tab/>
      </w:r>
      <w:r>
        <w:rPr>
          <w:rFonts w:ascii="Bookman Old Style" w:hAnsi="Bookman Old Style" w:cs="Arial"/>
          <w:sz w:val="24"/>
          <w:szCs w:val="24"/>
        </w:rPr>
        <w:tab/>
        <w:t>8.</w:t>
      </w:r>
      <w:r>
        <w:rPr>
          <w:rFonts w:ascii="Bookman Old Style" w:hAnsi="Bookman Old Style" w:cs="Arial"/>
          <w:sz w:val="24"/>
          <w:szCs w:val="24"/>
        </w:rPr>
        <w:tab/>
        <w:t>Peraturan Menteri Dalam Negeri Nomor 46 Tahun 2008 tentang Pedoman Organisasi dan Tata Kerja Badan Penanggulangan Bencana Daerah (Lembaran Negara Republik Indonesia Tahun 2008 Nomor 89);</w:t>
      </w:r>
    </w:p>
    <w:p w14:paraId="61399E35" w14:textId="7423A5BE" w:rsidR="00282269" w:rsidRPr="00C2789B" w:rsidRDefault="00282269" w:rsidP="00F03C8D">
      <w:pPr>
        <w:tabs>
          <w:tab w:val="left" w:pos="1560"/>
          <w:tab w:val="left" w:pos="1843"/>
          <w:tab w:val="left" w:pos="2268"/>
        </w:tabs>
        <w:spacing w:after="0" w:line="276" w:lineRule="auto"/>
        <w:ind w:left="2268" w:hanging="2268"/>
        <w:jc w:val="both"/>
        <w:rPr>
          <w:rFonts w:ascii="Bookman Old Style" w:hAnsi="Bookman Old Style" w:cs="Arial"/>
          <w:sz w:val="24"/>
          <w:szCs w:val="24"/>
        </w:rPr>
      </w:pPr>
      <w:r>
        <w:rPr>
          <w:rFonts w:ascii="Bookman Old Style" w:hAnsi="Bookman Old Style" w:cs="Arial"/>
          <w:sz w:val="24"/>
          <w:szCs w:val="24"/>
        </w:rPr>
        <w:tab/>
      </w:r>
      <w:r>
        <w:rPr>
          <w:rFonts w:ascii="Bookman Old Style" w:hAnsi="Bookman Old Style" w:cs="Arial"/>
          <w:sz w:val="24"/>
          <w:szCs w:val="24"/>
        </w:rPr>
        <w:tab/>
        <w:t>9.</w:t>
      </w:r>
      <w:r>
        <w:rPr>
          <w:rFonts w:ascii="Bookman Old Style" w:hAnsi="Bookman Old Style" w:cs="Arial"/>
          <w:sz w:val="24"/>
          <w:szCs w:val="24"/>
        </w:rPr>
        <w:tab/>
        <w:t>Peraturan Menteri Dalam Negeri Nomor 101 Tahun 2018 tentang Standar Teknis pada Standar Pelayanan Minimal Sub Urusan Bencana (Lembaran Negara Republik Indonesia Tahun 2018 Nomor 1541);</w:t>
      </w:r>
    </w:p>
    <w:p w14:paraId="033D0C5D" w14:textId="3AB3BE5F" w:rsidR="00F03C8D" w:rsidRDefault="00282269" w:rsidP="00F03C8D">
      <w:pPr>
        <w:tabs>
          <w:tab w:val="left" w:pos="1560"/>
          <w:tab w:val="left" w:pos="1843"/>
          <w:tab w:val="left" w:pos="2268"/>
        </w:tabs>
        <w:spacing w:after="0" w:line="276" w:lineRule="auto"/>
        <w:ind w:left="2268" w:hanging="2268"/>
        <w:jc w:val="both"/>
        <w:rPr>
          <w:rFonts w:ascii="Bookman Old Style" w:hAnsi="Bookman Old Style" w:cs="Arial"/>
          <w:sz w:val="24"/>
          <w:szCs w:val="24"/>
        </w:rPr>
      </w:pPr>
      <w:r>
        <w:rPr>
          <w:rFonts w:ascii="Bookman Old Style" w:hAnsi="Bookman Old Style" w:cs="Arial"/>
          <w:sz w:val="24"/>
          <w:szCs w:val="24"/>
        </w:rPr>
        <w:tab/>
      </w:r>
      <w:r>
        <w:rPr>
          <w:rFonts w:ascii="Bookman Old Style" w:hAnsi="Bookman Old Style" w:cs="Arial"/>
          <w:sz w:val="24"/>
          <w:szCs w:val="24"/>
        </w:rPr>
        <w:tab/>
        <w:t>10</w:t>
      </w:r>
      <w:r w:rsidR="00F03C8D" w:rsidRPr="00C2789B">
        <w:rPr>
          <w:rFonts w:ascii="Bookman Old Style" w:hAnsi="Bookman Old Style" w:cs="Arial"/>
          <w:sz w:val="24"/>
          <w:szCs w:val="24"/>
        </w:rPr>
        <w:t>.</w:t>
      </w:r>
      <w:r w:rsidR="00F03C8D" w:rsidRPr="00C2789B">
        <w:rPr>
          <w:rFonts w:ascii="Bookman Old Style" w:hAnsi="Bookman Old Style" w:cs="Arial"/>
          <w:sz w:val="24"/>
          <w:szCs w:val="24"/>
        </w:rPr>
        <w:tab/>
        <w:t xml:space="preserve">Peraturan </w:t>
      </w:r>
      <w:r w:rsidR="00F03C8D">
        <w:rPr>
          <w:rFonts w:ascii="Bookman Old Style" w:hAnsi="Bookman Old Style" w:cs="Arial"/>
          <w:sz w:val="24"/>
          <w:szCs w:val="24"/>
        </w:rPr>
        <w:t>Badan Nasional Penanggulangan Bencana Nomor 2 Tahun 2023 tentang Penyusunan Rencana Kontingensi Bencana (Berita Negara Tahun 2023 Nomor 469);</w:t>
      </w:r>
    </w:p>
    <w:p w14:paraId="347A121C" w14:textId="77777777" w:rsidR="00282269" w:rsidRDefault="00282269" w:rsidP="00F03C8D">
      <w:pPr>
        <w:tabs>
          <w:tab w:val="left" w:pos="1560"/>
          <w:tab w:val="left" w:pos="1843"/>
          <w:tab w:val="left" w:pos="2268"/>
        </w:tabs>
        <w:spacing w:after="0" w:line="276" w:lineRule="auto"/>
        <w:ind w:left="2268" w:hanging="2268"/>
        <w:jc w:val="both"/>
        <w:rPr>
          <w:rFonts w:ascii="Bookman Old Style" w:hAnsi="Bookman Old Style" w:cs="Arial"/>
          <w:sz w:val="24"/>
          <w:szCs w:val="24"/>
        </w:rPr>
      </w:pPr>
    </w:p>
    <w:p w14:paraId="4A158E85" w14:textId="77777777" w:rsidR="00282269" w:rsidRPr="00C2789B" w:rsidRDefault="00282269" w:rsidP="00F03C8D">
      <w:pPr>
        <w:tabs>
          <w:tab w:val="left" w:pos="1560"/>
          <w:tab w:val="left" w:pos="1843"/>
          <w:tab w:val="left" w:pos="2268"/>
        </w:tabs>
        <w:spacing w:after="0" w:line="276" w:lineRule="auto"/>
        <w:ind w:left="2268" w:hanging="2268"/>
        <w:jc w:val="both"/>
        <w:rPr>
          <w:rFonts w:ascii="Bookman Old Style" w:hAnsi="Bookman Old Style" w:cs="Arial"/>
          <w:sz w:val="24"/>
          <w:szCs w:val="24"/>
        </w:rPr>
      </w:pPr>
    </w:p>
    <w:p w14:paraId="580FF226" w14:textId="50A09BED" w:rsidR="00F03C8D" w:rsidRPr="00C2789B" w:rsidRDefault="00282269" w:rsidP="00F03C8D">
      <w:pPr>
        <w:tabs>
          <w:tab w:val="left" w:pos="1560"/>
          <w:tab w:val="left" w:pos="1843"/>
          <w:tab w:val="left" w:pos="2268"/>
        </w:tabs>
        <w:spacing w:after="0" w:line="276" w:lineRule="auto"/>
        <w:ind w:left="2268" w:hanging="2268"/>
        <w:jc w:val="both"/>
        <w:rPr>
          <w:rFonts w:ascii="Bookman Old Style" w:hAnsi="Bookman Old Style" w:cs="Arial"/>
          <w:sz w:val="24"/>
          <w:szCs w:val="24"/>
        </w:rPr>
      </w:pPr>
      <w:r>
        <w:rPr>
          <w:rFonts w:ascii="Bookman Old Style" w:hAnsi="Bookman Old Style" w:cs="Arial"/>
          <w:sz w:val="24"/>
          <w:szCs w:val="24"/>
        </w:rPr>
        <w:lastRenderedPageBreak/>
        <w:tab/>
      </w:r>
      <w:r>
        <w:rPr>
          <w:rFonts w:ascii="Bookman Old Style" w:hAnsi="Bookman Old Style" w:cs="Arial"/>
          <w:sz w:val="24"/>
          <w:szCs w:val="24"/>
        </w:rPr>
        <w:tab/>
        <w:t>11</w:t>
      </w:r>
      <w:r w:rsidR="00F03C8D" w:rsidRPr="00C2789B">
        <w:rPr>
          <w:rFonts w:ascii="Bookman Old Style" w:hAnsi="Bookman Old Style" w:cs="Arial"/>
          <w:sz w:val="24"/>
          <w:szCs w:val="24"/>
        </w:rPr>
        <w:t>.</w:t>
      </w:r>
      <w:r w:rsidR="00F03C8D" w:rsidRPr="00C2789B">
        <w:rPr>
          <w:rFonts w:ascii="Bookman Old Style" w:hAnsi="Bookman Old Style" w:cs="Arial"/>
          <w:sz w:val="24"/>
          <w:szCs w:val="24"/>
        </w:rPr>
        <w:tab/>
        <w:t xml:space="preserve">Peraturan Daerah Provinsi Jambi Nomor 2 Tahun 2016 tentang Pengendalian </w:t>
      </w:r>
      <w:r w:rsidR="00F03C8D">
        <w:rPr>
          <w:rFonts w:ascii="Bookman Old Style" w:hAnsi="Bookman Old Style" w:cs="Arial"/>
          <w:sz w:val="24"/>
          <w:szCs w:val="24"/>
        </w:rPr>
        <w:t>Kebakaran Hutan dan Lahan</w:t>
      </w:r>
      <w:r w:rsidR="00F03C8D" w:rsidRPr="00C2789B">
        <w:rPr>
          <w:rFonts w:ascii="Bookman Old Style" w:hAnsi="Bookman Old Style" w:cs="Arial"/>
          <w:sz w:val="24"/>
          <w:szCs w:val="24"/>
        </w:rPr>
        <w:t xml:space="preserve"> Provinsi Jambi</w:t>
      </w:r>
      <w:r w:rsidR="00F03C8D">
        <w:rPr>
          <w:rFonts w:ascii="Bookman Old Style" w:hAnsi="Bookman Old Style" w:cs="Arial"/>
          <w:sz w:val="24"/>
          <w:szCs w:val="24"/>
        </w:rPr>
        <w:t xml:space="preserve"> (Lembaran Daerah Provinsi Jambi Tahun 2016 Nomor 2, Tambahan Lembaran Daerah Provinsi Jambi Nomor 2);</w:t>
      </w:r>
    </w:p>
    <w:p w14:paraId="6FDB27D2" w14:textId="2F38E370" w:rsidR="00150AB8" w:rsidRDefault="00282269" w:rsidP="00F03C8D">
      <w:pPr>
        <w:tabs>
          <w:tab w:val="left" w:pos="1560"/>
          <w:tab w:val="left" w:pos="1843"/>
          <w:tab w:val="left" w:pos="2268"/>
        </w:tabs>
        <w:spacing w:after="240" w:line="276" w:lineRule="auto"/>
        <w:ind w:left="2268" w:hanging="2268"/>
        <w:jc w:val="both"/>
        <w:rPr>
          <w:rFonts w:ascii="Bookman Old Style" w:hAnsi="Bookman Old Style" w:cs="Arial"/>
          <w:sz w:val="24"/>
          <w:szCs w:val="24"/>
        </w:rPr>
      </w:pPr>
      <w:r>
        <w:rPr>
          <w:rFonts w:ascii="Bookman Old Style" w:hAnsi="Bookman Old Style" w:cs="Arial"/>
          <w:sz w:val="24"/>
          <w:szCs w:val="24"/>
        </w:rPr>
        <w:tab/>
      </w:r>
      <w:r>
        <w:rPr>
          <w:rFonts w:ascii="Bookman Old Style" w:hAnsi="Bookman Old Style" w:cs="Arial"/>
          <w:sz w:val="24"/>
          <w:szCs w:val="24"/>
        </w:rPr>
        <w:tab/>
        <w:t>12</w:t>
      </w:r>
      <w:r w:rsidR="00F03C8D" w:rsidRPr="00C2789B">
        <w:rPr>
          <w:rFonts w:ascii="Bookman Old Style" w:hAnsi="Bookman Old Style" w:cs="Arial"/>
          <w:sz w:val="24"/>
          <w:szCs w:val="24"/>
        </w:rPr>
        <w:t>.</w:t>
      </w:r>
      <w:r w:rsidR="00F03C8D" w:rsidRPr="00C2789B">
        <w:rPr>
          <w:rFonts w:ascii="Bookman Old Style" w:hAnsi="Bookman Old Style" w:cs="Arial"/>
          <w:sz w:val="24"/>
          <w:szCs w:val="24"/>
        </w:rPr>
        <w:tab/>
        <w:t xml:space="preserve">Peraturan Daerah Provinsi Jambi Nomor 3 Tahun 2016 tentang Penyelenggaraan Penanggulangan Bencana (Lembaran Daerah Provinsi Jambi Tahun 2016 </w:t>
      </w:r>
      <w:r w:rsidR="00F03C8D">
        <w:rPr>
          <w:rFonts w:ascii="Bookman Old Style" w:hAnsi="Bookman Old Style" w:cs="Arial"/>
          <w:sz w:val="24"/>
          <w:szCs w:val="24"/>
        </w:rPr>
        <w:t>Nomor 3, Tambahan Lembaran Daera</w:t>
      </w:r>
      <w:r w:rsidR="00F03C8D" w:rsidRPr="00C2789B">
        <w:rPr>
          <w:rFonts w:ascii="Bookman Old Style" w:hAnsi="Bookman Old Style" w:cs="Arial"/>
          <w:sz w:val="24"/>
          <w:szCs w:val="24"/>
        </w:rPr>
        <w:t>h Provinsi Jambi Nomor 3</w:t>
      </w:r>
      <w:r w:rsidR="00F03C8D">
        <w:rPr>
          <w:rFonts w:ascii="Bookman Old Style" w:hAnsi="Bookman Old Style" w:cs="Arial"/>
          <w:sz w:val="24"/>
          <w:szCs w:val="24"/>
        </w:rPr>
        <w:t>)</w:t>
      </w:r>
      <w:r w:rsidR="00F03C8D" w:rsidRPr="00C2789B">
        <w:rPr>
          <w:rFonts w:ascii="Bookman Old Style" w:hAnsi="Bookman Old Style" w:cs="Arial"/>
          <w:sz w:val="24"/>
          <w:szCs w:val="24"/>
        </w:rPr>
        <w:t>;</w:t>
      </w:r>
    </w:p>
    <w:p w14:paraId="7BD1DB6A" w14:textId="77777777" w:rsidR="00F03C8D" w:rsidRPr="00C2789B" w:rsidRDefault="00F03C8D" w:rsidP="00F03C8D">
      <w:pPr>
        <w:tabs>
          <w:tab w:val="left" w:pos="1560"/>
          <w:tab w:val="left" w:pos="1843"/>
          <w:tab w:val="left" w:pos="2268"/>
        </w:tabs>
        <w:spacing w:after="240"/>
        <w:ind w:left="2268" w:hanging="2268"/>
        <w:jc w:val="both"/>
        <w:rPr>
          <w:rFonts w:ascii="Bookman Old Style" w:hAnsi="Bookman Old Style" w:cs="Arial"/>
          <w:sz w:val="24"/>
          <w:szCs w:val="24"/>
        </w:rPr>
      </w:pPr>
    </w:p>
    <w:p w14:paraId="487312DF" w14:textId="08891126" w:rsidR="00150AB8" w:rsidRPr="003B3EC7" w:rsidRDefault="00150AB8" w:rsidP="00323AD0">
      <w:pPr>
        <w:tabs>
          <w:tab w:val="left" w:pos="1560"/>
          <w:tab w:val="left" w:pos="1843"/>
          <w:tab w:val="left" w:pos="2268"/>
        </w:tabs>
        <w:spacing w:after="240"/>
        <w:ind w:left="2268" w:hanging="2268"/>
        <w:jc w:val="center"/>
        <w:rPr>
          <w:rFonts w:ascii="Bookman Old Style" w:hAnsi="Bookman Old Style" w:cs="Arial"/>
          <w:sz w:val="24"/>
          <w:szCs w:val="24"/>
        </w:rPr>
      </w:pPr>
      <w:r w:rsidRPr="003B3EC7">
        <w:rPr>
          <w:rFonts w:ascii="Bookman Old Style" w:hAnsi="Bookman Old Style" w:cs="Arial"/>
          <w:bCs/>
          <w:sz w:val="24"/>
          <w:szCs w:val="24"/>
        </w:rPr>
        <w:t>M E M U T U S K A N</w:t>
      </w:r>
    </w:p>
    <w:p w14:paraId="4AE3A842" w14:textId="5DF70160" w:rsidR="00A239C8" w:rsidRPr="003B3EC7" w:rsidRDefault="00A239C8" w:rsidP="00323AD0">
      <w:pPr>
        <w:tabs>
          <w:tab w:val="left" w:pos="1560"/>
          <w:tab w:val="left" w:pos="1843"/>
        </w:tabs>
        <w:spacing w:after="0"/>
        <w:ind w:left="2268" w:hanging="2268"/>
        <w:jc w:val="both"/>
        <w:rPr>
          <w:rFonts w:ascii="Bookman Old Style" w:hAnsi="Bookman Old Style" w:cs="Arial"/>
          <w:bCs/>
          <w:sz w:val="24"/>
          <w:szCs w:val="24"/>
        </w:rPr>
      </w:pPr>
      <w:r w:rsidRPr="003B3EC7">
        <w:rPr>
          <w:rFonts w:ascii="Bookman Old Style" w:hAnsi="Bookman Old Style" w:cs="Arial"/>
          <w:sz w:val="24"/>
          <w:szCs w:val="24"/>
        </w:rPr>
        <w:t>Menetapkan</w:t>
      </w:r>
      <w:r w:rsidRPr="003B3EC7">
        <w:rPr>
          <w:rFonts w:ascii="Bookman Old Style" w:hAnsi="Bookman Old Style" w:cs="Arial"/>
          <w:sz w:val="24"/>
          <w:szCs w:val="24"/>
        </w:rPr>
        <w:tab/>
        <w:t>:</w:t>
      </w:r>
      <w:r w:rsidRPr="003B3EC7">
        <w:rPr>
          <w:rFonts w:ascii="Bookman Old Style" w:hAnsi="Bookman Old Style" w:cs="Arial"/>
          <w:sz w:val="24"/>
          <w:szCs w:val="24"/>
        </w:rPr>
        <w:tab/>
      </w:r>
      <w:r w:rsidR="001E0A61" w:rsidRPr="003B3EC7">
        <w:rPr>
          <w:rFonts w:ascii="Bookman Old Style" w:hAnsi="Bookman Old Style" w:cs="Arial"/>
          <w:sz w:val="24"/>
          <w:szCs w:val="24"/>
        </w:rPr>
        <w:t xml:space="preserve">   </w:t>
      </w:r>
      <w:r w:rsidR="00323AD0" w:rsidRPr="003B3EC7">
        <w:rPr>
          <w:rFonts w:ascii="Bookman Old Style" w:hAnsi="Bookman Old Style" w:cs="Arial"/>
          <w:sz w:val="24"/>
          <w:szCs w:val="24"/>
        </w:rPr>
        <w:tab/>
      </w:r>
      <w:r w:rsidRPr="003B3EC7">
        <w:rPr>
          <w:rFonts w:ascii="Bookman Old Style" w:hAnsi="Bookman Old Style" w:cs="Arial"/>
          <w:bCs/>
          <w:sz w:val="24"/>
          <w:szCs w:val="24"/>
        </w:rPr>
        <w:t>PERATURAN</w:t>
      </w:r>
      <w:r w:rsidR="00357397" w:rsidRPr="003B3EC7">
        <w:rPr>
          <w:rFonts w:ascii="Bookman Old Style" w:hAnsi="Bookman Old Style" w:cs="Arial"/>
          <w:bCs/>
          <w:sz w:val="24"/>
          <w:szCs w:val="24"/>
        </w:rPr>
        <w:t xml:space="preserve"> GUBERNUR JAMBI TENTANG RENCANA</w:t>
      </w:r>
      <w:r w:rsidR="00323AD0" w:rsidRPr="003B3EC7">
        <w:rPr>
          <w:rFonts w:ascii="Bookman Old Style" w:hAnsi="Bookman Old Style" w:cs="Arial"/>
          <w:bCs/>
          <w:sz w:val="24"/>
          <w:szCs w:val="24"/>
        </w:rPr>
        <w:t xml:space="preserve"> </w:t>
      </w:r>
      <w:r w:rsidR="00747A57">
        <w:rPr>
          <w:rFonts w:ascii="Bookman Old Style" w:hAnsi="Bookman Old Style" w:cs="Arial"/>
          <w:bCs/>
          <w:sz w:val="24"/>
          <w:szCs w:val="24"/>
        </w:rPr>
        <w:t>KONTINGENSI</w:t>
      </w:r>
      <w:r w:rsidR="00357397" w:rsidRPr="003B3EC7">
        <w:rPr>
          <w:rFonts w:ascii="Bookman Old Style" w:hAnsi="Bookman Old Style" w:cs="Arial"/>
          <w:bCs/>
          <w:sz w:val="24"/>
          <w:szCs w:val="24"/>
        </w:rPr>
        <w:t xml:space="preserve"> KEDARURATAN BENCANA </w:t>
      </w:r>
      <w:r w:rsidRPr="003B3EC7">
        <w:rPr>
          <w:rFonts w:ascii="Bookman Old Style" w:hAnsi="Bookman Old Style" w:cs="Arial"/>
          <w:bCs/>
          <w:sz w:val="24"/>
          <w:szCs w:val="24"/>
        </w:rPr>
        <w:t>PROVINSI JAMBI</w:t>
      </w:r>
    </w:p>
    <w:p w14:paraId="053D34BC" w14:textId="77777777" w:rsidR="00357397" w:rsidRDefault="00357397" w:rsidP="00A239C8">
      <w:pPr>
        <w:spacing w:after="240"/>
        <w:ind w:left="1843"/>
        <w:jc w:val="center"/>
        <w:rPr>
          <w:rFonts w:ascii="Bookman Old Style" w:hAnsi="Bookman Old Style" w:cs="Arial"/>
          <w:sz w:val="24"/>
          <w:szCs w:val="24"/>
        </w:rPr>
      </w:pPr>
    </w:p>
    <w:p w14:paraId="3CA113EE" w14:textId="35B8951C" w:rsidR="00A239C8" w:rsidRPr="00C2789B" w:rsidRDefault="00A239C8" w:rsidP="00962760">
      <w:pPr>
        <w:spacing w:after="240"/>
        <w:jc w:val="center"/>
        <w:rPr>
          <w:rFonts w:ascii="Bookman Old Style" w:hAnsi="Bookman Old Style" w:cs="Arial"/>
          <w:sz w:val="24"/>
          <w:szCs w:val="24"/>
        </w:rPr>
      </w:pPr>
      <w:r w:rsidRPr="00C2789B">
        <w:rPr>
          <w:rFonts w:ascii="Bookman Old Style" w:hAnsi="Bookman Old Style" w:cs="Arial"/>
          <w:sz w:val="24"/>
          <w:szCs w:val="24"/>
        </w:rPr>
        <w:t>BAB I</w:t>
      </w:r>
    </w:p>
    <w:p w14:paraId="4DA31903" w14:textId="21B908B1" w:rsidR="00A239C8" w:rsidRPr="00C2789B" w:rsidRDefault="00A239C8" w:rsidP="00962760">
      <w:pPr>
        <w:spacing w:after="240"/>
        <w:jc w:val="center"/>
        <w:rPr>
          <w:rFonts w:ascii="Bookman Old Style" w:hAnsi="Bookman Old Style" w:cs="Arial"/>
          <w:sz w:val="24"/>
          <w:szCs w:val="24"/>
        </w:rPr>
      </w:pPr>
      <w:r w:rsidRPr="00C2789B">
        <w:rPr>
          <w:rFonts w:ascii="Bookman Old Style" w:hAnsi="Bookman Old Style" w:cs="Arial"/>
          <w:sz w:val="24"/>
          <w:szCs w:val="24"/>
        </w:rPr>
        <w:t>KETENTUAN UMUM</w:t>
      </w:r>
    </w:p>
    <w:p w14:paraId="5A8AE462" w14:textId="7DF04BE5" w:rsidR="00A239C8" w:rsidRPr="00C2789B" w:rsidRDefault="00A239C8" w:rsidP="00962760">
      <w:pPr>
        <w:spacing w:after="240"/>
        <w:jc w:val="center"/>
        <w:rPr>
          <w:rFonts w:ascii="Bookman Old Style" w:hAnsi="Bookman Old Style" w:cs="Arial"/>
          <w:sz w:val="24"/>
          <w:szCs w:val="24"/>
        </w:rPr>
      </w:pPr>
      <w:r w:rsidRPr="00C2789B">
        <w:rPr>
          <w:rFonts w:ascii="Bookman Old Style" w:hAnsi="Bookman Old Style" w:cs="Arial"/>
          <w:sz w:val="24"/>
          <w:szCs w:val="24"/>
        </w:rPr>
        <w:t>Pasal 1</w:t>
      </w:r>
    </w:p>
    <w:p w14:paraId="305EC03F" w14:textId="77777777" w:rsidR="00F03C8D" w:rsidRDefault="00A239C8" w:rsidP="00F03C8D">
      <w:pPr>
        <w:spacing w:after="0"/>
        <w:ind w:left="90"/>
        <w:jc w:val="both"/>
        <w:rPr>
          <w:rFonts w:ascii="Bookman Old Style" w:hAnsi="Bookman Old Style" w:cs="Arial"/>
          <w:sz w:val="24"/>
          <w:szCs w:val="24"/>
        </w:rPr>
      </w:pPr>
      <w:r w:rsidRPr="00C2789B">
        <w:rPr>
          <w:rFonts w:ascii="Bookman Old Style" w:hAnsi="Bookman Old Style" w:cs="Arial"/>
          <w:sz w:val="24"/>
          <w:szCs w:val="24"/>
        </w:rPr>
        <w:t>Dalam Peraturan Gubernur ini, yang dimaksud dengan:</w:t>
      </w:r>
    </w:p>
    <w:p w14:paraId="0E72174E" w14:textId="77777777" w:rsidR="00F03C8D" w:rsidRDefault="00752E8A" w:rsidP="00F03C8D">
      <w:pPr>
        <w:pStyle w:val="ListParagraph"/>
        <w:numPr>
          <w:ilvl w:val="0"/>
          <w:numId w:val="9"/>
        </w:numPr>
        <w:spacing w:line="276" w:lineRule="auto"/>
        <w:jc w:val="both"/>
        <w:rPr>
          <w:rFonts w:ascii="Bookman Old Style" w:hAnsi="Bookman Old Style" w:cs="Arial"/>
        </w:rPr>
      </w:pPr>
      <w:r w:rsidRPr="00F03C8D">
        <w:rPr>
          <w:rFonts w:ascii="Bookman Old Style" w:hAnsi="Bookman Old Style" w:cs="Arial"/>
          <w:lang w:val="en-US"/>
        </w:rPr>
        <w:t>Daerah</w:t>
      </w:r>
      <w:r w:rsidR="00A239C8" w:rsidRPr="00F03C8D">
        <w:rPr>
          <w:rFonts w:ascii="Bookman Old Style" w:hAnsi="Bookman Old Style" w:cs="Arial"/>
        </w:rPr>
        <w:t xml:space="preserve"> adalah Provinsi Jambi.</w:t>
      </w:r>
    </w:p>
    <w:p w14:paraId="6DCE44DE" w14:textId="77777777" w:rsidR="00F03C8D" w:rsidRDefault="00752E8A" w:rsidP="00F03C8D">
      <w:pPr>
        <w:pStyle w:val="ListParagraph"/>
        <w:numPr>
          <w:ilvl w:val="0"/>
          <w:numId w:val="9"/>
        </w:numPr>
        <w:spacing w:line="276" w:lineRule="auto"/>
        <w:jc w:val="both"/>
        <w:rPr>
          <w:rFonts w:ascii="Bookman Old Style" w:hAnsi="Bookman Old Style" w:cs="Arial"/>
        </w:rPr>
      </w:pPr>
      <w:r w:rsidRPr="00F03C8D">
        <w:rPr>
          <w:rFonts w:ascii="Bookman Old Style" w:hAnsi="Bookman Old Style" w:cs="Arial"/>
        </w:rPr>
        <w:t>Pemerintah Daerah adalah Gubernur sebagai unsur penyelenggara Pemerintah Daerah yang memimpin pelaksanaan urusan pemerintah yang menjadi kewenangan daerah otonom</w:t>
      </w:r>
      <w:r w:rsidR="00A239C8" w:rsidRPr="00F03C8D">
        <w:rPr>
          <w:rFonts w:ascii="Bookman Old Style" w:hAnsi="Bookman Old Style" w:cs="Arial"/>
        </w:rPr>
        <w:t>.</w:t>
      </w:r>
    </w:p>
    <w:p w14:paraId="5371D198" w14:textId="77777777" w:rsidR="00F03C8D" w:rsidRDefault="00752E8A" w:rsidP="00F03C8D">
      <w:pPr>
        <w:pStyle w:val="ListParagraph"/>
        <w:numPr>
          <w:ilvl w:val="0"/>
          <w:numId w:val="9"/>
        </w:numPr>
        <w:spacing w:line="276" w:lineRule="auto"/>
        <w:jc w:val="both"/>
        <w:rPr>
          <w:rFonts w:ascii="Bookman Old Style" w:hAnsi="Bookman Old Style" w:cs="Arial"/>
        </w:rPr>
      </w:pPr>
      <w:r w:rsidRPr="00F03C8D">
        <w:rPr>
          <w:rFonts w:ascii="Bookman Old Style" w:hAnsi="Bookman Old Style" w:cs="Arial"/>
        </w:rPr>
        <w:t>Gubernur</w:t>
      </w:r>
      <w:r w:rsidR="00A239C8" w:rsidRPr="00F03C8D">
        <w:rPr>
          <w:rFonts w:ascii="Bookman Old Style" w:hAnsi="Bookman Old Style" w:cs="Arial"/>
        </w:rPr>
        <w:t xml:space="preserve"> adalah </w:t>
      </w:r>
      <w:r w:rsidRPr="00F03C8D">
        <w:rPr>
          <w:rFonts w:ascii="Bookman Old Style" w:hAnsi="Bookman Old Style" w:cs="Arial"/>
        </w:rPr>
        <w:t>Gubernur</w:t>
      </w:r>
      <w:r w:rsidR="00A239C8" w:rsidRPr="00F03C8D">
        <w:rPr>
          <w:rFonts w:ascii="Bookman Old Style" w:hAnsi="Bookman Old Style" w:cs="Arial"/>
        </w:rPr>
        <w:t xml:space="preserve"> Jambi</w:t>
      </w:r>
    </w:p>
    <w:p w14:paraId="1791FFFA" w14:textId="77777777" w:rsidR="00F03C8D" w:rsidRDefault="00F03C8D" w:rsidP="00F03C8D">
      <w:pPr>
        <w:pStyle w:val="ListParagraph"/>
        <w:numPr>
          <w:ilvl w:val="0"/>
          <w:numId w:val="9"/>
        </w:numPr>
        <w:spacing w:line="276" w:lineRule="auto"/>
        <w:jc w:val="both"/>
        <w:rPr>
          <w:rFonts w:ascii="Bookman Old Style" w:hAnsi="Bookman Old Style" w:cs="Arial"/>
        </w:rPr>
      </w:pPr>
      <w:r w:rsidRPr="00F03C8D">
        <w:rPr>
          <w:rFonts w:ascii="Bookman Old Style" w:hAnsi="Bookman Old Style" w:cs="Arial"/>
        </w:rPr>
        <w:t>Bencana adalah peristiwa atau rangkaian peristiwa yang mengancam dan mengganggu kehidupan dan penghidupan masyrakat yang disebabkan baik oleh faktor alam dan/atau faktor non-alam maupun faktor manusia sehingga mengakibatkan timbulnya korban jiwa manusia, kerusakan lingkungan, kerugian harta benda, dan dampak psikologis.</w:t>
      </w:r>
    </w:p>
    <w:p w14:paraId="52719D8D" w14:textId="52D5ACA6" w:rsidR="00F03C8D" w:rsidRPr="00F03C8D" w:rsidRDefault="00F03C8D" w:rsidP="00F03C8D">
      <w:pPr>
        <w:pStyle w:val="ListParagraph"/>
        <w:numPr>
          <w:ilvl w:val="0"/>
          <w:numId w:val="9"/>
        </w:numPr>
        <w:spacing w:line="276" w:lineRule="auto"/>
        <w:jc w:val="both"/>
        <w:rPr>
          <w:rFonts w:ascii="Bookman Old Style" w:hAnsi="Bookman Old Style" w:cs="Arial"/>
        </w:rPr>
      </w:pPr>
      <w:r w:rsidRPr="00F03C8D">
        <w:rPr>
          <w:rFonts w:ascii="Bookman Old Style" w:hAnsi="Bookman Old Style"/>
        </w:rPr>
        <w:t>Rencana Kontingensi adalah suatu proses perencanaan ke depan terhadap keadaan yang tidak menentu untuk mencegah, atau menanggulangi secara lebih baik dalam situasi darurat a</w:t>
      </w:r>
      <w:r w:rsidR="001E5DF4">
        <w:rPr>
          <w:rFonts w:ascii="Bookman Old Style" w:hAnsi="Bookman Old Style"/>
        </w:rPr>
        <w:t>tau kritis dengan menyepakati sk</w:t>
      </w:r>
      <w:r w:rsidRPr="00F03C8D">
        <w:rPr>
          <w:rFonts w:ascii="Bookman Old Style" w:hAnsi="Bookman Old Style"/>
        </w:rPr>
        <w:t>enario dan tujuan, menetapkan tindakan teknis dan manajerial, serta tanggapan dan pengerahan potensi yang telah disetujui Bersama.</w:t>
      </w:r>
    </w:p>
    <w:p w14:paraId="0C3B4B5F" w14:textId="77777777" w:rsidR="00F03C8D" w:rsidRPr="00F03C8D" w:rsidRDefault="00F03C8D" w:rsidP="00F03C8D">
      <w:pPr>
        <w:pStyle w:val="ListParagraph"/>
        <w:numPr>
          <w:ilvl w:val="0"/>
          <w:numId w:val="9"/>
        </w:numPr>
        <w:spacing w:line="276" w:lineRule="auto"/>
        <w:jc w:val="both"/>
        <w:rPr>
          <w:rFonts w:ascii="Bookman Old Style" w:hAnsi="Bookman Old Style" w:cs="Arial"/>
        </w:rPr>
      </w:pPr>
      <w:r w:rsidRPr="00F03C8D">
        <w:rPr>
          <w:rFonts w:ascii="Bookman Old Style" w:hAnsi="Bookman Old Style"/>
        </w:rPr>
        <w:t>Rencana Kontingensi Kedaruratan Bencana Erupsi Gunung Api Kerinci adalah rencana kontingensi yang digunakan dalam keadaan erupsi Gunung Api Kerinci atau situasi yang diperkirakan akan segera terjadi erupsi Gunung Api Kerinci di wilayah Provinsi Jambi.</w:t>
      </w:r>
    </w:p>
    <w:p w14:paraId="45A914E8" w14:textId="59C729BE" w:rsidR="00357397" w:rsidRPr="00F03C8D" w:rsidRDefault="00F03C8D" w:rsidP="00F03C8D">
      <w:pPr>
        <w:pStyle w:val="ListParagraph"/>
        <w:numPr>
          <w:ilvl w:val="0"/>
          <w:numId w:val="9"/>
        </w:numPr>
        <w:spacing w:line="276" w:lineRule="auto"/>
        <w:jc w:val="both"/>
        <w:rPr>
          <w:rFonts w:ascii="Bookman Old Style" w:hAnsi="Bookman Old Style" w:cs="Arial"/>
        </w:rPr>
      </w:pPr>
      <w:r w:rsidRPr="00F03C8D">
        <w:rPr>
          <w:rFonts w:ascii="Bookman Old Style" w:hAnsi="Bookman Old Style"/>
        </w:rPr>
        <w:t>Rencana Kontingensi Kedaruratan Bencana Kebakaran Hutan dan Lahan Provinsi Jambi adalah rencana kontingensi yang digunakan dalam keadaan Kebakaran Hutan dan Lahan Provinsi Jambi atau situasi yang diperkirakan akan segera terjadi Kebakaran Hutan dan Lahan</w:t>
      </w:r>
    </w:p>
    <w:p w14:paraId="09184E99" w14:textId="77777777" w:rsidR="00357397" w:rsidRDefault="00357397" w:rsidP="00934EEF">
      <w:pPr>
        <w:spacing w:after="240"/>
        <w:ind w:left="2268" w:hanging="425"/>
        <w:jc w:val="center"/>
        <w:rPr>
          <w:rFonts w:ascii="Bookman Old Style" w:hAnsi="Bookman Old Style" w:cs="Arial"/>
          <w:sz w:val="24"/>
          <w:szCs w:val="24"/>
        </w:rPr>
      </w:pPr>
    </w:p>
    <w:p w14:paraId="38094FB2" w14:textId="77777777" w:rsidR="00282269" w:rsidRDefault="00282269" w:rsidP="00934EEF">
      <w:pPr>
        <w:spacing w:after="240"/>
        <w:ind w:left="2268" w:hanging="425"/>
        <w:jc w:val="center"/>
        <w:rPr>
          <w:rFonts w:ascii="Bookman Old Style" w:hAnsi="Bookman Old Style" w:cs="Arial"/>
          <w:sz w:val="24"/>
          <w:szCs w:val="24"/>
        </w:rPr>
      </w:pPr>
    </w:p>
    <w:p w14:paraId="58432F29" w14:textId="77777777" w:rsidR="00282269" w:rsidRPr="00C2789B" w:rsidRDefault="00282269" w:rsidP="00934EEF">
      <w:pPr>
        <w:spacing w:after="240"/>
        <w:ind w:left="2268" w:hanging="425"/>
        <w:jc w:val="center"/>
        <w:rPr>
          <w:rFonts w:ascii="Bookman Old Style" w:hAnsi="Bookman Old Style" w:cs="Arial"/>
          <w:sz w:val="24"/>
          <w:szCs w:val="24"/>
        </w:rPr>
      </w:pPr>
    </w:p>
    <w:p w14:paraId="20AB92D5" w14:textId="033E825E" w:rsidR="00A239C8" w:rsidRPr="00C2789B" w:rsidRDefault="00A239C8" w:rsidP="00962760">
      <w:pPr>
        <w:spacing w:after="240"/>
        <w:jc w:val="center"/>
        <w:rPr>
          <w:rFonts w:ascii="Bookman Old Style" w:hAnsi="Bookman Old Style" w:cs="Arial"/>
          <w:sz w:val="24"/>
          <w:szCs w:val="24"/>
        </w:rPr>
      </w:pPr>
      <w:r w:rsidRPr="00C2789B">
        <w:rPr>
          <w:rFonts w:ascii="Bookman Old Style" w:hAnsi="Bookman Old Style" w:cs="Arial"/>
          <w:sz w:val="24"/>
          <w:szCs w:val="24"/>
        </w:rPr>
        <w:lastRenderedPageBreak/>
        <w:t>BAB II</w:t>
      </w:r>
      <w:bookmarkStart w:id="0" w:name="_GoBack"/>
      <w:bookmarkEnd w:id="0"/>
    </w:p>
    <w:p w14:paraId="1D3FA8C0" w14:textId="0EA74B0D" w:rsidR="00A239C8" w:rsidRPr="00C2789B" w:rsidRDefault="00A239C8" w:rsidP="00962760">
      <w:pPr>
        <w:spacing w:after="240"/>
        <w:jc w:val="center"/>
        <w:rPr>
          <w:rFonts w:ascii="Bookman Old Style" w:hAnsi="Bookman Old Style" w:cs="Arial"/>
          <w:sz w:val="24"/>
          <w:szCs w:val="24"/>
        </w:rPr>
      </w:pPr>
      <w:r w:rsidRPr="00C2789B">
        <w:rPr>
          <w:rFonts w:ascii="Bookman Old Style" w:hAnsi="Bookman Old Style" w:cs="Arial"/>
          <w:sz w:val="24"/>
          <w:szCs w:val="24"/>
        </w:rPr>
        <w:t>MAKSUD DAN TUJUAN</w:t>
      </w:r>
    </w:p>
    <w:p w14:paraId="1502E45B" w14:textId="506AB10D" w:rsidR="00A239C8" w:rsidRPr="00C2789B" w:rsidRDefault="00A239C8" w:rsidP="00962760">
      <w:pPr>
        <w:spacing w:after="240"/>
        <w:jc w:val="center"/>
        <w:rPr>
          <w:rFonts w:ascii="Bookman Old Style" w:hAnsi="Bookman Old Style" w:cs="Arial"/>
          <w:sz w:val="24"/>
          <w:szCs w:val="24"/>
        </w:rPr>
      </w:pPr>
      <w:r w:rsidRPr="00C2789B">
        <w:rPr>
          <w:rFonts w:ascii="Bookman Old Style" w:hAnsi="Bookman Old Style" w:cs="Arial"/>
          <w:sz w:val="24"/>
          <w:szCs w:val="24"/>
        </w:rPr>
        <w:t>Pasal 2</w:t>
      </w:r>
    </w:p>
    <w:p w14:paraId="5BCE46D9" w14:textId="1094A851" w:rsidR="001E0A61" w:rsidRPr="00C2789B" w:rsidRDefault="005C6CB0" w:rsidP="00F03C8D">
      <w:pPr>
        <w:spacing w:after="0"/>
        <w:ind w:left="540" w:hanging="425"/>
        <w:jc w:val="both"/>
        <w:rPr>
          <w:rFonts w:ascii="Bookman Old Style" w:hAnsi="Bookman Old Style" w:cs="Arial"/>
          <w:sz w:val="24"/>
          <w:szCs w:val="24"/>
        </w:rPr>
      </w:pPr>
      <w:r>
        <w:rPr>
          <w:rFonts w:ascii="Bookman Old Style" w:hAnsi="Bookman Old Style" w:cs="Arial"/>
          <w:sz w:val="24"/>
          <w:szCs w:val="24"/>
        </w:rPr>
        <w:t>(</w:t>
      </w:r>
      <w:r w:rsidR="00A239C8" w:rsidRPr="00C2789B">
        <w:rPr>
          <w:rFonts w:ascii="Bookman Old Style" w:hAnsi="Bookman Old Style" w:cs="Arial"/>
          <w:sz w:val="24"/>
          <w:szCs w:val="24"/>
        </w:rPr>
        <w:t>1</w:t>
      </w:r>
      <w:r>
        <w:rPr>
          <w:rFonts w:ascii="Bookman Old Style" w:hAnsi="Bookman Old Style" w:cs="Arial"/>
          <w:sz w:val="24"/>
          <w:szCs w:val="24"/>
        </w:rPr>
        <w:t>)</w:t>
      </w:r>
      <w:r w:rsidR="00A239C8" w:rsidRPr="00C2789B">
        <w:rPr>
          <w:rFonts w:ascii="Bookman Old Style" w:hAnsi="Bookman Old Style" w:cs="Arial"/>
          <w:sz w:val="24"/>
          <w:szCs w:val="24"/>
        </w:rPr>
        <w:tab/>
        <w:t xml:space="preserve">Rencana </w:t>
      </w:r>
      <w:r w:rsidR="00F03C8D">
        <w:rPr>
          <w:rFonts w:ascii="Bookman Old Style" w:hAnsi="Bookman Old Style" w:cs="Arial"/>
          <w:sz w:val="24"/>
          <w:szCs w:val="24"/>
        </w:rPr>
        <w:t>Kontingensi</w:t>
      </w:r>
      <w:r w:rsidR="00357397">
        <w:rPr>
          <w:rFonts w:ascii="Bookman Old Style" w:hAnsi="Bookman Old Style" w:cs="Arial"/>
          <w:sz w:val="24"/>
          <w:szCs w:val="24"/>
        </w:rPr>
        <w:t xml:space="preserve"> Kedaruratan Bencana</w:t>
      </w:r>
      <w:r w:rsidR="00A239C8" w:rsidRPr="00C2789B">
        <w:rPr>
          <w:rFonts w:ascii="Bookman Old Style" w:hAnsi="Bookman Old Style" w:cs="Arial"/>
          <w:sz w:val="24"/>
          <w:szCs w:val="24"/>
        </w:rPr>
        <w:t xml:space="preserve"> </w:t>
      </w:r>
      <w:r w:rsidR="00845FE3">
        <w:rPr>
          <w:rFonts w:ascii="Bookman Old Style" w:hAnsi="Bookman Old Style" w:cs="Arial"/>
          <w:sz w:val="24"/>
          <w:szCs w:val="24"/>
        </w:rPr>
        <w:t xml:space="preserve">Erupsi Gunung Api Kerinci serta </w:t>
      </w:r>
      <w:r w:rsidR="003B3EC7">
        <w:rPr>
          <w:rFonts w:ascii="Bookman Old Style" w:hAnsi="Bookman Old Style" w:cs="Arial"/>
          <w:sz w:val="24"/>
          <w:szCs w:val="24"/>
        </w:rPr>
        <w:t>Kebakaran Hutan dan Lahan</w:t>
      </w:r>
      <w:r w:rsidR="00845FE3">
        <w:rPr>
          <w:rFonts w:ascii="Bookman Old Style" w:hAnsi="Bookman Old Style" w:cs="Arial"/>
          <w:sz w:val="24"/>
          <w:szCs w:val="24"/>
        </w:rPr>
        <w:t xml:space="preserve"> </w:t>
      </w:r>
      <w:r w:rsidR="00A239C8" w:rsidRPr="00C2789B">
        <w:rPr>
          <w:rFonts w:ascii="Bookman Old Style" w:hAnsi="Bookman Old Style" w:cs="Arial"/>
          <w:sz w:val="24"/>
          <w:szCs w:val="24"/>
        </w:rPr>
        <w:t>di wilayah Provinsi Jambi dimaksudkan sebagai acuan bagi Pemerintah Provinsi Jambi dan</w:t>
      </w:r>
      <w:r w:rsidR="003B3EC7">
        <w:rPr>
          <w:rFonts w:ascii="Bookman Old Style" w:hAnsi="Bookman Old Style" w:cs="Arial"/>
          <w:sz w:val="24"/>
          <w:szCs w:val="24"/>
        </w:rPr>
        <w:t xml:space="preserve"> Pemerintah</w:t>
      </w:r>
      <w:r w:rsidR="00A239C8" w:rsidRPr="00C2789B">
        <w:rPr>
          <w:rFonts w:ascii="Bookman Old Style" w:hAnsi="Bookman Old Style" w:cs="Arial"/>
          <w:sz w:val="24"/>
          <w:szCs w:val="24"/>
        </w:rPr>
        <w:t xml:space="preserve"> Kabupaten serta masyarakat dalam menyusun pedoman perencanaan, kebijakan publik dan implementasi dalam upaya pengurangan risiko bencana</w:t>
      </w:r>
      <w:r w:rsidR="00845FE3">
        <w:rPr>
          <w:rFonts w:ascii="Bookman Old Style" w:hAnsi="Bookman Old Style" w:cs="Arial"/>
          <w:sz w:val="24"/>
          <w:szCs w:val="24"/>
        </w:rPr>
        <w:t xml:space="preserve"> Erupsi Gunung Api Kerinci serta </w:t>
      </w:r>
      <w:r w:rsidR="003B3EC7">
        <w:rPr>
          <w:rFonts w:ascii="Bookman Old Style" w:hAnsi="Bookman Old Style" w:cs="Arial"/>
          <w:sz w:val="24"/>
          <w:szCs w:val="24"/>
        </w:rPr>
        <w:t>Kebakaran Hutan dan Lahan</w:t>
      </w:r>
      <w:r w:rsidR="00845FE3">
        <w:rPr>
          <w:rFonts w:ascii="Bookman Old Style" w:hAnsi="Bookman Old Style" w:cs="Arial"/>
          <w:sz w:val="24"/>
          <w:szCs w:val="24"/>
        </w:rPr>
        <w:t xml:space="preserve"> </w:t>
      </w:r>
      <w:r w:rsidR="00A239C8" w:rsidRPr="00C2789B">
        <w:rPr>
          <w:rFonts w:ascii="Bookman Old Style" w:hAnsi="Bookman Old Style" w:cs="Arial"/>
          <w:sz w:val="24"/>
          <w:szCs w:val="24"/>
        </w:rPr>
        <w:t>di Provinsi Jambi secara lebih terpadu dan efektif.</w:t>
      </w:r>
    </w:p>
    <w:p w14:paraId="137A57E4" w14:textId="24752D62" w:rsidR="003B3EC7" w:rsidRDefault="005C6CB0" w:rsidP="00282269">
      <w:pPr>
        <w:spacing w:after="240"/>
        <w:ind w:left="540" w:hanging="425"/>
        <w:jc w:val="both"/>
        <w:rPr>
          <w:rFonts w:ascii="Bookman Old Style" w:hAnsi="Bookman Old Style" w:cs="Arial"/>
          <w:sz w:val="24"/>
          <w:szCs w:val="24"/>
        </w:rPr>
      </w:pPr>
      <w:r>
        <w:rPr>
          <w:rFonts w:ascii="Bookman Old Style" w:hAnsi="Bookman Old Style" w:cs="Arial"/>
          <w:sz w:val="24"/>
          <w:szCs w:val="24"/>
        </w:rPr>
        <w:t>(</w:t>
      </w:r>
      <w:r w:rsidR="00A239C8" w:rsidRPr="00C2789B">
        <w:rPr>
          <w:rFonts w:ascii="Bookman Old Style" w:hAnsi="Bookman Old Style" w:cs="Arial"/>
          <w:sz w:val="24"/>
          <w:szCs w:val="24"/>
        </w:rPr>
        <w:t>2</w:t>
      </w:r>
      <w:r>
        <w:rPr>
          <w:rFonts w:ascii="Bookman Old Style" w:hAnsi="Bookman Old Style" w:cs="Arial"/>
          <w:sz w:val="24"/>
          <w:szCs w:val="24"/>
        </w:rPr>
        <w:t>)</w:t>
      </w:r>
      <w:r w:rsidR="00A239C8" w:rsidRPr="00C2789B">
        <w:rPr>
          <w:rFonts w:ascii="Bookman Old Style" w:hAnsi="Bookman Old Style" w:cs="Arial"/>
          <w:sz w:val="24"/>
          <w:szCs w:val="24"/>
        </w:rPr>
        <w:tab/>
        <w:t xml:space="preserve">Rencana </w:t>
      </w:r>
      <w:r w:rsidR="00F03C8D">
        <w:rPr>
          <w:rFonts w:ascii="Bookman Old Style" w:hAnsi="Bookman Old Style" w:cs="Arial"/>
          <w:sz w:val="24"/>
          <w:szCs w:val="24"/>
        </w:rPr>
        <w:t>Kontingensi</w:t>
      </w:r>
      <w:r w:rsidR="00345DA3">
        <w:rPr>
          <w:rFonts w:ascii="Bookman Old Style" w:hAnsi="Bookman Old Style" w:cs="Arial"/>
          <w:sz w:val="24"/>
          <w:szCs w:val="24"/>
        </w:rPr>
        <w:t xml:space="preserve"> Kedaruratan</w:t>
      </w:r>
      <w:r w:rsidR="00A239C8" w:rsidRPr="00C2789B">
        <w:rPr>
          <w:rFonts w:ascii="Bookman Old Style" w:hAnsi="Bookman Old Style" w:cs="Arial"/>
          <w:sz w:val="24"/>
          <w:szCs w:val="24"/>
        </w:rPr>
        <w:t xml:space="preserve"> </w:t>
      </w:r>
      <w:r w:rsidR="00845FE3">
        <w:rPr>
          <w:rFonts w:ascii="Bookman Old Style" w:hAnsi="Bookman Old Style" w:cs="Arial"/>
          <w:sz w:val="24"/>
          <w:szCs w:val="24"/>
        </w:rPr>
        <w:t xml:space="preserve">Erupsi Gunung Api Kerinci serta </w:t>
      </w:r>
      <w:r w:rsidR="003B3EC7">
        <w:rPr>
          <w:rFonts w:ascii="Bookman Old Style" w:hAnsi="Bookman Old Style" w:cs="Arial"/>
          <w:sz w:val="24"/>
          <w:szCs w:val="24"/>
        </w:rPr>
        <w:t>Kebakaran Hutan dan Lahan</w:t>
      </w:r>
      <w:r w:rsidR="00845FE3">
        <w:rPr>
          <w:rFonts w:ascii="Bookman Old Style" w:hAnsi="Bookman Old Style" w:cs="Arial"/>
          <w:sz w:val="24"/>
          <w:szCs w:val="24"/>
        </w:rPr>
        <w:t xml:space="preserve"> </w:t>
      </w:r>
      <w:r w:rsidR="00A239C8" w:rsidRPr="00C2789B">
        <w:rPr>
          <w:rFonts w:ascii="Bookman Old Style" w:hAnsi="Bookman Old Style" w:cs="Arial"/>
          <w:sz w:val="24"/>
          <w:szCs w:val="24"/>
        </w:rPr>
        <w:t xml:space="preserve">Provinsi Jambi bertujuan untuk dijadikan sebagai landasan konseptual, landasan operasional dan keterpaduan pelaksanaan dalam pengurangan risiko bencana di </w:t>
      </w:r>
      <w:r w:rsidR="00752E8A">
        <w:rPr>
          <w:rFonts w:ascii="Bookman Old Style" w:hAnsi="Bookman Old Style" w:cs="Arial"/>
          <w:sz w:val="24"/>
          <w:szCs w:val="24"/>
        </w:rPr>
        <w:t>P</w:t>
      </w:r>
      <w:r w:rsidR="00A239C8" w:rsidRPr="00C2789B">
        <w:rPr>
          <w:rFonts w:ascii="Bookman Old Style" w:hAnsi="Bookman Old Style" w:cs="Arial"/>
          <w:sz w:val="24"/>
          <w:szCs w:val="24"/>
        </w:rPr>
        <w:t>rovinsi Jambi.</w:t>
      </w:r>
    </w:p>
    <w:p w14:paraId="5878C2E0" w14:textId="7FB6662A" w:rsidR="003433DB" w:rsidRDefault="00A239C8" w:rsidP="00962760">
      <w:pPr>
        <w:spacing w:after="240"/>
        <w:jc w:val="center"/>
        <w:rPr>
          <w:rFonts w:ascii="Bookman Old Style" w:hAnsi="Bookman Old Style" w:cs="Arial"/>
          <w:sz w:val="24"/>
          <w:szCs w:val="24"/>
        </w:rPr>
      </w:pPr>
      <w:r w:rsidRPr="00C2789B">
        <w:rPr>
          <w:rFonts w:ascii="Bookman Old Style" w:hAnsi="Bookman Old Style" w:cs="Arial"/>
          <w:sz w:val="24"/>
          <w:szCs w:val="24"/>
        </w:rPr>
        <w:t>BAB III</w:t>
      </w:r>
    </w:p>
    <w:p w14:paraId="3C2E9186" w14:textId="34C80DB2" w:rsidR="003433DB" w:rsidRDefault="00A239C8" w:rsidP="00962760">
      <w:pPr>
        <w:spacing w:after="0"/>
        <w:jc w:val="center"/>
        <w:rPr>
          <w:rFonts w:ascii="Bookman Old Style" w:hAnsi="Bookman Old Style" w:cs="Arial"/>
          <w:sz w:val="24"/>
          <w:szCs w:val="24"/>
        </w:rPr>
      </w:pPr>
      <w:r w:rsidRPr="00C2789B">
        <w:rPr>
          <w:rFonts w:ascii="Bookman Old Style" w:hAnsi="Bookman Old Style" w:cs="Arial"/>
          <w:sz w:val="24"/>
          <w:szCs w:val="24"/>
        </w:rPr>
        <w:t xml:space="preserve">PENYUSUNAN RENCANA </w:t>
      </w:r>
      <w:r w:rsidR="00747A57">
        <w:rPr>
          <w:rFonts w:ascii="Bookman Old Style" w:hAnsi="Bookman Old Style" w:cs="Arial"/>
          <w:sz w:val="24"/>
          <w:szCs w:val="24"/>
        </w:rPr>
        <w:t>KONTINGENSI</w:t>
      </w:r>
    </w:p>
    <w:p w14:paraId="4EBAF270" w14:textId="1BE2785B" w:rsidR="00A239C8" w:rsidRPr="00C2789B" w:rsidRDefault="003B3EC7" w:rsidP="00962760">
      <w:pPr>
        <w:spacing w:after="240"/>
        <w:jc w:val="center"/>
        <w:rPr>
          <w:rFonts w:ascii="Bookman Old Style" w:hAnsi="Bookman Old Style" w:cs="Arial"/>
          <w:sz w:val="24"/>
          <w:szCs w:val="24"/>
        </w:rPr>
      </w:pPr>
      <w:r>
        <w:rPr>
          <w:rFonts w:ascii="Bookman Old Style" w:hAnsi="Bookman Old Style" w:cs="Arial"/>
          <w:sz w:val="24"/>
          <w:szCs w:val="24"/>
        </w:rPr>
        <w:t>KEBAKARAN HUTAN DAN LAHAN</w:t>
      </w:r>
    </w:p>
    <w:p w14:paraId="55529980" w14:textId="13FDC955" w:rsidR="00A239C8" w:rsidRPr="00C2789B" w:rsidRDefault="00A239C8" w:rsidP="00962760">
      <w:pPr>
        <w:spacing w:after="240"/>
        <w:jc w:val="center"/>
        <w:rPr>
          <w:rFonts w:ascii="Bookman Old Style" w:hAnsi="Bookman Old Style" w:cs="Arial"/>
          <w:sz w:val="24"/>
          <w:szCs w:val="24"/>
        </w:rPr>
      </w:pPr>
      <w:r w:rsidRPr="00C2789B">
        <w:rPr>
          <w:rFonts w:ascii="Bookman Old Style" w:hAnsi="Bookman Old Style" w:cs="Arial"/>
          <w:sz w:val="24"/>
          <w:szCs w:val="24"/>
        </w:rPr>
        <w:t>Pasal 3</w:t>
      </w:r>
    </w:p>
    <w:p w14:paraId="63A27065" w14:textId="67FCB07D" w:rsidR="00345DA3" w:rsidRDefault="005C6CB0" w:rsidP="00747A57">
      <w:pPr>
        <w:spacing w:after="0" w:line="276" w:lineRule="auto"/>
        <w:ind w:left="450" w:hanging="425"/>
        <w:jc w:val="both"/>
        <w:rPr>
          <w:rFonts w:ascii="Bookman Old Style" w:hAnsi="Bookman Old Style" w:cs="Arial"/>
          <w:sz w:val="24"/>
          <w:szCs w:val="24"/>
        </w:rPr>
      </w:pPr>
      <w:r>
        <w:rPr>
          <w:rFonts w:ascii="Bookman Old Style" w:hAnsi="Bookman Old Style" w:cs="Arial"/>
          <w:sz w:val="24"/>
          <w:szCs w:val="24"/>
        </w:rPr>
        <w:t>(1)</w:t>
      </w:r>
      <w:r w:rsidR="00A239C8" w:rsidRPr="00C2789B">
        <w:rPr>
          <w:rFonts w:ascii="Bookman Old Style" w:hAnsi="Bookman Old Style" w:cs="Arial"/>
          <w:sz w:val="24"/>
          <w:szCs w:val="24"/>
        </w:rPr>
        <w:t xml:space="preserve"> </w:t>
      </w:r>
      <w:r w:rsidR="00A239C8" w:rsidRPr="00C2789B">
        <w:rPr>
          <w:rFonts w:ascii="Bookman Old Style" w:hAnsi="Bookman Old Style" w:cs="Arial"/>
          <w:sz w:val="24"/>
          <w:szCs w:val="24"/>
        </w:rPr>
        <w:tab/>
      </w:r>
      <w:r w:rsidR="00345DA3">
        <w:rPr>
          <w:rFonts w:ascii="Bookman Old Style" w:hAnsi="Bookman Old Style" w:cs="Arial"/>
          <w:sz w:val="24"/>
          <w:szCs w:val="24"/>
        </w:rPr>
        <w:t xml:space="preserve">Dengan Peraturan Gubernur ini, ditetapkan Rencana </w:t>
      </w:r>
      <w:r w:rsidR="00F03C8D">
        <w:rPr>
          <w:rFonts w:ascii="Bookman Old Style" w:hAnsi="Bookman Old Style" w:cs="Arial"/>
          <w:sz w:val="24"/>
          <w:szCs w:val="24"/>
        </w:rPr>
        <w:t>Kontingensi</w:t>
      </w:r>
      <w:r w:rsidR="00345DA3">
        <w:rPr>
          <w:rFonts w:ascii="Bookman Old Style" w:hAnsi="Bookman Old Style" w:cs="Arial"/>
          <w:sz w:val="24"/>
          <w:szCs w:val="24"/>
        </w:rPr>
        <w:t xml:space="preserve"> Kedaruratan Bencana </w:t>
      </w:r>
      <w:r w:rsidR="003B3EC7">
        <w:rPr>
          <w:rFonts w:ascii="Bookman Old Style" w:hAnsi="Bookman Old Style" w:cs="Arial"/>
          <w:sz w:val="24"/>
          <w:szCs w:val="24"/>
        </w:rPr>
        <w:t>Kebakaran Hutan dan Lahan</w:t>
      </w:r>
      <w:r w:rsidR="00345DA3">
        <w:rPr>
          <w:rFonts w:ascii="Bookman Old Style" w:hAnsi="Bookman Old Style" w:cs="Arial"/>
          <w:sz w:val="24"/>
          <w:szCs w:val="24"/>
        </w:rPr>
        <w:t>.</w:t>
      </w:r>
    </w:p>
    <w:p w14:paraId="7A7F3799" w14:textId="7E2E1A95" w:rsidR="00345DA3" w:rsidRPr="00C2789B" w:rsidRDefault="005C6CB0" w:rsidP="00747A57">
      <w:pPr>
        <w:spacing w:after="0" w:line="276" w:lineRule="auto"/>
        <w:ind w:left="450" w:hanging="425"/>
        <w:jc w:val="both"/>
        <w:rPr>
          <w:rFonts w:ascii="Bookman Old Style" w:hAnsi="Bookman Old Style" w:cs="Arial"/>
          <w:sz w:val="24"/>
          <w:szCs w:val="24"/>
        </w:rPr>
      </w:pPr>
      <w:r>
        <w:rPr>
          <w:rFonts w:ascii="Bookman Old Style" w:hAnsi="Bookman Old Style" w:cs="Arial"/>
          <w:sz w:val="24"/>
          <w:szCs w:val="24"/>
        </w:rPr>
        <w:t>(</w:t>
      </w:r>
      <w:r w:rsidR="00345DA3">
        <w:rPr>
          <w:rFonts w:ascii="Bookman Old Style" w:hAnsi="Bookman Old Style" w:cs="Arial"/>
          <w:sz w:val="24"/>
          <w:szCs w:val="24"/>
        </w:rPr>
        <w:t>2</w:t>
      </w:r>
      <w:r>
        <w:rPr>
          <w:rFonts w:ascii="Bookman Old Style" w:hAnsi="Bookman Old Style" w:cs="Arial"/>
          <w:sz w:val="24"/>
          <w:szCs w:val="24"/>
        </w:rPr>
        <w:t>)</w:t>
      </w:r>
      <w:r w:rsidR="00345DA3">
        <w:rPr>
          <w:rFonts w:ascii="Bookman Old Style" w:hAnsi="Bookman Old Style" w:cs="Arial"/>
          <w:sz w:val="24"/>
          <w:szCs w:val="24"/>
        </w:rPr>
        <w:t xml:space="preserve"> </w:t>
      </w:r>
      <w:r w:rsidR="00345DA3">
        <w:rPr>
          <w:rFonts w:ascii="Bookman Old Style" w:hAnsi="Bookman Old Style" w:cs="Arial"/>
          <w:sz w:val="24"/>
          <w:szCs w:val="24"/>
        </w:rPr>
        <w:tab/>
      </w:r>
      <w:r w:rsidR="00A239C8" w:rsidRPr="00C2789B">
        <w:rPr>
          <w:rFonts w:ascii="Bookman Old Style" w:hAnsi="Bookman Old Style" w:cs="Arial"/>
          <w:sz w:val="24"/>
          <w:szCs w:val="24"/>
        </w:rPr>
        <w:t xml:space="preserve">Rencana </w:t>
      </w:r>
      <w:r w:rsidR="00F03C8D">
        <w:rPr>
          <w:rFonts w:ascii="Bookman Old Style" w:hAnsi="Bookman Old Style" w:cs="Arial"/>
          <w:sz w:val="24"/>
          <w:szCs w:val="24"/>
        </w:rPr>
        <w:t>Kontingensi</w:t>
      </w:r>
      <w:r w:rsidR="00345DA3">
        <w:rPr>
          <w:rFonts w:ascii="Bookman Old Style" w:hAnsi="Bookman Old Style" w:cs="Arial"/>
          <w:sz w:val="24"/>
          <w:szCs w:val="24"/>
        </w:rPr>
        <w:t xml:space="preserve"> Kedaruratan </w:t>
      </w:r>
      <w:r w:rsidR="003B3EC7">
        <w:rPr>
          <w:rFonts w:ascii="Bookman Old Style" w:hAnsi="Bookman Old Style" w:cs="Arial"/>
          <w:sz w:val="24"/>
          <w:szCs w:val="24"/>
        </w:rPr>
        <w:t>Kebakaran Hutan dan Lahan</w:t>
      </w:r>
      <w:r w:rsidR="00A239C8" w:rsidRPr="00C2789B">
        <w:rPr>
          <w:rFonts w:ascii="Bookman Old Style" w:hAnsi="Bookman Old Style" w:cs="Arial"/>
          <w:sz w:val="24"/>
          <w:szCs w:val="24"/>
        </w:rPr>
        <w:t xml:space="preserve"> </w:t>
      </w:r>
      <w:r w:rsidR="00345DA3">
        <w:rPr>
          <w:rFonts w:ascii="Bookman Old Style" w:hAnsi="Bookman Old Style" w:cs="Arial"/>
          <w:sz w:val="24"/>
          <w:szCs w:val="24"/>
        </w:rPr>
        <w:t xml:space="preserve">sebagaimana dimaksud pada ayat (1) </w:t>
      </w:r>
      <w:r w:rsidR="00A239C8" w:rsidRPr="00C2789B">
        <w:rPr>
          <w:rFonts w:ascii="Bookman Old Style" w:hAnsi="Bookman Old Style" w:cs="Arial"/>
          <w:sz w:val="24"/>
          <w:szCs w:val="24"/>
        </w:rPr>
        <w:t>disusun deng</w:t>
      </w:r>
      <w:r w:rsidR="00345DA3">
        <w:rPr>
          <w:rFonts w:ascii="Bookman Old Style" w:hAnsi="Bookman Old Style" w:cs="Arial"/>
          <w:sz w:val="24"/>
          <w:szCs w:val="24"/>
        </w:rPr>
        <w:t xml:space="preserve">an </w:t>
      </w:r>
      <w:r w:rsidR="00A239C8" w:rsidRPr="00C2789B">
        <w:rPr>
          <w:rFonts w:ascii="Bookman Old Style" w:hAnsi="Bookman Old Style" w:cs="Arial"/>
          <w:sz w:val="24"/>
          <w:szCs w:val="24"/>
        </w:rPr>
        <w:t>sistematika sebagai berikut:</w:t>
      </w:r>
    </w:p>
    <w:p w14:paraId="13C1A19D" w14:textId="7E5837A4" w:rsidR="00A239C8" w:rsidRPr="00C2789B" w:rsidRDefault="00752E8A" w:rsidP="00747A57">
      <w:pPr>
        <w:pStyle w:val="ListParagraph"/>
        <w:numPr>
          <w:ilvl w:val="0"/>
          <w:numId w:val="6"/>
        </w:numPr>
        <w:spacing w:line="276" w:lineRule="auto"/>
        <w:ind w:left="810"/>
        <w:rPr>
          <w:rFonts w:ascii="Bookman Old Style" w:hAnsi="Bookman Old Style" w:cs="Arial"/>
          <w:lang w:val="en-US"/>
        </w:rPr>
      </w:pPr>
      <w:r w:rsidRPr="00C2789B">
        <w:rPr>
          <w:rFonts w:ascii="Bookman Old Style" w:hAnsi="Bookman Old Style" w:cs="Arial"/>
          <w:lang w:val="en-US"/>
        </w:rPr>
        <w:t>pendahuluan</w:t>
      </w:r>
      <w:r>
        <w:rPr>
          <w:rFonts w:ascii="Bookman Old Style" w:hAnsi="Bookman Old Style" w:cs="Arial"/>
          <w:lang w:val="en-US"/>
        </w:rPr>
        <w:t>;</w:t>
      </w:r>
    </w:p>
    <w:p w14:paraId="0661CFCB" w14:textId="63F73487" w:rsidR="00A239C8" w:rsidRPr="00C2789B" w:rsidRDefault="00752E8A" w:rsidP="00747A57">
      <w:pPr>
        <w:pStyle w:val="ListParagraph"/>
        <w:numPr>
          <w:ilvl w:val="0"/>
          <w:numId w:val="6"/>
        </w:numPr>
        <w:spacing w:line="276" w:lineRule="auto"/>
        <w:ind w:left="810"/>
        <w:rPr>
          <w:rFonts w:ascii="Bookman Old Style" w:hAnsi="Bookman Old Style" w:cs="Arial"/>
          <w:lang w:val="en-US"/>
        </w:rPr>
      </w:pPr>
      <w:r w:rsidRPr="00C2789B">
        <w:rPr>
          <w:rFonts w:ascii="Bookman Old Style" w:hAnsi="Bookman Old Style" w:cs="Arial"/>
          <w:lang w:val="en-US"/>
        </w:rPr>
        <w:t>situasi</w:t>
      </w:r>
      <w:r>
        <w:rPr>
          <w:rFonts w:ascii="Bookman Old Style" w:hAnsi="Bookman Old Style" w:cs="Arial"/>
          <w:lang w:val="en-US"/>
        </w:rPr>
        <w:t>;</w:t>
      </w:r>
    </w:p>
    <w:p w14:paraId="716D5B5C" w14:textId="77E0F50B" w:rsidR="00A239C8" w:rsidRPr="00C2789B" w:rsidRDefault="00752E8A" w:rsidP="00747A57">
      <w:pPr>
        <w:pStyle w:val="ListParagraph"/>
        <w:numPr>
          <w:ilvl w:val="0"/>
          <w:numId w:val="6"/>
        </w:numPr>
        <w:spacing w:line="276" w:lineRule="auto"/>
        <w:ind w:left="810"/>
        <w:rPr>
          <w:rFonts w:ascii="Bookman Old Style" w:hAnsi="Bookman Old Style" w:cs="Arial"/>
          <w:lang w:val="en-US"/>
        </w:rPr>
      </w:pPr>
      <w:r w:rsidRPr="00C2789B">
        <w:rPr>
          <w:rFonts w:ascii="Bookman Old Style" w:hAnsi="Bookman Old Style" w:cs="Arial"/>
          <w:lang w:val="en-US"/>
        </w:rPr>
        <w:t>tujuan dan sasaran</w:t>
      </w:r>
      <w:r>
        <w:rPr>
          <w:rFonts w:ascii="Bookman Old Style" w:hAnsi="Bookman Old Style" w:cs="Arial"/>
          <w:lang w:val="en-US"/>
        </w:rPr>
        <w:t>;</w:t>
      </w:r>
    </w:p>
    <w:p w14:paraId="0B56D69B" w14:textId="33DEA7CD" w:rsidR="00A239C8" w:rsidRPr="00C2789B" w:rsidRDefault="00752E8A" w:rsidP="00747A57">
      <w:pPr>
        <w:pStyle w:val="ListParagraph"/>
        <w:numPr>
          <w:ilvl w:val="0"/>
          <w:numId w:val="6"/>
        </w:numPr>
        <w:spacing w:line="276" w:lineRule="auto"/>
        <w:ind w:left="810"/>
        <w:rPr>
          <w:rFonts w:ascii="Bookman Old Style" w:hAnsi="Bookman Old Style" w:cs="Arial"/>
          <w:lang w:val="en-US"/>
        </w:rPr>
      </w:pPr>
      <w:r w:rsidRPr="00C2789B">
        <w:rPr>
          <w:rFonts w:ascii="Bookman Old Style" w:hAnsi="Bookman Old Style" w:cs="Arial"/>
          <w:lang w:val="en-US"/>
        </w:rPr>
        <w:t>pelaksanaan</w:t>
      </w:r>
      <w:r>
        <w:rPr>
          <w:rFonts w:ascii="Bookman Old Style" w:hAnsi="Bookman Old Style" w:cs="Arial"/>
          <w:lang w:val="en-US"/>
        </w:rPr>
        <w:t>;</w:t>
      </w:r>
    </w:p>
    <w:p w14:paraId="1D73A74B" w14:textId="07322E63" w:rsidR="00A239C8" w:rsidRPr="00C2789B" w:rsidRDefault="00752E8A" w:rsidP="00747A57">
      <w:pPr>
        <w:pStyle w:val="ListParagraph"/>
        <w:numPr>
          <w:ilvl w:val="0"/>
          <w:numId w:val="6"/>
        </w:numPr>
        <w:spacing w:line="276" w:lineRule="auto"/>
        <w:ind w:left="810"/>
        <w:rPr>
          <w:rFonts w:ascii="Bookman Old Style" w:hAnsi="Bookman Old Style" w:cs="Arial"/>
          <w:lang w:val="en-US"/>
        </w:rPr>
      </w:pPr>
      <w:r w:rsidRPr="00C2789B">
        <w:rPr>
          <w:rFonts w:ascii="Bookman Old Style" w:hAnsi="Bookman Old Style" w:cs="Arial"/>
          <w:lang w:val="en-US"/>
        </w:rPr>
        <w:t>administrasi dan sumber daya</w:t>
      </w:r>
      <w:r>
        <w:rPr>
          <w:rFonts w:ascii="Bookman Old Style" w:hAnsi="Bookman Old Style" w:cs="Arial"/>
          <w:lang w:val="en-US"/>
        </w:rPr>
        <w:t>;</w:t>
      </w:r>
    </w:p>
    <w:p w14:paraId="78E59773" w14:textId="71340B59" w:rsidR="00A239C8" w:rsidRPr="00C2789B" w:rsidRDefault="00752E8A" w:rsidP="00747A57">
      <w:pPr>
        <w:pStyle w:val="ListParagraph"/>
        <w:numPr>
          <w:ilvl w:val="0"/>
          <w:numId w:val="6"/>
        </w:numPr>
        <w:spacing w:line="276" w:lineRule="auto"/>
        <w:ind w:left="810"/>
        <w:rPr>
          <w:rFonts w:ascii="Bookman Old Style" w:hAnsi="Bookman Old Style" w:cs="Arial"/>
          <w:lang w:val="en-US"/>
        </w:rPr>
      </w:pPr>
      <w:r w:rsidRPr="00C2789B">
        <w:rPr>
          <w:rFonts w:ascii="Bookman Old Style" w:hAnsi="Bookman Old Style" w:cs="Arial"/>
          <w:lang w:val="en-US"/>
        </w:rPr>
        <w:t>pengendalian</w:t>
      </w:r>
      <w:r>
        <w:rPr>
          <w:rFonts w:ascii="Bookman Old Style" w:hAnsi="Bookman Old Style" w:cs="Arial"/>
          <w:lang w:val="en-US"/>
        </w:rPr>
        <w:t>;</w:t>
      </w:r>
    </w:p>
    <w:p w14:paraId="1A29BC47" w14:textId="2C67D756" w:rsidR="001E0A61" w:rsidRPr="00F03C8D" w:rsidRDefault="00A239C8" w:rsidP="00747A57">
      <w:pPr>
        <w:pStyle w:val="ListParagraph"/>
        <w:numPr>
          <w:ilvl w:val="0"/>
          <w:numId w:val="6"/>
        </w:numPr>
        <w:spacing w:line="276" w:lineRule="auto"/>
        <w:ind w:left="810"/>
        <w:rPr>
          <w:rFonts w:ascii="Bookman Old Style" w:hAnsi="Bookman Old Style" w:cs="Arial"/>
          <w:lang w:val="en-US"/>
        </w:rPr>
      </w:pPr>
      <w:r w:rsidRPr="00C2789B">
        <w:rPr>
          <w:rFonts w:ascii="Bookman Old Style" w:hAnsi="Bookman Old Style" w:cs="Arial"/>
          <w:lang w:val="en-US"/>
        </w:rPr>
        <w:t>Rencana Tindak lanjut</w:t>
      </w:r>
      <w:r w:rsidR="00345DA3">
        <w:rPr>
          <w:rFonts w:ascii="Bookman Old Style" w:hAnsi="Bookman Old Style" w:cs="Arial"/>
          <w:lang w:val="en-US"/>
        </w:rPr>
        <w:t>.</w:t>
      </w:r>
    </w:p>
    <w:p w14:paraId="04A5A232" w14:textId="362D63AA" w:rsidR="001E0A61" w:rsidRPr="00C2789B" w:rsidRDefault="005C6CB0" w:rsidP="00747A57">
      <w:pPr>
        <w:spacing w:after="0" w:line="276" w:lineRule="auto"/>
        <w:ind w:left="450" w:hanging="425"/>
        <w:jc w:val="both"/>
        <w:rPr>
          <w:rFonts w:ascii="Bookman Old Style" w:hAnsi="Bookman Old Style" w:cs="Arial"/>
          <w:sz w:val="24"/>
          <w:szCs w:val="24"/>
        </w:rPr>
      </w:pPr>
      <w:r>
        <w:rPr>
          <w:rFonts w:ascii="Bookman Old Style" w:hAnsi="Bookman Old Style" w:cs="Arial"/>
          <w:sz w:val="24"/>
          <w:szCs w:val="24"/>
        </w:rPr>
        <w:t>(3)</w:t>
      </w:r>
      <w:r w:rsidR="001E0A61" w:rsidRPr="00C2789B">
        <w:rPr>
          <w:rFonts w:ascii="Bookman Old Style" w:hAnsi="Bookman Old Style" w:cs="Arial"/>
          <w:sz w:val="24"/>
          <w:szCs w:val="24"/>
        </w:rPr>
        <w:tab/>
        <w:t xml:space="preserve">Rencana </w:t>
      </w:r>
      <w:r w:rsidR="00F03C8D">
        <w:rPr>
          <w:rFonts w:ascii="Bookman Old Style" w:hAnsi="Bookman Old Style" w:cs="Arial"/>
          <w:sz w:val="24"/>
          <w:szCs w:val="24"/>
        </w:rPr>
        <w:t>Kontingensi</w:t>
      </w:r>
      <w:r w:rsidR="00345DA3">
        <w:rPr>
          <w:rFonts w:ascii="Bookman Old Style" w:hAnsi="Bookman Old Style" w:cs="Arial"/>
          <w:sz w:val="24"/>
          <w:szCs w:val="24"/>
        </w:rPr>
        <w:t xml:space="preserve"> Kedaruratan</w:t>
      </w:r>
      <w:r w:rsidR="001E0A61" w:rsidRPr="00C2789B">
        <w:rPr>
          <w:rFonts w:ascii="Bookman Old Style" w:hAnsi="Bookman Old Style" w:cs="Arial"/>
          <w:sz w:val="24"/>
          <w:szCs w:val="24"/>
        </w:rPr>
        <w:t xml:space="preserve"> </w:t>
      </w:r>
      <w:r w:rsidR="003B3EC7">
        <w:rPr>
          <w:rFonts w:ascii="Bookman Old Style" w:hAnsi="Bookman Old Style" w:cs="Arial"/>
          <w:sz w:val="24"/>
          <w:szCs w:val="24"/>
        </w:rPr>
        <w:t>Kebakaran Hutan dan Lahan</w:t>
      </w:r>
      <w:r w:rsidR="001E0A61" w:rsidRPr="00C2789B">
        <w:rPr>
          <w:rFonts w:ascii="Bookman Old Style" w:hAnsi="Bookman Old Style" w:cs="Arial"/>
          <w:sz w:val="24"/>
          <w:szCs w:val="24"/>
        </w:rPr>
        <w:t xml:space="preserve"> sebagaimana dimaksud pada ayat (1) tercantum dalam Lampiran yang merupakan bagian tidak terpisahkan dari Peraturan Gubernur ini.</w:t>
      </w:r>
    </w:p>
    <w:p w14:paraId="7900FF77" w14:textId="77777777" w:rsidR="00DF68EC" w:rsidRDefault="00DF68EC" w:rsidP="003B3EC7">
      <w:pPr>
        <w:spacing w:after="0"/>
        <w:ind w:left="450" w:hanging="425"/>
        <w:jc w:val="center"/>
        <w:rPr>
          <w:rFonts w:ascii="Bookman Old Style" w:hAnsi="Bookman Old Style" w:cs="Arial"/>
          <w:sz w:val="24"/>
          <w:szCs w:val="24"/>
        </w:rPr>
      </w:pPr>
    </w:p>
    <w:p w14:paraId="02BC8C08" w14:textId="36556999" w:rsidR="001E0A61" w:rsidRDefault="001E0A61" w:rsidP="00962760">
      <w:pPr>
        <w:spacing w:after="0"/>
        <w:ind w:left="450" w:hanging="425"/>
        <w:jc w:val="center"/>
        <w:rPr>
          <w:rFonts w:ascii="Bookman Old Style" w:hAnsi="Bookman Old Style" w:cs="Arial"/>
          <w:sz w:val="24"/>
          <w:szCs w:val="24"/>
        </w:rPr>
      </w:pPr>
      <w:r w:rsidRPr="00C2789B">
        <w:rPr>
          <w:rFonts w:ascii="Bookman Old Style" w:hAnsi="Bookman Old Style" w:cs="Arial"/>
          <w:sz w:val="24"/>
          <w:szCs w:val="24"/>
        </w:rPr>
        <w:t>Pasal 4</w:t>
      </w:r>
    </w:p>
    <w:p w14:paraId="05C0E5AE" w14:textId="77777777" w:rsidR="00DF68EC" w:rsidRPr="00C2789B" w:rsidRDefault="00DF68EC" w:rsidP="003B3EC7">
      <w:pPr>
        <w:spacing w:after="0"/>
        <w:ind w:left="450" w:hanging="425"/>
        <w:jc w:val="center"/>
        <w:rPr>
          <w:rFonts w:ascii="Bookman Old Style" w:hAnsi="Bookman Old Style" w:cs="Arial"/>
          <w:sz w:val="24"/>
          <w:szCs w:val="24"/>
        </w:rPr>
      </w:pPr>
    </w:p>
    <w:p w14:paraId="3DCC1EB1" w14:textId="1083481D" w:rsidR="001E0A61" w:rsidRPr="00C2789B" w:rsidRDefault="00DF68EC" w:rsidP="00747A57">
      <w:pPr>
        <w:spacing w:after="0" w:line="276" w:lineRule="auto"/>
        <w:ind w:left="450" w:hanging="425"/>
        <w:jc w:val="both"/>
        <w:rPr>
          <w:rFonts w:ascii="Bookman Old Style" w:hAnsi="Bookman Old Style" w:cs="Arial"/>
          <w:sz w:val="24"/>
          <w:szCs w:val="24"/>
        </w:rPr>
      </w:pPr>
      <w:r>
        <w:rPr>
          <w:rFonts w:ascii="Bookman Old Style" w:hAnsi="Bookman Old Style" w:cs="Arial"/>
          <w:sz w:val="24"/>
          <w:szCs w:val="24"/>
        </w:rPr>
        <w:t>(</w:t>
      </w:r>
      <w:r w:rsidR="001E0A61" w:rsidRPr="00C2789B">
        <w:rPr>
          <w:rFonts w:ascii="Bookman Old Style" w:hAnsi="Bookman Old Style" w:cs="Arial"/>
          <w:sz w:val="24"/>
          <w:szCs w:val="24"/>
        </w:rPr>
        <w:t>1</w:t>
      </w:r>
      <w:r>
        <w:rPr>
          <w:rFonts w:ascii="Bookman Old Style" w:hAnsi="Bookman Old Style" w:cs="Arial"/>
          <w:sz w:val="24"/>
          <w:szCs w:val="24"/>
        </w:rPr>
        <w:t>)</w:t>
      </w:r>
      <w:r w:rsidR="001E0A61" w:rsidRPr="00C2789B">
        <w:rPr>
          <w:rFonts w:ascii="Bookman Old Style" w:hAnsi="Bookman Old Style" w:cs="Arial"/>
          <w:sz w:val="24"/>
          <w:szCs w:val="24"/>
        </w:rPr>
        <w:tab/>
        <w:t xml:space="preserve">Dokumen Rencana </w:t>
      </w:r>
      <w:r w:rsidR="00F03C8D">
        <w:rPr>
          <w:rFonts w:ascii="Bookman Old Style" w:hAnsi="Bookman Old Style" w:cs="Arial"/>
          <w:sz w:val="24"/>
          <w:szCs w:val="24"/>
        </w:rPr>
        <w:t>Kontingensi</w:t>
      </w:r>
      <w:r w:rsidR="00345DA3">
        <w:rPr>
          <w:rFonts w:ascii="Bookman Old Style" w:hAnsi="Bookman Old Style" w:cs="Arial"/>
          <w:sz w:val="24"/>
          <w:szCs w:val="24"/>
        </w:rPr>
        <w:t xml:space="preserve"> Kedaruratan </w:t>
      </w:r>
      <w:r w:rsidR="003B3EC7">
        <w:rPr>
          <w:rFonts w:ascii="Bookman Old Style" w:hAnsi="Bookman Old Style" w:cs="Arial"/>
          <w:sz w:val="24"/>
          <w:szCs w:val="24"/>
        </w:rPr>
        <w:t>Kebakaran Hutan dan Lahan</w:t>
      </w:r>
      <w:r w:rsidR="001E0A61" w:rsidRPr="00C2789B">
        <w:rPr>
          <w:rFonts w:ascii="Bookman Old Style" w:hAnsi="Bookman Old Style" w:cs="Arial"/>
          <w:sz w:val="24"/>
          <w:szCs w:val="24"/>
        </w:rPr>
        <w:t xml:space="preserve">  Provinsi Jambi bersifat dinamis (</w:t>
      </w:r>
      <w:r w:rsidR="001E0A61" w:rsidRPr="00C2789B">
        <w:rPr>
          <w:rFonts w:ascii="Bookman Old Style" w:hAnsi="Bookman Old Style" w:cs="Arial"/>
          <w:i/>
          <w:iCs/>
          <w:sz w:val="24"/>
          <w:szCs w:val="24"/>
        </w:rPr>
        <w:t>living document</w:t>
      </w:r>
      <w:r w:rsidR="001E0A61" w:rsidRPr="00C2789B">
        <w:rPr>
          <w:rFonts w:ascii="Bookman Old Style" w:hAnsi="Bookman Old Style" w:cs="Arial"/>
          <w:sz w:val="24"/>
          <w:szCs w:val="24"/>
        </w:rPr>
        <w:t xml:space="preserve">) </w:t>
      </w:r>
      <w:r w:rsidR="00345DA3">
        <w:rPr>
          <w:rFonts w:ascii="Bookman Old Style" w:hAnsi="Bookman Old Style" w:cs="Arial"/>
          <w:sz w:val="24"/>
          <w:szCs w:val="24"/>
        </w:rPr>
        <w:t>dan</w:t>
      </w:r>
      <w:r w:rsidR="001E0A61" w:rsidRPr="00C2789B">
        <w:rPr>
          <w:rFonts w:ascii="Bookman Old Style" w:hAnsi="Bookman Old Style" w:cs="Arial"/>
          <w:sz w:val="24"/>
          <w:szCs w:val="24"/>
        </w:rPr>
        <w:t xml:space="preserve"> akan dioperasionalkan setelah melalui </w:t>
      </w:r>
      <w:r w:rsidR="001E0A61" w:rsidRPr="00C2789B">
        <w:rPr>
          <w:rFonts w:ascii="Bookman Old Style" w:hAnsi="Bookman Old Style" w:cs="Arial"/>
          <w:i/>
          <w:iCs/>
          <w:sz w:val="24"/>
          <w:szCs w:val="24"/>
        </w:rPr>
        <w:t>rapid assesment</w:t>
      </w:r>
      <w:r w:rsidR="001E0A61" w:rsidRPr="00C2789B">
        <w:rPr>
          <w:rFonts w:ascii="Bookman Old Style" w:hAnsi="Bookman Old Style" w:cs="Arial"/>
          <w:sz w:val="24"/>
          <w:szCs w:val="24"/>
        </w:rPr>
        <w:t xml:space="preserve"> sesaat setelah terjadi bencana </w:t>
      </w:r>
      <w:r w:rsidR="003B3EC7">
        <w:rPr>
          <w:rFonts w:ascii="Bookman Old Style" w:hAnsi="Bookman Old Style" w:cs="Arial"/>
          <w:sz w:val="24"/>
          <w:szCs w:val="24"/>
        </w:rPr>
        <w:t>Kebakaran Hutan dan Lahan</w:t>
      </w:r>
      <w:r w:rsidR="001E0A61" w:rsidRPr="00C2789B">
        <w:rPr>
          <w:rFonts w:ascii="Bookman Old Style" w:hAnsi="Bookman Old Style" w:cs="Arial"/>
          <w:sz w:val="24"/>
          <w:szCs w:val="24"/>
        </w:rPr>
        <w:t>.</w:t>
      </w:r>
    </w:p>
    <w:p w14:paraId="2EF5FB2A" w14:textId="116D9DD8" w:rsidR="001E0A61" w:rsidRPr="00C2789B" w:rsidRDefault="00DF68EC" w:rsidP="00747A57">
      <w:pPr>
        <w:spacing w:after="0" w:line="276" w:lineRule="auto"/>
        <w:ind w:left="450" w:hanging="425"/>
        <w:jc w:val="both"/>
        <w:rPr>
          <w:rFonts w:ascii="Bookman Old Style" w:hAnsi="Bookman Old Style" w:cs="Arial"/>
          <w:sz w:val="24"/>
          <w:szCs w:val="24"/>
        </w:rPr>
      </w:pPr>
      <w:r>
        <w:rPr>
          <w:rFonts w:ascii="Bookman Old Style" w:hAnsi="Bookman Old Style" w:cs="Arial"/>
          <w:sz w:val="24"/>
          <w:szCs w:val="24"/>
        </w:rPr>
        <w:t>(</w:t>
      </w:r>
      <w:r w:rsidR="001E0A61" w:rsidRPr="00C2789B">
        <w:rPr>
          <w:rFonts w:ascii="Bookman Old Style" w:hAnsi="Bookman Old Style" w:cs="Arial"/>
          <w:sz w:val="24"/>
          <w:szCs w:val="24"/>
        </w:rPr>
        <w:t>2</w:t>
      </w:r>
      <w:r>
        <w:rPr>
          <w:rFonts w:ascii="Bookman Old Style" w:hAnsi="Bookman Old Style" w:cs="Arial"/>
          <w:sz w:val="24"/>
          <w:szCs w:val="24"/>
        </w:rPr>
        <w:t>)</w:t>
      </w:r>
      <w:r w:rsidR="001E0A61" w:rsidRPr="00C2789B">
        <w:rPr>
          <w:rFonts w:ascii="Bookman Old Style" w:hAnsi="Bookman Old Style" w:cs="Arial"/>
          <w:sz w:val="24"/>
          <w:szCs w:val="24"/>
        </w:rPr>
        <w:tab/>
        <w:t xml:space="preserve">Rencana </w:t>
      </w:r>
      <w:r w:rsidR="00F03C8D">
        <w:rPr>
          <w:rFonts w:ascii="Bookman Old Style" w:hAnsi="Bookman Old Style" w:cs="Arial"/>
          <w:sz w:val="24"/>
          <w:szCs w:val="24"/>
        </w:rPr>
        <w:t>Kontingensi</w:t>
      </w:r>
      <w:r w:rsidR="005C6CB0">
        <w:rPr>
          <w:rFonts w:ascii="Bookman Old Style" w:hAnsi="Bookman Old Style" w:cs="Arial"/>
          <w:sz w:val="24"/>
          <w:szCs w:val="24"/>
        </w:rPr>
        <w:t xml:space="preserve"> Kedaruratan</w:t>
      </w:r>
      <w:r w:rsidR="001E0A61" w:rsidRPr="00C2789B">
        <w:rPr>
          <w:rFonts w:ascii="Bookman Old Style" w:hAnsi="Bookman Old Style" w:cs="Arial"/>
          <w:sz w:val="24"/>
          <w:szCs w:val="24"/>
        </w:rPr>
        <w:t xml:space="preserve"> </w:t>
      </w:r>
      <w:r w:rsidR="003B3EC7">
        <w:rPr>
          <w:rFonts w:ascii="Bookman Old Style" w:hAnsi="Bookman Old Style" w:cs="Arial"/>
          <w:sz w:val="24"/>
          <w:szCs w:val="24"/>
        </w:rPr>
        <w:t>Kebakaran Hutan dan Lahan</w:t>
      </w:r>
      <w:r w:rsidR="001E0A61" w:rsidRPr="00C2789B">
        <w:rPr>
          <w:rFonts w:ascii="Bookman Old Style" w:hAnsi="Bookman Old Style" w:cs="Arial"/>
          <w:sz w:val="24"/>
          <w:szCs w:val="24"/>
        </w:rPr>
        <w:t xml:space="preserve">  Provinsi Jambi berlaku selama 3 (tiga) tahun dan apabila tidak terjadi bencana akan dilakukan validasi sesuai dengan kondisi saat itu.</w:t>
      </w:r>
    </w:p>
    <w:p w14:paraId="20319B20" w14:textId="6CEC869B" w:rsidR="001E0A61" w:rsidRPr="00C2789B" w:rsidRDefault="00DF68EC" w:rsidP="00747A57">
      <w:pPr>
        <w:spacing w:after="0" w:line="276" w:lineRule="auto"/>
        <w:ind w:left="450" w:hanging="425"/>
        <w:jc w:val="both"/>
        <w:rPr>
          <w:rFonts w:ascii="Bookman Old Style" w:hAnsi="Bookman Old Style" w:cs="Arial"/>
          <w:sz w:val="24"/>
          <w:szCs w:val="24"/>
        </w:rPr>
      </w:pPr>
      <w:r>
        <w:rPr>
          <w:rFonts w:ascii="Bookman Old Style" w:hAnsi="Bookman Old Style" w:cs="Arial"/>
          <w:sz w:val="24"/>
          <w:szCs w:val="24"/>
        </w:rPr>
        <w:lastRenderedPageBreak/>
        <w:t>(</w:t>
      </w:r>
      <w:r w:rsidR="001E0A61" w:rsidRPr="00C2789B">
        <w:rPr>
          <w:rFonts w:ascii="Bookman Old Style" w:hAnsi="Bookman Old Style" w:cs="Arial"/>
          <w:sz w:val="24"/>
          <w:szCs w:val="24"/>
        </w:rPr>
        <w:t>3</w:t>
      </w:r>
      <w:r>
        <w:rPr>
          <w:rFonts w:ascii="Bookman Old Style" w:hAnsi="Bookman Old Style" w:cs="Arial"/>
          <w:sz w:val="24"/>
          <w:szCs w:val="24"/>
        </w:rPr>
        <w:t>)</w:t>
      </w:r>
      <w:r w:rsidR="001E0A61" w:rsidRPr="00C2789B">
        <w:rPr>
          <w:rFonts w:ascii="Bookman Old Style" w:hAnsi="Bookman Old Style" w:cs="Arial"/>
          <w:sz w:val="24"/>
          <w:szCs w:val="24"/>
        </w:rPr>
        <w:tab/>
        <w:t xml:space="preserve">Rencana </w:t>
      </w:r>
      <w:r w:rsidR="00F03C8D">
        <w:rPr>
          <w:rFonts w:ascii="Bookman Old Style" w:hAnsi="Bookman Old Style" w:cs="Arial"/>
          <w:sz w:val="24"/>
          <w:szCs w:val="24"/>
        </w:rPr>
        <w:t>Kontingensi</w:t>
      </w:r>
      <w:r w:rsidR="005C6CB0">
        <w:rPr>
          <w:rFonts w:ascii="Bookman Old Style" w:hAnsi="Bookman Old Style" w:cs="Arial"/>
          <w:sz w:val="24"/>
          <w:szCs w:val="24"/>
        </w:rPr>
        <w:t xml:space="preserve"> Kedaruratan</w:t>
      </w:r>
      <w:r w:rsidR="001E0A61" w:rsidRPr="00C2789B">
        <w:rPr>
          <w:rFonts w:ascii="Bookman Old Style" w:hAnsi="Bookman Old Style" w:cs="Arial"/>
          <w:sz w:val="24"/>
          <w:szCs w:val="24"/>
        </w:rPr>
        <w:t xml:space="preserve"> </w:t>
      </w:r>
      <w:r w:rsidR="003B3EC7">
        <w:rPr>
          <w:rFonts w:ascii="Bookman Old Style" w:hAnsi="Bookman Old Style" w:cs="Arial"/>
          <w:sz w:val="24"/>
          <w:szCs w:val="24"/>
        </w:rPr>
        <w:t>Kebakaran Hutan dan Lahan</w:t>
      </w:r>
      <w:r w:rsidR="001E0A61" w:rsidRPr="00C2789B">
        <w:rPr>
          <w:rFonts w:ascii="Bookman Old Style" w:hAnsi="Bookman Old Style" w:cs="Arial"/>
          <w:sz w:val="24"/>
          <w:szCs w:val="24"/>
        </w:rPr>
        <w:t xml:space="preserve"> dapat dioperasionalkan sebagai bahan masukan dalam penyusunan rencana operasi </w:t>
      </w:r>
      <w:r w:rsidR="005C6CB0">
        <w:rPr>
          <w:rFonts w:ascii="Bookman Old Style" w:hAnsi="Bookman Old Style" w:cs="Arial"/>
          <w:sz w:val="24"/>
          <w:szCs w:val="24"/>
        </w:rPr>
        <w:t>Ke</w:t>
      </w:r>
      <w:r w:rsidR="001E0A61" w:rsidRPr="00C2789B">
        <w:rPr>
          <w:rFonts w:ascii="Bookman Old Style" w:hAnsi="Bookman Old Style" w:cs="Arial"/>
          <w:sz w:val="24"/>
          <w:szCs w:val="24"/>
        </w:rPr>
        <w:t>darurat</w:t>
      </w:r>
      <w:r w:rsidR="005C6CB0">
        <w:rPr>
          <w:rFonts w:ascii="Bookman Old Style" w:hAnsi="Bookman Old Style" w:cs="Arial"/>
          <w:sz w:val="24"/>
          <w:szCs w:val="24"/>
        </w:rPr>
        <w:t>an</w:t>
      </w:r>
      <w:r w:rsidR="001E0A61" w:rsidRPr="00C2789B">
        <w:rPr>
          <w:rFonts w:ascii="Bookman Old Style" w:hAnsi="Bookman Old Style" w:cs="Arial"/>
          <w:sz w:val="24"/>
          <w:szCs w:val="24"/>
        </w:rPr>
        <w:t xml:space="preserve"> bencana </w:t>
      </w:r>
      <w:r w:rsidR="003B3EC7">
        <w:rPr>
          <w:rFonts w:ascii="Bookman Old Style" w:hAnsi="Bookman Old Style" w:cs="Arial"/>
          <w:sz w:val="24"/>
          <w:szCs w:val="24"/>
        </w:rPr>
        <w:t>Kebakaran Hutan dan Lahan</w:t>
      </w:r>
      <w:r w:rsidR="001E0A61" w:rsidRPr="00C2789B">
        <w:rPr>
          <w:rFonts w:ascii="Bookman Old Style" w:hAnsi="Bookman Old Style" w:cs="Arial"/>
          <w:sz w:val="24"/>
          <w:szCs w:val="24"/>
        </w:rPr>
        <w:t xml:space="preserve">  Provinsi Jambi.</w:t>
      </w:r>
    </w:p>
    <w:p w14:paraId="6C7CFFEC" w14:textId="77777777" w:rsidR="00747A57" w:rsidRDefault="00747A57" w:rsidP="005C6CB0">
      <w:pPr>
        <w:spacing w:after="240"/>
        <w:rPr>
          <w:rFonts w:ascii="Bookman Old Style" w:hAnsi="Bookman Old Style" w:cs="Arial"/>
          <w:sz w:val="24"/>
          <w:szCs w:val="24"/>
        </w:rPr>
      </w:pPr>
    </w:p>
    <w:p w14:paraId="531C1A70" w14:textId="044EF1FE" w:rsidR="005C6CB0" w:rsidRPr="00C2789B" w:rsidRDefault="005C6CB0" w:rsidP="00962760">
      <w:pPr>
        <w:spacing w:after="240"/>
        <w:jc w:val="center"/>
        <w:rPr>
          <w:rFonts w:ascii="Bookman Old Style" w:hAnsi="Bookman Old Style" w:cs="Arial"/>
          <w:sz w:val="24"/>
          <w:szCs w:val="24"/>
        </w:rPr>
      </w:pPr>
      <w:r w:rsidRPr="00C2789B">
        <w:rPr>
          <w:rFonts w:ascii="Bookman Old Style" w:hAnsi="Bookman Old Style" w:cs="Arial"/>
          <w:sz w:val="24"/>
          <w:szCs w:val="24"/>
        </w:rPr>
        <w:t>BAB I</w:t>
      </w:r>
      <w:r>
        <w:rPr>
          <w:rFonts w:ascii="Bookman Old Style" w:hAnsi="Bookman Old Style" w:cs="Arial"/>
          <w:sz w:val="24"/>
          <w:szCs w:val="24"/>
        </w:rPr>
        <w:t>V</w:t>
      </w:r>
    </w:p>
    <w:p w14:paraId="782F1F77" w14:textId="2B2DB37F" w:rsidR="005C6CB0" w:rsidRDefault="005C6CB0" w:rsidP="00962760">
      <w:pPr>
        <w:spacing w:after="0"/>
        <w:jc w:val="center"/>
        <w:rPr>
          <w:rFonts w:ascii="Bookman Old Style" w:hAnsi="Bookman Old Style" w:cs="Arial"/>
          <w:sz w:val="24"/>
          <w:szCs w:val="24"/>
        </w:rPr>
      </w:pPr>
      <w:r w:rsidRPr="00C2789B">
        <w:rPr>
          <w:rFonts w:ascii="Bookman Old Style" w:hAnsi="Bookman Old Style" w:cs="Arial"/>
          <w:sz w:val="24"/>
          <w:szCs w:val="24"/>
        </w:rPr>
        <w:t xml:space="preserve">PENYUSUNAN RENCANA </w:t>
      </w:r>
      <w:r w:rsidR="00747A57">
        <w:rPr>
          <w:rFonts w:ascii="Bookman Old Style" w:hAnsi="Bookman Old Style" w:cs="Arial"/>
          <w:sz w:val="24"/>
          <w:szCs w:val="24"/>
        </w:rPr>
        <w:t>KONTINGENSI</w:t>
      </w:r>
    </w:p>
    <w:p w14:paraId="67AD5143" w14:textId="6906EE6A" w:rsidR="003433DB" w:rsidRPr="00C2789B" w:rsidRDefault="003433DB" w:rsidP="00962760">
      <w:pPr>
        <w:spacing w:after="240"/>
        <w:jc w:val="center"/>
        <w:rPr>
          <w:rFonts w:ascii="Bookman Old Style" w:hAnsi="Bookman Old Style" w:cs="Arial"/>
          <w:sz w:val="24"/>
          <w:szCs w:val="24"/>
        </w:rPr>
      </w:pPr>
      <w:r>
        <w:rPr>
          <w:rFonts w:ascii="Bookman Old Style" w:hAnsi="Bookman Old Style" w:cs="Arial"/>
          <w:sz w:val="24"/>
          <w:szCs w:val="24"/>
        </w:rPr>
        <w:t>ERUPSI GUNUNG API KERINCI</w:t>
      </w:r>
    </w:p>
    <w:p w14:paraId="42D6FDD5" w14:textId="3E99E723" w:rsidR="005C6CB0" w:rsidRPr="00C2789B" w:rsidRDefault="00282269" w:rsidP="00962760">
      <w:pPr>
        <w:spacing w:after="240"/>
        <w:jc w:val="center"/>
        <w:rPr>
          <w:rFonts w:ascii="Bookman Old Style" w:hAnsi="Bookman Old Style" w:cs="Arial"/>
          <w:sz w:val="24"/>
          <w:szCs w:val="24"/>
        </w:rPr>
      </w:pPr>
      <w:r>
        <w:rPr>
          <w:rFonts w:ascii="Bookman Old Style" w:hAnsi="Bookman Old Style" w:cs="Arial"/>
          <w:sz w:val="24"/>
          <w:szCs w:val="24"/>
        </w:rPr>
        <w:t>Pasal 5</w:t>
      </w:r>
    </w:p>
    <w:p w14:paraId="17ECD7D8" w14:textId="7435B607" w:rsidR="005C6CB0" w:rsidRDefault="00DF68EC" w:rsidP="00747A57">
      <w:pPr>
        <w:spacing w:after="0" w:line="276" w:lineRule="auto"/>
        <w:ind w:left="450" w:hanging="425"/>
        <w:jc w:val="both"/>
        <w:rPr>
          <w:rFonts w:ascii="Bookman Old Style" w:hAnsi="Bookman Old Style" w:cs="Arial"/>
          <w:sz w:val="24"/>
          <w:szCs w:val="24"/>
        </w:rPr>
      </w:pPr>
      <w:r>
        <w:rPr>
          <w:rFonts w:ascii="Bookman Old Style" w:hAnsi="Bookman Old Style" w:cs="Arial"/>
          <w:sz w:val="24"/>
          <w:szCs w:val="24"/>
        </w:rPr>
        <w:t>(1)</w:t>
      </w:r>
      <w:r w:rsidR="005C6CB0" w:rsidRPr="00C2789B">
        <w:rPr>
          <w:rFonts w:ascii="Bookman Old Style" w:hAnsi="Bookman Old Style" w:cs="Arial"/>
          <w:sz w:val="24"/>
          <w:szCs w:val="24"/>
        </w:rPr>
        <w:t xml:space="preserve"> </w:t>
      </w:r>
      <w:r w:rsidR="005C6CB0" w:rsidRPr="00C2789B">
        <w:rPr>
          <w:rFonts w:ascii="Bookman Old Style" w:hAnsi="Bookman Old Style" w:cs="Arial"/>
          <w:sz w:val="24"/>
          <w:szCs w:val="24"/>
        </w:rPr>
        <w:tab/>
      </w:r>
      <w:r w:rsidR="005C6CB0">
        <w:rPr>
          <w:rFonts w:ascii="Bookman Old Style" w:hAnsi="Bookman Old Style" w:cs="Arial"/>
          <w:sz w:val="24"/>
          <w:szCs w:val="24"/>
        </w:rPr>
        <w:t xml:space="preserve">Dengan Peraturan Gubernur ini, ditetapkan Rencana </w:t>
      </w:r>
      <w:r w:rsidR="00F03C8D">
        <w:rPr>
          <w:rFonts w:ascii="Bookman Old Style" w:hAnsi="Bookman Old Style" w:cs="Arial"/>
          <w:sz w:val="24"/>
          <w:szCs w:val="24"/>
        </w:rPr>
        <w:t>Kontingensi</w:t>
      </w:r>
      <w:r w:rsidR="005C6CB0">
        <w:rPr>
          <w:rFonts w:ascii="Bookman Old Style" w:hAnsi="Bookman Old Style" w:cs="Arial"/>
          <w:sz w:val="24"/>
          <w:szCs w:val="24"/>
        </w:rPr>
        <w:t xml:space="preserve"> Kedaruratan Bencana Erupsi Gunung Api Kerinci.</w:t>
      </w:r>
    </w:p>
    <w:p w14:paraId="742135C8" w14:textId="35E04456" w:rsidR="005C6CB0" w:rsidRPr="00C2789B" w:rsidRDefault="00DF68EC" w:rsidP="00747A57">
      <w:pPr>
        <w:spacing w:after="0" w:line="276" w:lineRule="auto"/>
        <w:ind w:left="450" w:hanging="425"/>
        <w:jc w:val="both"/>
        <w:rPr>
          <w:rFonts w:ascii="Bookman Old Style" w:hAnsi="Bookman Old Style" w:cs="Arial"/>
          <w:sz w:val="24"/>
          <w:szCs w:val="24"/>
        </w:rPr>
      </w:pPr>
      <w:r>
        <w:rPr>
          <w:rFonts w:ascii="Bookman Old Style" w:hAnsi="Bookman Old Style" w:cs="Arial"/>
          <w:sz w:val="24"/>
          <w:szCs w:val="24"/>
        </w:rPr>
        <w:t>(</w:t>
      </w:r>
      <w:r w:rsidR="005C6CB0">
        <w:rPr>
          <w:rFonts w:ascii="Bookman Old Style" w:hAnsi="Bookman Old Style" w:cs="Arial"/>
          <w:sz w:val="24"/>
          <w:szCs w:val="24"/>
        </w:rPr>
        <w:t>2</w:t>
      </w:r>
      <w:r>
        <w:rPr>
          <w:rFonts w:ascii="Bookman Old Style" w:hAnsi="Bookman Old Style" w:cs="Arial"/>
          <w:sz w:val="24"/>
          <w:szCs w:val="24"/>
        </w:rPr>
        <w:t>)</w:t>
      </w:r>
      <w:r w:rsidR="005C6CB0">
        <w:rPr>
          <w:rFonts w:ascii="Bookman Old Style" w:hAnsi="Bookman Old Style" w:cs="Arial"/>
          <w:sz w:val="24"/>
          <w:szCs w:val="24"/>
        </w:rPr>
        <w:t xml:space="preserve"> </w:t>
      </w:r>
      <w:r w:rsidR="005C6CB0">
        <w:rPr>
          <w:rFonts w:ascii="Bookman Old Style" w:hAnsi="Bookman Old Style" w:cs="Arial"/>
          <w:sz w:val="24"/>
          <w:szCs w:val="24"/>
        </w:rPr>
        <w:tab/>
      </w:r>
      <w:r w:rsidR="005C6CB0" w:rsidRPr="00C2789B">
        <w:rPr>
          <w:rFonts w:ascii="Bookman Old Style" w:hAnsi="Bookman Old Style" w:cs="Arial"/>
          <w:sz w:val="24"/>
          <w:szCs w:val="24"/>
        </w:rPr>
        <w:t xml:space="preserve">Rencana </w:t>
      </w:r>
      <w:r w:rsidR="00F03C8D">
        <w:rPr>
          <w:rFonts w:ascii="Bookman Old Style" w:hAnsi="Bookman Old Style" w:cs="Arial"/>
          <w:sz w:val="24"/>
          <w:szCs w:val="24"/>
        </w:rPr>
        <w:t>Kontingensi</w:t>
      </w:r>
      <w:r w:rsidR="005C6CB0">
        <w:rPr>
          <w:rFonts w:ascii="Bookman Old Style" w:hAnsi="Bookman Old Style" w:cs="Arial"/>
          <w:sz w:val="24"/>
          <w:szCs w:val="24"/>
        </w:rPr>
        <w:t xml:space="preserve"> Kedaruratan Erupsi Gunung Api Kerinci</w:t>
      </w:r>
      <w:r w:rsidR="005C6CB0" w:rsidRPr="00C2789B">
        <w:rPr>
          <w:rFonts w:ascii="Bookman Old Style" w:hAnsi="Bookman Old Style" w:cs="Arial"/>
          <w:sz w:val="24"/>
          <w:szCs w:val="24"/>
        </w:rPr>
        <w:t xml:space="preserve"> </w:t>
      </w:r>
      <w:r w:rsidR="005C6CB0">
        <w:rPr>
          <w:rFonts w:ascii="Bookman Old Style" w:hAnsi="Bookman Old Style" w:cs="Arial"/>
          <w:sz w:val="24"/>
          <w:szCs w:val="24"/>
        </w:rPr>
        <w:t xml:space="preserve">sebagaimana dimaksud pada ayat (1) </w:t>
      </w:r>
      <w:r w:rsidR="005C6CB0" w:rsidRPr="00C2789B">
        <w:rPr>
          <w:rFonts w:ascii="Bookman Old Style" w:hAnsi="Bookman Old Style" w:cs="Arial"/>
          <w:sz w:val="24"/>
          <w:szCs w:val="24"/>
        </w:rPr>
        <w:t>disusun deng</w:t>
      </w:r>
      <w:r w:rsidR="005C6CB0">
        <w:rPr>
          <w:rFonts w:ascii="Bookman Old Style" w:hAnsi="Bookman Old Style" w:cs="Arial"/>
          <w:sz w:val="24"/>
          <w:szCs w:val="24"/>
        </w:rPr>
        <w:t xml:space="preserve">an </w:t>
      </w:r>
      <w:r w:rsidR="005C6CB0" w:rsidRPr="00C2789B">
        <w:rPr>
          <w:rFonts w:ascii="Bookman Old Style" w:hAnsi="Bookman Old Style" w:cs="Arial"/>
          <w:sz w:val="24"/>
          <w:szCs w:val="24"/>
        </w:rPr>
        <w:t>sistematika sebagai berikut:</w:t>
      </w:r>
    </w:p>
    <w:p w14:paraId="39194254" w14:textId="21981739" w:rsidR="005C6CB0" w:rsidRPr="00C2789B" w:rsidRDefault="00752E8A" w:rsidP="00747A57">
      <w:pPr>
        <w:pStyle w:val="ListParagraph"/>
        <w:numPr>
          <w:ilvl w:val="0"/>
          <w:numId w:val="7"/>
        </w:numPr>
        <w:spacing w:line="276" w:lineRule="auto"/>
        <w:ind w:left="810"/>
        <w:rPr>
          <w:rFonts w:ascii="Bookman Old Style" w:hAnsi="Bookman Old Style" w:cs="Arial"/>
          <w:lang w:val="en-US"/>
        </w:rPr>
      </w:pPr>
      <w:r w:rsidRPr="00C2789B">
        <w:rPr>
          <w:rFonts w:ascii="Bookman Old Style" w:hAnsi="Bookman Old Style" w:cs="Arial"/>
          <w:lang w:val="en-US"/>
        </w:rPr>
        <w:t>pendahuluan</w:t>
      </w:r>
      <w:r>
        <w:rPr>
          <w:rFonts w:ascii="Bookman Old Style" w:hAnsi="Bookman Old Style" w:cs="Arial"/>
          <w:lang w:val="en-US"/>
        </w:rPr>
        <w:t>;</w:t>
      </w:r>
    </w:p>
    <w:p w14:paraId="19124FFC" w14:textId="5E045894" w:rsidR="005C6CB0" w:rsidRPr="00C2789B" w:rsidRDefault="00752E8A" w:rsidP="00747A57">
      <w:pPr>
        <w:pStyle w:val="ListParagraph"/>
        <w:numPr>
          <w:ilvl w:val="0"/>
          <w:numId w:val="7"/>
        </w:numPr>
        <w:spacing w:line="276" w:lineRule="auto"/>
        <w:ind w:left="810"/>
        <w:rPr>
          <w:rFonts w:ascii="Bookman Old Style" w:hAnsi="Bookman Old Style" w:cs="Arial"/>
          <w:lang w:val="en-US"/>
        </w:rPr>
      </w:pPr>
      <w:r w:rsidRPr="00C2789B">
        <w:rPr>
          <w:rFonts w:ascii="Bookman Old Style" w:hAnsi="Bookman Old Style" w:cs="Arial"/>
          <w:lang w:val="en-US"/>
        </w:rPr>
        <w:t>situasi</w:t>
      </w:r>
      <w:r>
        <w:rPr>
          <w:rFonts w:ascii="Bookman Old Style" w:hAnsi="Bookman Old Style" w:cs="Arial"/>
          <w:lang w:val="en-US"/>
        </w:rPr>
        <w:t>;</w:t>
      </w:r>
    </w:p>
    <w:p w14:paraId="6E932440" w14:textId="619A424F" w:rsidR="005C6CB0" w:rsidRPr="00C2789B" w:rsidRDefault="00752E8A" w:rsidP="00747A57">
      <w:pPr>
        <w:pStyle w:val="ListParagraph"/>
        <w:numPr>
          <w:ilvl w:val="0"/>
          <w:numId w:val="7"/>
        </w:numPr>
        <w:spacing w:line="276" w:lineRule="auto"/>
        <w:ind w:left="810"/>
        <w:rPr>
          <w:rFonts w:ascii="Bookman Old Style" w:hAnsi="Bookman Old Style" w:cs="Arial"/>
          <w:lang w:val="en-US"/>
        </w:rPr>
      </w:pPr>
      <w:r w:rsidRPr="00C2789B">
        <w:rPr>
          <w:rFonts w:ascii="Bookman Old Style" w:hAnsi="Bookman Old Style" w:cs="Arial"/>
          <w:lang w:val="en-US"/>
        </w:rPr>
        <w:t>tujuan dan sasaran</w:t>
      </w:r>
      <w:r>
        <w:rPr>
          <w:rFonts w:ascii="Bookman Old Style" w:hAnsi="Bookman Old Style" w:cs="Arial"/>
          <w:lang w:val="en-US"/>
        </w:rPr>
        <w:t>;</w:t>
      </w:r>
    </w:p>
    <w:p w14:paraId="1DE2A3D0" w14:textId="6F2F5475" w:rsidR="005C6CB0" w:rsidRPr="00C2789B" w:rsidRDefault="00752E8A" w:rsidP="00747A57">
      <w:pPr>
        <w:pStyle w:val="ListParagraph"/>
        <w:numPr>
          <w:ilvl w:val="0"/>
          <w:numId w:val="7"/>
        </w:numPr>
        <w:spacing w:line="276" w:lineRule="auto"/>
        <w:ind w:left="810"/>
        <w:rPr>
          <w:rFonts w:ascii="Bookman Old Style" w:hAnsi="Bookman Old Style" w:cs="Arial"/>
          <w:lang w:val="en-US"/>
        </w:rPr>
      </w:pPr>
      <w:r w:rsidRPr="00C2789B">
        <w:rPr>
          <w:rFonts w:ascii="Bookman Old Style" w:hAnsi="Bookman Old Style" w:cs="Arial"/>
          <w:lang w:val="en-US"/>
        </w:rPr>
        <w:t>pelaksanaan</w:t>
      </w:r>
      <w:r>
        <w:rPr>
          <w:rFonts w:ascii="Bookman Old Style" w:hAnsi="Bookman Old Style" w:cs="Arial"/>
          <w:lang w:val="en-US"/>
        </w:rPr>
        <w:t>;</w:t>
      </w:r>
    </w:p>
    <w:p w14:paraId="1AB32015" w14:textId="3EC756C2" w:rsidR="005C6CB0" w:rsidRPr="00C2789B" w:rsidRDefault="00752E8A" w:rsidP="00747A57">
      <w:pPr>
        <w:pStyle w:val="ListParagraph"/>
        <w:numPr>
          <w:ilvl w:val="0"/>
          <w:numId w:val="7"/>
        </w:numPr>
        <w:spacing w:line="276" w:lineRule="auto"/>
        <w:ind w:left="810"/>
        <w:rPr>
          <w:rFonts w:ascii="Bookman Old Style" w:hAnsi="Bookman Old Style" w:cs="Arial"/>
          <w:lang w:val="en-US"/>
        </w:rPr>
      </w:pPr>
      <w:r w:rsidRPr="00C2789B">
        <w:rPr>
          <w:rFonts w:ascii="Bookman Old Style" w:hAnsi="Bookman Old Style" w:cs="Arial"/>
          <w:lang w:val="en-US"/>
        </w:rPr>
        <w:t>administrasi dan sumber daya</w:t>
      </w:r>
      <w:r>
        <w:rPr>
          <w:rFonts w:ascii="Bookman Old Style" w:hAnsi="Bookman Old Style" w:cs="Arial"/>
          <w:lang w:val="en-US"/>
        </w:rPr>
        <w:t>;</w:t>
      </w:r>
    </w:p>
    <w:p w14:paraId="64E27DF9" w14:textId="74CA4E1A" w:rsidR="005C6CB0" w:rsidRPr="00C2789B" w:rsidRDefault="00752E8A" w:rsidP="00747A57">
      <w:pPr>
        <w:pStyle w:val="ListParagraph"/>
        <w:numPr>
          <w:ilvl w:val="0"/>
          <w:numId w:val="7"/>
        </w:numPr>
        <w:spacing w:line="276" w:lineRule="auto"/>
        <w:ind w:left="810"/>
        <w:rPr>
          <w:rFonts w:ascii="Bookman Old Style" w:hAnsi="Bookman Old Style" w:cs="Arial"/>
          <w:lang w:val="en-US"/>
        </w:rPr>
      </w:pPr>
      <w:r w:rsidRPr="00C2789B">
        <w:rPr>
          <w:rFonts w:ascii="Bookman Old Style" w:hAnsi="Bookman Old Style" w:cs="Arial"/>
          <w:lang w:val="en-US"/>
        </w:rPr>
        <w:t>pengendalian</w:t>
      </w:r>
      <w:r>
        <w:rPr>
          <w:rFonts w:ascii="Bookman Old Style" w:hAnsi="Bookman Old Style" w:cs="Arial"/>
          <w:lang w:val="en-US"/>
        </w:rPr>
        <w:t>;</w:t>
      </w:r>
    </w:p>
    <w:p w14:paraId="211474F8" w14:textId="2F4488A0" w:rsidR="005C6CB0" w:rsidRPr="00DF68EC" w:rsidRDefault="00752E8A" w:rsidP="00747A57">
      <w:pPr>
        <w:pStyle w:val="ListParagraph"/>
        <w:numPr>
          <w:ilvl w:val="0"/>
          <w:numId w:val="7"/>
        </w:numPr>
        <w:spacing w:line="276" w:lineRule="auto"/>
        <w:ind w:left="810"/>
        <w:rPr>
          <w:rFonts w:ascii="Bookman Old Style" w:hAnsi="Bookman Old Style" w:cs="Arial"/>
          <w:lang w:val="en-US"/>
        </w:rPr>
      </w:pPr>
      <w:r w:rsidRPr="00C2789B">
        <w:rPr>
          <w:rFonts w:ascii="Bookman Old Style" w:hAnsi="Bookman Old Style" w:cs="Arial"/>
          <w:lang w:val="en-US"/>
        </w:rPr>
        <w:t>rencana tindak lanjut</w:t>
      </w:r>
      <w:r w:rsidR="005C6CB0">
        <w:rPr>
          <w:rFonts w:ascii="Bookman Old Style" w:hAnsi="Bookman Old Style" w:cs="Arial"/>
          <w:lang w:val="en-US"/>
        </w:rPr>
        <w:t>.</w:t>
      </w:r>
    </w:p>
    <w:p w14:paraId="56ADEAA4" w14:textId="3BF1E087" w:rsidR="00DF68EC" w:rsidRDefault="00DF68EC" w:rsidP="00282269">
      <w:pPr>
        <w:spacing w:after="0" w:line="276" w:lineRule="auto"/>
        <w:ind w:left="450" w:hanging="425"/>
        <w:jc w:val="both"/>
        <w:rPr>
          <w:rFonts w:ascii="Bookman Old Style" w:hAnsi="Bookman Old Style" w:cs="Arial"/>
          <w:sz w:val="24"/>
          <w:szCs w:val="24"/>
        </w:rPr>
      </w:pPr>
      <w:r>
        <w:rPr>
          <w:rFonts w:ascii="Bookman Old Style" w:hAnsi="Bookman Old Style" w:cs="Arial"/>
          <w:sz w:val="24"/>
          <w:szCs w:val="24"/>
        </w:rPr>
        <w:t>(</w:t>
      </w:r>
      <w:r w:rsidR="003433DB">
        <w:rPr>
          <w:rFonts w:ascii="Bookman Old Style" w:hAnsi="Bookman Old Style" w:cs="Arial"/>
          <w:sz w:val="24"/>
          <w:szCs w:val="24"/>
        </w:rPr>
        <w:t>3</w:t>
      </w:r>
      <w:r>
        <w:rPr>
          <w:rFonts w:ascii="Bookman Old Style" w:hAnsi="Bookman Old Style" w:cs="Arial"/>
          <w:sz w:val="24"/>
          <w:szCs w:val="24"/>
        </w:rPr>
        <w:t>)</w:t>
      </w:r>
      <w:r w:rsidR="005C6CB0" w:rsidRPr="00C2789B">
        <w:rPr>
          <w:rFonts w:ascii="Bookman Old Style" w:hAnsi="Bookman Old Style" w:cs="Arial"/>
          <w:sz w:val="24"/>
          <w:szCs w:val="24"/>
        </w:rPr>
        <w:tab/>
        <w:t xml:space="preserve">Rencana </w:t>
      </w:r>
      <w:r w:rsidR="00F03C8D">
        <w:rPr>
          <w:rFonts w:ascii="Bookman Old Style" w:hAnsi="Bookman Old Style" w:cs="Arial"/>
          <w:sz w:val="24"/>
          <w:szCs w:val="24"/>
        </w:rPr>
        <w:t>Kontingensi</w:t>
      </w:r>
      <w:r w:rsidR="005C6CB0">
        <w:rPr>
          <w:rFonts w:ascii="Bookman Old Style" w:hAnsi="Bookman Old Style" w:cs="Arial"/>
          <w:sz w:val="24"/>
          <w:szCs w:val="24"/>
        </w:rPr>
        <w:t xml:space="preserve"> Kedaruratan</w:t>
      </w:r>
      <w:r w:rsidR="005C6CB0" w:rsidRPr="00C2789B">
        <w:rPr>
          <w:rFonts w:ascii="Bookman Old Style" w:hAnsi="Bookman Old Style" w:cs="Arial"/>
          <w:sz w:val="24"/>
          <w:szCs w:val="24"/>
        </w:rPr>
        <w:t xml:space="preserve"> </w:t>
      </w:r>
      <w:r w:rsidR="005C6CB0">
        <w:rPr>
          <w:rFonts w:ascii="Bookman Old Style" w:hAnsi="Bookman Old Style" w:cs="Arial"/>
          <w:sz w:val="24"/>
          <w:szCs w:val="24"/>
        </w:rPr>
        <w:t>Erupsi Gunung Api Kerinci</w:t>
      </w:r>
      <w:r w:rsidR="005C6CB0" w:rsidRPr="00C2789B">
        <w:rPr>
          <w:rFonts w:ascii="Bookman Old Style" w:hAnsi="Bookman Old Style" w:cs="Arial"/>
          <w:sz w:val="24"/>
          <w:szCs w:val="24"/>
        </w:rPr>
        <w:t xml:space="preserve"> sebagaimana dimaksud pada ayat (1) tercantum dalam Lampiran yang merupakan bagian tidak terpisahkan dari Peraturan Gubernur ini.</w:t>
      </w:r>
    </w:p>
    <w:p w14:paraId="493F7C99" w14:textId="77777777" w:rsidR="00282269" w:rsidRDefault="00282269" w:rsidP="00282269">
      <w:pPr>
        <w:spacing w:after="0" w:line="276" w:lineRule="auto"/>
        <w:ind w:left="450" w:hanging="425"/>
        <w:jc w:val="both"/>
        <w:rPr>
          <w:rFonts w:ascii="Bookman Old Style" w:hAnsi="Bookman Old Style" w:cs="Arial"/>
          <w:sz w:val="24"/>
          <w:szCs w:val="24"/>
        </w:rPr>
      </w:pPr>
    </w:p>
    <w:p w14:paraId="03A9B9BB" w14:textId="4160DC58" w:rsidR="005C6CB0" w:rsidRPr="00C2789B" w:rsidRDefault="00282269" w:rsidP="00962760">
      <w:pPr>
        <w:spacing w:after="240"/>
        <w:jc w:val="center"/>
        <w:rPr>
          <w:rFonts w:ascii="Bookman Old Style" w:hAnsi="Bookman Old Style" w:cs="Arial"/>
          <w:sz w:val="24"/>
          <w:szCs w:val="24"/>
        </w:rPr>
      </w:pPr>
      <w:r>
        <w:rPr>
          <w:rFonts w:ascii="Bookman Old Style" w:hAnsi="Bookman Old Style" w:cs="Arial"/>
          <w:sz w:val="24"/>
          <w:szCs w:val="24"/>
        </w:rPr>
        <w:t>Pasal 6</w:t>
      </w:r>
    </w:p>
    <w:p w14:paraId="2146E3EC" w14:textId="01DF68AF" w:rsidR="005C6CB0" w:rsidRPr="00C2789B" w:rsidRDefault="00DF68EC" w:rsidP="00747A57">
      <w:pPr>
        <w:spacing w:after="0" w:line="276" w:lineRule="auto"/>
        <w:ind w:left="450" w:hanging="425"/>
        <w:jc w:val="both"/>
        <w:rPr>
          <w:rFonts w:ascii="Bookman Old Style" w:hAnsi="Bookman Old Style" w:cs="Arial"/>
          <w:sz w:val="24"/>
          <w:szCs w:val="24"/>
        </w:rPr>
      </w:pPr>
      <w:r>
        <w:rPr>
          <w:rFonts w:ascii="Bookman Old Style" w:hAnsi="Bookman Old Style" w:cs="Arial"/>
          <w:sz w:val="24"/>
          <w:szCs w:val="24"/>
        </w:rPr>
        <w:t>(</w:t>
      </w:r>
      <w:r w:rsidR="005C6CB0" w:rsidRPr="00C2789B">
        <w:rPr>
          <w:rFonts w:ascii="Bookman Old Style" w:hAnsi="Bookman Old Style" w:cs="Arial"/>
          <w:sz w:val="24"/>
          <w:szCs w:val="24"/>
        </w:rPr>
        <w:t>1</w:t>
      </w:r>
      <w:r>
        <w:rPr>
          <w:rFonts w:ascii="Bookman Old Style" w:hAnsi="Bookman Old Style" w:cs="Arial"/>
          <w:sz w:val="24"/>
          <w:szCs w:val="24"/>
        </w:rPr>
        <w:t>)</w:t>
      </w:r>
      <w:r w:rsidR="005C6CB0" w:rsidRPr="00C2789B">
        <w:rPr>
          <w:rFonts w:ascii="Bookman Old Style" w:hAnsi="Bookman Old Style" w:cs="Arial"/>
          <w:sz w:val="24"/>
          <w:szCs w:val="24"/>
        </w:rPr>
        <w:tab/>
        <w:t xml:space="preserve">Dokumen Rencana </w:t>
      </w:r>
      <w:r w:rsidR="00F03C8D">
        <w:rPr>
          <w:rFonts w:ascii="Bookman Old Style" w:hAnsi="Bookman Old Style" w:cs="Arial"/>
          <w:sz w:val="24"/>
          <w:szCs w:val="24"/>
        </w:rPr>
        <w:t>Kontingensi</w:t>
      </w:r>
      <w:r w:rsidR="005C6CB0">
        <w:rPr>
          <w:rFonts w:ascii="Bookman Old Style" w:hAnsi="Bookman Old Style" w:cs="Arial"/>
          <w:sz w:val="24"/>
          <w:szCs w:val="24"/>
        </w:rPr>
        <w:t xml:space="preserve"> Kedaruratan Erupsi Gunung Api Kerinci</w:t>
      </w:r>
      <w:r w:rsidR="005C6CB0" w:rsidRPr="00C2789B">
        <w:rPr>
          <w:rFonts w:ascii="Bookman Old Style" w:hAnsi="Bookman Old Style" w:cs="Arial"/>
          <w:sz w:val="24"/>
          <w:szCs w:val="24"/>
        </w:rPr>
        <w:t xml:space="preserve"> bersifat dinamis (</w:t>
      </w:r>
      <w:r w:rsidR="005C6CB0" w:rsidRPr="00C2789B">
        <w:rPr>
          <w:rFonts w:ascii="Bookman Old Style" w:hAnsi="Bookman Old Style" w:cs="Arial"/>
          <w:i/>
          <w:iCs/>
          <w:sz w:val="24"/>
          <w:szCs w:val="24"/>
        </w:rPr>
        <w:t>living document</w:t>
      </w:r>
      <w:r w:rsidR="005C6CB0" w:rsidRPr="00C2789B">
        <w:rPr>
          <w:rFonts w:ascii="Bookman Old Style" w:hAnsi="Bookman Old Style" w:cs="Arial"/>
          <w:sz w:val="24"/>
          <w:szCs w:val="24"/>
        </w:rPr>
        <w:t xml:space="preserve">) </w:t>
      </w:r>
      <w:r w:rsidR="005C6CB0">
        <w:rPr>
          <w:rFonts w:ascii="Bookman Old Style" w:hAnsi="Bookman Old Style" w:cs="Arial"/>
          <w:sz w:val="24"/>
          <w:szCs w:val="24"/>
        </w:rPr>
        <w:t>dan</w:t>
      </w:r>
      <w:r w:rsidR="005C6CB0" w:rsidRPr="00C2789B">
        <w:rPr>
          <w:rFonts w:ascii="Bookman Old Style" w:hAnsi="Bookman Old Style" w:cs="Arial"/>
          <w:sz w:val="24"/>
          <w:szCs w:val="24"/>
        </w:rPr>
        <w:t xml:space="preserve"> akan dioperasionalkan setelah melalui </w:t>
      </w:r>
      <w:r w:rsidR="005C6CB0" w:rsidRPr="00C2789B">
        <w:rPr>
          <w:rFonts w:ascii="Bookman Old Style" w:hAnsi="Bookman Old Style" w:cs="Arial"/>
          <w:i/>
          <w:iCs/>
          <w:sz w:val="24"/>
          <w:szCs w:val="24"/>
        </w:rPr>
        <w:t>rapid assesment</w:t>
      </w:r>
      <w:r w:rsidR="005C6CB0" w:rsidRPr="00C2789B">
        <w:rPr>
          <w:rFonts w:ascii="Bookman Old Style" w:hAnsi="Bookman Old Style" w:cs="Arial"/>
          <w:sz w:val="24"/>
          <w:szCs w:val="24"/>
        </w:rPr>
        <w:t xml:space="preserve"> sesaat setelah terjadi bencana </w:t>
      </w:r>
      <w:r w:rsidR="00347D0E">
        <w:rPr>
          <w:rFonts w:ascii="Bookman Old Style" w:hAnsi="Bookman Old Style" w:cs="Arial"/>
          <w:sz w:val="24"/>
          <w:szCs w:val="24"/>
        </w:rPr>
        <w:t>Erupsi Gunung Api Kerinci</w:t>
      </w:r>
      <w:r w:rsidR="005C6CB0" w:rsidRPr="00C2789B">
        <w:rPr>
          <w:rFonts w:ascii="Bookman Old Style" w:hAnsi="Bookman Old Style" w:cs="Arial"/>
          <w:sz w:val="24"/>
          <w:szCs w:val="24"/>
        </w:rPr>
        <w:t>.</w:t>
      </w:r>
    </w:p>
    <w:p w14:paraId="37A295EC" w14:textId="3D5E1EBF" w:rsidR="005C6CB0" w:rsidRPr="00C2789B" w:rsidRDefault="00DF68EC" w:rsidP="00747A57">
      <w:pPr>
        <w:spacing w:after="0" w:line="276" w:lineRule="auto"/>
        <w:ind w:left="450" w:hanging="425"/>
        <w:jc w:val="both"/>
        <w:rPr>
          <w:rFonts w:ascii="Bookman Old Style" w:hAnsi="Bookman Old Style" w:cs="Arial"/>
          <w:sz w:val="24"/>
          <w:szCs w:val="24"/>
        </w:rPr>
      </w:pPr>
      <w:r>
        <w:rPr>
          <w:rFonts w:ascii="Bookman Old Style" w:hAnsi="Bookman Old Style" w:cs="Arial"/>
          <w:sz w:val="24"/>
          <w:szCs w:val="24"/>
        </w:rPr>
        <w:t>(</w:t>
      </w:r>
      <w:r w:rsidR="005C6CB0" w:rsidRPr="00C2789B">
        <w:rPr>
          <w:rFonts w:ascii="Bookman Old Style" w:hAnsi="Bookman Old Style" w:cs="Arial"/>
          <w:sz w:val="24"/>
          <w:szCs w:val="24"/>
        </w:rPr>
        <w:t>2</w:t>
      </w:r>
      <w:r>
        <w:rPr>
          <w:rFonts w:ascii="Bookman Old Style" w:hAnsi="Bookman Old Style" w:cs="Arial"/>
          <w:sz w:val="24"/>
          <w:szCs w:val="24"/>
        </w:rPr>
        <w:t>)</w:t>
      </w:r>
      <w:r w:rsidR="005C6CB0" w:rsidRPr="00C2789B">
        <w:rPr>
          <w:rFonts w:ascii="Bookman Old Style" w:hAnsi="Bookman Old Style" w:cs="Arial"/>
          <w:sz w:val="24"/>
          <w:szCs w:val="24"/>
        </w:rPr>
        <w:tab/>
        <w:t xml:space="preserve">Rencana </w:t>
      </w:r>
      <w:r w:rsidR="00F03C8D">
        <w:rPr>
          <w:rFonts w:ascii="Bookman Old Style" w:hAnsi="Bookman Old Style" w:cs="Arial"/>
          <w:sz w:val="24"/>
          <w:szCs w:val="24"/>
        </w:rPr>
        <w:t>Kontingensi</w:t>
      </w:r>
      <w:r w:rsidR="005C6CB0">
        <w:rPr>
          <w:rFonts w:ascii="Bookman Old Style" w:hAnsi="Bookman Old Style" w:cs="Arial"/>
          <w:sz w:val="24"/>
          <w:szCs w:val="24"/>
        </w:rPr>
        <w:t xml:space="preserve"> Kedaruratan</w:t>
      </w:r>
      <w:r w:rsidR="005C6CB0" w:rsidRPr="00C2789B">
        <w:rPr>
          <w:rFonts w:ascii="Bookman Old Style" w:hAnsi="Bookman Old Style" w:cs="Arial"/>
          <w:sz w:val="24"/>
          <w:szCs w:val="24"/>
        </w:rPr>
        <w:t xml:space="preserve"> </w:t>
      </w:r>
      <w:r w:rsidR="005C6CB0">
        <w:rPr>
          <w:rFonts w:ascii="Bookman Old Style" w:hAnsi="Bookman Old Style" w:cs="Arial"/>
          <w:sz w:val="24"/>
          <w:szCs w:val="24"/>
        </w:rPr>
        <w:t>Erupsi Gunung Api Kerinci</w:t>
      </w:r>
      <w:r w:rsidR="005C6CB0" w:rsidRPr="00C2789B">
        <w:rPr>
          <w:rFonts w:ascii="Bookman Old Style" w:hAnsi="Bookman Old Style" w:cs="Arial"/>
          <w:sz w:val="24"/>
          <w:szCs w:val="24"/>
        </w:rPr>
        <w:t xml:space="preserve"> berlaku selama 3 (tiga) tahun dan apabila tidak terjadi bencana akan dilakukan validasi sesuai dengan kondisi saat itu.</w:t>
      </w:r>
    </w:p>
    <w:p w14:paraId="300C7983" w14:textId="2C1CDD48" w:rsidR="003433DB" w:rsidRDefault="00DF68EC" w:rsidP="00747A57">
      <w:pPr>
        <w:spacing w:after="240" w:line="276" w:lineRule="auto"/>
        <w:ind w:left="450" w:hanging="425"/>
        <w:jc w:val="both"/>
        <w:rPr>
          <w:rFonts w:ascii="Bookman Old Style" w:hAnsi="Bookman Old Style" w:cs="Arial"/>
          <w:sz w:val="24"/>
          <w:szCs w:val="24"/>
        </w:rPr>
      </w:pPr>
      <w:r>
        <w:rPr>
          <w:rFonts w:ascii="Bookman Old Style" w:hAnsi="Bookman Old Style" w:cs="Arial"/>
          <w:sz w:val="24"/>
          <w:szCs w:val="24"/>
        </w:rPr>
        <w:t>(3)</w:t>
      </w:r>
      <w:r w:rsidR="005C6CB0" w:rsidRPr="00C2789B">
        <w:rPr>
          <w:rFonts w:ascii="Bookman Old Style" w:hAnsi="Bookman Old Style" w:cs="Arial"/>
          <w:sz w:val="24"/>
          <w:szCs w:val="24"/>
        </w:rPr>
        <w:tab/>
        <w:t xml:space="preserve">Rencana </w:t>
      </w:r>
      <w:r w:rsidR="00F03C8D">
        <w:rPr>
          <w:rFonts w:ascii="Bookman Old Style" w:hAnsi="Bookman Old Style" w:cs="Arial"/>
          <w:sz w:val="24"/>
          <w:szCs w:val="24"/>
        </w:rPr>
        <w:t>Kontingensi</w:t>
      </w:r>
      <w:r w:rsidR="005C6CB0">
        <w:rPr>
          <w:rFonts w:ascii="Bookman Old Style" w:hAnsi="Bookman Old Style" w:cs="Arial"/>
          <w:sz w:val="24"/>
          <w:szCs w:val="24"/>
        </w:rPr>
        <w:t xml:space="preserve"> Kedaruratan</w:t>
      </w:r>
      <w:r w:rsidR="005C6CB0" w:rsidRPr="00C2789B">
        <w:rPr>
          <w:rFonts w:ascii="Bookman Old Style" w:hAnsi="Bookman Old Style" w:cs="Arial"/>
          <w:sz w:val="24"/>
          <w:szCs w:val="24"/>
        </w:rPr>
        <w:t xml:space="preserve"> </w:t>
      </w:r>
      <w:r w:rsidR="005C6CB0">
        <w:rPr>
          <w:rFonts w:ascii="Bookman Old Style" w:hAnsi="Bookman Old Style" w:cs="Arial"/>
          <w:sz w:val="24"/>
          <w:szCs w:val="24"/>
        </w:rPr>
        <w:t>Erupsi Gunung Api Kerinci</w:t>
      </w:r>
      <w:r w:rsidR="005C6CB0" w:rsidRPr="00C2789B">
        <w:rPr>
          <w:rFonts w:ascii="Bookman Old Style" w:hAnsi="Bookman Old Style" w:cs="Arial"/>
          <w:sz w:val="24"/>
          <w:szCs w:val="24"/>
        </w:rPr>
        <w:t xml:space="preserve"> dapat dioperasionalkan sebagai bahan masukan dalam penyusunan rencana operasi </w:t>
      </w:r>
      <w:r w:rsidR="005C6CB0">
        <w:rPr>
          <w:rFonts w:ascii="Bookman Old Style" w:hAnsi="Bookman Old Style" w:cs="Arial"/>
          <w:sz w:val="24"/>
          <w:szCs w:val="24"/>
        </w:rPr>
        <w:t>Ke</w:t>
      </w:r>
      <w:r w:rsidR="005C6CB0" w:rsidRPr="00C2789B">
        <w:rPr>
          <w:rFonts w:ascii="Bookman Old Style" w:hAnsi="Bookman Old Style" w:cs="Arial"/>
          <w:sz w:val="24"/>
          <w:szCs w:val="24"/>
        </w:rPr>
        <w:t>darurat</w:t>
      </w:r>
      <w:r w:rsidR="005C6CB0">
        <w:rPr>
          <w:rFonts w:ascii="Bookman Old Style" w:hAnsi="Bookman Old Style" w:cs="Arial"/>
          <w:sz w:val="24"/>
          <w:szCs w:val="24"/>
        </w:rPr>
        <w:t>an</w:t>
      </w:r>
      <w:r w:rsidR="005C6CB0" w:rsidRPr="00C2789B">
        <w:rPr>
          <w:rFonts w:ascii="Bookman Old Style" w:hAnsi="Bookman Old Style" w:cs="Arial"/>
          <w:sz w:val="24"/>
          <w:szCs w:val="24"/>
        </w:rPr>
        <w:t xml:space="preserve"> bencana </w:t>
      </w:r>
      <w:r w:rsidR="005C6CB0">
        <w:rPr>
          <w:rFonts w:ascii="Bookman Old Style" w:hAnsi="Bookman Old Style" w:cs="Arial"/>
          <w:sz w:val="24"/>
          <w:szCs w:val="24"/>
        </w:rPr>
        <w:t>Erupsi Gunung Api Kerinci</w:t>
      </w:r>
      <w:r w:rsidR="005C6CB0" w:rsidRPr="00C2789B">
        <w:rPr>
          <w:rFonts w:ascii="Bookman Old Style" w:hAnsi="Bookman Old Style" w:cs="Arial"/>
          <w:sz w:val="24"/>
          <w:szCs w:val="24"/>
        </w:rPr>
        <w:t xml:space="preserve">  Provinsi Jambi.</w:t>
      </w:r>
    </w:p>
    <w:p w14:paraId="324160B5" w14:textId="77777777" w:rsidR="00747A57" w:rsidRDefault="00747A57" w:rsidP="00F06D23">
      <w:pPr>
        <w:spacing w:after="240"/>
        <w:ind w:left="450" w:hanging="425"/>
        <w:jc w:val="both"/>
        <w:rPr>
          <w:rFonts w:ascii="Bookman Old Style" w:hAnsi="Bookman Old Style" w:cs="Arial"/>
          <w:sz w:val="24"/>
          <w:szCs w:val="24"/>
        </w:rPr>
      </w:pPr>
    </w:p>
    <w:p w14:paraId="239BE674" w14:textId="77777777" w:rsidR="00282269" w:rsidRDefault="00282269" w:rsidP="00F06D23">
      <w:pPr>
        <w:spacing w:after="240"/>
        <w:ind w:left="450" w:hanging="425"/>
        <w:jc w:val="both"/>
        <w:rPr>
          <w:rFonts w:ascii="Bookman Old Style" w:hAnsi="Bookman Old Style" w:cs="Arial"/>
          <w:sz w:val="24"/>
          <w:szCs w:val="24"/>
        </w:rPr>
      </w:pPr>
    </w:p>
    <w:p w14:paraId="2EE4C70F" w14:textId="77777777" w:rsidR="00282269" w:rsidRDefault="00282269" w:rsidP="00F06D23">
      <w:pPr>
        <w:spacing w:after="240"/>
        <w:ind w:left="450" w:hanging="425"/>
        <w:jc w:val="both"/>
        <w:rPr>
          <w:rFonts w:ascii="Bookman Old Style" w:hAnsi="Bookman Old Style" w:cs="Arial"/>
          <w:sz w:val="24"/>
          <w:szCs w:val="24"/>
        </w:rPr>
      </w:pPr>
    </w:p>
    <w:p w14:paraId="19B558E7" w14:textId="77777777" w:rsidR="00282269" w:rsidRDefault="00282269" w:rsidP="00F06D23">
      <w:pPr>
        <w:spacing w:after="240"/>
        <w:ind w:left="450" w:hanging="425"/>
        <w:jc w:val="both"/>
        <w:rPr>
          <w:rFonts w:ascii="Bookman Old Style" w:hAnsi="Bookman Old Style" w:cs="Arial"/>
          <w:sz w:val="24"/>
          <w:szCs w:val="24"/>
        </w:rPr>
      </w:pPr>
    </w:p>
    <w:p w14:paraId="5D205036" w14:textId="77777777" w:rsidR="00282269" w:rsidRDefault="00282269" w:rsidP="00F06D23">
      <w:pPr>
        <w:spacing w:after="240"/>
        <w:ind w:left="450" w:hanging="425"/>
        <w:jc w:val="both"/>
        <w:rPr>
          <w:rFonts w:ascii="Bookman Old Style" w:hAnsi="Bookman Old Style" w:cs="Arial"/>
          <w:sz w:val="24"/>
          <w:szCs w:val="24"/>
        </w:rPr>
      </w:pPr>
    </w:p>
    <w:p w14:paraId="3BB20D98" w14:textId="77777777" w:rsidR="00282269" w:rsidRPr="00C2789B" w:rsidRDefault="00282269" w:rsidP="00F06D23">
      <w:pPr>
        <w:spacing w:after="240"/>
        <w:ind w:left="450" w:hanging="425"/>
        <w:jc w:val="both"/>
        <w:rPr>
          <w:rFonts w:ascii="Bookman Old Style" w:hAnsi="Bookman Old Style" w:cs="Arial"/>
          <w:sz w:val="24"/>
          <w:szCs w:val="24"/>
        </w:rPr>
      </w:pPr>
    </w:p>
    <w:p w14:paraId="4EF3C148" w14:textId="6E12BC5F" w:rsidR="001E0A61" w:rsidRPr="00C2789B" w:rsidRDefault="001E0A61" w:rsidP="00962760">
      <w:pPr>
        <w:spacing w:after="240"/>
        <w:jc w:val="center"/>
        <w:rPr>
          <w:rFonts w:ascii="Bookman Old Style" w:hAnsi="Bookman Old Style" w:cs="Arial"/>
          <w:sz w:val="24"/>
          <w:szCs w:val="24"/>
        </w:rPr>
      </w:pPr>
      <w:r w:rsidRPr="00C2789B">
        <w:rPr>
          <w:rFonts w:ascii="Bookman Old Style" w:hAnsi="Bookman Old Style" w:cs="Arial"/>
          <w:sz w:val="24"/>
          <w:szCs w:val="24"/>
        </w:rPr>
        <w:lastRenderedPageBreak/>
        <w:t>BAB V</w:t>
      </w:r>
    </w:p>
    <w:p w14:paraId="3175BA5B" w14:textId="0C7B03BD" w:rsidR="001E0A61" w:rsidRPr="00C2789B" w:rsidRDefault="001E0A61" w:rsidP="00962760">
      <w:pPr>
        <w:spacing w:after="240"/>
        <w:jc w:val="center"/>
        <w:rPr>
          <w:rFonts w:ascii="Bookman Old Style" w:hAnsi="Bookman Old Style" w:cs="Arial"/>
          <w:sz w:val="24"/>
          <w:szCs w:val="24"/>
        </w:rPr>
      </w:pPr>
      <w:r w:rsidRPr="00C2789B">
        <w:rPr>
          <w:rFonts w:ascii="Bookman Old Style" w:hAnsi="Bookman Old Style" w:cs="Arial"/>
          <w:sz w:val="24"/>
          <w:szCs w:val="24"/>
        </w:rPr>
        <w:t>KETENTUAN PENUTUP</w:t>
      </w:r>
    </w:p>
    <w:p w14:paraId="69116BC0" w14:textId="7E81284A" w:rsidR="001E0A61" w:rsidRPr="00C2789B" w:rsidRDefault="001E0A61" w:rsidP="00962760">
      <w:pPr>
        <w:spacing w:after="240"/>
        <w:jc w:val="center"/>
        <w:rPr>
          <w:rFonts w:ascii="Bookman Old Style" w:hAnsi="Bookman Old Style" w:cs="Arial"/>
          <w:sz w:val="24"/>
          <w:szCs w:val="24"/>
        </w:rPr>
      </w:pPr>
      <w:r w:rsidRPr="00C2789B">
        <w:rPr>
          <w:rFonts w:ascii="Bookman Old Style" w:hAnsi="Bookman Old Style" w:cs="Arial"/>
          <w:sz w:val="24"/>
          <w:szCs w:val="24"/>
        </w:rPr>
        <w:t>Pasal 5</w:t>
      </w:r>
    </w:p>
    <w:p w14:paraId="361AC89A" w14:textId="77777777" w:rsidR="003433DB" w:rsidRDefault="001E0A61" w:rsidP="00F06D23">
      <w:pPr>
        <w:spacing w:after="240"/>
        <w:ind w:left="90"/>
        <w:jc w:val="both"/>
        <w:rPr>
          <w:rFonts w:ascii="Bookman Old Style" w:hAnsi="Bookman Old Style" w:cs="Arial"/>
          <w:sz w:val="24"/>
          <w:szCs w:val="24"/>
        </w:rPr>
      </w:pPr>
      <w:r w:rsidRPr="00C2789B">
        <w:rPr>
          <w:rFonts w:ascii="Bookman Old Style" w:hAnsi="Bookman Old Style" w:cs="Arial"/>
          <w:sz w:val="24"/>
          <w:szCs w:val="24"/>
        </w:rPr>
        <w:t>Peraturan Gubernur ini mulai be</w:t>
      </w:r>
      <w:r w:rsidR="003433DB">
        <w:rPr>
          <w:rFonts w:ascii="Bookman Old Style" w:hAnsi="Bookman Old Style" w:cs="Arial"/>
          <w:sz w:val="24"/>
          <w:szCs w:val="24"/>
        </w:rPr>
        <w:t>rlaku pada tanggal diundangkan.</w:t>
      </w:r>
    </w:p>
    <w:p w14:paraId="66D50891" w14:textId="0342D610" w:rsidR="001E0A61" w:rsidRPr="00C2789B" w:rsidRDefault="001E0A61" w:rsidP="00F06D23">
      <w:pPr>
        <w:spacing w:after="240"/>
        <w:ind w:left="90"/>
        <w:jc w:val="both"/>
        <w:rPr>
          <w:rFonts w:ascii="Bookman Old Style" w:hAnsi="Bookman Old Style" w:cs="Arial"/>
          <w:sz w:val="24"/>
          <w:szCs w:val="24"/>
        </w:rPr>
      </w:pPr>
      <w:r w:rsidRPr="00C2789B">
        <w:rPr>
          <w:rFonts w:ascii="Bookman Old Style" w:hAnsi="Bookman Old Style" w:cs="Arial"/>
          <w:sz w:val="24"/>
          <w:szCs w:val="24"/>
        </w:rPr>
        <w:t>Agar setiap orang mengetahuinya, memerintahkan pengundangan Peraturan Gubernur ini dengan penempatannya dalam Berita Daerah Provinsi Jambi</w:t>
      </w:r>
    </w:p>
    <w:p w14:paraId="31D2158D" w14:textId="77777777" w:rsidR="000B35F1" w:rsidRDefault="000B35F1" w:rsidP="001E0A61">
      <w:pPr>
        <w:spacing w:after="0" w:line="240" w:lineRule="auto"/>
        <w:ind w:left="5103"/>
        <w:jc w:val="both"/>
        <w:rPr>
          <w:rFonts w:ascii="Bookman Old Style" w:hAnsi="Bookman Old Style" w:cs="Arial"/>
          <w:sz w:val="24"/>
          <w:szCs w:val="24"/>
        </w:rPr>
      </w:pPr>
    </w:p>
    <w:p w14:paraId="61768201" w14:textId="77777777" w:rsidR="000B35F1" w:rsidRDefault="000B35F1" w:rsidP="001E0A61">
      <w:pPr>
        <w:spacing w:after="0" w:line="240" w:lineRule="auto"/>
        <w:ind w:left="5103"/>
        <w:jc w:val="both"/>
        <w:rPr>
          <w:rFonts w:ascii="Bookman Old Style" w:hAnsi="Bookman Old Style" w:cs="Arial"/>
          <w:sz w:val="24"/>
          <w:szCs w:val="24"/>
        </w:rPr>
      </w:pPr>
    </w:p>
    <w:p w14:paraId="60C7D80F" w14:textId="77777777" w:rsidR="000B35F1" w:rsidRDefault="000B35F1" w:rsidP="001E0A61">
      <w:pPr>
        <w:spacing w:after="0" w:line="240" w:lineRule="auto"/>
        <w:ind w:left="5103"/>
        <w:jc w:val="both"/>
        <w:rPr>
          <w:rFonts w:ascii="Bookman Old Style" w:hAnsi="Bookman Old Style" w:cs="Arial"/>
          <w:sz w:val="24"/>
          <w:szCs w:val="24"/>
        </w:rPr>
      </w:pPr>
    </w:p>
    <w:p w14:paraId="028DC4C0" w14:textId="1A66473E" w:rsidR="00A239C8" w:rsidRPr="00C2789B" w:rsidRDefault="001E0A61" w:rsidP="001E0A61">
      <w:pPr>
        <w:spacing w:after="0" w:line="240" w:lineRule="auto"/>
        <w:ind w:left="5103"/>
        <w:jc w:val="both"/>
        <w:rPr>
          <w:rFonts w:ascii="Bookman Old Style" w:hAnsi="Bookman Old Style" w:cs="Arial"/>
          <w:sz w:val="24"/>
          <w:szCs w:val="24"/>
        </w:rPr>
      </w:pPr>
      <w:r w:rsidRPr="00C2789B">
        <w:rPr>
          <w:rFonts w:ascii="Bookman Old Style" w:hAnsi="Bookman Old Style" w:cs="Arial"/>
          <w:sz w:val="24"/>
          <w:szCs w:val="24"/>
        </w:rPr>
        <w:t>Ditetapkan di Jambi</w:t>
      </w:r>
    </w:p>
    <w:p w14:paraId="1367C9B9" w14:textId="5E5F81E5" w:rsidR="001E0A61" w:rsidRPr="000B35F1" w:rsidRDefault="000B35F1" w:rsidP="001E0A61">
      <w:pPr>
        <w:spacing w:after="0" w:line="240" w:lineRule="auto"/>
        <w:ind w:left="5103"/>
        <w:jc w:val="both"/>
        <w:rPr>
          <w:rFonts w:ascii="Bookman Old Style" w:hAnsi="Bookman Old Style" w:cs="Arial"/>
          <w:sz w:val="24"/>
          <w:szCs w:val="24"/>
        </w:rPr>
      </w:pPr>
      <w:r>
        <w:rPr>
          <w:rFonts w:ascii="Bookman Old Style" w:hAnsi="Bookman Old Style" w:cs="Arial"/>
          <w:sz w:val="24"/>
          <w:szCs w:val="24"/>
        </w:rPr>
        <w:t>p</w:t>
      </w:r>
      <w:r w:rsidR="001E0A61" w:rsidRPr="00C2789B">
        <w:rPr>
          <w:rFonts w:ascii="Bookman Old Style" w:hAnsi="Bookman Old Style" w:cs="Arial"/>
          <w:sz w:val="24"/>
          <w:szCs w:val="24"/>
        </w:rPr>
        <w:t xml:space="preserve">ada tanggal                           </w:t>
      </w:r>
      <w:r w:rsidR="001E0A61" w:rsidRPr="000B35F1">
        <w:rPr>
          <w:rFonts w:ascii="Bookman Old Style" w:hAnsi="Bookman Old Style" w:cs="Arial"/>
          <w:sz w:val="24"/>
          <w:szCs w:val="24"/>
        </w:rPr>
        <w:t xml:space="preserve"> 2024</w:t>
      </w:r>
    </w:p>
    <w:p w14:paraId="284B3519" w14:textId="000A37F8" w:rsidR="001E0A61" w:rsidRPr="00752E8A" w:rsidRDefault="001E0A61" w:rsidP="001E0A61">
      <w:pPr>
        <w:spacing w:after="0" w:line="240" w:lineRule="auto"/>
        <w:ind w:left="5103"/>
        <w:jc w:val="both"/>
        <w:rPr>
          <w:rFonts w:ascii="Bookman Old Style" w:hAnsi="Bookman Old Style" w:cs="Arial"/>
          <w:b/>
          <w:bCs/>
          <w:sz w:val="24"/>
          <w:szCs w:val="24"/>
        </w:rPr>
      </w:pPr>
      <w:r w:rsidRPr="00752E8A">
        <w:rPr>
          <w:rFonts w:ascii="Bookman Old Style" w:hAnsi="Bookman Old Style" w:cs="Arial"/>
          <w:b/>
          <w:bCs/>
          <w:sz w:val="24"/>
          <w:szCs w:val="24"/>
        </w:rPr>
        <w:t>GUBERNUR JAMBI</w:t>
      </w:r>
    </w:p>
    <w:p w14:paraId="7C1348B6" w14:textId="77777777" w:rsidR="001E0A61" w:rsidRPr="000B35F1" w:rsidRDefault="001E0A61" w:rsidP="001E0A61">
      <w:pPr>
        <w:spacing w:after="0" w:line="240" w:lineRule="auto"/>
        <w:ind w:left="5103"/>
        <w:jc w:val="both"/>
        <w:rPr>
          <w:rFonts w:ascii="Bookman Old Style" w:hAnsi="Bookman Old Style" w:cs="Arial"/>
          <w:bCs/>
          <w:sz w:val="24"/>
          <w:szCs w:val="24"/>
        </w:rPr>
      </w:pPr>
    </w:p>
    <w:p w14:paraId="53F0FFF2" w14:textId="77777777" w:rsidR="001E0A61" w:rsidRPr="000B35F1" w:rsidRDefault="001E0A61" w:rsidP="001E0A61">
      <w:pPr>
        <w:spacing w:after="0" w:line="240" w:lineRule="auto"/>
        <w:ind w:left="5103"/>
        <w:jc w:val="both"/>
        <w:rPr>
          <w:rFonts w:ascii="Bookman Old Style" w:hAnsi="Bookman Old Style" w:cs="Arial"/>
          <w:bCs/>
          <w:sz w:val="24"/>
          <w:szCs w:val="24"/>
        </w:rPr>
      </w:pPr>
    </w:p>
    <w:p w14:paraId="1967E17B" w14:textId="77777777" w:rsidR="001E0A61" w:rsidRPr="000B35F1" w:rsidRDefault="001E0A61" w:rsidP="001E0A61">
      <w:pPr>
        <w:spacing w:after="0" w:line="240" w:lineRule="auto"/>
        <w:ind w:left="5103"/>
        <w:jc w:val="both"/>
        <w:rPr>
          <w:rFonts w:ascii="Bookman Old Style" w:hAnsi="Bookman Old Style" w:cs="Arial"/>
          <w:bCs/>
          <w:sz w:val="24"/>
          <w:szCs w:val="24"/>
        </w:rPr>
      </w:pPr>
    </w:p>
    <w:p w14:paraId="183A6CA3" w14:textId="77777777" w:rsidR="001E0A61" w:rsidRPr="000B35F1" w:rsidRDefault="001E0A61" w:rsidP="001E0A61">
      <w:pPr>
        <w:spacing w:after="0" w:line="240" w:lineRule="auto"/>
        <w:ind w:left="5103"/>
        <w:jc w:val="both"/>
        <w:rPr>
          <w:rFonts w:ascii="Bookman Old Style" w:hAnsi="Bookman Old Style" w:cs="Arial"/>
          <w:bCs/>
          <w:sz w:val="24"/>
          <w:szCs w:val="24"/>
        </w:rPr>
      </w:pPr>
    </w:p>
    <w:p w14:paraId="5F0378AB" w14:textId="00C465FC" w:rsidR="001E0A61" w:rsidRPr="00752E8A" w:rsidRDefault="000B35F1" w:rsidP="001E0A61">
      <w:pPr>
        <w:spacing w:after="0" w:line="240" w:lineRule="auto"/>
        <w:ind w:left="5103"/>
        <w:jc w:val="both"/>
        <w:rPr>
          <w:rFonts w:ascii="Bookman Old Style" w:hAnsi="Bookman Old Style" w:cs="Arial"/>
          <w:b/>
          <w:bCs/>
          <w:sz w:val="24"/>
          <w:szCs w:val="24"/>
        </w:rPr>
      </w:pPr>
      <w:r w:rsidRPr="00752E8A">
        <w:rPr>
          <w:rFonts w:ascii="Bookman Old Style" w:hAnsi="Bookman Old Style" w:cs="Arial"/>
          <w:b/>
          <w:bCs/>
          <w:sz w:val="24"/>
          <w:szCs w:val="24"/>
        </w:rPr>
        <w:t xml:space="preserve">H. </w:t>
      </w:r>
      <w:r w:rsidR="001E0A61" w:rsidRPr="00752E8A">
        <w:rPr>
          <w:rFonts w:ascii="Bookman Old Style" w:hAnsi="Bookman Old Style" w:cs="Arial"/>
          <w:b/>
          <w:bCs/>
          <w:sz w:val="24"/>
          <w:szCs w:val="24"/>
        </w:rPr>
        <w:t>AL HARIS</w:t>
      </w:r>
    </w:p>
    <w:p w14:paraId="0041DC49" w14:textId="733A3D89" w:rsidR="001E0A61" w:rsidRDefault="001E0A61" w:rsidP="001E0A61">
      <w:pPr>
        <w:spacing w:after="0" w:line="240" w:lineRule="auto"/>
        <w:ind w:left="5103"/>
        <w:jc w:val="both"/>
        <w:rPr>
          <w:rFonts w:ascii="Bookman Old Style" w:hAnsi="Bookman Old Style" w:cs="Arial"/>
          <w:sz w:val="24"/>
          <w:szCs w:val="24"/>
        </w:rPr>
      </w:pPr>
    </w:p>
    <w:p w14:paraId="1C57A1B0" w14:textId="77777777" w:rsidR="00752E8A" w:rsidRPr="000B35F1" w:rsidRDefault="00752E8A" w:rsidP="001E0A61">
      <w:pPr>
        <w:spacing w:after="0" w:line="240" w:lineRule="auto"/>
        <w:ind w:left="5103"/>
        <w:jc w:val="both"/>
        <w:rPr>
          <w:rFonts w:ascii="Bookman Old Style" w:hAnsi="Bookman Old Style" w:cs="Arial"/>
          <w:sz w:val="24"/>
          <w:szCs w:val="24"/>
        </w:rPr>
      </w:pPr>
    </w:p>
    <w:p w14:paraId="6A511000" w14:textId="77777777" w:rsidR="001E0A61" w:rsidRPr="000B35F1" w:rsidRDefault="001E0A61" w:rsidP="001E0A61">
      <w:pPr>
        <w:spacing w:after="0" w:line="240" w:lineRule="auto"/>
        <w:ind w:left="5103"/>
        <w:jc w:val="both"/>
        <w:rPr>
          <w:rFonts w:ascii="Bookman Old Style" w:hAnsi="Bookman Old Style" w:cs="Arial"/>
          <w:sz w:val="24"/>
          <w:szCs w:val="24"/>
        </w:rPr>
      </w:pPr>
    </w:p>
    <w:p w14:paraId="7CD0B03B" w14:textId="2D009571" w:rsidR="001E0A61" w:rsidRPr="000B35F1" w:rsidRDefault="001E0A61" w:rsidP="00752E8A">
      <w:pPr>
        <w:spacing w:after="0" w:line="240" w:lineRule="auto"/>
        <w:ind w:left="90"/>
        <w:jc w:val="both"/>
        <w:rPr>
          <w:rFonts w:ascii="Bookman Old Style" w:hAnsi="Bookman Old Style" w:cs="Arial"/>
          <w:sz w:val="24"/>
          <w:szCs w:val="24"/>
        </w:rPr>
      </w:pPr>
      <w:r w:rsidRPr="000B35F1">
        <w:rPr>
          <w:rFonts w:ascii="Bookman Old Style" w:hAnsi="Bookman Old Style" w:cs="Arial"/>
          <w:sz w:val="24"/>
          <w:szCs w:val="24"/>
        </w:rPr>
        <w:t>Diundangkan di Jambi</w:t>
      </w:r>
    </w:p>
    <w:p w14:paraId="51717E75" w14:textId="43B9C208" w:rsidR="001E0A61" w:rsidRPr="000B35F1" w:rsidRDefault="000B35F1" w:rsidP="00752E8A">
      <w:pPr>
        <w:spacing w:after="0" w:line="240" w:lineRule="auto"/>
        <w:ind w:left="90"/>
        <w:jc w:val="both"/>
        <w:rPr>
          <w:rFonts w:ascii="Bookman Old Style" w:hAnsi="Bookman Old Style" w:cs="Arial"/>
          <w:sz w:val="24"/>
          <w:szCs w:val="24"/>
        </w:rPr>
      </w:pPr>
      <w:r w:rsidRPr="000B35F1">
        <w:rPr>
          <w:rFonts w:ascii="Bookman Old Style" w:hAnsi="Bookman Old Style" w:cs="Arial"/>
          <w:sz w:val="24"/>
          <w:szCs w:val="24"/>
        </w:rPr>
        <w:t>p</w:t>
      </w:r>
      <w:r w:rsidR="001E0A61" w:rsidRPr="000B35F1">
        <w:rPr>
          <w:rFonts w:ascii="Bookman Old Style" w:hAnsi="Bookman Old Style" w:cs="Arial"/>
          <w:sz w:val="24"/>
          <w:szCs w:val="24"/>
        </w:rPr>
        <w:t>ada tanggal                            2024</w:t>
      </w:r>
    </w:p>
    <w:p w14:paraId="61DF52F2" w14:textId="5254C62F" w:rsidR="009C5BC2" w:rsidRPr="00752E8A" w:rsidRDefault="001E0A61" w:rsidP="00752E8A">
      <w:pPr>
        <w:spacing w:after="0" w:line="240" w:lineRule="auto"/>
        <w:ind w:left="90"/>
        <w:jc w:val="both"/>
        <w:rPr>
          <w:rFonts w:ascii="Bookman Old Style" w:hAnsi="Bookman Old Style" w:cs="Arial"/>
          <w:b/>
          <w:bCs/>
          <w:sz w:val="24"/>
          <w:szCs w:val="24"/>
        </w:rPr>
      </w:pPr>
      <w:r w:rsidRPr="00752E8A">
        <w:rPr>
          <w:rFonts w:ascii="Bookman Old Style" w:hAnsi="Bookman Old Style" w:cs="Arial"/>
          <w:b/>
          <w:bCs/>
          <w:sz w:val="24"/>
          <w:szCs w:val="24"/>
        </w:rPr>
        <w:t>SEKRETARIS DAERAH PROVINSI JAMBI</w:t>
      </w:r>
    </w:p>
    <w:p w14:paraId="59C5AF44" w14:textId="77777777" w:rsidR="001E0A61" w:rsidRPr="000B35F1" w:rsidRDefault="001E0A61" w:rsidP="00752E8A">
      <w:pPr>
        <w:spacing w:after="0" w:line="240" w:lineRule="auto"/>
        <w:ind w:left="90"/>
        <w:jc w:val="both"/>
        <w:rPr>
          <w:rFonts w:ascii="Bookman Old Style" w:hAnsi="Bookman Old Style" w:cs="Arial"/>
          <w:bCs/>
          <w:sz w:val="24"/>
          <w:szCs w:val="24"/>
        </w:rPr>
      </w:pPr>
    </w:p>
    <w:p w14:paraId="3768F3AE" w14:textId="77777777" w:rsidR="001E0A61" w:rsidRPr="000B35F1" w:rsidRDefault="001E0A61" w:rsidP="00752E8A">
      <w:pPr>
        <w:spacing w:after="0" w:line="240" w:lineRule="auto"/>
        <w:ind w:left="90"/>
        <w:jc w:val="both"/>
        <w:rPr>
          <w:rFonts w:ascii="Bookman Old Style" w:hAnsi="Bookman Old Style" w:cs="Arial"/>
          <w:bCs/>
          <w:sz w:val="24"/>
          <w:szCs w:val="24"/>
        </w:rPr>
      </w:pPr>
    </w:p>
    <w:p w14:paraId="0609CC9C" w14:textId="77777777" w:rsidR="001E0A61" w:rsidRPr="000B35F1" w:rsidRDefault="001E0A61" w:rsidP="00752E8A">
      <w:pPr>
        <w:spacing w:after="0" w:line="240" w:lineRule="auto"/>
        <w:ind w:left="90"/>
        <w:jc w:val="both"/>
        <w:rPr>
          <w:rFonts w:ascii="Bookman Old Style" w:hAnsi="Bookman Old Style" w:cs="Arial"/>
          <w:bCs/>
          <w:sz w:val="24"/>
          <w:szCs w:val="24"/>
        </w:rPr>
      </w:pPr>
    </w:p>
    <w:p w14:paraId="5E2EE61D" w14:textId="77777777" w:rsidR="001E0A61" w:rsidRPr="000B35F1" w:rsidRDefault="001E0A61" w:rsidP="00752E8A">
      <w:pPr>
        <w:spacing w:after="0" w:line="240" w:lineRule="auto"/>
        <w:ind w:left="90"/>
        <w:jc w:val="both"/>
        <w:rPr>
          <w:rFonts w:ascii="Bookman Old Style" w:hAnsi="Bookman Old Style" w:cs="Arial"/>
          <w:bCs/>
          <w:sz w:val="24"/>
          <w:szCs w:val="24"/>
        </w:rPr>
      </w:pPr>
    </w:p>
    <w:p w14:paraId="5D996EAF" w14:textId="485591FC" w:rsidR="009C5BC2" w:rsidRPr="00752E8A" w:rsidRDefault="001E0A61" w:rsidP="00752E8A">
      <w:pPr>
        <w:spacing w:after="0" w:line="240" w:lineRule="auto"/>
        <w:ind w:left="90"/>
        <w:jc w:val="both"/>
        <w:rPr>
          <w:rFonts w:ascii="Bookman Old Style" w:hAnsi="Bookman Old Style" w:cs="Arial"/>
          <w:b/>
          <w:bCs/>
          <w:sz w:val="24"/>
          <w:szCs w:val="24"/>
        </w:rPr>
      </w:pPr>
      <w:r w:rsidRPr="00752E8A">
        <w:rPr>
          <w:rFonts w:ascii="Bookman Old Style" w:hAnsi="Bookman Old Style" w:cs="Arial"/>
          <w:b/>
          <w:bCs/>
          <w:sz w:val="24"/>
          <w:szCs w:val="24"/>
        </w:rPr>
        <w:t>H. SUDIRMAN</w:t>
      </w:r>
    </w:p>
    <w:p w14:paraId="46263C69" w14:textId="77777777" w:rsidR="003433DB" w:rsidRPr="00752E8A" w:rsidRDefault="003433DB" w:rsidP="00752E8A">
      <w:pPr>
        <w:spacing w:after="0" w:line="240" w:lineRule="auto"/>
        <w:ind w:left="90"/>
        <w:jc w:val="both"/>
        <w:rPr>
          <w:rFonts w:ascii="Bookman Old Style" w:hAnsi="Bookman Old Style" w:cs="Arial"/>
          <w:b/>
          <w:bCs/>
          <w:sz w:val="24"/>
          <w:szCs w:val="24"/>
        </w:rPr>
      </w:pPr>
    </w:p>
    <w:p w14:paraId="15CE4BAA" w14:textId="3C8E9CE8" w:rsidR="000B35F1" w:rsidRPr="00752E8A" w:rsidRDefault="000B35F1" w:rsidP="00752E8A">
      <w:pPr>
        <w:spacing w:after="0" w:line="240" w:lineRule="auto"/>
        <w:ind w:left="90"/>
        <w:jc w:val="both"/>
        <w:rPr>
          <w:rFonts w:ascii="Bookman Old Style" w:hAnsi="Bookman Old Style" w:cs="Arial"/>
          <w:b/>
          <w:bCs/>
          <w:sz w:val="24"/>
          <w:szCs w:val="24"/>
        </w:rPr>
      </w:pPr>
      <w:r w:rsidRPr="00752E8A">
        <w:rPr>
          <w:rFonts w:ascii="Bookman Old Style" w:hAnsi="Bookman Old Style" w:cs="Arial"/>
          <w:b/>
          <w:bCs/>
          <w:sz w:val="24"/>
          <w:szCs w:val="24"/>
        </w:rPr>
        <w:t>BERITA DAERAH PROVINSI JAMBI TAHUN 2024 NOMOR</w:t>
      </w:r>
    </w:p>
    <w:sectPr w:rsidR="000B35F1" w:rsidRPr="00752E8A" w:rsidSect="00C2789B">
      <w:pgSz w:w="12240" w:h="18720" w:code="5"/>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F0715D" w14:textId="77777777" w:rsidR="00ED25BC" w:rsidRDefault="00ED25BC" w:rsidP="003433DB">
      <w:pPr>
        <w:spacing w:after="0" w:line="240" w:lineRule="auto"/>
      </w:pPr>
      <w:r>
        <w:separator/>
      </w:r>
    </w:p>
  </w:endnote>
  <w:endnote w:type="continuationSeparator" w:id="0">
    <w:p w14:paraId="01CC16BC" w14:textId="77777777" w:rsidR="00ED25BC" w:rsidRDefault="00ED25BC" w:rsidP="00343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1FEC0E" w14:textId="77777777" w:rsidR="00ED25BC" w:rsidRDefault="00ED25BC" w:rsidP="003433DB">
      <w:pPr>
        <w:spacing w:after="0" w:line="240" w:lineRule="auto"/>
      </w:pPr>
      <w:r>
        <w:separator/>
      </w:r>
    </w:p>
  </w:footnote>
  <w:footnote w:type="continuationSeparator" w:id="0">
    <w:p w14:paraId="59E79F7B" w14:textId="77777777" w:rsidR="00ED25BC" w:rsidRDefault="00ED25BC" w:rsidP="003433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91543"/>
    <w:multiLevelType w:val="hybridMultilevel"/>
    <w:tmpl w:val="81C4C55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1B0D7607"/>
    <w:multiLevelType w:val="hybridMultilevel"/>
    <w:tmpl w:val="C5782232"/>
    <w:lvl w:ilvl="0" w:tplc="CD76D354">
      <w:start w:val="1"/>
      <w:numFmt w:val="decimal"/>
      <w:lvlText w:val="%1."/>
      <w:lvlJc w:val="left"/>
      <w:pPr>
        <w:ind w:left="2203" w:hanging="360"/>
      </w:pPr>
      <w:rPr>
        <w:rFonts w:hint="default"/>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2" w15:restartNumberingAfterBreak="0">
    <w:nsid w:val="262F2193"/>
    <w:multiLevelType w:val="hybridMultilevel"/>
    <w:tmpl w:val="E74A8C24"/>
    <w:lvl w:ilvl="0" w:tplc="5F2CADF4">
      <w:start w:val="1"/>
      <w:numFmt w:val="decimal"/>
      <w:lvlText w:val="%1."/>
      <w:lvlJc w:val="left"/>
      <w:pPr>
        <w:ind w:left="2203" w:hanging="360"/>
      </w:pPr>
      <w:rPr>
        <w:rFonts w:hint="default"/>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3" w15:restartNumberingAfterBreak="0">
    <w:nsid w:val="4CA646A9"/>
    <w:multiLevelType w:val="hybridMultilevel"/>
    <w:tmpl w:val="0EECD386"/>
    <w:lvl w:ilvl="0" w:tplc="985C9E50">
      <w:start w:val="1"/>
      <w:numFmt w:val="decimal"/>
      <w:lvlText w:val="%1."/>
      <w:lvlJc w:val="left"/>
      <w:pPr>
        <w:ind w:left="2203" w:hanging="360"/>
      </w:pPr>
      <w:rPr>
        <w:rFonts w:hint="default"/>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4" w15:restartNumberingAfterBreak="0">
    <w:nsid w:val="4EDF0041"/>
    <w:multiLevelType w:val="hybridMultilevel"/>
    <w:tmpl w:val="CCC6812A"/>
    <w:lvl w:ilvl="0" w:tplc="649415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7E77D8"/>
    <w:multiLevelType w:val="hybridMultilevel"/>
    <w:tmpl w:val="8C589FB2"/>
    <w:lvl w:ilvl="0" w:tplc="0A581E60">
      <w:start w:val="1"/>
      <w:numFmt w:val="decimal"/>
      <w:lvlText w:val="%1."/>
      <w:lvlJc w:val="left"/>
      <w:pPr>
        <w:ind w:left="2203" w:hanging="360"/>
      </w:pPr>
      <w:rPr>
        <w:rFonts w:hint="default"/>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6" w15:restartNumberingAfterBreak="0">
    <w:nsid w:val="696F02BC"/>
    <w:multiLevelType w:val="hybridMultilevel"/>
    <w:tmpl w:val="1A2EB51E"/>
    <w:lvl w:ilvl="0" w:tplc="8690E656">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7" w15:restartNumberingAfterBreak="0">
    <w:nsid w:val="6F752E0C"/>
    <w:multiLevelType w:val="hybridMultilevel"/>
    <w:tmpl w:val="95F8C9EA"/>
    <w:lvl w:ilvl="0" w:tplc="0409000F">
      <w:start w:val="1"/>
      <w:numFmt w:val="decimal"/>
      <w:lvlText w:val="%1."/>
      <w:lvlJc w:val="left"/>
      <w:pPr>
        <w:ind w:left="475" w:hanging="360"/>
      </w:p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8" w15:restartNumberingAfterBreak="0">
    <w:nsid w:val="71407B81"/>
    <w:multiLevelType w:val="hybridMultilevel"/>
    <w:tmpl w:val="1A2EB51E"/>
    <w:lvl w:ilvl="0" w:tplc="8690E656">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num w:numId="1">
    <w:abstractNumId w:val="0"/>
  </w:num>
  <w:num w:numId="2">
    <w:abstractNumId w:val="1"/>
  </w:num>
  <w:num w:numId="3">
    <w:abstractNumId w:val="3"/>
  </w:num>
  <w:num w:numId="4">
    <w:abstractNumId w:val="2"/>
  </w:num>
  <w:num w:numId="5">
    <w:abstractNumId w:val="5"/>
  </w:num>
  <w:num w:numId="6">
    <w:abstractNumId w:val="6"/>
  </w:num>
  <w:num w:numId="7">
    <w:abstractNumId w:val="8"/>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BC2"/>
    <w:rsid w:val="00064551"/>
    <w:rsid w:val="000B35F1"/>
    <w:rsid w:val="00150AB8"/>
    <w:rsid w:val="00162FA3"/>
    <w:rsid w:val="001C0330"/>
    <w:rsid w:val="001E0A61"/>
    <w:rsid w:val="001E5DF4"/>
    <w:rsid w:val="00282269"/>
    <w:rsid w:val="00323AD0"/>
    <w:rsid w:val="003433DB"/>
    <w:rsid w:val="00345C0E"/>
    <w:rsid w:val="00345DA3"/>
    <w:rsid w:val="00347D0E"/>
    <w:rsid w:val="00357397"/>
    <w:rsid w:val="00357A1B"/>
    <w:rsid w:val="003A0F86"/>
    <w:rsid w:val="003B3EC7"/>
    <w:rsid w:val="00416ABD"/>
    <w:rsid w:val="0049431D"/>
    <w:rsid w:val="005305FE"/>
    <w:rsid w:val="005C6CB0"/>
    <w:rsid w:val="00604D10"/>
    <w:rsid w:val="006A45A7"/>
    <w:rsid w:val="006B3F34"/>
    <w:rsid w:val="00721B31"/>
    <w:rsid w:val="0074024E"/>
    <w:rsid w:val="00747A57"/>
    <w:rsid w:val="00752E8A"/>
    <w:rsid w:val="00775420"/>
    <w:rsid w:val="00845FE3"/>
    <w:rsid w:val="00934EEF"/>
    <w:rsid w:val="00947496"/>
    <w:rsid w:val="00962760"/>
    <w:rsid w:val="009C5BC2"/>
    <w:rsid w:val="009C7D2D"/>
    <w:rsid w:val="00A239C8"/>
    <w:rsid w:val="00A322CB"/>
    <w:rsid w:val="00B02727"/>
    <w:rsid w:val="00BB7DD4"/>
    <w:rsid w:val="00C2789B"/>
    <w:rsid w:val="00C847C8"/>
    <w:rsid w:val="00D76F87"/>
    <w:rsid w:val="00DF68EC"/>
    <w:rsid w:val="00E3640A"/>
    <w:rsid w:val="00ED25BC"/>
    <w:rsid w:val="00F03C8D"/>
    <w:rsid w:val="00F0412A"/>
    <w:rsid w:val="00F06D23"/>
    <w:rsid w:val="00FA74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36853"/>
  <w15:chartTrackingRefBased/>
  <w15:docId w15:val="{78891BCF-7F0C-4F22-AE8E-03F303AEC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5BC2"/>
    <w:pPr>
      <w:spacing w:after="0" w:line="240" w:lineRule="auto"/>
    </w:pPr>
    <w:rPr>
      <w:kern w:val="0"/>
      <w:sz w:val="24"/>
      <w:szCs w:val="24"/>
      <w:lang w:val="id-ID"/>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5BC2"/>
    <w:pPr>
      <w:spacing w:after="0" w:line="240" w:lineRule="auto"/>
      <w:ind w:left="720"/>
      <w:contextualSpacing/>
    </w:pPr>
    <w:rPr>
      <w:kern w:val="0"/>
      <w:sz w:val="24"/>
      <w:szCs w:val="24"/>
      <w:lang w:val="id-ID"/>
      <w14:ligatures w14:val="none"/>
    </w:rPr>
  </w:style>
  <w:style w:type="paragraph" w:styleId="Header">
    <w:name w:val="header"/>
    <w:basedOn w:val="Normal"/>
    <w:link w:val="HeaderChar"/>
    <w:uiPriority w:val="99"/>
    <w:unhideWhenUsed/>
    <w:rsid w:val="003433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33DB"/>
  </w:style>
  <w:style w:type="paragraph" w:styleId="Footer">
    <w:name w:val="footer"/>
    <w:basedOn w:val="Normal"/>
    <w:link w:val="FooterChar"/>
    <w:uiPriority w:val="99"/>
    <w:unhideWhenUsed/>
    <w:rsid w:val="003433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33DB"/>
  </w:style>
  <w:style w:type="paragraph" w:styleId="BalloonText">
    <w:name w:val="Balloon Text"/>
    <w:basedOn w:val="Normal"/>
    <w:link w:val="BalloonTextChar"/>
    <w:uiPriority w:val="99"/>
    <w:semiHidden/>
    <w:unhideWhenUsed/>
    <w:rsid w:val="00D76F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6F8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174</TotalTime>
  <Pages>6</Pages>
  <Words>1413</Words>
  <Characters>8060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JULIAN</dc:creator>
  <cp:keywords/>
  <dc:description/>
  <cp:lastModifiedBy>Arya</cp:lastModifiedBy>
  <cp:revision>13</cp:revision>
  <cp:lastPrinted>2024-09-13T03:36:00Z</cp:lastPrinted>
  <dcterms:created xsi:type="dcterms:W3CDTF">2024-06-29T19:13:00Z</dcterms:created>
  <dcterms:modified xsi:type="dcterms:W3CDTF">2024-09-18T04:27:00Z</dcterms:modified>
</cp:coreProperties>
</file>