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7662" w:rsidRPr="009C25C9" w:rsidRDefault="00927662" w:rsidP="00927662">
      <w:pPr>
        <w:pStyle w:val="TableParagraph"/>
        <w:rPr>
          <w:rFonts w:ascii="Bookman Old Style" w:hAnsi="Bookman Old Style"/>
          <w:color w:val="000000" w:themeColor="text1"/>
          <w:sz w:val="24"/>
          <w:szCs w:val="24"/>
        </w:rPr>
      </w:pPr>
      <w:bookmarkStart w:id="0" w:name="_Hlk151816819"/>
      <w:bookmarkStart w:id="1" w:name="_GoBack"/>
      <w:bookmarkEnd w:id="1"/>
    </w:p>
    <w:p w:rsidR="00927662" w:rsidRPr="009C25C9" w:rsidRDefault="00927662" w:rsidP="00927662">
      <w:pPr>
        <w:widowControl w:val="0"/>
        <w:autoSpaceDE w:val="0"/>
        <w:autoSpaceDN w:val="0"/>
        <w:adjustRightInd w:val="0"/>
        <w:spacing w:after="0" w:line="240" w:lineRule="auto"/>
        <w:jc w:val="center"/>
        <w:rPr>
          <w:rFonts w:ascii="Bookman Old Style" w:hAnsi="Bookman Old Style"/>
          <w:color w:val="000000" w:themeColor="text1"/>
          <w:sz w:val="24"/>
          <w:szCs w:val="24"/>
          <w:lang w:val="en-US"/>
        </w:rPr>
      </w:pPr>
    </w:p>
    <w:p w:rsidR="00927662" w:rsidRPr="009C25C9" w:rsidRDefault="00FF2A18" w:rsidP="00927662">
      <w:pPr>
        <w:widowControl w:val="0"/>
        <w:autoSpaceDE w:val="0"/>
        <w:autoSpaceDN w:val="0"/>
        <w:adjustRightInd w:val="0"/>
        <w:spacing w:after="0" w:line="240" w:lineRule="auto"/>
        <w:jc w:val="center"/>
        <w:rPr>
          <w:rFonts w:ascii="Bookman Old Style" w:hAnsi="Bookman Old Style"/>
          <w:color w:val="000000" w:themeColor="text1"/>
          <w:sz w:val="24"/>
          <w:szCs w:val="24"/>
          <w:lang w:val="en-US"/>
        </w:rPr>
      </w:pPr>
      <w:r>
        <w:rPr>
          <w:rFonts w:ascii="Times New Roman"/>
          <w:noProof/>
          <w:color w:val="000000" w:themeColor="text1"/>
          <w:sz w:val="20"/>
          <w:lang w:val="en-US" w:eastAsia="en-US"/>
        </w:rPr>
        <w:drawing>
          <wp:inline distT="0" distB="0" distL="0" distR="0">
            <wp:extent cx="941705" cy="93281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1705" cy="932815"/>
                    </a:xfrm>
                    <a:prstGeom prst="rect">
                      <a:avLst/>
                    </a:prstGeom>
                    <a:noFill/>
                    <a:ln>
                      <a:noFill/>
                    </a:ln>
                  </pic:spPr>
                </pic:pic>
              </a:graphicData>
            </a:graphic>
          </wp:inline>
        </w:drawing>
      </w:r>
    </w:p>
    <w:p w:rsidR="00927662" w:rsidRPr="009C25C9" w:rsidRDefault="00927662" w:rsidP="00927662">
      <w:pPr>
        <w:widowControl w:val="0"/>
        <w:autoSpaceDE w:val="0"/>
        <w:autoSpaceDN w:val="0"/>
        <w:adjustRightInd w:val="0"/>
        <w:spacing w:after="0" w:line="240" w:lineRule="auto"/>
        <w:jc w:val="center"/>
        <w:rPr>
          <w:rFonts w:ascii="Bookman Old Style" w:hAnsi="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jc w:val="center"/>
        <w:rPr>
          <w:rFonts w:ascii="Bookman Old Style" w:hAnsi="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jc w:val="center"/>
        <w:rPr>
          <w:rFonts w:ascii="Bookman Old Style" w:hAnsi="Bookman Old Style"/>
          <w:b/>
          <w:color w:val="000000" w:themeColor="text1"/>
          <w:sz w:val="24"/>
          <w:szCs w:val="24"/>
        </w:rPr>
      </w:pPr>
      <w:r w:rsidRPr="009C25C9">
        <w:rPr>
          <w:rFonts w:ascii="Bookman Old Style" w:hAnsi="Bookman Old Style"/>
          <w:b/>
          <w:color w:val="000000" w:themeColor="text1"/>
          <w:sz w:val="24"/>
          <w:szCs w:val="24"/>
          <w:lang w:val="en-US"/>
        </w:rPr>
        <w:t xml:space="preserve"> </w:t>
      </w:r>
      <w:r w:rsidRPr="009C25C9">
        <w:rPr>
          <w:rFonts w:ascii="Bookman Old Style" w:hAnsi="Bookman Old Style"/>
          <w:b/>
          <w:color w:val="000000" w:themeColor="text1"/>
          <w:sz w:val="24"/>
          <w:szCs w:val="24"/>
        </w:rPr>
        <w:t xml:space="preserve">GUBERNUR </w:t>
      </w:r>
      <w:r w:rsidRPr="009C25C9">
        <w:rPr>
          <w:rFonts w:ascii="Bookman Old Style" w:hAnsi="Bookman Old Style"/>
          <w:b/>
          <w:color w:val="000000" w:themeColor="text1"/>
          <w:sz w:val="24"/>
          <w:szCs w:val="24"/>
          <w:lang w:val="en-US"/>
        </w:rPr>
        <w:t xml:space="preserve"> </w:t>
      </w:r>
      <w:r w:rsidRPr="009C25C9">
        <w:rPr>
          <w:rFonts w:ascii="Bookman Old Style" w:hAnsi="Bookman Old Style"/>
          <w:b/>
          <w:color w:val="000000" w:themeColor="text1"/>
          <w:sz w:val="24"/>
          <w:szCs w:val="24"/>
        </w:rPr>
        <w:t>JAMBI</w:t>
      </w:r>
    </w:p>
    <w:p w:rsidR="00927662" w:rsidRPr="009C25C9" w:rsidRDefault="00927662" w:rsidP="00927662">
      <w:pPr>
        <w:widowControl w:val="0"/>
        <w:autoSpaceDE w:val="0"/>
        <w:autoSpaceDN w:val="0"/>
        <w:adjustRightInd w:val="0"/>
        <w:spacing w:after="0" w:line="240" w:lineRule="auto"/>
        <w:rPr>
          <w:rFonts w:ascii="Bookman Old Style" w:hAnsi="Bookman Old Style"/>
          <w:b/>
          <w:color w:val="000000" w:themeColor="text1"/>
          <w:sz w:val="24"/>
          <w:szCs w:val="24"/>
        </w:rPr>
      </w:pPr>
    </w:p>
    <w:p w:rsidR="00927662" w:rsidRPr="009C25C9" w:rsidRDefault="002B5AF8" w:rsidP="00927662">
      <w:pPr>
        <w:widowControl w:val="0"/>
        <w:autoSpaceDE w:val="0"/>
        <w:autoSpaceDN w:val="0"/>
        <w:adjustRightInd w:val="0"/>
        <w:spacing w:after="0" w:line="240" w:lineRule="auto"/>
        <w:ind w:right="-39"/>
        <w:jc w:val="center"/>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lang w:val="en-ID"/>
        </w:rPr>
        <w:t xml:space="preserve">RANCANGAN </w:t>
      </w:r>
      <w:r w:rsidR="00927662" w:rsidRPr="009C25C9">
        <w:rPr>
          <w:rFonts w:ascii="Bookman Old Style" w:hAnsi="Bookman Old Style" w:cs="Bookman Old Style"/>
          <w:b/>
          <w:color w:val="000000" w:themeColor="text1"/>
          <w:sz w:val="24"/>
          <w:szCs w:val="24"/>
        </w:rPr>
        <w:t xml:space="preserve">PERATURAN DAERAH PROVINSI JAMBI </w:t>
      </w:r>
    </w:p>
    <w:p w:rsidR="00927662" w:rsidRPr="009C25C9" w:rsidRDefault="00927662" w:rsidP="00927662">
      <w:pPr>
        <w:widowControl w:val="0"/>
        <w:autoSpaceDE w:val="0"/>
        <w:autoSpaceDN w:val="0"/>
        <w:adjustRightInd w:val="0"/>
        <w:spacing w:after="0" w:line="240" w:lineRule="auto"/>
        <w:ind w:right="-39"/>
        <w:jc w:val="center"/>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rPr>
        <w:t xml:space="preserve">NOMOR </w:t>
      </w:r>
      <w:r w:rsidRPr="009C25C9">
        <w:rPr>
          <w:rFonts w:ascii="Bookman Old Style" w:hAnsi="Bookman Old Style" w:cs="Bookman Old Style"/>
          <w:b/>
          <w:color w:val="000000" w:themeColor="text1"/>
          <w:sz w:val="24"/>
          <w:szCs w:val="24"/>
          <w:lang w:val="en-US"/>
        </w:rPr>
        <w:t xml:space="preserve">          </w:t>
      </w:r>
      <w:r w:rsidRPr="009C25C9">
        <w:rPr>
          <w:rFonts w:ascii="Bookman Old Style" w:hAnsi="Bookman Old Style" w:cs="Bookman Old Style"/>
          <w:b/>
          <w:color w:val="000000" w:themeColor="text1"/>
          <w:sz w:val="24"/>
          <w:szCs w:val="24"/>
        </w:rPr>
        <w:t xml:space="preserve">TAHUN </w:t>
      </w:r>
      <w:r w:rsidRPr="009C25C9">
        <w:rPr>
          <w:rFonts w:ascii="Bookman Old Style" w:hAnsi="Bookman Old Style" w:cs="Bookman Old Style"/>
          <w:b/>
          <w:color w:val="000000" w:themeColor="text1"/>
          <w:sz w:val="24"/>
          <w:szCs w:val="24"/>
          <w:lang w:val="en-US"/>
        </w:rPr>
        <w:t xml:space="preserve"> </w:t>
      </w:r>
      <w:r w:rsidRPr="009C25C9">
        <w:rPr>
          <w:rFonts w:ascii="Bookman Old Style" w:hAnsi="Bookman Old Style" w:cs="Bookman Old Style"/>
          <w:b/>
          <w:color w:val="000000" w:themeColor="text1"/>
          <w:sz w:val="24"/>
          <w:szCs w:val="24"/>
        </w:rPr>
        <w:t>2023</w:t>
      </w:r>
    </w:p>
    <w:p w:rsidR="00927662" w:rsidRPr="009C25C9" w:rsidRDefault="00927662" w:rsidP="00927662">
      <w:pPr>
        <w:widowControl w:val="0"/>
        <w:autoSpaceDE w:val="0"/>
        <w:autoSpaceDN w:val="0"/>
        <w:adjustRightInd w:val="0"/>
        <w:spacing w:after="0" w:line="240" w:lineRule="auto"/>
        <w:ind w:right="-39"/>
        <w:jc w:val="center"/>
        <w:rPr>
          <w:rFonts w:ascii="Bookman Old Style" w:hAnsi="Bookman Old Style" w:cs="Bookman Old Style"/>
          <w:b/>
          <w:color w:val="000000" w:themeColor="text1"/>
          <w:sz w:val="24"/>
          <w:szCs w:val="24"/>
          <w:lang w:val="en-US"/>
        </w:rPr>
      </w:pPr>
      <w:r w:rsidRPr="009C25C9">
        <w:rPr>
          <w:rFonts w:ascii="Bookman Old Style" w:hAnsi="Bookman Old Style" w:cs="Bookman Old Style"/>
          <w:b/>
          <w:color w:val="000000" w:themeColor="text1"/>
          <w:sz w:val="24"/>
          <w:szCs w:val="24"/>
        </w:rPr>
        <w:t xml:space="preserve">TENTANG </w:t>
      </w:r>
    </w:p>
    <w:p w:rsidR="00927662" w:rsidRPr="009C25C9" w:rsidRDefault="00927662" w:rsidP="00927662">
      <w:pPr>
        <w:widowControl w:val="0"/>
        <w:autoSpaceDE w:val="0"/>
        <w:autoSpaceDN w:val="0"/>
        <w:adjustRightInd w:val="0"/>
        <w:spacing w:after="0" w:line="240" w:lineRule="auto"/>
        <w:ind w:right="-39"/>
        <w:jc w:val="center"/>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w w:val="99"/>
          <w:sz w:val="24"/>
          <w:szCs w:val="24"/>
        </w:rPr>
        <w:t>PENYELENGGARAAN KE</w:t>
      </w:r>
      <w:r w:rsidRPr="009C25C9">
        <w:rPr>
          <w:rFonts w:ascii="Bookman Old Style" w:hAnsi="Bookman Old Style" w:cs="Bookman Old Style"/>
          <w:b/>
          <w:color w:val="000000" w:themeColor="text1"/>
          <w:spacing w:val="-2"/>
          <w:w w:val="99"/>
          <w:sz w:val="24"/>
          <w:szCs w:val="24"/>
        </w:rPr>
        <w:t>T</w:t>
      </w:r>
      <w:r w:rsidRPr="009C25C9">
        <w:rPr>
          <w:rFonts w:ascii="Bookman Old Style" w:hAnsi="Bookman Old Style" w:cs="Bookman Old Style"/>
          <w:b/>
          <w:color w:val="000000" w:themeColor="text1"/>
          <w:w w:val="99"/>
          <w:sz w:val="24"/>
          <w:szCs w:val="24"/>
        </w:rPr>
        <w:t>ENAGAKERJ</w:t>
      </w:r>
      <w:r w:rsidRPr="009C25C9">
        <w:rPr>
          <w:rFonts w:ascii="Bookman Old Style" w:hAnsi="Bookman Old Style" w:cs="Bookman Old Style"/>
          <w:b/>
          <w:color w:val="000000" w:themeColor="text1"/>
          <w:spacing w:val="2"/>
          <w:w w:val="99"/>
          <w:sz w:val="24"/>
          <w:szCs w:val="24"/>
        </w:rPr>
        <w:t>A</w:t>
      </w:r>
      <w:r w:rsidRPr="009C25C9">
        <w:rPr>
          <w:rFonts w:ascii="Bookman Old Style" w:hAnsi="Bookman Old Style" w:cs="Bookman Old Style"/>
          <w:b/>
          <w:color w:val="000000" w:themeColor="text1"/>
          <w:w w:val="99"/>
          <w:sz w:val="24"/>
          <w:szCs w:val="24"/>
        </w:rPr>
        <w:t>AN</w:t>
      </w:r>
    </w:p>
    <w:p w:rsidR="00927662" w:rsidRPr="009C25C9" w:rsidRDefault="00927662" w:rsidP="00927662">
      <w:pPr>
        <w:widowControl w:val="0"/>
        <w:tabs>
          <w:tab w:val="left" w:pos="6200"/>
        </w:tabs>
        <w:autoSpaceDE w:val="0"/>
        <w:autoSpaceDN w:val="0"/>
        <w:adjustRightInd w:val="0"/>
        <w:spacing w:after="0" w:line="240" w:lineRule="auto"/>
        <w:rPr>
          <w:rFonts w:ascii="Bookman Old Style" w:hAnsi="Bookman Old Style" w:cs="Bookman Old Style"/>
          <w:b/>
          <w:color w:val="000000" w:themeColor="text1"/>
          <w:sz w:val="24"/>
          <w:szCs w:val="24"/>
        </w:rPr>
      </w:pPr>
    </w:p>
    <w:p w:rsidR="00927662" w:rsidRPr="009C25C9" w:rsidRDefault="00927662" w:rsidP="00927662">
      <w:pPr>
        <w:jc w:val="center"/>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rPr>
        <w:t>DENGAN</w:t>
      </w:r>
      <w:r w:rsidRPr="009C25C9">
        <w:rPr>
          <w:rFonts w:ascii="Bookman Old Style" w:hAnsi="Bookman Old Style" w:cs="Bookman Old Style"/>
          <w:b/>
          <w:color w:val="000000" w:themeColor="text1"/>
          <w:spacing w:val="-11"/>
          <w:sz w:val="24"/>
          <w:szCs w:val="24"/>
        </w:rPr>
        <w:t xml:space="preserve"> </w:t>
      </w:r>
      <w:r w:rsidRPr="009C25C9">
        <w:rPr>
          <w:rFonts w:ascii="Bookman Old Style" w:hAnsi="Bookman Old Style" w:cs="Bookman Old Style"/>
          <w:b/>
          <w:color w:val="000000" w:themeColor="text1"/>
          <w:sz w:val="24"/>
          <w:szCs w:val="24"/>
        </w:rPr>
        <w:t>RAHMAT</w:t>
      </w:r>
      <w:r w:rsidRPr="009C25C9">
        <w:rPr>
          <w:rFonts w:ascii="Bookman Old Style" w:hAnsi="Bookman Old Style" w:cs="Bookman Old Style"/>
          <w:b/>
          <w:color w:val="000000" w:themeColor="text1"/>
          <w:spacing w:val="-11"/>
          <w:sz w:val="24"/>
          <w:szCs w:val="24"/>
        </w:rPr>
        <w:t xml:space="preserve"> </w:t>
      </w:r>
      <w:r w:rsidRPr="009C25C9">
        <w:rPr>
          <w:rFonts w:ascii="Bookman Old Style" w:hAnsi="Bookman Old Style" w:cs="Bookman Old Style"/>
          <w:b/>
          <w:color w:val="000000" w:themeColor="text1"/>
          <w:sz w:val="24"/>
          <w:szCs w:val="24"/>
        </w:rPr>
        <w:t>TUHAN</w:t>
      </w:r>
      <w:r w:rsidRPr="009C25C9">
        <w:rPr>
          <w:rFonts w:ascii="Bookman Old Style" w:hAnsi="Bookman Old Style" w:cs="Bookman Old Style"/>
          <w:b/>
          <w:color w:val="000000" w:themeColor="text1"/>
          <w:spacing w:val="-9"/>
          <w:sz w:val="24"/>
          <w:szCs w:val="24"/>
        </w:rPr>
        <w:t xml:space="preserve"> </w:t>
      </w:r>
      <w:r w:rsidRPr="009C25C9">
        <w:rPr>
          <w:rFonts w:ascii="Bookman Old Style" w:hAnsi="Bookman Old Style" w:cs="Bookman Old Style"/>
          <w:b/>
          <w:color w:val="000000" w:themeColor="text1"/>
          <w:sz w:val="24"/>
          <w:szCs w:val="24"/>
        </w:rPr>
        <w:t>YANG</w:t>
      </w:r>
      <w:r w:rsidRPr="009C25C9">
        <w:rPr>
          <w:rFonts w:ascii="Bookman Old Style" w:hAnsi="Bookman Old Style" w:cs="Bookman Old Style"/>
          <w:b/>
          <w:color w:val="000000" w:themeColor="text1"/>
          <w:spacing w:val="-7"/>
          <w:sz w:val="24"/>
          <w:szCs w:val="24"/>
        </w:rPr>
        <w:t xml:space="preserve"> </w:t>
      </w:r>
      <w:r w:rsidRPr="009C25C9">
        <w:rPr>
          <w:rFonts w:ascii="Bookman Old Style" w:hAnsi="Bookman Old Style" w:cs="Bookman Old Style"/>
          <w:b/>
          <w:color w:val="000000" w:themeColor="text1"/>
          <w:sz w:val="24"/>
          <w:szCs w:val="24"/>
        </w:rPr>
        <w:t>MAHA ESA</w:t>
      </w:r>
    </w:p>
    <w:p w:rsidR="00927662" w:rsidRDefault="00927662" w:rsidP="00927662">
      <w:pPr>
        <w:widowControl w:val="0"/>
        <w:autoSpaceDE w:val="0"/>
        <w:autoSpaceDN w:val="0"/>
        <w:adjustRightInd w:val="0"/>
        <w:spacing w:after="0" w:line="240" w:lineRule="auto"/>
        <w:ind w:left="3273" w:right="1650" w:hanging="1387"/>
        <w:jc w:val="center"/>
        <w:rPr>
          <w:rFonts w:ascii="Bookman Old Style" w:hAnsi="Bookman Old Style" w:cs="Bookman Old Style"/>
          <w:b/>
          <w:color w:val="000000" w:themeColor="text1"/>
          <w:spacing w:val="1"/>
          <w:sz w:val="24"/>
          <w:szCs w:val="24"/>
        </w:rPr>
      </w:pPr>
      <w:r w:rsidRPr="009C25C9">
        <w:rPr>
          <w:rFonts w:ascii="Bookman Old Style" w:hAnsi="Bookman Old Style" w:cs="Bookman Old Style"/>
          <w:b/>
          <w:color w:val="000000" w:themeColor="text1"/>
          <w:sz w:val="24"/>
          <w:szCs w:val="24"/>
        </w:rPr>
        <w:t>GUBERNUR</w:t>
      </w:r>
      <w:r w:rsidRPr="009C25C9">
        <w:rPr>
          <w:rFonts w:ascii="Bookman Old Style" w:hAnsi="Bookman Old Style" w:cs="Bookman Old Style"/>
          <w:b/>
          <w:color w:val="000000" w:themeColor="text1"/>
          <w:spacing w:val="64"/>
          <w:sz w:val="24"/>
          <w:szCs w:val="24"/>
        </w:rPr>
        <w:t xml:space="preserve"> </w:t>
      </w:r>
      <w:r w:rsidRPr="009C25C9">
        <w:rPr>
          <w:rFonts w:ascii="Bookman Old Style" w:hAnsi="Bookman Old Style" w:cs="Bookman Old Style"/>
          <w:b/>
          <w:color w:val="000000" w:themeColor="text1"/>
          <w:sz w:val="24"/>
          <w:szCs w:val="24"/>
        </w:rPr>
        <w:t>JAMB</w:t>
      </w:r>
      <w:r w:rsidRPr="009C25C9">
        <w:rPr>
          <w:rFonts w:ascii="Bookman Old Style" w:hAnsi="Bookman Old Style" w:cs="Bookman Old Style"/>
          <w:b/>
          <w:color w:val="000000" w:themeColor="text1"/>
          <w:spacing w:val="1"/>
          <w:sz w:val="24"/>
          <w:szCs w:val="24"/>
        </w:rPr>
        <w:t>I,</w:t>
      </w:r>
    </w:p>
    <w:p w:rsidR="009B0E3A" w:rsidRPr="009C25C9" w:rsidRDefault="009B0E3A" w:rsidP="00927662">
      <w:pPr>
        <w:widowControl w:val="0"/>
        <w:autoSpaceDE w:val="0"/>
        <w:autoSpaceDN w:val="0"/>
        <w:adjustRightInd w:val="0"/>
        <w:spacing w:after="0" w:line="240" w:lineRule="auto"/>
        <w:ind w:left="3273" w:right="1650" w:hanging="1387"/>
        <w:jc w:val="center"/>
        <w:rPr>
          <w:rFonts w:ascii="Bookman Old Style" w:hAnsi="Bookman Old Style" w:cs="Bookman Old Style"/>
          <w:b/>
          <w:color w:val="000000" w:themeColor="text1"/>
          <w:spacing w:val="1"/>
          <w:sz w:val="24"/>
          <w:szCs w:val="24"/>
        </w:rPr>
      </w:pPr>
    </w:p>
    <w:p w:rsidR="00927662" w:rsidRPr="009C25C9" w:rsidRDefault="00927662" w:rsidP="00927662">
      <w:pPr>
        <w:widowControl w:val="0"/>
        <w:autoSpaceDE w:val="0"/>
        <w:autoSpaceDN w:val="0"/>
        <w:adjustRightInd w:val="0"/>
        <w:spacing w:after="0" w:line="240" w:lineRule="auto"/>
        <w:ind w:left="3273" w:right="1850" w:hanging="1387"/>
        <w:rPr>
          <w:rFonts w:ascii="Bookman Old Style" w:hAnsi="Bookman Old Style" w:cs="Bookman Old Style"/>
          <w:b/>
          <w:color w:val="000000" w:themeColor="text1"/>
          <w:sz w:val="24"/>
          <w:szCs w:val="24"/>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567"/>
        <w:gridCol w:w="7371"/>
      </w:tblGrid>
      <w:tr w:rsidR="00927662" w:rsidRPr="009C25C9" w:rsidTr="00927662">
        <w:tc>
          <w:tcPr>
            <w:tcW w:w="1668" w:type="dxa"/>
          </w:tcPr>
          <w:p w:rsidR="00927662" w:rsidRPr="009C25C9" w:rsidRDefault="00927662" w:rsidP="00927662">
            <w:pPr>
              <w:rPr>
                <w:rFonts w:ascii="Bookman Old Style" w:hAnsi="Bookman Old Style"/>
                <w:color w:val="000000" w:themeColor="text1"/>
              </w:rPr>
            </w:pPr>
            <w:r w:rsidRPr="009C25C9">
              <w:rPr>
                <w:rFonts w:ascii="Bookman Old Style" w:hAnsi="Bookman Old Style"/>
                <w:color w:val="000000" w:themeColor="text1"/>
              </w:rPr>
              <w:t>Menimbang:</w:t>
            </w:r>
          </w:p>
        </w:tc>
        <w:tc>
          <w:tcPr>
            <w:tcW w:w="567"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a.</w:t>
            </w:r>
          </w:p>
        </w:tc>
        <w:tc>
          <w:tcPr>
            <w:tcW w:w="7371"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rPr>
              <w:t xml:space="preserve">ahwa </w:t>
            </w:r>
            <w:r w:rsidRPr="009C25C9">
              <w:rPr>
                <w:rFonts w:ascii="Bookman Old Style" w:hAnsi="Bookman Old Style"/>
                <w:color w:val="000000" w:themeColor="text1"/>
                <w:sz w:val="24"/>
                <w:szCs w:val="24"/>
              </w:rPr>
              <w:t>p</w:t>
            </w:r>
            <w:r w:rsidRPr="009C25C9">
              <w:rPr>
                <w:rFonts w:ascii="Bookman Old Style" w:hAnsi="Bookman Old Style"/>
                <w:color w:val="000000" w:themeColor="text1"/>
                <w:sz w:val="24"/>
                <w:szCs w:val="24"/>
                <w:lang w:val="en-US"/>
              </w:rPr>
              <w:t>erkembangan kualitas tenaga kerja, kesempatan kerja, ketersediaan lapangan kerja,  dan perlindungan tenaga kerja serta hubungan industrial di Provinsi Jambi perlu disikapi dengan penyelenggaraan ketenagakerjaan yang berorientasi pada keseimbangan antar kesejahteraan masyarakat, pertumbuhan ekonomi dan keberlanjutan berusaha</w:t>
            </w:r>
            <w:r w:rsidRPr="009C25C9">
              <w:rPr>
                <w:rFonts w:ascii="Bookman Old Style" w:hAnsi="Bookman Old Style" w:cs="Bookman Old Style"/>
                <w:color w:val="000000" w:themeColor="text1"/>
                <w:sz w:val="24"/>
                <w:szCs w:val="24"/>
              </w:rPr>
              <w:t>;</w:t>
            </w:r>
          </w:p>
        </w:tc>
      </w:tr>
      <w:tr w:rsidR="00927662" w:rsidRPr="009C25C9" w:rsidTr="00927662">
        <w:tc>
          <w:tcPr>
            <w:tcW w:w="1668" w:type="dxa"/>
          </w:tcPr>
          <w:p w:rsidR="00927662" w:rsidRPr="009C25C9" w:rsidRDefault="00927662" w:rsidP="00927662">
            <w:pPr>
              <w:jc w:val="center"/>
              <w:rPr>
                <w:rFonts w:ascii="Bookman Old Style" w:hAnsi="Bookman Old Style"/>
                <w:color w:val="000000" w:themeColor="text1"/>
              </w:rPr>
            </w:pPr>
          </w:p>
        </w:tc>
        <w:tc>
          <w:tcPr>
            <w:tcW w:w="567"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b.</w:t>
            </w:r>
          </w:p>
        </w:tc>
        <w:tc>
          <w:tcPr>
            <w:tcW w:w="7371" w:type="dxa"/>
          </w:tcPr>
          <w:p w:rsidR="00927662" w:rsidRPr="009C25C9" w:rsidRDefault="00927662" w:rsidP="00927662">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b</w:t>
            </w:r>
            <w:r w:rsidRPr="009C25C9">
              <w:rPr>
                <w:rFonts w:ascii="Bookman Old Style" w:hAnsi="Bookman Old Style"/>
                <w:color w:val="000000" w:themeColor="text1"/>
                <w:sz w:val="24"/>
                <w:szCs w:val="24"/>
              </w:rPr>
              <w:t>ahwa P</w:t>
            </w:r>
            <w:r w:rsidRPr="009C25C9">
              <w:rPr>
                <w:rFonts w:ascii="Bookman Old Style" w:hAnsi="Bookman Old Style"/>
                <w:color w:val="000000" w:themeColor="text1"/>
                <w:sz w:val="24"/>
                <w:szCs w:val="24"/>
                <w:lang w:val="en-US"/>
              </w:rPr>
              <w:t>eraturan Daerah Provinsi Jambi Nomor 4 Tahun 2019 sudah tidak sesuai dengan perkembangan pengaturan ketenagakerjaan</w:t>
            </w:r>
            <w:r w:rsidRPr="009C25C9">
              <w:rPr>
                <w:rFonts w:ascii="Bookman Old Style" w:hAnsi="Bookman Old Style"/>
                <w:color w:val="000000" w:themeColor="text1"/>
                <w:sz w:val="24"/>
                <w:szCs w:val="24"/>
              </w:rPr>
              <w:t xml:space="preserve"> dengan lahirnya Undang-Undang Nomor 6 Tahun 2023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entang Penetapan Peraturan Pemerintah Pengganti Undang-Undang Nomor 2 Tahun 2022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entang Cipta Kerja</w:t>
            </w:r>
            <w:r w:rsidRPr="009C25C9">
              <w:rPr>
                <w:rFonts w:ascii="Bookman Old Style" w:hAnsi="Bookman Old Style"/>
                <w:color w:val="000000" w:themeColor="text1"/>
                <w:sz w:val="24"/>
                <w:szCs w:val="24"/>
                <w:lang w:val="en-US"/>
              </w:rPr>
              <w:t xml:space="preserve"> menjadi Undang - Undang</w:t>
            </w:r>
            <w:r w:rsidRPr="009C25C9">
              <w:rPr>
                <w:rFonts w:ascii="Bookman Old Style" w:hAnsi="Bookman Old Style"/>
                <w:color w:val="000000" w:themeColor="text1"/>
                <w:sz w:val="24"/>
                <w:szCs w:val="24"/>
              </w:rPr>
              <w:t>;</w:t>
            </w:r>
          </w:p>
        </w:tc>
      </w:tr>
      <w:tr w:rsidR="00927662" w:rsidRPr="009C25C9" w:rsidTr="00927662">
        <w:tc>
          <w:tcPr>
            <w:tcW w:w="1668" w:type="dxa"/>
          </w:tcPr>
          <w:p w:rsidR="00927662" w:rsidRPr="009C25C9" w:rsidRDefault="00927662" w:rsidP="00927662">
            <w:pPr>
              <w:jc w:val="center"/>
              <w:rPr>
                <w:rFonts w:ascii="Bookman Old Style" w:hAnsi="Bookman Old Style"/>
                <w:color w:val="000000" w:themeColor="text1"/>
              </w:rPr>
            </w:pPr>
          </w:p>
        </w:tc>
        <w:tc>
          <w:tcPr>
            <w:tcW w:w="567"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c.</w:t>
            </w:r>
          </w:p>
        </w:tc>
        <w:tc>
          <w:tcPr>
            <w:tcW w:w="7371"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ID" w:eastAsia="en-US"/>
              </w:rPr>
              <w:t>bahwa berdasarkan pertimbangan sebagaimana dimaksud dalam huruf a</w:t>
            </w:r>
            <w:r w:rsidRPr="009C25C9">
              <w:rPr>
                <w:rFonts w:ascii="Bookman Old Style" w:hAnsi="Bookman Old Style"/>
                <w:color w:val="000000" w:themeColor="text1"/>
                <w:sz w:val="24"/>
                <w:szCs w:val="24"/>
                <w:lang w:eastAsia="en-US"/>
              </w:rPr>
              <w:t xml:space="preserve"> dan huruf b</w:t>
            </w:r>
            <w:r w:rsidRPr="009C25C9">
              <w:rPr>
                <w:rFonts w:ascii="Bookman Old Style" w:hAnsi="Bookman Old Style"/>
                <w:color w:val="000000" w:themeColor="text1"/>
                <w:sz w:val="24"/>
                <w:szCs w:val="24"/>
                <w:lang w:val="en-US" w:eastAsia="en-US"/>
              </w:rPr>
              <w:t>,</w:t>
            </w:r>
            <w:r w:rsidRPr="009C25C9">
              <w:rPr>
                <w:rFonts w:ascii="Bookman Old Style" w:hAnsi="Bookman Old Style"/>
                <w:color w:val="000000" w:themeColor="text1"/>
                <w:sz w:val="24"/>
                <w:szCs w:val="24"/>
                <w:lang w:val="en-ID" w:eastAsia="en-US"/>
              </w:rPr>
              <w:t xml:space="preserve"> perlu menetapkan Peraturan Daerah tentang Penyelenggaraan Keten</w:t>
            </w:r>
            <w:r w:rsidR="00A655D2" w:rsidRPr="009C25C9">
              <w:rPr>
                <w:rFonts w:ascii="Bookman Old Style" w:hAnsi="Bookman Old Style"/>
                <w:color w:val="000000" w:themeColor="text1"/>
                <w:sz w:val="24"/>
                <w:szCs w:val="24"/>
                <w:lang w:val="en-ID" w:eastAsia="en-US"/>
              </w:rPr>
              <w:t>a</w:t>
            </w:r>
            <w:r w:rsidRPr="009C25C9">
              <w:rPr>
                <w:rFonts w:ascii="Bookman Old Style" w:hAnsi="Bookman Old Style"/>
                <w:color w:val="000000" w:themeColor="text1"/>
                <w:sz w:val="24"/>
                <w:szCs w:val="24"/>
                <w:lang w:val="en-ID" w:eastAsia="en-US"/>
              </w:rPr>
              <w:t>gakerjaan</w:t>
            </w:r>
            <w:r w:rsidR="00AF22FD" w:rsidRPr="009C25C9">
              <w:rPr>
                <w:rFonts w:ascii="Bookman Old Style" w:hAnsi="Bookman Old Style"/>
                <w:color w:val="000000" w:themeColor="text1"/>
                <w:sz w:val="24"/>
                <w:szCs w:val="24"/>
                <w:lang w:val="en-ID" w:eastAsia="en-US"/>
              </w:rPr>
              <w:t>;</w:t>
            </w:r>
          </w:p>
        </w:tc>
      </w:tr>
    </w:tbl>
    <w:tbl>
      <w:tblPr>
        <w:tblStyle w:val="TableGrid"/>
        <w:tblpPr w:leftFromText="180" w:rightFromText="180" w:vertAnchor="text" w:horzAnchor="margin" w:tblpY="270"/>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8"/>
        <w:gridCol w:w="579"/>
        <w:gridCol w:w="7410"/>
      </w:tblGrid>
      <w:tr w:rsidR="00927662" w:rsidRPr="009C25C9" w:rsidTr="00DE401F">
        <w:trPr>
          <w:trHeight w:val="207"/>
        </w:trPr>
        <w:tc>
          <w:tcPr>
            <w:tcW w:w="1668" w:type="dxa"/>
          </w:tcPr>
          <w:p w:rsidR="00927662" w:rsidRPr="009C25C9" w:rsidRDefault="00927662" w:rsidP="00927662">
            <w:pPr>
              <w:rPr>
                <w:rFonts w:ascii="Bookman Old Style" w:hAnsi="Bookman Old Style"/>
                <w:color w:val="000000" w:themeColor="text1"/>
              </w:rPr>
            </w:pPr>
            <w:bookmarkStart w:id="2" w:name="_Hlk151791417"/>
            <w:r w:rsidRPr="009C25C9">
              <w:rPr>
                <w:rFonts w:ascii="Bookman Old Style" w:hAnsi="Bookman Old Style"/>
                <w:color w:val="000000" w:themeColor="text1"/>
              </w:rPr>
              <w:t>Mengingat:</w:t>
            </w: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1.</w:t>
            </w:r>
          </w:p>
        </w:tc>
        <w:tc>
          <w:tcPr>
            <w:tcW w:w="7410"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s="Bookman Old Style"/>
                <w:color w:val="000000" w:themeColor="text1"/>
                <w:sz w:val="24"/>
                <w:szCs w:val="24"/>
              </w:rPr>
              <w:t>Pasal 18 ayat (6) Undang-Undang Dasar Negara Republik Indonesia</w:t>
            </w:r>
            <w:r w:rsidRPr="009C25C9">
              <w:rPr>
                <w:rFonts w:ascii="Bookman Old Style" w:hAnsi="Bookman Old Style" w:cs="Bookman Old Style"/>
                <w:color w:val="000000" w:themeColor="text1"/>
                <w:sz w:val="24"/>
                <w:szCs w:val="24"/>
                <w:lang w:val="en-US"/>
              </w:rPr>
              <w:t xml:space="preserve"> Tahun 1945;</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2.</w:t>
            </w:r>
          </w:p>
        </w:tc>
        <w:tc>
          <w:tcPr>
            <w:tcW w:w="7410" w:type="dxa"/>
          </w:tcPr>
          <w:p w:rsidR="00927662" w:rsidRPr="009C25C9" w:rsidRDefault="00927662" w:rsidP="00927662">
            <w:pPr>
              <w:ind w:left="-108"/>
              <w:jc w:val="both"/>
              <w:rPr>
                <w:rFonts w:ascii="Bookman Old Style" w:hAnsi="Bookman Old Style"/>
                <w:color w:val="000000" w:themeColor="text1"/>
                <w:sz w:val="24"/>
                <w:szCs w:val="24"/>
                <w:lang w:val="en-ID"/>
              </w:rPr>
            </w:pPr>
            <w:r w:rsidRPr="009C25C9">
              <w:rPr>
                <w:rFonts w:ascii="Bookman Old Style" w:hAnsi="Bookman Old Style" w:cs="Bookman Old Style"/>
                <w:color w:val="000000" w:themeColor="text1"/>
                <w:sz w:val="24"/>
                <w:szCs w:val="24"/>
                <w:lang w:val="en-US"/>
              </w:rPr>
              <w:t>U</w:t>
            </w:r>
            <w:r w:rsidRPr="009C25C9">
              <w:rPr>
                <w:rFonts w:ascii="Bookman Old Style" w:hAnsi="Bookman Old Style" w:cs="Bookman Old Style"/>
                <w:color w:val="000000" w:themeColor="text1"/>
                <w:sz w:val="24"/>
                <w:szCs w:val="24"/>
              </w:rPr>
              <w:t xml:space="preserve">ndang-Undang Nomor 13 Tahun 2003 tentang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etenagakerjaan (Lembaran Negara </w:t>
            </w:r>
            <w:r w:rsidRPr="009C25C9">
              <w:rPr>
                <w:rFonts w:ascii="Bookman Old Style" w:hAnsi="Bookman Old Style" w:cs="Bookman Old Style"/>
                <w:color w:val="000000" w:themeColor="text1"/>
                <w:sz w:val="24"/>
                <w:szCs w:val="24"/>
                <w:lang w:val="en-US"/>
              </w:rPr>
              <w:t xml:space="preserve">Republik Indonesia </w:t>
            </w:r>
            <w:r w:rsidRPr="009C25C9">
              <w:rPr>
                <w:rFonts w:ascii="Bookman Old Style" w:hAnsi="Bookman Old Style" w:cs="Bookman Old Style"/>
                <w:color w:val="000000" w:themeColor="text1"/>
                <w:sz w:val="24"/>
                <w:szCs w:val="24"/>
              </w:rPr>
              <w:t>Tahun 2003 Nomor 39, Tambahan Lembaran Negara Nomor 4279)</w:t>
            </w:r>
            <w:r w:rsidR="00DA277B" w:rsidRPr="009C25C9">
              <w:rPr>
                <w:rFonts w:ascii="Bookman Old Style" w:hAnsi="Bookman Old Style" w:cs="Bookman Old Style"/>
                <w:color w:val="000000" w:themeColor="text1"/>
                <w:sz w:val="24"/>
                <w:szCs w:val="24"/>
                <w:lang w:val="en-ID"/>
              </w:rPr>
              <w:t xml:space="preserve"> </w:t>
            </w:r>
            <w:r w:rsidR="00DA277B" w:rsidRPr="009C25C9">
              <w:rPr>
                <w:rFonts w:ascii="Bookman Old Style" w:hAnsi="Bookman Old Style" w:cs="Bookman Old Style"/>
                <w:color w:val="000000" w:themeColor="text1"/>
                <w:sz w:val="24"/>
                <w:szCs w:val="24"/>
              </w:rPr>
              <w:t xml:space="preserve">sebagaimana telah diubah beberapa kali terakhir dengan Undang-Undang Nomor </w:t>
            </w:r>
            <w:r w:rsidR="00DA277B" w:rsidRPr="009C25C9">
              <w:rPr>
                <w:rFonts w:ascii="Bookman Old Style" w:hAnsi="Bookman Old Style" w:cs="Bookman Old Style"/>
                <w:color w:val="000000" w:themeColor="text1"/>
                <w:sz w:val="24"/>
                <w:szCs w:val="24"/>
                <w:lang w:val="en-ID"/>
              </w:rPr>
              <w:t xml:space="preserve">6 Tahun 2023 tentang Penetapan Peraturan Pemerintah Pengganti Undang-Undang Nomor 2 Tahun 2022 tentang Cipta Kerja menjadi Undang-Undang </w:t>
            </w:r>
            <w:r w:rsidR="00DA277B" w:rsidRPr="009C25C9">
              <w:rPr>
                <w:rFonts w:ascii="Bookman Old Style" w:hAnsi="Bookman Old Style" w:cs="Bookman Old Style"/>
                <w:color w:val="000000" w:themeColor="text1"/>
                <w:sz w:val="24"/>
                <w:szCs w:val="24"/>
              </w:rPr>
              <w:t xml:space="preserve"> (Lembaran Negara Republik Indonesia Tahun </w:t>
            </w:r>
            <w:r w:rsidR="00DA277B" w:rsidRPr="009C25C9">
              <w:rPr>
                <w:rFonts w:ascii="Bookman Old Style" w:hAnsi="Bookman Old Style" w:cs="Bookman Old Style"/>
                <w:color w:val="000000" w:themeColor="text1"/>
                <w:sz w:val="24"/>
                <w:szCs w:val="24"/>
                <w:lang w:val="en-ID"/>
              </w:rPr>
              <w:t>2023</w:t>
            </w:r>
            <w:r w:rsidR="00DA277B" w:rsidRPr="009C25C9">
              <w:rPr>
                <w:rFonts w:ascii="Bookman Old Style" w:hAnsi="Bookman Old Style" w:cs="Bookman Old Style"/>
                <w:color w:val="000000" w:themeColor="text1"/>
                <w:sz w:val="24"/>
                <w:szCs w:val="24"/>
              </w:rPr>
              <w:t xml:space="preserve"> Nomor </w:t>
            </w:r>
            <w:r w:rsidR="00DA277B" w:rsidRPr="009C25C9">
              <w:rPr>
                <w:rFonts w:ascii="Bookman Old Style" w:hAnsi="Bookman Old Style" w:cs="Bookman Old Style"/>
                <w:color w:val="000000" w:themeColor="text1"/>
                <w:sz w:val="24"/>
                <w:szCs w:val="24"/>
                <w:lang w:val="en-ID"/>
              </w:rPr>
              <w:t>41</w:t>
            </w:r>
            <w:r w:rsidR="00DA277B" w:rsidRPr="009C25C9">
              <w:rPr>
                <w:rFonts w:ascii="Bookman Old Style" w:hAnsi="Bookman Old Style" w:cs="Bookman Old Style"/>
                <w:color w:val="000000" w:themeColor="text1"/>
                <w:sz w:val="24"/>
                <w:szCs w:val="24"/>
              </w:rPr>
              <w:t xml:space="preserve">, Tambahan Lembaran Negara Republik Indonesia Nomor </w:t>
            </w:r>
            <w:r w:rsidR="00DA277B" w:rsidRPr="009C25C9">
              <w:rPr>
                <w:rFonts w:ascii="Bookman Old Style" w:hAnsi="Bookman Old Style" w:cs="Bookman Old Style"/>
                <w:color w:val="000000" w:themeColor="text1"/>
                <w:sz w:val="24"/>
                <w:szCs w:val="24"/>
                <w:lang w:val="en-ID"/>
              </w:rPr>
              <w:t>6856</w:t>
            </w:r>
            <w:r w:rsidR="00DA277B" w:rsidRPr="009C25C9">
              <w:rPr>
                <w:rFonts w:ascii="Bookman Old Style" w:hAnsi="Bookman Old Style" w:cs="Bookman Old Style"/>
                <w:color w:val="000000" w:themeColor="text1"/>
                <w:sz w:val="24"/>
                <w:szCs w:val="24"/>
              </w:rPr>
              <w:t>);</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3.</w:t>
            </w:r>
          </w:p>
        </w:tc>
        <w:tc>
          <w:tcPr>
            <w:tcW w:w="7410" w:type="dxa"/>
          </w:tcPr>
          <w:p w:rsidR="00927662" w:rsidRPr="009C25C9" w:rsidRDefault="00927662" w:rsidP="00927662">
            <w:pPr>
              <w:ind w:left="-108"/>
              <w:jc w:val="both"/>
              <w:rPr>
                <w:rFonts w:ascii="Bookman Old Style" w:hAnsi="Bookman Old Style"/>
                <w:color w:val="000000" w:themeColor="text1"/>
                <w:sz w:val="24"/>
                <w:szCs w:val="24"/>
                <w:lang w:val="en-ID" w:eastAsia="en-US"/>
              </w:rPr>
            </w:pPr>
            <w:r w:rsidRPr="009C25C9">
              <w:rPr>
                <w:rFonts w:ascii="Bookman Old Style" w:hAnsi="Bookman Old Style"/>
                <w:color w:val="000000" w:themeColor="text1"/>
                <w:sz w:val="24"/>
                <w:szCs w:val="24"/>
                <w:lang w:val="en-ID" w:eastAsia="en-US"/>
              </w:rPr>
              <w:t>Undang-Undang Nomor 21 Tahun 2003 tentang Pengesahan Konvensi ILO Nomor 81 Tahun 1947 mengenai Pengawasan Ketenagakerjaan di Industri</w:t>
            </w:r>
            <w:r w:rsidRPr="009C25C9">
              <w:rPr>
                <w:rFonts w:ascii="Bookman Old Style" w:hAnsi="Bookman Old Style"/>
                <w:color w:val="000000" w:themeColor="text1"/>
                <w:sz w:val="24"/>
                <w:szCs w:val="24"/>
                <w:lang w:eastAsia="en-US"/>
              </w:rPr>
              <w:t xml:space="preserve"> </w:t>
            </w:r>
            <w:r w:rsidRPr="009C25C9">
              <w:rPr>
                <w:rFonts w:ascii="Bookman Old Style" w:hAnsi="Bookman Old Style"/>
                <w:color w:val="000000" w:themeColor="text1"/>
                <w:sz w:val="24"/>
                <w:szCs w:val="24"/>
                <w:lang w:val="en-ID" w:eastAsia="en-US"/>
              </w:rPr>
              <w:t>dan Perdagangan (Lembaran Negara Republik Indonesia Tahun 2003 Nomor 91, Tambahan Lembaran Negara Republik Indonesia Nomor 4039);</w:t>
            </w:r>
          </w:p>
          <w:p w:rsidR="00A655D2" w:rsidRPr="009C25C9" w:rsidRDefault="00A655D2" w:rsidP="00927662">
            <w:pPr>
              <w:ind w:left="-108"/>
              <w:jc w:val="both"/>
              <w:rPr>
                <w:rFonts w:ascii="Bookman Old Style" w:hAnsi="Bookman Old Style"/>
                <w:color w:val="000000" w:themeColor="text1"/>
              </w:rPr>
            </w:pP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4.</w:t>
            </w:r>
          </w:p>
        </w:tc>
        <w:tc>
          <w:tcPr>
            <w:tcW w:w="7410" w:type="dxa"/>
          </w:tcPr>
          <w:p w:rsidR="00927662" w:rsidRPr="009C25C9" w:rsidRDefault="00927662" w:rsidP="00927662">
            <w:pPr>
              <w:ind w:left="-108"/>
              <w:jc w:val="both"/>
              <w:rPr>
                <w:rFonts w:ascii="Bookman Old Style" w:hAnsi="Bookman Old Style"/>
                <w:color w:val="000000" w:themeColor="text1"/>
                <w:sz w:val="24"/>
                <w:szCs w:val="24"/>
                <w:lang w:eastAsia="en-US"/>
              </w:rPr>
            </w:pPr>
            <w:r w:rsidRPr="009C25C9">
              <w:rPr>
                <w:rFonts w:ascii="Bookman Old Style" w:hAnsi="Bookman Old Style"/>
                <w:color w:val="000000" w:themeColor="text1"/>
                <w:sz w:val="24"/>
                <w:szCs w:val="24"/>
                <w:lang w:val="en-ID" w:eastAsia="en-US"/>
              </w:rPr>
              <w:t>Undang-Undang Nomor 2 Tahun 2004 tentang Penyelesaian Perselisihan Hubungan Industrial (Lembaran Negara Republik Indonesia Tahun 2004 Nomor 6, Tambahan Lembaran Negara Republik Indonesia Nomor 4356);</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5.</w:t>
            </w:r>
          </w:p>
        </w:tc>
        <w:tc>
          <w:tcPr>
            <w:tcW w:w="7410" w:type="dxa"/>
          </w:tcPr>
          <w:p w:rsidR="00927662" w:rsidRPr="009C25C9" w:rsidRDefault="00927662" w:rsidP="001359B2">
            <w:pPr>
              <w:ind w:left="-108"/>
              <w:jc w:val="both"/>
              <w:rPr>
                <w:rFonts w:ascii="Bookman Old Style" w:hAnsi="Bookman Old Style"/>
                <w:color w:val="000000" w:themeColor="text1"/>
                <w:sz w:val="24"/>
                <w:szCs w:val="24"/>
                <w:lang w:val="en-ID"/>
              </w:rPr>
            </w:pPr>
            <w:r w:rsidRPr="009C25C9">
              <w:rPr>
                <w:rFonts w:ascii="Bookman Old Style" w:hAnsi="Bookman Old Style"/>
                <w:color w:val="000000" w:themeColor="text1"/>
                <w:sz w:val="24"/>
                <w:szCs w:val="24"/>
              </w:rPr>
              <w:t>Undang-Undang Nomor 40 Tahun 2004 tentang Sistem Jaminan Sosial Nasional (Lembaran Negara Republik Indonesia Tahun 2004 Nomor 150, Tambahan Lembaran Negara Republik Indonesia Nomor 4456);</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6.</w:t>
            </w:r>
          </w:p>
        </w:tc>
        <w:tc>
          <w:tcPr>
            <w:tcW w:w="7410"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US"/>
              </w:rPr>
              <w:t>Undang-Undang Nomor 12 Tahun 2011 tentang Pembentukan Peraturan Perundang</w:t>
            </w:r>
            <w:r w:rsidRPr="009C25C9">
              <w:rPr>
                <w:rFonts w:ascii="Bookman Old Style" w:hAnsi="Bookman Old Style"/>
                <w:color w:val="000000" w:themeColor="text1"/>
                <w:sz w:val="24"/>
                <w:szCs w:val="24"/>
              </w:rPr>
              <w:t>-</w:t>
            </w:r>
            <w:r w:rsidRPr="009C25C9">
              <w:rPr>
                <w:rFonts w:ascii="Bookman Old Style" w:hAnsi="Bookman Old Style"/>
                <w:color w:val="000000" w:themeColor="text1"/>
                <w:sz w:val="24"/>
                <w:szCs w:val="24"/>
                <w:lang w:val="en-US"/>
              </w:rPr>
              <w:t>Undangan (Lembaran Negara Republik Indonesia Tahun 2011 Nomor 82, Tambahan Lembaran Negara Republik Indonesia Nomor 5234), sebagaimana telah diubah beberapa kali terakhir dengan Undang</w:t>
            </w:r>
            <w:r w:rsidRPr="009C25C9">
              <w:rPr>
                <w:rFonts w:ascii="Bookman Old Style" w:hAnsi="Bookman Old Style"/>
                <w:color w:val="000000" w:themeColor="text1"/>
                <w:sz w:val="24"/>
                <w:szCs w:val="24"/>
              </w:rPr>
              <w:t>-</w:t>
            </w:r>
            <w:r w:rsidRPr="009C25C9">
              <w:rPr>
                <w:rFonts w:ascii="Bookman Old Style" w:hAnsi="Bookman Old Style"/>
                <w:color w:val="000000" w:themeColor="text1"/>
                <w:sz w:val="24"/>
                <w:szCs w:val="24"/>
                <w:lang w:val="en-US"/>
              </w:rPr>
              <w:t>Undang Nomor 13 Tahun 2022 tentang Perubahan Kedua Atas Undang-Undang Nomor 12 Tahun 2011 tentang Pembentukan Peraturan Perundang-Undangan (Lembaran Negara Republik Indonesia Tahun 2022 Nomor 143, Tambahan Lembaran Negara Republik Indonesia Nomor 6801);</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7.</w:t>
            </w:r>
          </w:p>
        </w:tc>
        <w:tc>
          <w:tcPr>
            <w:tcW w:w="7410"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ID" w:eastAsia="en-US"/>
              </w:rPr>
              <w:t>Undang-Undang Nomor 24 Tahun 2011 tentang Badan Penyelenggara Jaminan Sosial (Lembaran Negara Republik Indonesia Tahun 2011 Nomor 116, Tambahan Lembaran Negara Republik Indonesia Nomor 5256);</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8.</w:t>
            </w:r>
          </w:p>
        </w:tc>
        <w:tc>
          <w:tcPr>
            <w:tcW w:w="7410" w:type="dxa"/>
          </w:tcPr>
          <w:p w:rsidR="00927662" w:rsidRPr="009C25C9" w:rsidRDefault="00927662" w:rsidP="00DA277B">
            <w:pPr>
              <w:ind w:left="-108"/>
              <w:jc w:val="both"/>
              <w:rPr>
                <w:rFonts w:ascii="Bookman Old Style" w:hAnsi="Bookman Old Style"/>
                <w:color w:val="000000" w:themeColor="text1"/>
              </w:rPr>
            </w:pPr>
            <w:r w:rsidRPr="009C25C9">
              <w:rPr>
                <w:rFonts w:ascii="Bookman Old Style" w:hAnsi="Bookman Old Style" w:cs="Bookman Old Style"/>
                <w:color w:val="000000" w:themeColor="text1"/>
                <w:sz w:val="24"/>
                <w:szCs w:val="24"/>
              </w:rPr>
              <w:t>Undang-Undang Nomor 23 Tahun 2014 tentang Pemerintah</w:t>
            </w:r>
            <w:r w:rsidRPr="009C25C9">
              <w:rPr>
                <w:rFonts w:ascii="Bookman Old Style" w:hAnsi="Bookman Old Style" w:cs="Bookman Old Style"/>
                <w:color w:val="000000" w:themeColor="text1"/>
                <w:sz w:val="24"/>
                <w:szCs w:val="24"/>
                <w:lang w:val="en-US"/>
              </w:rPr>
              <w:t xml:space="preserve">an </w:t>
            </w:r>
            <w:r w:rsidRPr="009C25C9">
              <w:rPr>
                <w:rFonts w:ascii="Bookman Old Style" w:hAnsi="Bookman Old Style" w:cs="Bookman Old Style"/>
                <w:color w:val="000000" w:themeColor="text1"/>
                <w:sz w:val="24"/>
                <w:szCs w:val="24"/>
              </w:rPr>
              <w:t xml:space="preserve"> Daerah (Lembaran Negara Republik Indonesia Tahun 2014 Nomor 244</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Tambahan Lembaran Negara Republik Indonesia Nomor 5587) sebagaimana telah diubah beberapa kali terakhir dengan Undang-Undang Nomor </w:t>
            </w:r>
            <w:r w:rsidR="00DA277B" w:rsidRPr="009C25C9">
              <w:rPr>
                <w:rFonts w:ascii="Bookman Old Style" w:hAnsi="Bookman Old Style" w:cs="Bookman Old Style"/>
                <w:color w:val="000000" w:themeColor="text1"/>
                <w:sz w:val="24"/>
                <w:szCs w:val="24"/>
                <w:lang w:val="en-ID"/>
              </w:rPr>
              <w:t xml:space="preserve">6 Tahun 2023 tentang Penetapan Peraturan Pemerintah Pengganti Undang-Undang Nomor 2 Tahun 2022 tentang Cipta Kerja menjadi Undang-Undang </w:t>
            </w:r>
            <w:r w:rsidRPr="009C25C9">
              <w:rPr>
                <w:rFonts w:ascii="Bookman Old Style" w:hAnsi="Bookman Old Style" w:cs="Bookman Old Style"/>
                <w:color w:val="000000" w:themeColor="text1"/>
                <w:sz w:val="24"/>
                <w:szCs w:val="24"/>
              </w:rPr>
              <w:t xml:space="preserve"> (Lembaran Negara Republik Indonesia Tahun </w:t>
            </w:r>
            <w:r w:rsidR="00DA277B" w:rsidRPr="009C25C9">
              <w:rPr>
                <w:rFonts w:ascii="Bookman Old Style" w:hAnsi="Bookman Old Style" w:cs="Bookman Old Style"/>
                <w:color w:val="000000" w:themeColor="text1"/>
                <w:sz w:val="24"/>
                <w:szCs w:val="24"/>
                <w:lang w:val="en-ID"/>
              </w:rPr>
              <w:t>2023</w:t>
            </w:r>
            <w:r w:rsidRPr="009C25C9">
              <w:rPr>
                <w:rFonts w:ascii="Bookman Old Style" w:hAnsi="Bookman Old Style" w:cs="Bookman Old Style"/>
                <w:color w:val="000000" w:themeColor="text1"/>
                <w:sz w:val="24"/>
                <w:szCs w:val="24"/>
              </w:rPr>
              <w:t xml:space="preserve"> Nomor </w:t>
            </w:r>
            <w:r w:rsidR="00DA277B" w:rsidRPr="009C25C9">
              <w:rPr>
                <w:rFonts w:ascii="Bookman Old Style" w:hAnsi="Bookman Old Style" w:cs="Bookman Old Style"/>
                <w:color w:val="000000" w:themeColor="text1"/>
                <w:sz w:val="24"/>
                <w:szCs w:val="24"/>
                <w:lang w:val="en-ID"/>
              </w:rPr>
              <w:t>41</w:t>
            </w:r>
            <w:r w:rsidRPr="009C25C9">
              <w:rPr>
                <w:rFonts w:ascii="Bookman Old Style" w:hAnsi="Bookman Old Style" w:cs="Bookman Old Style"/>
                <w:color w:val="000000" w:themeColor="text1"/>
                <w:sz w:val="24"/>
                <w:szCs w:val="24"/>
              </w:rPr>
              <w:t xml:space="preserve">, Tambahan Lembaran Negara Republik Indonesia Nomor </w:t>
            </w:r>
            <w:r w:rsidR="00DA277B" w:rsidRPr="009C25C9">
              <w:rPr>
                <w:rFonts w:ascii="Bookman Old Style" w:hAnsi="Bookman Old Style" w:cs="Bookman Old Style"/>
                <w:color w:val="000000" w:themeColor="text1"/>
                <w:sz w:val="24"/>
                <w:szCs w:val="24"/>
                <w:lang w:val="en-ID"/>
              </w:rPr>
              <w:t>6856</w:t>
            </w:r>
            <w:r w:rsidRPr="009C25C9">
              <w:rPr>
                <w:rFonts w:ascii="Bookman Old Style" w:hAnsi="Bookman Old Style" w:cs="Bookman Old Style"/>
                <w:color w:val="000000" w:themeColor="text1"/>
                <w:sz w:val="24"/>
                <w:szCs w:val="24"/>
              </w:rPr>
              <w:t>);</w:t>
            </w:r>
          </w:p>
        </w:tc>
      </w:tr>
      <w:tr w:rsidR="00927662" w:rsidRPr="009C25C9" w:rsidTr="00DE401F">
        <w:trPr>
          <w:trHeight w:val="207"/>
        </w:trPr>
        <w:tc>
          <w:tcPr>
            <w:tcW w:w="1668" w:type="dxa"/>
          </w:tcPr>
          <w:p w:rsidR="00927662" w:rsidRPr="009C25C9" w:rsidRDefault="00927662" w:rsidP="00927662">
            <w:pPr>
              <w:jc w:val="center"/>
              <w:rPr>
                <w:rFonts w:ascii="Bookman Old Style" w:hAnsi="Bookman Old Style"/>
                <w:color w:val="000000" w:themeColor="text1"/>
              </w:rPr>
            </w:pPr>
          </w:p>
        </w:tc>
        <w:tc>
          <w:tcPr>
            <w:tcW w:w="579" w:type="dxa"/>
          </w:tcPr>
          <w:p w:rsidR="00927662" w:rsidRPr="009C25C9" w:rsidRDefault="00927662" w:rsidP="00927662">
            <w:pPr>
              <w:jc w:val="center"/>
              <w:rPr>
                <w:rFonts w:ascii="Bookman Old Style" w:hAnsi="Bookman Old Style"/>
                <w:color w:val="000000" w:themeColor="text1"/>
              </w:rPr>
            </w:pPr>
            <w:r w:rsidRPr="009C25C9">
              <w:rPr>
                <w:rFonts w:ascii="Bookman Old Style" w:hAnsi="Bookman Old Style"/>
                <w:color w:val="000000" w:themeColor="text1"/>
              </w:rPr>
              <w:t>9.</w:t>
            </w:r>
          </w:p>
        </w:tc>
        <w:tc>
          <w:tcPr>
            <w:tcW w:w="7410" w:type="dxa"/>
          </w:tcPr>
          <w:p w:rsidR="00927662" w:rsidRPr="009C25C9" w:rsidRDefault="00927662" w:rsidP="00927662">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ID" w:eastAsia="en-US"/>
              </w:rPr>
              <w:t>Undang-Undang Nomor 8 Tahun 2016 tentang Penyandang Disabilitas (Lembaran Negara Republik Indonesia Tahun 2016 Nomor 69, Tambahan Lembaran Negara  Republik Indonesia Nomor 5871);</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10.</w:t>
            </w:r>
          </w:p>
        </w:tc>
        <w:tc>
          <w:tcPr>
            <w:tcW w:w="7410" w:type="dxa"/>
          </w:tcPr>
          <w:p w:rsidR="0046155C" w:rsidRPr="009C25C9" w:rsidRDefault="0046155C" w:rsidP="0046155C">
            <w:pPr>
              <w:ind w:left="-108"/>
              <w:jc w:val="both"/>
              <w:rPr>
                <w:rFonts w:ascii="Bookman Old Style" w:hAnsi="Bookman Old Style"/>
                <w:color w:val="000000" w:themeColor="text1"/>
                <w:sz w:val="24"/>
                <w:szCs w:val="24"/>
                <w:lang w:val="en-ID" w:eastAsia="en-US"/>
              </w:rPr>
            </w:pPr>
            <w:r w:rsidRPr="009C25C9">
              <w:rPr>
                <w:rFonts w:ascii="Bookman Old Style" w:hAnsi="Bookman Old Style"/>
                <w:color w:val="000000" w:themeColor="text1"/>
                <w:sz w:val="24"/>
                <w:szCs w:val="24"/>
                <w:lang w:val="en-ID" w:eastAsia="en-US"/>
              </w:rPr>
              <w:t xml:space="preserve">Undang-Undang Nomor 18 Tahun 2017 tentang Pelindungan Pekerja Migran Indonesia </w:t>
            </w:r>
            <w:r w:rsidRPr="009C25C9">
              <w:rPr>
                <w:rFonts w:ascii="Bookman Old Style" w:hAnsi="Bookman Old Style"/>
                <w:color w:val="000000" w:themeColor="text1"/>
                <w:sz w:val="24"/>
                <w:szCs w:val="24"/>
              </w:rPr>
              <w:t xml:space="preserve">(Lembaran Negara Republik Indonesia Tahun </w:t>
            </w:r>
            <w:r w:rsidRPr="009C25C9">
              <w:rPr>
                <w:rFonts w:ascii="Bookman Old Style" w:hAnsi="Bookman Old Style"/>
                <w:color w:val="000000" w:themeColor="text1"/>
                <w:sz w:val="24"/>
                <w:szCs w:val="24"/>
                <w:lang w:val="en-ID"/>
              </w:rPr>
              <w:t>2017</w:t>
            </w:r>
            <w:r w:rsidRPr="009C25C9">
              <w:rPr>
                <w:rFonts w:ascii="Bookman Old Style" w:hAnsi="Bookman Old Style"/>
                <w:color w:val="000000" w:themeColor="text1"/>
                <w:sz w:val="24"/>
                <w:szCs w:val="24"/>
              </w:rPr>
              <w:t xml:space="preserve"> Nomor </w:t>
            </w:r>
            <w:r w:rsidRPr="009C25C9">
              <w:rPr>
                <w:rFonts w:ascii="Bookman Old Style" w:hAnsi="Bookman Old Style"/>
                <w:color w:val="000000" w:themeColor="text1"/>
                <w:sz w:val="24"/>
                <w:szCs w:val="24"/>
                <w:lang w:val="en-ID"/>
              </w:rPr>
              <w:t>242</w:t>
            </w:r>
            <w:r w:rsidRPr="009C25C9">
              <w:rPr>
                <w:rFonts w:ascii="Bookman Old Style" w:hAnsi="Bookman Old Style"/>
                <w:color w:val="000000" w:themeColor="text1"/>
                <w:sz w:val="24"/>
                <w:szCs w:val="24"/>
              </w:rPr>
              <w:t xml:space="preserve">, Tambahan Lembaran Negara Republik Indonesia Nomor </w:t>
            </w:r>
            <w:r w:rsidRPr="009C25C9">
              <w:rPr>
                <w:rFonts w:ascii="Bookman Old Style" w:hAnsi="Bookman Old Style"/>
                <w:color w:val="000000" w:themeColor="text1"/>
                <w:sz w:val="24"/>
                <w:szCs w:val="24"/>
                <w:lang w:val="en-ID"/>
              </w:rPr>
              <w:t>6141</w:t>
            </w:r>
            <w:r w:rsidRPr="009C25C9">
              <w:rPr>
                <w:rFonts w:ascii="Bookman Old Style" w:hAnsi="Bookman Old Style"/>
                <w:color w:val="000000" w:themeColor="text1"/>
                <w:sz w:val="24"/>
                <w:szCs w:val="24"/>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11.</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eastAsia="en-US"/>
              </w:rPr>
              <w:t xml:space="preserve">Undang-Undang Nomor 18 Tahun 2022 </w:t>
            </w:r>
            <w:r w:rsidRPr="009C25C9">
              <w:rPr>
                <w:rFonts w:ascii="Bookman Old Style" w:hAnsi="Bookman Old Style"/>
                <w:color w:val="000000" w:themeColor="text1"/>
                <w:sz w:val="24"/>
                <w:szCs w:val="24"/>
                <w:lang w:val="en-US" w:eastAsia="en-US"/>
              </w:rPr>
              <w:t>t</w:t>
            </w:r>
            <w:r w:rsidRPr="009C25C9">
              <w:rPr>
                <w:rFonts w:ascii="Bookman Old Style" w:hAnsi="Bookman Old Style"/>
                <w:color w:val="000000" w:themeColor="text1"/>
                <w:sz w:val="24"/>
                <w:szCs w:val="24"/>
                <w:lang w:eastAsia="en-US"/>
              </w:rPr>
              <w:t xml:space="preserve">entang Provinsi Jambi </w:t>
            </w:r>
            <w:r w:rsidRPr="009C25C9">
              <w:rPr>
                <w:rFonts w:ascii="Bookman Old Style" w:hAnsi="Bookman Old Style"/>
                <w:color w:val="000000" w:themeColor="text1"/>
                <w:sz w:val="24"/>
                <w:szCs w:val="24"/>
              </w:rPr>
              <w:t>(Lembaran Negara Republik Indonesia Tahun 2022 Nomor 161, Tambahan Lembaran Negara Republik Indonesia Nomor 6807);</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12.</w:t>
            </w:r>
          </w:p>
        </w:tc>
        <w:tc>
          <w:tcPr>
            <w:tcW w:w="7410" w:type="dxa"/>
          </w:tcPr>
          <w:p w:rsidR="0046155C" w:rsidRPr="009C25C9" w:rsidRDefault="0046155C" w:rsidP="0046155C">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rPr>
              <w:t xml:space="preserve">Undang-Undang Nomor 6 Tahun 2023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entang Penetapan Peraturan Pemerintah Pengganti Undang-Undang Nomor 2 Tahun 2022 tentang Cipta Kerja </w:t>
            </w:r>
            <w:r w:rsidRPr="009C25C9">
              <w:rPr>
                <w:rFonts w:ascii="Bookman Old Style" w:hAnsi="Bookman Old Style"/>
                <w:color w:val="000000" w:themeColor="text1"/>
                <w:sz w:val="24"/>
                <w:szCs w:val="24"/>
                <w:lang w:val="en-US"/>
              </w:rPr>
              <w:t xml:space="preserve">menjadi Undang–Undang </w:t>
            </w:r>
            <w:r w:rsidRPr="009C25C9">
              <w:rPr>
                <w:rFonts w:ascii="Bookman Old Style" w:hAnsi="Bookman Old Style"/>
                <w:color w:val="000000" w:themeColor="text1"/>
                <w:sz w:val="24"/>
                <w:szCs w:val="24"/>
                <w:lang w:val="en-ID" w:eastAsia="en-US"/>
              </w:rPr>
              <w:t>(Lembaran Negara Republik Indonesia Tahun 20</w:t>
            </w:r>
            <w:r w:rsidRPr="009C25C9">
              <w:rPr>
                <w:rFonts w:ascii="Bookman Old Style" w:hAnsi="Bookman Old Style"/>
                <w:color w:val="000000" w:themeColor="text1"/>
                <w:sz w:val="24"/>
                <w:szCs w:val="24"/>
                <w:lang w:eastAsia="en-US"/>
              </w:rPr>
              <w:t>23</w:t>
            </w:r>
            <w:r w:rsidRPr="009C25C9">
              <w:rPr>
                <w:rFonts w:ascii="Bookman Old Style" w:hAnsi="Bookman Old Style"/>
                <w:color w:val="000000" w:themeColor="text1"/>
                <w:sz w:val="24"/>
                <w:szCs w:val="24"/>
                <w:lang w:val="en-ID" w:eastAsia="en-US"/>
              </w:rPr>
              <w:t xml:space="preserve"> Nomor </w:t>
            </w:r>
            <w:r w:rsidRPr="009C25C9">
              <w:rPr>
                <w:rFonts w:ascii="Bookman Old Style" w:hAnsi="Bookman Old Style"/>
                <w:color w:val="000000" w:themeColor="text1"/>
                <w:sz w:val="24"/>
                <w:szCs w:val="24"/>
                <w:lang w:eastAsia="en-US"/>
              </w:rPr>
              <w:t>41</w:t>
            </w:r>
            <w:r w:rsidRPr="009C25C9">
              <w:rPr>
                <w:rFonts w:ascii="Bookman Old Style" w:hAnsi="Bookman Old Style"/>
                <w:color w:val="000000" w:themeColor="text1"/>
                <w:sz w:val="24"/>
                <w:szCs w:val="24"/>
                <w:lang w:val="en-ID" w:eastAsia="en-US"/>
              </w:rPr>
              <w:t xml:space="preserve">, Tambahan Lembaran Negara Republik Indonesia Nomor </w:t>
            </w:r>
            <w:r w:rsidRPr="009C25C9">
              <w:rPr>
                <w:rFonts w:ascii="Bookman Old Style" w:hAnsi="Bookman Old Style"/>
                <w:color w:val="000000" w:themeColor="text1"/>
                <w:sz w:val="24"/>
                <w:szCs w:val="24"/>
                <w:lang w:eastAsia="en-US"/>
              </w:rPr>
              <w:t>6841</w:t>
            </w:r>
            <w:r w:rsidRPr="009C25C9">
              <w:rPr>
                <w:rFonts w:ascii="Bookman Old Style" w:hAnsi="Bookman Old Style"/>
                <w:color w:val="000000" w:themeColor="text1"/>
                <w:sz w:val="24"/>
                <w:szCs w:val="24"/>
                <w:lang w:val="en-ID" w:eastAsia="en-US"/>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13.</w:t>
            </w:r>
          </w:p>
        </w:tc>
        <w:tc>
          <w:tcPr>
            <w:tcW w:w="7410" w:type="dxa"/>
          </w:tcPr>
          <w:p w:rsidR="0046155C" w:rsidRPr="009C25C9" w:rsidRDefault="0046155C" w:rsidP="0046155C">
            <w:pPr>
              <w:ind w:left="-108"/>
              <w:jc w:val="both"/>
              <w:rPr>
                <w:rFonts w:ascii="Bookman Old Style" w:hAnsi="Bookman Old Style"/>
                <w:color w:val="000000" w:themeColor="text1"/>
                <w:sz w:val="24"/>
                <w:szCs w:val="24"/>
                <w:lang w:eastAsia="en-US"/>
              </w:rPr>
            </w:pPr>
            <w:r w:rsidRPr="009C25C9">
              <w:rPr>
                <w:rFonts w:ascii="Bookman Old Style" w:hAnsi="Bookman Old Style"/>
                <w:color w:val="000000" w:themeColor="text1"/>
                <w:sz w:val="24"/>
                <w:szCs w:val="24"/>
                <w:lang w:val="en-ID" w:eastAsia="en-US"/>
              </w:rPr>
              <w:t xml:space="preserve">Peraturan Pemerintah Nomor 15 Tahun 2007 tentang Tata Cara Memperoleh Informasi Ketenagakerjaan dan Penyusunan serta Pelaksanaan Perencanaan Tenaga Kerja (Lembaran Negara Republik Indonesia Tahun 2007 Nomor </w:t>
            </w:r>
            <w:r w:rsidRPr="009C25C9">
              <w:rPr>
                <w:rFonts w:ascii="Bookman Old Style" w:hAnsi="Bookman Old Style"/>
                <w:color w:val="000000" w:themeColor="text1"/>
                <w:sz w:val="24"/>
                <w:szCs w:val="24"/>
                <w:lang w:val="en-ID" w:eastAsia="en-US"/>
              </w:rPr>
              <w:lastRenderedPageBreak/>
              <w:t>34, Tambahan Lembaran Negara Republik Indonesia Nomor 4701);</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14.</w:t>
            </w:r>
          </w:p>
        </w:tc>
        <w:tc>
          <w:tcPr>
            <w:tcW w:w="7410" w:type="dxa"/>
          </w:tcPr>
          <w:p w:rsidR="0046155C" w:rsidRPr="009C25C9" w:rsidRDefault="0046155C" w:rsidP="0046155C">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ID" w:eastAsia="en-US"/>
              </w:rPr>
              <w:t>Peraturan Pemerintah Nomor 33 Tahun 2013 tentang Perluasan Kesempatan Kerja (Lembaran Negara Republik Indonesia Tahun 2013 Nomor 75, Tambahan Lembaran Negara Republik Indonesia Nomor 5413);</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15.</w:t>
            </w:r>
          </w:p>
        </w:tc>
        <w:tc>
          <w:tcPr>
            <w:tcW w:w="7410" w:type="dxa"/>
          </w:tcPr>
          <w:p w:rsidR="0046155C" w:rsidRPr="009C25C9" w:rsidRDefault="0046155C" w:rsidP="0046155C">
            <w:pPr>
              <w:ind w:left="-108"/>
              <w:jc w:val="both"/>
              <w:rPr>
                <w:rFonts w:ascii="Bookman Old Style" w:hAnsi="Bookman Old Style"/>
                <w:color w:val="000000" w:themeColor="text1"/>
                <w:sz w:val="24"/>
                <w:szCs w:val="24"/>
                <w:lang w:val="en-ID"/>
              </w:rPr>
            </w:pPr>
            <w:r w:rsidRPr="009C25C9">
              <w:rPr>
                <w:rFonts w:ascii="Bookman Old Style" w:hAnsi="Bookman Old Style"/>
                <w:color w:val="000000" w:themeColor="text1"/>
                <w:sz w:val="24"/>
                <w:szCs w:val="24"/>
              </w:rPr>
              <w:t xml:space="preserve">Peraturan Pemerintah </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Nomor </w:t>
            </w:r>
            <w:r w:rsidRPr="009C25C9">
              <w:rPr>
                <w:rFonts w:ascii="Bookman Old Style" w:hAnsi="Bookman Old Style"/>
                <w:color w:val="000000" w:themeColor="text1"/>
                <w:sz w:val="24"/>
                <w:szCs w:val="24"/>
                <w:lang w:val="en-US"/>
              </w:rPr>
              <w:t>8</w:t>
            </w:r>
            <w:r w:rsidRPr="009C25C9">
              <w:rPr>
                <w:rFonts w:ascii="Bookman Old Style" w:hAnsi="Bookman Old Style"/>
                <w:color w:val="000000" w:themeColor="text1"/>
                <w:sz w:val="24"/>
                <w:szCs w:val="24"/>
              </w:rPr>
              <w:t>5 Tahun 20</w:t>
            </w:r>
            <w:r w:rsidRPr="009C25C9">
              <w:rPr>
                <w:rFonts w:ascii="Bookman Old Style" w:hAnsi="Bookman Old Style"/>
                <w:color w:val="000000" w:themeColor="text1"/>
                <w:sz w:val="24"/>
                <w:szCs w:val="24"/>
                <w:lang w:val="en-US"/>
              </w:rPr>
              <w:t>13</w:t>
            </w:r>
            <w:r w:rsidRPr="009C25C9">
              <w:rPr>
                <w:rFonts w:ascii="Bookman Old Style" w:hAnsi="Bookman Old Style"/>
                <w:color w:val="000000" w:themeColor="text1"/>
                <w:sz w:val="24"/>
                <w:szCs w:val="24"/>
              </w:rPr>
              <w:t xml:space="preserve"> tentang </w:t>
            </w:r>
            <w:r w:rsidRPr="009C25C9">
              <w:rPr>
                <w:rFonts w:ascii="Bookman Old Style" w:hAnsi="Bookman Old Style"/>
                <w:color w:val="000000" w:themeColor="text1"/>
                <w:sz w:val="24"/>
                <w:szCs w:val="24"/>
                <w:lang w:val="en-US"/>
              </w:rPr>
              <w:t>Tata Cara Hubungan Antar Lembaga Badan Penyelenggara Jamina</w:t>
            </w:r>
            <w:r w:rsidRPr="009C25C9">
              <w:rPr>
                <w:rFonts w:ascii="Bookman Old Style" w:hAnsi="Bookman Old Style"/>
                <w:color w:val="000000" w:themeColor="text1"/>
                <w:sz w:val="24"/>
                <w:szCs w:val="24"/>
              </w:rPr>
              <w:t>n</w:t>
            </w:r>
            <w:r w:rsidRPr="009C25C9">
              <w:rPr>
                <w:rFonts w:ascii="Bookman Old Style" w:hAnsi="Bookman Old Style"/>
                <w:color w:val="000000" w:themeColor="text1"/>
                <w:sz w:val="24"/>
                <w:szCs w:val="24"/>
                <w:lang w:val="en-US"/>
              </w:rPr>
              <w:t xml:space="preserve"> Sosial (Lembaran Negara Republik Indonesia Tahun 2013 Nomor 230, Tambahan Lembaran Negara Republik Indonesia Nomor 5473)</w:t>
            </w:r>
            <w:r w:rsidRPr="009C25C9">
              <w:rPr>
                <w:rFonts w:ascii="Bookman Old Style" w:hAnsi="Bookman Old Style"/>
                <w:color w:val="000000" w:themeColor="text1"/>
                <w:sz w:val="24"/>
                <w:szCs w:val="24"/>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16.</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Peraturan Pemerintah Nomor </w:t>
            </w:r>
            <w:r w:rsidRPr="009C25C9">
              <w:rPr>
                <w:rFonts w:ascii="Bookman Old Style" w:hAnsi="Bookman Old Style"/>
                <w:color w:val="000000" w:themeColor="text1"/>
                <w:sz w:val="24"/>
                <w:szCs w:val="24"/>
                <w:lang w:val="en-US"/>
              </w:rPr>
              <w:t>86</w:t>
            </w:r>
            <w:r w:rsidRPr="009C25C9">
              <w:rPr>
                <w:rFonts w:ascii="Bookman Old Style" w:hAnsi="Bookman Old Style"/>
                <w:color w:val="000000" w:themeColor="text1"/>
                <w:sz w:val="24"/>
                <w:szCs w:val="24"/>
              </w:rPr>
              <w:t xml:space="preserve"> Tahun 20</w:t>
            </w:r>
            <w:r w:rsidRPr="009C25C9">
              <w:rPr>
                <w:rFonts w:ascii="Bookman Old Style" w:hAnsi="Bookman Old Style"/>
                <w:color w:val="000000" w:themeColor="text1"/>
                <w:sz w:val="24"/>
                <w:szCs w:val="24"/>
                <w:lang w:val="en-US"/>
              </w:rPr>
              <w:t>13</w:t>
            </w:r>
            <w:r w:rsidRPr="009C25C9">
              <w:rPr>
                <w:rFonts w:ascii="Bookman Old Style" w:hAnsi="Bookman Old Style"/>
                <w:color w:val="000000" w:themeColor="text1"/>
                <w:sz w:val="24"/>
                <w:szCs w:val="24"/>
              </w:rPr>
              <w:t xml:space="preserve"> tentang </w:t>
            </w:r>
            <w:r w:rsidRPr="009C25C9">
              <w:rPr>
                <w:rFonts w:ascii="Bookman Old Style" w:hAnsi="Bookman Old Style"/>
                <w:color w:val="000000" w:themeColor="text1"/>
                <w:sz w:val="24"/>
                <w:szCs w:val="24"/>
                <w:lang w:val="en-US"/>
              </w:rPr>
              <w:t>Tata Cara Pengenaan Sanksi Administratif Kepada Pemberi Kerja Selain Penyelenggara Negara dan setiap Orang Selain Pemberi Kerja, Pekerja, Dan Penerima Bantuan Dalam Penyelenggara</w:t>
            </w:r>
            <w:r w:rsidRPr="009C25C9">
              <w:rPr>
                <w:rFonts w:ascii="Bookman Old Style" w:hAnsi="Bookman Old Style"/>
                <w:color w:val="000000" w:themeColor="text1"/>
                <w:sz w:val="24"/>
                <w:szCs w:val="24"/>
              </w:rPr>
              <w:t>a</w:t>
            </w:r>
            <w:r w:rsidRPr="009C25C9">
              <w:rPr>
                <w:rFonts w:ascii="Bookman Old Style" w:hAnsi="Bookman Old Style"/>
                <w:color w:val="000000" w:themeColor="text1"/>
                <w:sz w:val="24"/>
                <w:szCs w:val="24"/>
                <w:lang w:val="en-US"/>
              </w:rPr>
              <w:t>n Jaminan Sosial (Lembaran Negara Republik Indonesia Tahun 2013 Nomor 238, Tambahan Lembaran Negara Republik Indonesia Nomor 5481)</w:t>
            </w:r>
            <w:r w:rsidRPr="009C25C9">
              <w:rPr>
                <w:rFonts w:ascii="Bookman Old Style" w:hAnsi="Bookman Old Style"/>
                <w:color w:val="000000" w:themeColor="text1"/>
                <w:sz w:val="24"/>
                <w:szCs w:val="24"/>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17.</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Peraturan Pemerintah Nomor </w:t>
            </w:r>
            <w:r w:rsidRPr="009C25C9">
              <w:rPr>
                <w:rFonts w:ascii="Bookman Old Style" w:hAnsi="Bookman Old Style"/>
                <w:color w:val="000000" w:themeColor="text1"/>
                <w:sz w:val="24"/>
                <w:szCs w:val="24"/>
                <w:lang w:val="en-US"/>
              </w:rPr>
              <w:t>44</w:t>
            </w:r>
            <w:r w:rsidRPr="009C25C9">
              <w:rPr>
                <w:rFonts w:ascii="Bookman Old Style" w:hAnsi="Bookman Old Style"/>
                <w:color w:val="000000" w:themeColor="text1"/>
                <w:sz w:val="24"/>
                <w:szCs w:val="24"/>
              </w:rPr>
              <w:t xml:space="preserve"> Tahun 20</w:t>
            </w:r>
            <w:r w:rsidRPr="009C25C9">
              <w:rPr>
                <w:rFonts w:ascii="Bookman Old Style" w:hAnsi="Bookman Old Style"/>
                <w:color w:val="000000" w:themeColor="text1"/>
                <w:sz w:val="24"/>
                <w:szCs w:val="24"/>
                <w:lang w:val="en-US"/>
              </w:rPr>
              <w:t>15</w:t>
            </w:r>
            <w:r w:rsidRPr="009C25C9">
              <w:rPr>
                <w:rFonts w:ascii="Bookman Old Style" w:hAnsi="Bookman Old Style"/>
                <w:color w:val="000000" w:themeColor="text1"/>
                <w:sz w:val="24"/>
                <w:szCs w:val="24"/>
              </w:rPr>
              <w:t xml:space="preserve"> tentang </w:t>
            </w:r>
            <w:r w:rsidRPr="009C25C9">
              <w:rPr>
                <w:rFonts w:ascii="Bookman Old Style" w:hAnsi="Bookman Old Style"/>
                <w:color w:val="000000" w:themeColor="text1"/>
                <w:sz w:val="24"/>
                <w:szCs w:val="24"/>
                <w:lang w:val="en-US"/>
              </w:rPr>
              <w:t>Penyelenggaraan Program Jaminan Kecelakaan  Kerja dan Jaminan Kematian (Lembaran Negara Republik Indonesia Tahun 2015 Nomor 154, Tambahan Lembaran Negara Republik Indonesia Nomor 5714)</w:t>
            </w:r>
            <w:r w:rsidRPr="009C25C9">
              <w:rPr>
                <w:rFonts w:ascii="Bookman Old Style" w:hAnsi="Bookman Old Style"/>
                <w:color w:val="000000" w:themeColor="text1"/>
                <w:sz w:val="24"/>
                <w:szCs w:val="24"/>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18.</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Peraturan Pemerintah Nomor </w:t>
            </w:r>
            <w:r w:rsidRPr="009C25C9">
              <w:rPr>
                <w:rFonts w:ascii="Bookman Old Style" w:hAnsi="Bookman Old Style"/>
                <w:color w:val="000000" w:themeColor="text1"/>
                <w:sz w:val="24"/>
                <w:szCs w:val="24"/>
                <w:lang w:val="en-US"/>
              </w:rPr>
              <w:t>45</w:t>
            </w:r>
            <w:r w:rsidRPr="009C25C9">
              <w:rPr>
                <w:rFonts w:ascii="Bookman Old Style" w:hAnsi="Bookman Old Style"/>
                <w:color w:val="000000" w:themeColor="text1"/>
                <w:sz w:val="24"/>
                <w:szCs w:val="24"/>
              </w:rPr>
              <w:t xml:space="preserve"> Tahun 20</w:t>
            </w:r>
            <w:r w:rsidRPr="009C25C9">
              <w:rPr>
                <w:rFonts w:ascii="Bookman Old Style" w:hAnsi="Bookman Old Style"/>
                <w:color w:val="000000" w:themeColor="text1"/>
                <w:sz w:val="24"/>
                <w:szCs w:val="24"/>
                <w:lang w:val="en-US"/>
              </w:rPr>
              <w:t>15</w:t>
            </w:r>
            <w:r w:rsidRPr="009C25C9">
              <w:rPr>
                <w:rFonts w:ascii="Bookman Old Style" w:hAnsi="Bookman Old Style"/>
                <w:color w:val="000000" w:themeColor="text1"/>
                <w:sz w:val="24"/>
                <w:szCs w:val="24"/>
              </w:rPr>
              <w:t xml:space="preserve"> tentang</w:t>
            </w:r>
            <w:r w:rsidRPr="009C25C9">
              <w:rPr>
                <w:rFonts w:ascii="Bookman Old Style" w:hAnsi="Bookman Old Style"/>
                <w:color w:val="000000" w:themeColor="text1"/>
                <w:sz w:val="24"/>
                <w:szCs w:val="24"/>
                <w:lang w:val="en-US"/>
              </w:rPr>
              <w:t xml:space="preserve"> Penyelenggaraan</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US"/>
              </w:rPr>
              <w:t>Program Jaminan Pensiun (Lembaran Negara Republik Indonesia Tahun 2015 Nomor 155, Tambahan Lembaran Negara Republik Indonesia Nomor 5715)</w:t>
            </w:r>
            <w:r w:rsidRPr="009C25C9">
              <w:rPr>
                <w:rFonts w:ascii="Bookman Old Style" w:hAnsi="Bookman Old Style"/>
                <w:color w:val="000000" w:themeColor="text1"/>
                <w:sz w:val="24"/>
                <w:szCs w:val="24"/>
              </w:rPr>
              <w:t>;</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19.</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Peraturan Pemerintah Nomor </w:t>
            </w:r>
            <w:r w:rsidRPr="009C25C9">
              <w:rPr>
                <w:rFonts w:ascii="Bookman Old Style" w:hAnsi="Bookman Old Style"/>
                <w:color w:val="000000" w:themeColor="text1"/>
                <w:sz w:val="24"/>
                <w:szCs w:val="24"/>
                <w:lang w:val="en-US"/>
              </w:rPr>
              <w:t>46</w:t>
            </w:r>
            <w:r w:rsidRPr="009C25C9">
              <w:rPr>
                <w:rFonts w:ascii="Bookman Old Style" w:hAnsi="Bookman Old Style"/>
                <w:color w:val="000000" w:themeColor="text1"/>
                <w:sz w:val="24"/>
                <w:szCs w:val="24"/>
              </w:rPr>
              <w:t xml:space="preserve"> Tahun 20</w:t>
            </w:r>
            <w:r w:rsidRPr="009C25C9">
              <w:rPr>
                <w:rFonts w:ascii="Bookman Old Style" w:hAnsi="Bookman Old Style"/>
                <w:color w:val="000000" w:themeColor="text1"/>
                <w:sz w:val="24"/>
                <w:szCs w:val="24"/>
                <w:lang w:val="en-US"/>
              </w:rPr>
              <w:t>15</w:t>
            </w:r>
            <w:r w:rsidRPr="009C25C9">
              <w:rPr>
                <w:rFonts w:ascii="Bookman Old Style" w:hAnsi="Bookman Old Style"/>
                <w:color w:val="000000" w:themeColor="text1"/>
                <w:sz w:val="24"/>
                <w:szCs w:val="24"/>
              </w:rPr>
              <w:t xml:space="preserve"> tentang </w:t>
            </w:r>
            <w:r w:rsidRPr="009C25C9">
              <w:rPr>
                <w:rFonts w:ascii="Bookman Old Style" w:hAnsi="Bookman Old Style"/>
                <w:color w:val="000000" w:themeColor="text1"/>
                <w:sz w:val="24"/>
                <w:szCs w:val="24"/>
                <w:lang w:val="en-US"/>
              </w:rPr>
              <w:t>Penyelenggaraan Program Jaminan Hari Tua (Lembaran Negara Republik Indonesia Tahun 2015 Nomor 156, Tambahan Lembaran Negara Republik Indonesia Nomor 5716),</w:t>
            </w:r>
            <w:r w:rsidR="00A655D2"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lang w:val="en-US"/>
              </w:rPr>
              <w:t xml:space="preserve">sebagaimana telah diubah dengan Peraturan Pemerintah Nomor 60 Tahun 2015 tentang Perubahan Atas Peraturan </w:t>
            </w:r>
            <w:r w:rsidRPr="009C25C9">
              <w:rPr>
                <w:rFonts w:ascii="Bookman Old Style" w:hAnsi="Bookman Old Style"/>
                <w:color w:val="000000" w:themeColor="text1"/>
                <w:sz w:val="24"/>
                <w:szCs w:val="24"/>
              </w:rPr>
              <w:t>P</w:t>
            </w:r>
            <w:r w:rsidRPr="009C25C9">
              <w:rPr>
                <w:rFonts w:ascii="Bookman Old Style" w:hAnsi="Bookman Old Style"/>
                <w:color w:val="000000" w:themeColor="text1"/>
                <w:sz w:val="24"/>
                <w:szCs w:val="24"/>
                <w:lang w:val="en-US"/>
              </w:rPr>
              <w:t>emerintah Nomor 46 tahun 2015 tentang Penyelenggaraan Program Jaminan Hari Tua (Lembaran Negara Republik Indonesia Tahun 2015 Nomor 187);</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20.</w:t>
            </w:r>
          </w:p>
        </w:tc>
        <w:tc>
          <w:tcPr>
            <w:tcW w:w="7410" w:type="dxa"/>
          </w:tcPr>
          <w:p w:rsidR="0046155C" w:rsidRPr="009C25C9" w:rsidRDefault="0046155C" w:rsidP="0046155C">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rPr>
              <w:t>Peraturan Pemerintah Nomor 5 Tahun 2021 tentang Penyelenggaraan Perizinan Berusaha Berbasis Risiko (Lembaran Negara Republik Indonesia Tahun 2021 Nomor 15, Tambahan Lembaran Negara Republik Indonesia Nomor 6617);</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21.</w:t>
            </w:r>
          </w:p>
        </w:tc>
        <w:tc>
          <w:tcPr>
            <w:tcW w:w="7410" w:type="dxa"/>
          </w:tcPr>
          <w:p w:rsidR="0046155C" w:rsidRPr="009C25C9" w:rsidRDefault="0046155C" w:rsidP="0046155C">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eraturan Pemerintah Nomor 6 Tahun 2021 tentang Penyelenggaraan Perizinan Berusaha di Daerah (Lembaran Negara Republik Indonesia Tahun 2021 Nomor 16, Tambahan Lembaran Negara Republik Indonesia Nomor 6618);</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22.</w:t>
            </w:r>
          </w:p>
        </w:tc>
        <w:tc>
          <w:tcPr>
            <w:tcW w:w="7410" w:type="dxa"/>
          </w:tcPr>
          <w:p w:rsidR="0046155C" w:rsidRPr="009C25C9" w:rsidRDefault="0046155C" w:rsidP="0046155C">
            <w:pPr>
              <w:ind w:lef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Peraturan Pemerintah Nomor 35 Tahun 2021 tentang Perjanjian Kerja Waktu Tertentu, Alih Daya, Waktu Kerja dan Waktu Istirahat, dan Pemutusan Hubungan Kerja</w:t>
            </w:r>
            <w:r w:rsidRPr="009C25C9">
              <w:rPr>
                <w:rFonts w:ascii="Bookman Old Style" w:hAnsi="Bookman Old Style"/>
                <w:color w:val="000000" w:themeColor="text1"/>
                <w:sz w:val="24"/>
                <w:szCs w:val="24"/>
                <w:lang w:val="en-ID" w:eastAsia="en-US"/>
              </w:rPr>
              <w:t>;</w:t>
            </w:r>
            <w:r w:rsidRPr="009C25C9">
              <w:rPr>
                <w:rFonts w:ascii="Bookman Old Style" w:hAnsi="Bookman Old Style"/>
                <w:color w:val="000000" w:themeColor="text1"/>
                <w:sz w:val="24"/>
                <w:szCs w:val="24"/>
              </w:rPr>
              <w:t xml:space="preserve"> (Lembaran Negara Republik Indonesia Tahun 2021 Nomor 45, Tambahan Lembar Negara</w:t>
            </w:r>
            <w:r w:rsidRPr="009C25C9">
              <w:rPr>
                <w:rFonts w:ascii="Bookman Old Style" w:hAnsi="Bookman Old Style"/>
                <w:color w:val="000000" w:themeColor="text1"/>
                <w:sz w:val="24"/>
                <w:szCs w:val="24"/>
                <w:lang w:val="en-ID"/>
              </w:rPr>
              <w:t xml:space="preserve"> </w:t>
            </w:r>
            <w:r w:rsidRPr="009C25C9">
              <w:rPr>
                <w:rFonts w:ascii="Bookman Old Style" w:hAnsi="Bookman Old Style"/>
                <w:color w:val="000000" w:themeColor="text1"/>
                <w:sz w:val="24"/>
                <w:szCs w:val="24"/>
              </w:rPr>
              <w:t>Republik Indonesia Nomor 6677);</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23.</w:t>
            </w:r>
          </w:p>
        </w:tc>
        <w:tc>
          <w:tcPr>
            <w:tcW w:w="7410" w:type="dxa"/>
          </w:tcPr>
          <w:p w:rsidR="0046155C" w:rsidRPr="009C25C9" w:rsidRDefault="0046155C" w:rsidP="0046155C">
            <w:pPr>
              <w:ind w:left="-108"/>
              <w:jc w:val="both"/>
              <w:rPr>
                <w:rFonts w:ascii="Bookman Old Style" w:hAnsi="Bookman Old Style"/>
                <w:color w:val="000000" w:themeColor="text1"/>
                <w:sz w:val="24"/>
                <w:szCs w:val="24"/>
                <w:lang w:val="en-ID"/>
              </w:rPr>
            </w:pPr>
            <w:r w:rsidRPr="009C25C9">
              <w:rPr>
                <w:rFonts w:ascii="Bookman Old Style" w:hAnsi="Bookman Old Style"/>
                <w:color w:val="000000" w:themeColor="text1"/>
                <w:sz w:val="24"/>
                <w:szCs w:val="24"/>
                <w:lang w:val="en-ID"/>
              </w:rPr>
              <w:t xml:space="preserve">Peraturan Pemerintah Nomor 34 Tahun 2021 tentang Penggunaan Tenaga Kerja Asing (Lembaran Negara Republik Indonesia Tahun 2021 Nomor 44, </w:t>
            </w:r>
            <w:r w:rsidRPr="009C25C9">
              <w:rPr>
                <w:rFonts w:ascii="Bookman Old Style" w:hAnsi="Bookman Old Style"/>
                <w:color w:val="000000" w:themeColor="text1"/>
                <w:sz w:val="24"/>
                <w:szCs w:val="24"/>
              </w:rPr>
              <w:t xml:space="preserve"> Tambahan Lembar Negara</w:t>
            </w:r>
            <w:r w:rsidRPr="009C25C9">
              <w:rPr>
                <w:rFonts w:ascii="Bookman Old Style" w:hAnsi="Bookman Old Style"/>
                <w:color w:val="000000" w:themeColor="text1"/>
                <w:sz w:val="24"/>
                <w:szCs w:val="24"/>
                <w:lang w:val="en-ID"/>
              </w:rPr>
              <w:t xml:space="preserve"> </w:t>
            </w:r>
            <w:r w:rsidRPr="009C25C9">
              <w:rPr>
                <w:rFonts w:ascii="Bookman Old Style" w:hAnsi="Bookman Old Style"/>
                <w:color w:val="000000" w:themeColor="text1"/>
                <w:sz w:val="24"/>
                <w:szCs w:val="24"/>
              </w:rPr>
              <w:t xml:space="preserve">Republik Indonesia Nomor </w:t>
            </w:r>
            <w:r w:rsidRPr="009C25C9">
              <w:rPr>
                <w:rFonts w:ascii="Bookman Old Style" w:hAnsi="Bookman Old Style"/>
                <w:color w:val="000000" w:themeColor="text1"/>
                <w:sz w:val="24"/>
                <w:szCs w:val="24"/>
                <w:lang w:val="en-ID"/>
              </w:rPr>
              <w:t>6646);</w:t>
            </w:r>
          </w:p>
          <w:p w:rsidR="00A655D2" w:rsidRPr="009C25C9" w:rsidRDefault="00A655D2" w:rsidP="0046155C">
            <w:pPr>
              <w:ind w:left="-108"/>
              <w:jc w:val="both"/>
              <w:rPr>
                <w:rFonts w:ascii="Bookman Old Style" w:hAnsi="Bookman Old Style"/>
                <w:color w:val="000000" w:themeColor="text1"/>
                <w:sz w:val="24"/>
                <w:szCs w:val="24"/>
                <w:lang w:val="en-ID"/>
              </w:rPr>
            </w:pPr>
          </w:p>
          <w:p w:rsidR="00A655D2" w:rsidRPr="009C25C9" w:rsidRDefault="00A655D2" w:rsidP="0046155C">
            <w:pPr>
              <w:ind w:left="-108"/>
              <w:jc w:val="both"/>
              <w:rPr>
                <w:rFonts w:ascii="Bookman Old Style" w:hAnsi="Bookman Old Style"/>
                <w:color w:val="000000" w:themeColor="text1"/>
                <w:sz w:val="24"/>
                <w:szCs w:val="24"/>
                <w:lang w:val="en-ID"/>
              </w:rPr>
            </w:pP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rPr>
            </w:pPr>
            <w:r w:rsidRPr="009C25C9">
              <w:rPr>
                <w:rFonts w:ascii="Bookman Old Style" w:hAnsi="Bookman Old Style"/>
                <w:color w:val="000000" w:themeColor="text1"/>
              </w:rPr>
              <w:t>24.</w:t>
            </w:r>
          </w:p>
        </w:tc>
        <w:tc>
          <w:tcPr>
            <w:tcW w:w="7410" w:type="dxa"/>
          </w:tcPr>
          <w:p w:rsidR="0046155C" w:rsidRPr="009C25C9" w:rsidRDefault="0046155C" w:rsidP="0046155C">
            <w:pPr>
              <w:ind w:left="-108"/>
              <w:jc w:val="both"/>
              <w:rPr>
                <w:rFonts w:ascii="Bookman Old Style" w:hAnsi="Bookman Old Style"/>
                <w:color w:val="000000" w:themeColor="text1"/>
              </w:rPr>
            </w:pPr>
            <w:r w:rsidRPr="009C25C9">
              <w:rPr>
                <w:rFonts w:ascii="Bookman Old Style" w:hAnsi="Bookman Old Style"/>
                <w:color w:val="000000" w:themeColor="text1"/>
                <w:sz w:val="24"/>
                <w:szCs w:val="24"/>
              </w:rPr>
              <w:t>Peraturan Pemerintah Nomor 36 Tahun 2021 tentang Pengupahan (Lembaran Negara Republik Indonesia Tahun 2021 Nomor 46, Tambahan Lembar Negara Republik Indonesia Nomor 6648);</w:t>
            </w:r>
          </w:p>
        </w:tc>
      </w:tr>
      <w:tr w:rsidR="0046155C" w:rsidRPr="009C25C9" w:rsidTr="00DE401F">
        <w:trPr>
          <w:trHeight w:val="207"/>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lang w:val="en-ID"/>
              </w:rPr>
            </w:pPr>
            <w:r w:rsidRPr="009C25C9">
              <w:rPr>
                <w:rFonts w:ascii="Bookman Old Style" w:hAnsi="Bookman Old Style"/>
                <w:color w:val="000000" w:themeColor="text1"/>
                <w:lang w:val="en-ID"/>
              </w:rPr>
              <w:t>25.</w:t>
            </w:r>
          </w:p>
        </w:tc>
        <w:tc>
          <w:tcPr>
            <w:tcW w:w="7410" w:type="dxa"/>
          </w:tcPr>
          <w:p w:rsidR="0046155C" w:rsidRPr="009C25C9" w:rsidRDefault="0046155C" w:rsidP="0046155C">
            <w:pPr>
              <w:ind w:left="-108"/>
              <w:jc w:val="both"/>
              <w:rPr>
                <w:rFonts w:ascii="Bookman Old Style" w:hAnsi="Bookman Old Style"/>
                <w:color w:val="000000" w:themeColor="text1"/>
                <w:sz w:val="24"/>
                <w:szCs w:val="24"/>
                <w:lang w:val="en-ID"/>
              </w:rPr>
            </w:pPr>
            <w:r w:rsidRPr="009C25C9">
              <w:rPr>
                <w:rFonts w:ascii="Bookman Old Style" w:hAnsi="Bookman Old Style"/>
                <w:color w:val="000000" w:themeColor="text1"/>
                <w:sz w:val="24"/>
                <w:szCs w:val="24"/>
              </w:rPr>
              <w:t>Peraturan Pemerintah Nomor 37 Tahun 2021 tentang Penyelenggaraan Program Jaminan Kehilangan Pekerjaan (Lembaran Negara Republik Indonesia Tahun 2021 Nomor 47, Tambahan Lembaran Negara Republik Indonesia Nomor 6649);</w:t>
            </w:r>
          </w:p>
        </w:tc>
      </w:tr>
      <w:tr w:rsidR="0046155C" w:rsidRPr="009C25C9" w:rsidTr="00DE401F">
        <w:trPr>
          <w:trHeight w:val="2545"/>
        </w:trPr>
        <w:tc>
          <w:tcPr>
            <w:tcW w:w="1668" w:type="dxa"/>
          </w:tcPr>
          <w:p w:rsidR="0046155C" w:rsidRPr="009C25C9" w:rsidRDefault="0046155C" w:rsidP="0046155C">
            <w:pPr>
              <w:jc w:val="center"/>
              <w:rPr>
                <w:rFonts w:ascii="Bookman Old Style" w:hAnsi="Bookman Old Style"/>
                <w:color w:val="000000" w:themeColor="text1"/>
              </w:rPr>
            </w:pPr>
          </w:p>
        </w:tc>
        <w:tc>
          <w:tcPr>
            <w:tcW w:w="579" w:type="dxa"/>
          </w:tcPr>
          <w:p w:rsidR="0046155C" w:rsidRPr="009C25C9" w:rsidRDefault="0046155C" w:rsidP="0046155C">
            <w:pPr>
              <w:jc w:val="center"/>
              <w:rPr>
                <w:rFonts w:ascii="Bookman Old Style" w:hAnsi="Bookman Old Style"/>
                <w:color w:val="000000" w:themeColor="text1"/>
                <w:lang w:val="en-ID"/>
              </w:rPr>
            </w:pPr>
            <w:r w:rsidRPr="009C25C9">
              <w:rPr>
                <w:rFonts w:ascii="Bookman Old Style" w:hAnsi="Bookman Old Style"/>
                <w:color w:val="000000" w:themeColor="text1"/>
                <w:lang w:val="en-ID"/>
              </w:rPr>
              <w:t>26</w:t>
            </w:r>
          </w:p>
        </w:tc>
        <w:tc>
          <w:tcPr>
            <w:tcW w:w="7410" w:type="dxa"/>
          </w:tcPr>
          <w:p w:rsidR="0046155C" w:rsidRPr="009C25C9" w:rsidRDefault="0046155C" w:rsidP="0046155C">
            <w:pPr>
              <w:ind w:left="-108" w:right="-108"/>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Peraturan Menteri Dalam Negeri Nomor 80 Tahun 2015 tentang Pembentukan Produk Hukum Daerah (Berita Negara Republik Indonesia Tahun 2015 Nomor 2036) sebagaimana telah diubah dengan Peraturan Menteri Dalam Negeri Republik Indonesia Nomor 120 Tahun 2018 tentang Perubahan Atas Peratur</w:t>
            </w:r>
            <w:r w:rsidRPr="009C25C9">
              <w:rPr>
                <w:rFonts w:ascii="Bookman Old Style" w:hAnsi="Bookman Old Style"/>
                <w:color w:val="000000" w:themeColor="text1"/>
                <w:sz w:val="24"/>
                <w:szCs w:val="24"/>
                <w:lang w:val="en-US"/>
              </w:rPr>
              <w:t>a</w:t>
            </w:r>
            <w:r w:rsidRPr="009C25C9">
              <w:rPr>
                <w:rFonts w:ascii="Bookman Old Style" w:hAnsi="Bookman Old Style"/>
                <w:color w:val="000000" w:themeColor="text1"/>
                <w:sz w:val="24"/>
                <w:szCs w:val="24"/>
              </w:rPr>
              <w:t>n Menteri Dalam Negeri Republik Indonesia Nomor 80 Tahun 2015 tentang Pembentukan Produk Hukum Daerah (Berita Negara Republik Indonesia Tahun 2015 Nomor 2036);</w:t>
            </w:r>
          </w:p>
        </w:tc>
      </w:tr>
      <w:bookmarkEnd w:id="2"/>
    </w:tbl>
    <w:p w:rsidR="00DE401F" w:rsidRPr="009C25C9" w:rsidRDefault="00DE401F" w:rsidP="00AB664C">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AB664C">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Dengan Persetujuan Bersama</w:t>
      </w:r>
    </w:p>
    <w:p w:rsidR="00927662" w:rsidRPr="009C25C9" w:rsidRDefault="00927662" w:rsidP="00927662">
      <w:pPr>
        <w:widowControl w:val="0"/>
        <w:autoSpaceDE w:val="0"/>
        <w:autoSpaceDN w:val="0"/>
        <w:adjustRightInd w:val="0"/>
        <w:spacing w:after="0" w:line="240" w:lineRule="auto"/>
        <w:ind w:left="-142" w:right="-22" w:hanging="12"/>
        <w:jc w:val="center"/>
        <w:rPr>
          <w:rFonts w:ascii="Bookman Old Style" w:hAnsi="Bookman Old Style" w:cs="Bookman Old Style"/>
          <w:color w:val="000000" w:themeColor="text1"/>
          <w:sz w:val="24"/>
          <w:szCs w:val="24"/>
          <w:lang w:val="en-US"/>
        </w:rPr>
      </w:pPr>
    </w:p>
    <w:p w:rsidR="00927662" w:rsidRPr="009C25C9" w:rsidRDefault="00927662"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DEWAN PERWAKILAN RAKYAT DAERAH PROVINSI JAMBI</w:t>
      </w:r>
    </w:p>
    <w:p w:rsidR="00927662" w:rsidRPr="009C25C9" w:rsidRDefault="00927662"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dan</w:t>
      </w:r>
    </w:p>
    <w:p w:rsidR="00927662" w:rsidRPr="009C25C9" w:rsidRDefault="00927662"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GUBERNUR JAMBI</w:t>
      </w:r>
    </w:p>
    <w:p w:rsidR="00927662" w:rsidRPr="009C25C9" w:rsidRDefault="00927662" w:rsidP="00927662">
      <w:pPr>
        <w:widowControl w:val="0"/>
        <w:autoSpaceDE w:val="0"/>
        <w:autoSpaceDN w:val="0"/>
        <w:adjustRightInd w:val="0"/>
        <w:spacing w:after="0" w:line="240" w:lineRule="auto"/>
        <w:ind w:left="-142" w:right="-22" w:hanging="12"/>
        <w:jc w:val="center"/>
        <w:rPr>
          <w:rFonts w:ascii="Bookman Old Style" w:hAnsi="Bookman Old Style" w:cs="Bookman Old Style"/>
          <w:color w:val="000000" w:themeColor="text1"/>
          <w:sz w:val="24"/>
          <w:szCs w:val="24"/>
        </w:rPr>
      </w:pPr>
    </w:p>
    <w:p w:rsidR="00927662" w:rsidRPr="009C25C9" w:rsidRDefault="00927662" w:rsidP="00927662">
      <w:pPr>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MEMUTUSKAN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655"/>
      </w:tblGrid>
      <w:tr w:rsidR="00927662" w:rsidRPr="009C25C9" w:rsidTr="00927662">
        <w:tc>
          <w:tcPr>
            <w:tcW w:w="1809" w:type="dxa"/>
          </w:tcPr>
          <w:p w:rsidR="00927662" w:rsidRPr="009C25C9" w:rsidRDefault="00927662" w:rsidP="00927662">
            <w:pPr>
              <w:rPr>
                <w:rFonts w:ascii="Bookman Old Style" w:hAnsi="Bookman Old Style"/>
                <w:color w:val="000000" w:themeColor="text1"/>
              </w:rPr>
            </w:pPr>
            <w:r w:rsidRPr="009C25C9">
              <w:rPr>
                <w:rFonts w:ascii="Bookman Old Style" w:hAnsi="Bookman Old Style"/>
                <w:color w:val="000000" w:themeColor="text1"/>
              </w:rPr>
              <w:t>Menetapkan :</w:t>
            </w:r>
          </w:p>
        </w:tc>
        <w:tc>
          <w:tcPr>
            <w:tcW w:w="7655" w:type="dxa"/>
          </w:tcPr>
          <w:p w:rsidR="00927662" w:rsidRPr="009C25C9" w:rsidRDefault="00927662" w:rsidP="00927662">
            <w:pPr>
              <w:jc w:val="both"/>
              <w:rPr>
                <w:rFonts w:ascii="Bookman Old Style" w:hAnsi="Bookman Old Style"/>
                <w:color w:val="000000" w:themeColor="text1"/>
              </w:rPr>
            </w:pPr>
            <w:r w:rsidRPr="009C25C9">
              <w:rPr>
                <w:rFonts w:ascii="Bookman Old Style" w:hAnsi="Bookman Old Style" w:cs="Bookman Old Style"/>
                <w:color w:val="000000" w:themeColor="text1"/>
                <w:sz w:val="24"/>
                <w:szCs w:val="24"/>
              </w:rPr>
              <w:t>PERATURAN DAERAH TENTANG PENYELENGGARAAN KETENAGAKERJAAN</w:t>
            </w:r>
            <w:r w:rsidRPr="009C25C9">
              <w:rPr>
                <w:rFonts w:ascii="Bookman Old Style" w:hAnsi="Bookman Old Style" w:cs="Bookman Old Style"/>
                <w:color w:val="000000" w:themeColor="text1"/>
                <w:sz w:val="24"/>
                <w:szCs w:val="24"/>
                <w:lang w:val="en-US"/>
              </w:rPr>
              <w:t>.</w:t>
            </w:r>
          </w:p>
        </w:tc>
      </w:tr>
    </w:tbl>
    <w:p w:rsidR="00927662" w:rsidRDefault="00927662" w:rsidP="00927662">
      <w:pPr>
        <w:widowControl w:val="0"/>
        <w:autoSpaceDE w:val="0"/>
        <w:autoSpaceDN w:val="0"/>
        <w:adjustRightInd w:val="0"/>
        <w:spacing w:after="0" w:line="240" w:lineRule="auto"/>
        <w:ind w:right="-22"/>
        <w:rPr>
          <w:color w:val="000000" w:themeColor="text1"/>
        </w:rPr>
      </w:pPr>
    </w:p>
    <w:p w:rsidR="009B0E3A" w:rsidRPr="009C25C9" w:rsidRDefault="009B0E3A" w:rsidP="00927662">
      <w:pPr>
        <w:widowControl w:val="0"/>
        <w:autoSpaceDE w:val="0"/>
        <w:autoSpaceDN w:val="0"/>
        <w:adjustRightInd w:val="0"/>
        <w:spacing w:after="0" w:line="240" w:lineRule="auto"/>
        <w:ind w:right="-22"/>
        <w:rPr>
          <w:color w:val="000000" w:themeColor="text1"/>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BAB I</w:t>
      </w:r>
    </w:p>
    <w:p w:rsidR="00927662" w:rsidRPr="009C25C9" w:rsidRDefault="00927662"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UMUM</w:t>
      </w:r>
    </w:p>
    <w:p w:rsidR="00927662" w:rsidRDefault="00927662"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w:t>
      </w:r>
    </w:p>
    <w:p w:rsidR="009B0E3A" w:rsidRPr="009C25C9" w:rsidRDefault="009B0E3A" w:rsidP="00927662">
      <w:pPr>
        <w:widowControl w:val="0"/>
        <w:autoSpaceDE w:val="0"/>
        <w:autoSpaceDN w:val="0"/>
        <w:adjustRightInd w:val="0"/>
        <w:spacing w:after="120" w:line="240" w:lineRule="auto"/>
        <w:ind w:left="-142" w:right="-22" w:hanging="1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120" w:line="240" w:lineRule="auto"/>
        <w:ind w:left="-142" w:right="-22" w:hanging="1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Dalam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eraturan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aerah ini yang dimaksud dengan: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Provinsi adalah </w:t>
      </w:r>
      <w:r w:rsidRPr="009C25C9">
        <w:rPr>
          <w:rFonts w:ascii="Bookman Old Style" w:hAnsi="Bookman Old Style" w:cs="Bookman Old Style"/>
          <w:color w:val="000000" w:themeColor="text1"/>
          <w:sz w:val="24"/>
          <w:szCs w:val="24"/>
          <w:lang w:val="en-US"/>
        </w:rPr>
        <w:t xml:space="preserve">Pemerintah </w:t>
      </w:r>
      <w:r w:rsidRPr="009C25C9">
        <w:rPr>
          <w:rFonts w:ascii="Bookman Old Style" w:hAnsi="Bookman Old Style" w:cs="Bookman Old Style"/>
          <w:color w:val="000000" w:themeColor="text1"/>
          <w:sz w:val="24"/>
          <w:szCs w:val="24"/>
        </w:rPr>
        <w:t>Provinsi Jambi</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Pemerintah Daerah adalah Gubernur sebagai unsur penyelenggara pemerintahan Daerah yang memimpin pelaksanaan urusan pemerintahan yang menjadi kewenangan daerah otonom.</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Gubernur adalah Gubernur  Jambi.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abupaten/</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ota adalah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emerintahan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 xml:space="preserve">aerah kabupaten/kota dalam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rovinsi Jambi.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Dinas adalah perangkat daerah yang membidangi urusan ketenagakerjaan di daerah provinsi.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Dinas Kabupaten/Kota  adalah perangkat daerah yang membidangi urusan ketenagakerjaan Kab</w:t>
      </w:r>
      <w:r w:rsidRPr="009C25C9">
        <w:rPr>
          <w:rFonts w:ascii="Bookman Old Style" w:hAnsi="Bookman Old Style"/>
          <w:color w:val="000000" w:themeColor="text1"/>
          <w:sz w:val="24"/>
          <w:szCs w:val="24"/>
          <w:lang w:val="en-US"/>
        </w:rPr>
        <w:t>upaten</w:t>
      </w:r>
      <w:r w:rsidRPr="009C25C9">
        <w:rPr>
          <w:rFonts w:ascii="Bookman Old Style" w:hAnsi="Bookman Old Style"/>
          <w:color w:val="000000" w:themeColor="text1"/>
          <w:sz w:val="24"/>
          <w:szCs w:val="24"/>
        </w:rPr>
        <w:t>/Kota.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Ketenagakerjaan adalah segala hal yang berhubungan dengan tenaga kerja pada waktu sebelum, selama, dan sesudah masa kerja.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Penyelenggaraan Ketenagakerjaan adalah segala hal yang berhubungan dengan ketenagakerjaan sesuai dengan fungsi Pemerintah Daerah dalam </w:t>
      </w:r>
      <w:r w:rsidRPr="009C25C9">
        <w:rPr>
          <w:rFonts w:ascii="Bookman Old Style" w:hAnsi="Bookman Old Style" w:cs="Bookman Old Style"/>
          <w:color w:val="000000" w:themeColor="text1"/>
          <w:sz w:val="24"/>
          <w:szCs w:val="24"/>
        </w:rPr>
        <w:lastRenderedPageBreak/>
        <w:t>perencanaan, pelayanan, pembinaan, dan pengawasan.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Tenaga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setiap orang yang mampu melakukan pekerjaan guna menghasilkan barang dan/atau jasa baik untuk memenuhi kebutuhan sendiri maupun kebutuhan masyarakat.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Tenaga Kerja Asing yang selanjutnya disingkat TKA adalah warga negara asing pemegang visa dengan maksud bekerja di wilayah Indonesia.</w:t>
      </w:r>
    </w:p>
    <w:p w:rsidR="00927662" w:rsidRPr="009C25C9" w:rsidRDefault="00A655D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w:t>
      </w:r>
      <w:r w:rsidR="00927662" w:rsidRPr="009C25C9">
        <w:rPr>
          <w:rFonts w:ascii="Bookman Old Style" w:hAnsi="Bookman Old Style" w:cs="Bookman Old Style"/>
          <w:color w:val="000000" w:themeColor="text1"/>
          <w:sz w:val="24"/>
          <w:szCs w:val="24"/>
        </w:rPr>
        <w:t>ekerja/buruh adalah setiap orang yang bekerja dengan menerima upah atau imbalan dalam bentuk lain.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Pemberi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orang perseorangan, pengusaha, badan hukum, atau badan-badan lainnya yang mempekerjakan tenaga kerja dengan membayar upah atau imbalan dalam bentuk lain.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Sosial adalah salah satu bentuk perlindungan sosial untuk menjamin seluruh rakyat agar dapat memenuhi kebutuhan dasar hidup yang layak dan meningkatkan martabatnya menuju terwujudnya Masyarakat Yang Sejahtera, Adil dan Makmur.</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Badan Penyelenggara Jaminan Sosial Ketenagakerjaan yang untuk selanjutnya disebut dengan BPJS Ketenagakerjaan adalah Badan Hukum Yang dibentuk Untuk Menyelenggarakan program Jaminan Kecelakaan Kerja, jaminan Hari Tua, Jaminan Kematian, Jaminan Pensiun dan Jaminan  Kehilangan Pekerjaan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Badan Penyelenggara Jaminan Sosial Kesehatan yang untuk selanjutnya disebut dengan BPJS Kesehatan adalah Badan Hukum </w:t>
      </w:r>
      <w:r w:rsidRPr="009C25C9">
        <w:rPr>
          <w:rFonts w:ascii="Bookman Old Style" w:hAnsi="Bookman Old Style" w:cs="Bookman Old Style"/>
          <w:color w:val="000000" w:themeColor="text1"/>
          <w:sz w:val="24"/>
          <w:szCs w:val="24"/>
        </w:rPr>
        <w:t>y</w:t>
      </w:r>
      <w:r w:rsidRPr="009C25C9">
        <w:rPr>
          <w:rFonts w:ascii="Bookman Old Style" w:hAnsi="Bookman Old Style" w:cs="Bookman Old Style"/>
          <w:color w:val="000000" w:themeColor="text1"/>
          <w:sz w:val="24"/>
          <w:szCs w:val="24"/>
          <w:lang w:val="en-US"/>
        </w:rPr>
        <w:t xml:space="preserve">ang dibentuk </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US"/>
        </w:rPr>
        <w:t xml:space="preserve">ntuk </w:t>
      </w: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US"/>
        </w:rPr>
        <w:t>enyelenggarakan program Jaminan Kesehatan Nasional</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Anak adalah setiap orang yang berusia di</w:t>
      </w:r>
      <w:r w:rsidR="00A655D2"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bawah 18 (delapan belas) tahun.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Perencanaan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erja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aerah yang selanjutya disingkat PTKD adalah proses penyusunan rencana ketenagakerjaan secara sistematis yang dijadikan dasar dan acuan dalam penyusunan kebijakan, strategi, dan pelaksanaan program pembangunan ketenagakerjaan yang berkesinambungan di Provinsi Jambi.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Informasi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etenagakerjaan adalah gabungan, rangkaian, dan analisa data yang berbentuk angka yang telah diolah, naskah dan dokumen yang mempunyai arti, nilai dan makna tertentu mengenai ketenagakerjaan.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keseluruhan kegiatan untuk memberi, memperoleh, meningkatkan, serta mengembangkan kompetensi kerja, produktivitas, disiplin, sikap, dan etos kerja pada tingkat keterampilan dan keahlian tertentu sesuai dengan jenjang dan kualifikasi jabatan atau pekerjaan.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Kompetensi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kemampuan kerja setiap individu yang mencakup aspek pengetahuan, keterampilan, dan sikap kerja yang sesuai dengan standar yang ditetapkan.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Pemagangan adalah bagian dari sistem pelatihan kerja yang diselenggarakan secara terpadu antara pelatihan di</w:t>
      </w:r>
      <w:r w:rsidR="00A655D2"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lembaga pelatihan dengan bekerja secara langsung di bawah bimbingan dan pengawasan instruktur atau pekerja/buruh yang lebih berpengalaman, dalam proses produksi barang dan/atau jasa di perusahaan, dalam rangka menguasai keterampilan atau keahlian tertentu.</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Pelayanan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enempatan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kegiatan untuk mempertemukan tenaga kerja dengan pemberi kerja, sehingga tenaga kerja dapat memperoleh pekerjaan yang sesuai dengan bakat, minat, kemampuannya, dan pemberi kerja dapat memperoleh tenaga kerja sesuai dengan kebutuhannya.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Balai Latihan Kerja yang selanjutnya disingkat  BLK adalah lembaga pelatihan kerja milik Provinsi Jambi.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Lembaga Pelatihan Kerja adalah Instansi Pemerintah, badan hukum atau perorangan yang memenuhi persyaratan untuk menyelenggarakan </w:t>
      </w:r>
      <w:r w:rsidRPr="009C25C9">
        <w:rPr>
          <w:rFonts w:ascii="Bookman Old Style" w:hAnsi="Bookman Old Style" w:cs="Bookman Old Style"/>
          <w:color w:val="000000" w:themeColor="text1"/>
          <w:sz w:val="24"/>
          <w:szCs w:val="24"/>
          <w:lang w:val="en-AU"/>
        </w:rPr>
        <w:lastRenderedPageBreak/>
        <w:t>pelatihan kerja.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Perjanjian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perjanjian antara pekerja/buruh dengan pengusaha atau pemberi kerja yang memuat syarat-syarat kerja, hak, dan kewajiban para pihak.</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Peraturan </w:t>
      </w:r>
      <w:r w:rsidRPr="009C25C9">
        <w:rPr>
          <w:rFonts w:ascii="Bookman Old Style" w:hAnsi="Bookman Old Style" w:cs="Bookman Old Style"/>
          <w:color w:val="000000" w:themeColor="text1"/>
          <w:sz w:val="24"/>
          <w:szCs w:val="24"/>
          <w:lang w:val="en-US"/>
        </w:rPr>
        <w:t xml:space="preserve"> P</w:t>
      </w:r>
      <w:r w:rsidRPr="009C25C9">
        <w:rPr>
          <w:rFonts w:ascii="Bookman Old Style" w:hAnsi="Bookman Old Style" w:cs="Bookman Old Style"/>
          <w:color w:val="000000" w:themeColor="text1"/>
          <w:sz w:val="24"/>
          <w:szCs w:val="24"/>
        </w:rPr>
        <w:t>erusahaan adalah peraturan yang dibuat secara tertulis oleh pengusaha yang memuat syarat-syarat kerja dan tata tertib perusahaan.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Hubungan Industrial adalah suatu sistem hubungan yang terbentuk antara para pelaku dalam proses produksi barang dan/atau jasa yang terdiri dari unsur pengusaha, pekerja/buruh dan pemerintah didasarkan pada nilai-nilai Pancasila dan Undang-Undang Dasar Negara Republik Indonesia Tahun 1945.</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Hubungan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hubungan antara pengusaha dengan pekerja/buruh berdasarkan perjanjian kerja yang mempunyai unsur pekerjaan, upah dan perintah.</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Sistem </w:t>
      </w:r>
      <w:r w:rsidRPr="009C25C9">
        <w:rPr>
          <w:rFonts w:ascii="Bookman Old Style" w:hAnsi="Bookman Old Style" w:cs="Bookman Old Style"/>
          <w:color w:val="000000" w:themeColor="text1"/>
          <w:sz w:val="24"/>
          <w:szCs w:val="24"/>
          <w:lang w:val="en-US"/>
        </w:rPr>
        <w:t xml:space="preserve"> M</w:t>
      </w:r>
      <w:r w:rsidRPr="009C25C9">
        <w:rPr>
          <w:rFonts w:ascii="Bookman Old Style" w:hAnsi="Bookman Old Style" w:cs="Bookman Old Style"/>
          <w:color w:val="000000" w:themeColor="text1"/>
          <w:sz w:val="24"/>
          <w:szCs w:val="24"/>
        </w:rPr>
        <w:t xml:space="preserve">anajemen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lang w:val="en-AU"/>
        </w:rPr>
        <w:t xml:space="preserve">eselamatan </w:t>
      </w:r>
      <w:r w:rsidRPr="009C25C9">
        <w:rPr>
          <w:rFonts w:ascii="Bookman Old Style" w:hAnsi="Bookman Old Style" w:cs="Bookman Old Style"/>
          <w:color w:val="000000" w:themeColor="text1"/>
          <w:sz w:val="24"/>
          <w:szCs w:val="24"/>
        </w:rPr>
        <w:t xml:space="preserve">dan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esehatan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yang selanjutnya disingkat dengan SMK3 adalah bagian dari sistem manajemen perusahaan secara keseluruhan dalam rangka pengendalian resiko yang berkaitan dengan kegiatan kerja guna terciptanya tempat kerja yang aman, efisien dan produktif.</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Pengawasan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etenagakerjaan adalah kegiatan mengawasi dan menegakkan pelaksanaan peraturan perundang-undangan di bidang ketenagakerjaan.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Calon Pekerja Migran Indonesia adalah setiap Tenaga Kerja Indonesia yang memenuhi syarat sebagai pencari kerja yang akan</w:t>
      </w:r>
      <w:r w:rsidR="00932541"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bekerja di</w:t>
      </w:r>
      <w:r w:rsidR="00A655D2"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luar negeri dan terdaftar di Instansi Pemerintah Kabupaten/Kota yang bertanggung jawab di</w:t>
      </w:r>
      <w:r w:rsidR="00A655D2"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bidang ketenagakerjaan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Pekerja Migran Indonesia yang selanjutnya disingkat PMI adalah setiap warga negara Indon</w:t>
      </w:r>
      <w:r w:rsidRPr="009C25C9">
        <w:rPr>
          <w:rFonts w:ascii="Bookman Old Style" w:hAnsi="Bookman Old Style" w:cs="Bookman Old Style"/>
          <w:color w:val="000000" w:themeColor="text1"/>
          <w:sz w:val="24"/>
          <w:szCs w:val="24"/>
        </w:rPr>
        <w:t>e</w:t>
      </w:r>
      <w:r w:rsidRPr="009C25C9">
        <w:rPr>
          <w:rFonts w:ascii="Bookman Old Style" w:hAnsi="Bookman Old Style" w:cs="Bookman Old Style"/>
          <w:color w:val="000000" w:themeColor="text1"/>
          <w:sz w:val="24"/>
          <w:szCs w:val="24"/>
          <w:lang w:val="en-AU"/>
        </w:rPr>
        <w:t>sia yang akan</w:t>
      </w:r>
      <w:r w:rsidRPr="009C25C9">
        <w:rPr>
          <w:rFonts w:ascii="Bookman Old Style" w:hAnsi="Bookman Old Style" w:cs="Bookman Old Style"/>
          <w:color w:val="000000" w:themeColor="text1"/>
          <w:sz w:val="24"/>
          <w:szCs w:val="24"/>
        </w:rPr>
        <w:t>, sedang</w:t>
      </w:r>
      <w:r w:rsidRPr="009C25C9">
        <w:rPr>
          <w:rFonts w:ascii="Bookman Old Style" w:hAnsi="Bookman Old Style" w:cs="Bookman Old Style"/>
          <w:color w:val="000000" w:themeColor="text1"/>
          <w:sz w:val="24"/>
          <w:szCs w:val="24"/>
          <w:lang w:val="en-AU"/>
        </w:rPr>
        <w:t xml:space="preserve"> atau telah melakukan pekerjaan dengan menerima upah di</w:t>
      </w:r>
      <w:r w:rsidR="00A655D2"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luar wilayah Republik Indonesia.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Sertifikasi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ompetensi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adalah proses pemberian sertifikat kompetensi yang dilakukan secara sistematis dan objektif melalui uji kompetensi sesuai Standar Kompetensi Kerja Nasional Indonesia, Standar Internasional dan/atau standar khusus.</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Upah adalah hak pekerja/buruh yang diterima dan dinyatakan dalam bentuk uang sebagai imbalan dari pengusaha atau pemberi kerja kepada pekerja/buruh yang ditetapkan dan dibayarkan menurut suatu perjanjian kerja, kesepakatan atau peraturan perundang-undangan, termasuk tunjangan bagi pekerja/buruh dan keluarganya atas suatu pekerjaan dan/atau jasa yang telah atau akan dilakukan.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Upah Minimum adalah upah bulanan terendah yang terdiri atas upah pok</w:t>
      </w:r>
      <w:r w:rsidRPr="009C25C9">
        <w:rPr>
          <w:rFonts w:ascii="Bookman Old Style" w:hAnsi="Bookman Old Style" w:cs="Bookman Old Style"/>
          <w:color w:val="000000" w:themeColor="text1"/>
          <w:sz w:val="24"/>
          <w:szCs w:val="24"/>
          <w:lang w:val="en-US"/>
        </w:rPr>
        <w:t>o</w:t>
      </w:r>
      <w:r w:rsidRPr="009C25C9">
        <w:rPr>
          <w:rFonts w:ascii="Bookman Old Style" w:hAnsi="Bookman Old Style" w:cs="Bookman Old Style"/>
          <w:color w:val="000000" w:themeColor="text1"/>
          <w:sz w:val="24"/>
          <w:szCs w:val="24"/>
        </w:rPr>
        <w:t xml:space="preserve">k termasuk tunjangan tetap yang ditetapkan oleh Gubernur sebagai jaringan pengaman. </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Upah Minimum Provinsi yang selanjutnya disingkati UMP adalah Upah Minimum yang berlaku untuk seluruh kabupaten/kota di provinsi.</w:t>
      </w:r>
      <w:r w:rsidRPr="009C25C9">
        <w:rPr>
          <w:rFonts w:ascii="Bookman Old Style" w:hAnsi="Bookman Old Style" w:cs="Bookman Old Style"/>
          <w:color w:val="000000" w:themeColor="text1"/>
          <w:sz w:val="24"/>
          <w:szCs w:val="24"/>
          <w:lang w:val="en-US"/>
        </w:rPr>
        <w:t xml:space="preserve"> </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Upah Minimum Kabupaten/Kota yang selanjutnya disingkat sebagai UMK adalah </w:t>
      </w:r>
      <w:r w:rsidRPr="009C25C9">
        <w:rPr>
          <w:rFonts w:ascii="Bookman Old Style" w:hAnsi="Bookman Old Style" w:cs="Bookman Old Style"/>
          <w:color w:val="000000" w:themeColor="text1"/>
          <w:sz w:val="24"/>
          <w:szCs w:val="24"/>
          <w:lang w:val="en-US"/>
        </w:rPr>
        <w:t>U</w:t>
      </w:r>
      <w:r w:rsidRPr="009C25C9">
        <w:rPr>
          <w:rFonts w:ascii="Bookman Old Style" w:hAnsi="Bookman Old Style" w:cs="Bookman Old Style"/>
          <w:color w:val="000000" w:themeColor="text1"/>
          <w:sz w:val="24"/>
          <w:szCs w:val="24"/>
        </w:rPr>
        <w:t xml:space="preserve">pah </w:t>
      </w:r>
      <w:r w:rsidRPr="009C25C9">
        <w:rPr>
          <w:rFonts w:ascii="Bookman Old Style" w:hAnsi="Bookman Old Style" w:cs="Bookman Old Style"/>
          <w:color w:val="000000" w:themeColor="text1"/>
          <w:sz w:val="24"/>
          <w:szCs w:val="24"/>
          <w:lang w:val="en-US"/>
        </w:rPr>
        <w:t>Mi</w:t>
      </w:r>
      <w:r w:rsidRPr="009C25C9">
        <w:rPr>
          <w:rFonts w:ascii="Bookman Old Style" w:hAnsi="Bookman Old Style" w:cs="Bookman Old Style"/>
          <w:color w:val="000000" w:themeColor="text1"/>
          <w:sz w:val="24"/>
          <w:szCs w:val="24"/>
        </w:rPr>
        <w:t xml:space="preserve">nimum yang lebih tinggi dari Upah Minimum Provinsi yang ditetapkan oleh </w:t>
      </w:r>
      <w:r w:rsidRPr="009C25C9">
        <w:rPr>
          <w:rFonts w:ascii="Bookman Old Style" w:hAnsi="Bookman Old Style" w:cs="Bookman Old Style"/>
          <w:color w:val="000000" w:themeColor="text1"/>
          <w:sz w:val="24"/>
          <w:szCs w:val="24"/>
          <w:lang w:val="en-US"/>
        </w:rPr>
        <w:t xml:space="preserve"> G</w:t>
      </w:r>
      <w:r w:rsidRPr="009C25C9">
        <w:rPr>
          <w:rFonts w:ascii="Bookman Old Style" w:hAnsi="Bookman Old Style" w:cs="Bookman Old Style"/>
          <w:color w:val="000000" w:themeColor="text1"/>
          <w:sz w:val="24"/>
          <w:szCs w:val="24"/>
        </w:rPr>
        <w:t>ubernur dengan syarat tertentu.</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Lembaga Kerja Sama Tripartit Provinsi yang selanjutnya disebut LKS Tripartit Provinsi adalah forum komunikasi, konsultasi, dan musyawarah tentang masalah ketenagakerjaan yang anggotanya terdiri dari unsur perangkat pemerintah provinsi yang berasal dari satuan organisasi perangkat daerah provinsi yang bertanggung jawab di bidang ketenagakerjaan, organisasi pengusaha, </w:t>
      </w:r>
      <w:r w:rsidRPr="009C25C9">
        <w:rPr>
          <w:rFonts w:ascii="Bookman Old Style" w:hAnsi="Bookman Old Style"/>
          <w:bCs/>
          <w:iCs/>
          <w:color w:val="000000" w:themeColor="text1"/>
          <w:sz w:val="24"/>
          <w:szCs w:val="24"/>
        </w:rPr>
        <w:t>dan Serikat Pekerja/Serikat Buruh.</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Lembaga Kerja Sama Bipartit yang selanjutnya disebut dengan LKS Bipa</w:t>
      </w:r>
      <w:r w:rsidR="004E746A" w:rsidRPr="009C25C9">
        <w:rPr>
          <w:rFonts w:ascii="Bookman Old Style" w:hAnsi="Bookman Old Style" w:cs="Bookman Old Style"/>
          <w:color w:val="000000" w:themeColor="text1"/>
          <w:sz w:val="24"/>
          <w:szCs w:val="24"/>
          <w:lang w:val="en-US"/>
        </w:rPr>
        <w:t>r</w:t>
      </w:r>
      <w:r w:rsidRPr="009C25C9">
        <w:rPr>
          <w:rFonts w:ascii="Bookman Old Style" w:hAnsi="Bookman Old Style" w:cs="Bookman Old Style"/>
          <w:color w:val="000000" w:themeColor="text1"/>
          <w:sz w:val="24"/>
          <w:szCs w:val="24"/>
        </w:rPr>
        <w:t xml:space="preserve">tit adalah forum komunikasi dan konsultasi mengenai hal-hal yang </w:t>
      </w:r>
      <w:r w:rsidRPr="009C25C9">
        <w:rPr>
          <w:rFonts w:ascii="Bookman Old Style" w:hAnsi="Bookman Old Style" w:cs="Bookman Old Style"/>
          <w:color w:val="000000" w:themeColor="text1"/>
          <w:sz w:val="24"/>
          <w:szCs w:val="24"/>
        </w:rPr>
        <w:lastRenderedPageBreak/>
        <w:t>berkaitan dengan hubungan industrial di satu perusahaan yang anggotanya terdiri dari pengusaha dan serikat pekerja/serikat buruh yang sudah tercatat di instansi yang bertanggung jawab di bidang ketenagakerjaan atau unsur pekerja/buruh.</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Serikat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ekerja/</w:t>
      </w:r>
      <w:r w:rsidRPr="009C25C9">
        <w:rPr>
          <w:rFonts w:ascii="Bookman Old Style" w:hAnsi="Bookman Old Style" w:cs="Bookman Old Style"/>
          <w:color w:val="000000" w:themeColor="text1"/>
          <w:sz w:val="24"/>
          <w:szCs w:val="24"/>
          <w:lang w:val="en-US"/>
        </w:rPr>
        <w:t>S</w:t>
      </w:r>
      <w:r w:rsidRPr="009C25C9">
        <w:rPr>
          <w:rFonts w:ascii="Bookman Old Style" w:hAnsi="Bookman Old Style" w:cs="Bookman Old Style"/>
          <w:color w:val="000000" w:themeColor="text1"/>
          <w:sz w:val="24"/>
          <w:szCs w:val="24"/>
        </w:rPr>
        <w:t xml:space="preserve">erikat </w:t>
      </w: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rPr>
        <w:t>uruh adalah organisasi yang dibentuk dari/oleh dan untuk pekerja/buruh baik di perusahaan maupun di</w:t>
      </w:r>
      <w:r w:rsidR="004E746A"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luar perusahaan, yang bersifat bebas, terbuka, mandiri, demokratis dan bertanggung jawab guna memperjuangkan, membela serta melindungi hak dan kepentingan pekerja/buruh serta meningkatkan kesejahteraan pekerja/buruh dan keluarganya.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Pemberi</w:t>
      </w:r>
      <w:r w:rsidRPr="009C25C9">
        <w:rPr>
          <w:rFonts w:ascii="Bookman Old Style" w:hAnsi="Bookman Old Style"/>
          <w:color w:val="000000" w:themeColor="text1"/>
          <w:spacing w:val="40"/>
          <w:sz w:val="24"/>
          <w:szCs w:val="24"/>
        </w:rPr>
        <w:t xml:space="preserve"> K</w:t>
      </w:r>
      <w:r w:rsidRPr="009C25C9">
        <w:rPr>
          <w:rFonts w:ascii="Bookman Old Style" w:hAnsi="Bookman Old Style"/>
          <w:color w:val="000000" w:themeColor="text1"/>
          <w:sz w:val="24"/>
          <w:szCs w:val="24"/>
        </w:rPr>
        <w:t>erja</w:t>
      </w:r>
      <w:r w:rsidRPr="009C25C9">
        <w:rPr>
          <w:rFonts w:ascii="Bookman Old Style" w:hAnsi="Bookman Old Style"/>
          <w:color w:val="000000" w:themeColor="text1"/>
          <w:spacing w:val="41"/>
          <w:sz w:val="24"/>
          <w:szCs w:val="24"/>
        </w:rPr>
        <w:t xml:space="preserve"> </w:t>
      </w:r>
      <w:r w:rsidRPr="009C25C9">
        <w:rPr>
          <w:rFonts w:ascii="Bookman Old Style" w:hAnsi="Bookman Old Style"/>
          <w:color w:val="000000" w:themeColor="text1"/>
          <w:sz w:val="24"/>
          <w:szCs w:val="24"/>
        </w:rPr>
        <w:t>TKA</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adalah</w:t>
      </w:r>
      <w:r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badan</w:t>
      </w:r>
      <w:r w:rsidRPr="009C25C9">
        <w:rPr>
          <w:rFonts w:ascii="Bookman Old Style" w:hAnsi="Bookman Old Style"/>
          <w:color w:val="000000" w:themeColor="text1"/>
          <w:spacing w:val="3"/>
          <w:sz w:val="24"/>
          <w:szCs w:val="24"/>
        </w:rPr>
        <w:t xml:space="preserve"> </w:t>
      </w:r>
      <w:r w:rsidRPr="009C25C9">
        <w:rPr>
          <w:rFonts w:ascii="Bookman Old Style" w:hAnsi="Bookman Old Style"/>
          <w:color w:val="000000" w:themeColor="text1"/>
          <w:sz w:val="24"/>
          <w:szCs w:val="24"/>
        </w:rPr>
        <w:t>hukum</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 xml:space="preserve">yang </w:t>
      </w:r>
      <w:r w:rsidRPr="009C25C9">
        <w:rPr>
          <w:rFonts w:ascii="Bookman Old Style" w:hAnsi="Bookman Old Style"/>
          <w:color w:val="000000" w:themeColor="text1"/>
          <w:spacing w:val="-1"/>
          <w:sz w:val="24"/>
          <w:szCs w:val="24"/>
        </w:rPr>
        <w:t>didirikan</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berdasarkan</w:t>
      </w:r>
      <w:r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hukum</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 xml:space="preserve">Indonesia </w:t>
      </w:r>
      <w:r w:rsidRPr="009C25C9">
        <w:rPr>
          <w:rFonts w:ascii="Bookman Old Style" w:hAnsi="Bookman Old Style"/>
          <w:color w:val="000000" w:themeColor="text1"/>
          <w:spacing w:val="-1"/>
          <w:sz w:val="24"/>
          <w:szCs w:val="24"/>
        </w:rPr>
        <w:t>atau</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badan</w:t>
      </w:r>
      <w:r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lainnya</w:t>
      </w:r>
      <w:r w:rsidRPr="009C25C9">
        <w:rPr>
          <w:rFonts w:ascii="Bookman Old Style" w:hAnsi="Bookman Old Style"/>
          <w:color w:val="000000" w:themeColor="text1"/>
          <w:spacing w:val="4"/>
          <w:sz w:val="24"/>
          <w:szCs w:val="24"/>
        </w:rPr>
        <w:t xml:space="preserve"> </w:t>
      </w:r>
      <w:r w:rsidRPr="009C25C9">
        <w:rPr>
          <w:rFonts w:ascii="Bookman Old Style" w:hAnsi="Bookman Old Style"/>
          <w:color w:val="000000" w:themeColor="text1"/>
          <w:sz w:val="24"/>
          <w:szCs w:val="24"/>
        </w:rPr>
        <w:t>yang</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mempekerjakan</w:t>
      </w:r>
      <w:r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 xml:space="preserve">TKA </w:t>
      </w:r>
      <w:r w:rsidRPr="009C25C9">
        <w:rPr>
          <w:rFonts w:ascii="Bookman Old Style" w:hAnsi="Bookman Old Style"/>
          <w:color w:val="000000" w:themeColor="text1"/>
          <w:spacing w:val="-1"/>
          <w:sz w:val="24"/>
          <w:szCs w:val="24"/>
        </w:rPr>
        <w:t>dengan</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membayar</w:t>
      </w:r>
      <w:r w:rsidRPr="009C25C9">
        <w:rPr>
          <w:rFonts w:ascii="Bookman Old Style" w:hAnsi="Bookman Old Style"/>
          <w:color w:val="000000" w:themeColor="text1"/>
          <w:spacing w:val="-3"/>
          <w:sz w:val="24"/>
          <w:szCs w:val="24"/>
        </w:rPr>
        <w:t xml:space="preserve"> </w:t>
      </w:r>
      <w:r w:rsidRPr="009C25C9">
        <w:rPr>
          <w:rFonts w:ascii="Bookman Old Style" w:hAnsi="Bookman Old Style"/>
          <w:color w:val="000000" w:themeColor="text1"/>
          <w:sz w:val="24"/>
          <w:szCs w:val="24"/>
        </w:rPr>
        <w:t>upah</w:t>
      </w:r>
      <w:r w:rsidRPr="009C25C9">
        <w:rPr>
          <w:rFonts w:ascii="Bookman Old Style" w:hAnsi="Bookman Old Style"/>
          <w:color w:val="000000" w:themeColor="text1"/>
          <w:spacing w:val="-3"/>
          <w:sz w:val="24"/>
          <w:szCs w:val="24"/>
        </w:rPr>
        <w:t xml:space="preserve"> </w:t>
      </w:r>
      <w:r w:rsidRPr="009C25C9">
        <w:rPr>
          <w:rFonts w:ascii="Bookman Old Style" w:hAnsi="Bookman Old Style"/>
          <w:color w:val="000000" w:themeColor="text1"/>
          <w:sz w:val="24"/>
          <w:szCs w:val="24"/>
        </w:rPr>
        <w:t xml:space="preserve">atau imbalan </w:t>
      </w:r>
      <w:r w:rsidRPr="009C25C9">
        <w:rPr>
          <w:rFonts w:ascii="Bookman Old Style" w:hAnsi="Bookman Old Style"/>
          <w:color w:val="000000" w:themeColor="text1"/>
          <w:spacing w:val="-1"/>
          <w:sz w:val="24"/>
          <w:szCs w:val="24"/>
        </w:rPr>
        <w:t xml:space="preserve">dalam </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bentuk</w:t>
      </w:r>
      <w:r w:rsidRPr="009C25C9">
        <w:rPr>
          <w:rFonts w:ascii="Bookman Old Style" w:hAnsi="Bookman Old Style"/>
          <w:color w:val="000000" w:themeColor="text1"/>
          <w:spacing w:val="-2"/>
          <w:sz w:val="24"/>
          <w:szCs w:val="24"/>
        </w:rPr>
        <w:t xml:space="preserve"> </w:t>
      </w:r>
      <w:r w:rsidRPr="009C25C9">
        <w:rPr>
          <w:rFonts w:ascii="Bookman Old Style" w:hAnsi="Bookman Old Style"/>
          <w:color w:val="000000" w:themeColor="text1"/>
          <w:sz w:val="24"/>
          <w:szCs w:val="24"/>
        </w:rPr>
        <w:t>lain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Tenaga Kerja Pendamping TKA adalah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K</w:t>
      </w:r>
      <w:r w:rsidRPr="009C25C9">
        <w:rPr>
          <w:rFonts w:ascii="Bookman Old Style" w:hAnsi="Bookman Old Style"/>
          <w:color w:val="000000" w:themeColor="text1"/>
          <w:sz w:val="24"/>
          <w:szCs w:val="24"/>
        </w:rPr>
        <w:t>erja Indonesia yang ditunjuk oleh Pemberi Kerja TKA dan dipersiapkan sebagai pendamping TKA yang dipekerjakan dalam rangka alih teknologi dan alih keahlian.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Lembaga Pelatihan Kerja Swasta yang selanjutnya disingkat LPKS adalah badan usaha yang telah memperoleh perizinan berusaha untuk menyelenggarakan pelatihan kerja sesuai dengan ketentuan peraturan perundang-undangan yang berlaku.</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Penempatan Tenaga Kerja adalah proses pelayanan penempatan yang diberikan kepada pencari kerja untuk memperoleh pekerjaan.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Pelayanan Penempatan Tenaga Kerja adalah kegiatan untuk mempertemukan tenaga kerja dengan pemberi kerja, sehingga tenaga kerja dapat memperoleh pekerjaan yang sesuai dengan bakat</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AU"/>
        </w:rPr>
        <w:t xml:space="preserve"> Minat dan kemampuan, serta pemberi kerja dapat memperoleh tenaga kerja yang sesuai dengan kebutuhannya.  </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Lembaga Penempatan Tenaga Kerja Swasta yang selanjutnya disingkat  LPTKS adalah lembaga berbadan hukum yang telah memperoleh perizinan berusaha untuk menyelenggarakan pelayanan penempatan tenaga kerja dalam negeri.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Pameran Kesempatan Kerja (</w:t>
      </w:r>
      <w:r w:rsidRPr="009C25C9">
        <w:rPr>
          <w:rFonts w:ascii="Bookman Old Style" w:hAnsi="Bookman Old Style" w:cs="Bookman Old Style"/>
          <w:i/>
          <w:color w:val="000000" w:themeColor="text1"/>
          <w:sz w:val="24"/>
          <w:szCs w:val="24"/>
          <w:lang w:val="en-AU"/>
        </w:rPr>
        <w:t>Job Fair</w:t>
      </w:r>
      <w:r w:rsidRPr="009C25C9">
        <w:rPr>
          <w:rFonts w:ascii="Bookman Old Style" w:hAnsi="Bookman Old Style" w:cs="Bookman Old Style"/>
          <w:color w:val="000000" w:themeColor="text1"/>
          <w:sz w:val="24"/>
          <w:szCs w:val="24"/>
          <w:lang w:val="en-AU"/>
        </w:rPr>
        <w:t>) adalah aktivitas mempertemukan sejumlah pencari kerja dengan sejumlah pemberi kerja pada waktu dan tempat tertentu dengan tujuan penempatan.</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Lembaga Penempatan Pekerja Rumah Tangga yang  selanjutnya disingkat  LPPRT adalah lembaga berbadan usaha yang telah memperoleh perizinan berusaha untuk menyelenggarakan Pelayanan Penempatan Tenaga Kerja Pekerja Rumah Tangga dalam negeri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Bursa Kerja adalah tempat pelayanan kegiatan Penempatan Tenaga Kerja.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Bursa Kerja Khusus yang selanjutnya disingkat BKK adalah unit pelayanan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ada satuan pendidikan menengah, satuan pendidikan tinggi, dan lembaga pelatihan kerja yang memberikan fasilitasi penempatan tenaga kerja bagi alumninya.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Pengusaha adalah</w:t>
      </w:r>
      <w:r w:rsidRPr="009C25C9">
        <w:rPr>
          <w:rFonts w:ascii="Bookman Old Style" w:hAnsi="Bookman Old Style" w:cs="Bookman Old Style"/>
          <w:color w:val="000000" w:themeColor="text1"/>
          <w:sz w:val="24"/>
          <w:szCs w:val="24"/>
          <w:lang w:val="en-US"/>
        </w:rPr>
        <w:t xml:space="preserve"> o</w:t>
      </w:r>
      <w:r w:rsidRPr="009C25C9">
        <w:rPr>
          <w:rFonts w:ascii="Bookman Old Style" w:hAnsi="Bookman Old Style" w:cs="Bookman Old Style"/>
          <w:color w:val="000000" w:themeColor="text1"/>
          <w:sz w:val="24"/>
          <w:szCs w:val="24"/>
        </w:rPr>
        <w:t xml:space="preserve">rang perseorangan, persekutuan, atau badan hukum yang menjalankan suatu perusahaan milik sendiri, </w:t>
      </w:r>
      <w:r w:rsidRPr="009C25C9">
        <w:rPr>
          <w:rFonts w:ascii="Bookman Old Style" w:hAnsi="Bookman Old Style" w:cs="Bookman Old Style"/>
          <w:color w:val="000000" w:themeColor="text1"/>
          <w:sz w:val="24"/>
          <w:szCs w:val="24"/>
          <w:lang w:val="en-US"/>
        </w:rPr>
        <w:t>o</w:t>
      </w:r>
      <w:r w:rsidRPr="009C25C9">
        <w:rPr>
          <w:rFonts w:ascii="Bookman Old Style" w:hAnsi="Bookman Old Style" w:cs="Bookman Old Style"/>
          <w:color w:val="000000" w:themeColor="text1"/>
          <w:sz w:val="24"/>
          <w:szCs w:val="24"/>
        </w:rPr>
        <w:t xml:space="preserve">rang perseorangan, persekutuan, atau badan hukum yang secara berdiri sendiri menjalankan perusahaan bukan miliknya, </w:t>
      </w:r>
      <w:r w:rsidRPr="009C25C9">
        <w:rPr>
          <w:rFonts w:ascii="Bookman Old Style" w:hAnsi="Bookman Old Style" w:cs="Bookman Old Style"/>
          <w:color w:val="000000" w:themeColor="text1"/>
          <w:sz w:val="24"/>
          <w:szCs w:val="24"/>
          <w:lang w:val="en-US"/>
        </w:rPr>
        <w:t>o</w:t>
      </w:r>
      <w:r w:rsidRPr="009C25C9">
        <w:rPr>
          <w:rFonts w:ascii="Bookman Old Style" w:hAnsi="Bookman Old Style" w:cs="Bookman Old Style"/>
          <w:color w:val="000000" w:themeColor="text1"/>
          <w:sz w:val="24"/>
          <w:szCs w:val="24"/>
        </w:rPr>
        <w:t>rang perseorangan, persekutuan, atau badan hukum yang berada di Indonesia mewakili perusahaan sebagaimana dimaksud dalam huruf a dan b yang berkedudukan di luar wilayah Indonesia.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Perusahaan adalah </w:t>
      </w:r>
      <w:r w:rsidRPr="009C25C9">
        <w:rPr>
          <w:rFonts w:ascii="Bookman Old Style" w:hAnsi="Bookman Old Style" w:cs="Bookman Old Style"/>
          <w:color w:val="000000" w:themeColor="text1"/>
          <w:sz w:val="24"/>
          <w:szCs w:val="24"/>
          <w:lang w:val="en-AU"/>
        </w:rPr>
        <w:t>s</w:t>
      </w:r>
      <w:r w:rsidRPr="009C25C9">
        <w:rPr>
          <w:rFonts w:ascii="Bookman Old Style" w:hAnsi="Bookman Old Style" w:cs="Bookman Old Style"/>
          <w:color w:val="000000" w:themeColor="text1"/>
          <w:sz w:val="24"/>
          <w:szCs w:val="24"/>
        </w:rPr>
        <w:t>etiap bentuk usaha yang berbadan hukum atau tidak, milik orang perseorangan, milik persekutuan, atau milik badan hukum, baik milik swasta maupun milik negara yang mempekerjakan pekerja/buruh dengan membayar upah atau imbalan dalam bentuk lain</w:t>
      </w:r>
      <w:r w:rsidRPr="009C25C9">
        <w:rPr>
          <w:rFonts w:ascii="Bookman Old Style" w:hAnsi="Bookman Old Style" w:cs="Bookman Old Style"/>
          <w:color w:val="000000" w:themeColor="text1"/>
          <w:sz w:val="24"/>
          <w:szCs w:val="24"/>
          <w:lang w:val="en-AU"/>
        </w:rPr>
        <w:t xml:space="preserve"> dan u</w:t>
      </w:r>
      <w:r w:rsidRPr="009C25C9">
        <w:rPr>
          <w:rFonts w:ascii="Bookman Old Style" w:hAnsi="Bookman Old Style" w:cs="Bookman Old Style"/>
          <w:color w:val="000000" w:themeColor="text1"/>
          <w:sz w:val="24"/>
          <w:szCs w:val="24"/>
        </w:rPr>
        <w:t xml:space="preserve">saha-usaha sosial dan usaha-usaha lain yang mempunyai pengurus dan mempekerjakan orang lain dengan membayar upah atau imbalan </w:t>
      </w:r>
      <w:r w:rsidRPr="009C25C9">
        <w:rPr>
          <w:rFonts w:ascii="Bookman Old Style" w:hAnsi="Bookman Old Style" w:cs="Bookman Old Style"/>
          <w:color w:val="000000" w:themeColor="text1"/>
          <w:sz w:val="24"/>
          <w:szCs w:val="24"/>
        </w:rPr>
        <w:lastRenderedPageBreak/>
        <w:t>dalam bentuk lain</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Lembaga Sertifikasi Profesi yang selanjutnya disingkat LSP adalah lembaga pelaksana kegiatan sertifikasi kompetensi profesi.</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Antar Kerja Antar Daerah yang selanjutnya disingkat AKAD adalah penempatan tenaga kerja antar provinsi dalam wilayah Republik Indonesia.</w:t>
      </w:r>
    </w:p>
    <w:p w:rsidR="00927662" w:rsidRPr="009C25C9" w:rsidRDefault="00927662" w:rsidP="00927662">
      <w:pPr>
        <w:pStyle w:val="ListParagraph"/>
        <w:widowControl w:val="0"/>
        <w:numPr>
          <w:ilvl w:val="0"/>
          <w:numId w:val="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Perjanjian Kerja antar Waktu tertentu yang selanjutnya singkat PKWT adalah perjanjian kerja antara pekerja/buruh dengan pengusaha untuk mengadakan hubungan kerja dalam waktu tertentu atau untuk pekerjaan tertentu</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lang w:val="en-ID"/>
        </w:rPr>
      </w:pPr>
    </w:p>
    <w:p w:rsidR="00927662" w:rsidRPr="009C25C9" w:rsidRDefault="00927662" w:rsidP="00927662">
      <w:pPr>
        <w:widowControl w:val="0"/>
        <w:tabs>
          <w:tab w:val="center" w:pos="4593"/>
          <w:tab w:val="left" w:pos="608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w:t>
      </w:r>
    </w:p>
    <w:p w:rsidR="00927662" w:rsidRPr="009C25C9" w:rsidRDefault="00927662" w:rsidP="00927662">
      <w:pPr>
        <w:widowControl w:val="0"/>
        <w:tabs>
          <w:tab w:val="center" w:pos="4593"/>
          <w:tab w:val="left" w:pos="608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left="567" w:right="-22" w:hanging="567"/>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(1) </w:t>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Peraturan Daerah ini dimaksudkan sebagai pedoman dalam :</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lang w:val="en-US"/>
        </w:rPr>
        <w:tab/>
        <w:t>perencanaan tenaga kerja;</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lang w:val="en-US"/>
        </w:rPr>
        <w:tab/>
        <w:t>sistem latihan kerja di daerah;</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w:t>
      </w:r>
      <w:r w:rsidRPr="009C25C9">
        <w:rPr>
          <w:rFonts w:ascii="Bookman Old Style" w:hAnsi="Bookman Old Style" w:cs="Bookman Old Style"/>
          <w:color w:val="000000" w:themeColor="text1"/>
          <w:sz w:val="24"/>
          <w:szCs w:val="24"/>
          <w:lang w:val="en-US"/>
        </w:rPr>
        <w:tab/>
        <w:t>kebijakan produktivitas;</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lang w:val="en-US"/>
        </w:rPr>
        <w:tab/>
        <w:t>penyediaan dan pendayagunaan tenaga kerja;</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e.</w:t>
      </w:r>
      <w:r w:rsidRPr="009C25C9">
        <w:rPr>
          <w:rFonts w:ascii="Bookman Old Style" w:hAnsi="Bookman Old Style" w:cs="Bookman Old Style"/>
          <w:color w:val="000000" w:themeColor="text1"/>
          <w:sz w:val="24"/>
          <w:szCs w:val="24"/>
          <w:lang w:val="en-US"/>
        </w:rPr>
        <w:tab/>
        <w:t>perlindungan tenaga kerja;</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f.</w:t>
      </w:r>
      <w:r w:rsidRPr="009C25C9">
        <w:rPr>
          <w:rFonts w:ascii="Bookman Old Style" w:hAnsi="Bookman Old Style" w:cs="Bookman Old Style"/>
          <w:color w:val="000000" w:themeColor="text1"/>
          <w:sz w:val="24"/>
          <w:szCs w:val="24"/>
          <w:lang w:val="en-US"/>
        </w:rPr>
        <w:tab/>
        <w:t>penyelesaian perselisihan hubungan industrial; dan</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g.</w:t>
      </w:r>
      <w:r w:rsidRPr="009C25C9">
        <w:rPr>
          <w:rFonts w:ascii="Bookman Old Style" w:hAnsi="Bookman Old Style" w:cs="Bookman Old Style"/>
          <w:color w:val="000000" w:themeColor="text1"/>
          <w:sz w:val="24"/>
          <w:szCs w:val="24"/>
          <w:lang w:val="en-US"/>
        </w:rPr>
        <w:tab/>
        <w:t>harmonisisasi antara pekerja, pengusaha, dan pemerintah</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autoSpaceDE w:val="0"/>
        <w:autoSpaceDN w:val="0"/>
        <w:adjustRightInd w:val="0"/>
        <w:spacing w:after="0" w:line="240" w:lineRule="auto"/>
        <w:ind w:left="993" w:right="-22" w:hanging="426"/>
        <w:rPr>
          <w:rFonts w:ascii="Bookman Old Style" w:hAnsi="Bookman Old Style" w:cs="Bookman Old Style"/>
          <w:color w:val="000000" w:themeColor="text1"/>
          <w:sz w:val="24"/>
          <w:szCs w:val="24"/>
        </w:rPr>
      </w:pPr>
    </w:p>
    <w:p w:rsidR="00927662" w:rsidRPr="009C25C9" w:rsidRDefault="009E4FEF" w:rsidP="00927662">
      <w:pPr>
        <w:widowControl w:val="0"/>
        <w:autoSpaceDE w:val="0"/>
        <w:autoSpaceDN w:val="0"/>
        <w:adjustRightInd w:val="0"/>
        <w:spacing w:after="0" w:line="240" w:lineRule="auto"/>
        <w:ind w:left="567" w:right="-22" w:hanging="567"/>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(2) </w:t>
      </w:r>
      <w:r w:rsidR="00927662" w:rsidRPr="009C25C9">
        <w:rPr>
          <w:rFonts w:ascii="Bookman Old Style" w:hAnsi="Bookman Old Style" w:cs="Bookman Old Style"/>
          <w:color w:val="000000" w:themeColor="text1"/>
          <w:sz w:val="24"/>
          <w:szCs w:val="24"/>
          <w:lang w:val="en-US"/>
        </w:rPr>
        <w:t xml:space="preserve">Tujuan dibentuknya Peraturan Daerah ini adalah:  </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lang w:val="en-US"/>
        </w:rPr>
        <w:tab/>
        <w:t>tersusunnya perencanaan tenaga kerja secara terpadu di daerah;</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lang w:val="en-US"/>
        </w:rPr>
        <w:tab/>
        <w:t>kebijakan sistem latihan kerja dapat diimplementasikan dengan baik dan benar di daerah;</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w:t>
      </w:r>
      <w:r w:rsidRPr="009C25C9">
        <w:rPr>
          <w:rFonts w:ascii="Bookman Old Style" w:hAnsi="Bookman Old Style" w:cs="Bookman Old Style"/>
          <w:color w:val="000000" w:themeColor="text1"/>
          <w:sz w:val="24"/>
          <w:szCs w:val="24"/>
          <w:lang w:val="en-US"/>
        </w:rPr>
        <w:tab/>
        <w:t>kebijakan produktivitas dapat diimplementasikan dalam rangka peningkatan produktivitas di daerah;</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lang w:val="en-US"/>
        </w:rPr>
        <w:tab/>
        <w:t>kebijakan penyediaan dan pendayagunaan tenaga kerja di dalam maupun di luar negeri dilakukan secara terpadu;</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e.</w:t>
      </w:r>
      <w:r w:rsidRPr="009C25C9">
        <w:rPr>
          <w:rFonts w:ascii="Bookman Old Style" w:hAnsi="Bookman Old Style" w:cs="Bookman Old Style"/>
          <w:color w:val="000000" w:themeColor="text1"/>
          <w:sz w:val="24"/>
          <w:szCs w:val="24"/>
          <w:lang w:val="en-US"/>
        </w:rPr>
        <w:tab/>
        <w:t>kebijakan perlindungan tenaga kerja dalam rangka peningkatan kesejahteraan tenaga kerja dan jaminan sosial tenaga kerja dan keluarganya diarahkan dalam peningkatan produktivitas tenaga kerja; dan</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f.</w:t>
      </w:r>
      <w:r w:rsidRPr="009C25C9">
        <w:rPr>
          <w:rFonts w:ascii="Bookman Old Style" w:hAnsi="Bookman Old Style" w:cs="Bookman Old Style"/>
          <w:color w:val="000000" w:themeColor="text1"/>
          <w:sz w:val="24"/>
          <w:szCs w:val="24"/>
          <w:lang w:val="en-US"/>
        </w:rPr>
        <w:tab/>
        <w:t>pelaksanaan pembinaan dan pengawasan dilaksanakan secara terprogram dan berkesinambungan dalam rangka peningkatan iklim yang ramah investasi dan penegakan hukum untuk menjamin adanya kepastian hukum untuk pekerja dan pengusaha.</w:t>
      </w:r>
    </w:p>
    <w:p w:rsidR="00927662" w:rsidRPr="009C25C9" w:rsidRDefault="00927662" w:rsidP="00DE401F">
      <w:pPr>
        <w:widowControl w:val="0"/>
        <w:autoSpaceDE w:val="0"/>
        <w:autoSpaceDN w:val="0"/>
        <w:adjustRightInd w:val="0"/>
        <w:spacing w:after="0" w:line="240" w:lineRule="auto"/>
        <w:ind w:right="-22"/>
        <w:rPr>
          <w:rFonts w:ascii="Bookman Old Style" w:hAnsi="Bookman Old Style" w:cs="Bookman Old Style"/>
          <w:color w:val="000000" w:themeColor="text1"/>
          <w:sz w:val="24"/>
          <w:szCs w:val="24"/>
          <w:lang w:val="en-ID"/>
        </w:rPr>
      </w:pPr>
    </w:p>
    <w:p w:rsidR="001359B2" w:rsidRPr="009C25C9" w:rsidRDefault="001359B2" w:rsidP="00DE401F">
      <w:pPr>
        <w:widowControl w:val="0"/>
        <w:autoSpaceDE w:val="0"/>
        <w:autoSpaceDN w:val="0"/>
        <w:adjustRightInd w:val="0"/>
        <w:spacing w:after="0" w:line="240" w:lineRule="auto"/>
        <w:ind w:right="-22"/>
        <w:rPr>
          <w:rFonts w:ascii="Bookman Old Style" w:hAnsi="Bookman Old Style" w:cs="Bookman Old Style"/>
          <w:color w:val="000000" w:themeColor="text1"/>
          <w:sz w:val="24"/>
          <w:szCs w:val="24"/>
          <w:lang w:val="en-ID"/>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Ruang lingkup pengaturan dalam Peraturan Daerah ini meliputi:</w:t>
      </w:r>
    </w:p>
    <w:p w:rsidR="00927662" w:rsidRPr="009C25C9" w:rsidRDefault="00927662" w:rsidP="00927662">
      <w:pPr>
        <w:pStyle w:val="ListParagraph"/>
        <w:widowControl w:val="0"/>
        <w:numPr>
          <w:ilvl w:val="0"/>
          <w:numId w:val="2"/>
        </w:numPr>
        <w:autoSpaceDE w:val="0"/>
        <w:autoSpaceDN w:val="0"/>
        <w:adjustRightInd w:val="0"/>
        <w:spacing w:after="0" w:line="240" w:lineRule="auto"/>
        <w:ind w:left="426" w:right="-22" w:hanging="426"/>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sebelum bekerja;</w:t>
      </w:r>
    </w:p>
    <w:p w:rsidR="00927662" w:rsidRPr="009C25C9" w:rsidRDefault="00927662" w:rsidP="00927662">
      <w:pPr>
        <w:pStyle w:val="ListParagraph"/>
        <w:widowControl w:val="0"/>
        <w:numPr>
          <w:ilvl w:val="0"/>
          <w:numId w:val="2"/>
        </w:numPr>
        <w:autoSpaceDE w:val="0"/>
        <w:autoSpaceDN w:val="0"/>
        <w:adjustRightInd w:val="0"/>
        <w:spacing w:after="0" w:line="240" w:lineRule="auto"/>
        <w:ind w:left="426" w:right="-22" w:hanging="426"/>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selama bekerja; dan</w:t>
      </w:r>
    </w:p>
    <w:p w:rsidR="00927662" w:rsidRPr="009C25C9" w:rsidRDefault="00927662" w:rsidP="00927662">
      <w:pPr>
        <w:pStyle w:val="ListParagraph"/>
        <w:widowControl w:val="0"/>
        <w:numPr>
          <w:ilvl w:val="0"/>
          <w:numId w:val="2"/>
        </w:numPr>
        <w:autoSpaceDE w:val="0"/>
        <w:autoSpaceDN w:val="0"/>
        <w:adjustRightInd w:val="0"/>
        <w:spacing w:after="0" w:line="240" w:lineRule="auto"/>
        <w:ind w:left="426" w:right="-22" w:hanging="426"/>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sesudah masa kerja berakhir</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autoSpaceDE w:val="0"/>
        <w:autoSpaceDN w:val="0"/>
        <w:adjustRightInd w:val="0"/>
        <w:spacing w:after="0" w:line="240" w:lineRule="auto"/>
        <w:ind w:left="426" w:right="-22"/>
        <w:rPr>
          <w:rFonts w:ascii="Bookman Old Style" w:hAnsi="Bookman Old Style" w:cs="Bookman Old Style"/>
          <w:color w:val="000000" w:themeColor="text1"/>
          <w:sz w:val="24"/>
          <w:szCs w:val="24"/>
          <w:lang w:val="en-US"/>
        </w:rPr>
      </w:pPr>
    </w:p>
    <w:p w:rsidR="00927662" w:rsidRPr="009C25C9" w:rsidRDefault="001359B2" w:rsidP="00927662">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BAB II</w:t>
      </w:r>
    </w:p>
    <w:p w:rsidR="00927662" w:rsidRPr="009C25C9" w:rsidRDefault="00927662" w:rsidP="00927662">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PERENCANAAN</w:t>
      </w:r>
    </w:p>
    <w:p w:rsidR="00927662" w:rsidRPr="009C25C9" w:rsidRDefault="00927662" w:rsidP="00927662">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4</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Penyelenggaraan Ketenagakerjaan sebelum bekerja sebagaimana dimaksud dalam Pasal 3 huruf a dilakukaan dengan strategi kebijakan :</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mengkoneksikan kebutuhan tenaga kerja dengan pendidikan</w:t>
      </w:r>
      <w:r w:rsidRPr="009C25C9">
        <w:rPr>
          <w:rFonts w:ascii="Bookman Old Style" w:hAnsi="Bookman Old Style" w:cs="Bookman Old Style"/>
          <w:color w:val="000000" w:themeColor="text1"/>
          <w:sz w:val="24"/>
          <w:szCs w:val="24"/>
          <w:lang w:val="en-US"/>
        </w:rPr>
        <w:t xml:space="preserve"> di daerah</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 pelatihan berbasis kompetensi;</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melakukan kerjasama penempatan tenaga kerja antar daerah di wilayah provinsi dan di</w:t>
      </w:r>
      <w:r w:rsidR="002F420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luar provinsi;</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menyediakan informasi lowongan kerja</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meningkatkan investasi untuk membuka lapangan kerja</w:t>
      </w:r>
      <w:r w:rsidRPr="009C25C9">
        <w:rPr>
          <w:rFonts w:ascii="Bookman Old Style" w:hAnsi="Bookman Old Style" w:cs="Bookman Old Style"/>
          <w:color w:val="000000" w:themeColor="text1"/>
          <w:sz w:val="24"/>
          <w:szCs w:val="24"/>
          <w:lang w:val="en-US"/>
        </w:rPr>
        <w:t xml:space="preserve"> di daerah</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 kerja sama dalam pelatihan berbasis kompetensi</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meningkatkan sumber daya manusia yang</w:t>
      </w:r>
      <w:r w:rsidR="002F420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berkompetensi dan memiliki akreditasi dalam memberikan pelatihan di BLK; dan</w:t>
      </w:r>
    </w:p>
    <w:p w:rsidR="00927662" w:rsidRPr="009C25C9" w:rsidRDefault="00927662" w:rsidP="00927662">
      <w:pPr>
        <w:pStyle w:val="ListParagraph"/>
        <w:widowControl w:val="0"/>
        <w:numPr>
          <w:ilvl w:val="0"/>
          <w:numId w:val="3"/>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meningkatkan prasarana pelatihan kerja</w:t>
      </w:r>
      <w:r w:rsidRPr="009C25C9">
        <w:rPr>
          <w:rFonts w:ascii="Bookman Old Style" w:hAnsi="Bookman Old Style" w:cs="Bookman Old Style"/>
          <w:color w:val="000000" w:themeColor="text1"/>
          <w:sz w:val="24"/>
          <w:szCs w:val="24"/>
          <w:lang w:val="en-US"/>
        </w:rPr>
        <w:t xml:space="preserve"> di daerah</w:t>
      </w:r>
      <w:r w:rsidRPr="009C25C9">
        <w:rPr>
          <w:rFonts w:ascii="Bookman Old Style" w:hAnsi="Bookman Old Style" w:cs="Bookman Old Style"/>
          <w:color w:val="000000" w:themeColor="text1"/>
          <w:sz w:val="24"/>
          <w:szCs w:val="24"/>
        </w:rPr>
        <w:t xml:space="preserve"> yang sesuai standar kompetensi</w:t>
      </w:r>
      <w:r w:rsidRPr="009C25C9">
        <w:rPr>
          <w:rFonts w:ascii="Bookman Old Style" w:hAnsi="Bookman Old Style" w:cs="Bookman Old Style"/>
          <w:color w:val="000000" w:themeColor="text1"/>
          <w:sz w:val="24"/>
          <w:szCs w:val="24"/>
          <w:lang w:val="en-US"/>
        </w:rPr>
        <w:t xml:space="preserve"> nasional yang berlaku.</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ID"/>
        </w:rPr>
      </w:pPr>
    </w:p>
    <w:p w:rsidR="001359B2" w:rsidRPr="009C25C9" w:rsidRDefault="001359B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ID"/>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5</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Penyelenggaraan Ketenagakerjaan selama bekerja sebagaimana dimaksud dalam Pasal 3 huruf b dilakukan dengan strategi kebijakan:</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 pengawasan</w:t>
      </w:r>
      <w:r w:rsidRPr="009C25C9">
        <w:rPr>
          <w:rFonts w:ascii="Bookman Old Style" w:hAnsi="Bookman Old Style" w:cs="Bookman Old Style"/>
          <w:color w:val="000000" w:themeColor="text1"/>
          <w:sz w:val="24"/>
          <w:szCs w:val="24"/>
          <w:lang w:val="en-US"/>
        </w:rPr>
        <w:t xml:space="preserve"> dan penegakan hukum</w:t>
      </w:r>
      <w:r w:rsidRPr="009C25C9">
        <w:rPr>
          <w:rFonts w:ascii="Bookman Old Style" w:hAnsi="Bookman Old Style" w:cs="Bookman Old Style"/>
          <w:color w:val="000000" w:themeColor="text1"/>
          <w:sz w:val="24"/>
          <w:szCs w:val="24"/>
        </w:rPr>
        <w:t xml:space="preserve"> terhadap </w:t>
      </w:r>
      <w:r w:rsidRPr="009C25C9">
        <w:rPr>
          <w:rFonts w:ascii="Bookman Old Style" w:hAnsi="Bookman Old Style" w:cs="Bookman Old Style"/>
          <w:color w:val="000000" w:themeColor="text1"/>
          <w:sz w:val="24"/>
          <w:szCs w:val="24"/>
          <w:lang w:val="en-US"/>
        </w:rPr>
        <w:t xml:space="preserve">norma kerja dan norma keselamatan dan kesehatan kerja dalam rangka perlindungan hak-hak </w:t>
      </w:r>
      <w:r w:rsidRPr="009C25C9">
        <w:rPr>
          <w:rFonts w:ascii="Bookman Old Style" w:hAnsi="Bookman Old Style" w:cs="Bookman Old Style"/>
          <w:color w:val="000000" w:themeColor="text1"/>
          <w:sz w:val="24"/>
          <w:szCs w:val="24"/>
        </w:rPr>
        <w:t>tenaga kerja;</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memberikan perlindungan jaminan sosial ketenagakerjaan dan jaminan sosial kesehatan;</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melakukan penyelesaian perselisihan Hubungan Industrial;</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w:t>
      </w:r>
      <w:r w:rsidR="002F420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k</w:t>
      </w:r>
      <w:r w:rsidR="002F4205" w:rsidRPr="009C25C9">
        <w:rPr>
          <w:rFonts w:ascii="Bookman Old Style" w:hAnsi="Bookman Old Style" w:cs="Bookman Old Style"/>
          <w:color w:val="000000" w:themeColor="text1"/>
          <w:sz w:val="24"/>
          <w:szCs w:val="24"/>
          <w:lang w:val="en-US"/>
        </w:rPr>
        <w:t>o</w:t>
      </w:r>
      <w:r w:rsidRPr="009C25C9">
        <w:rPr>
          <w:rFonts w:ascii="Bookman Old Style" w:hAnsi="Bookman Old Style" w:cs="Bookman Old Style"/>
          <w:color w:val="000000" w:themeColor="text1"/>
          <w:sz w:val="24"/>
          <w:szCs w:val="24"/>
        </w:rPr>
        <w:t xml:space="preserve">ordinasi </w:t>
      </w:r>
      <w:r w:rsidRPr="009C25C9">
        <w:rPr>
          <w:rFonts w:ascii="Bookman Old Style" w:hAnsi="Bookman Old Style" w:cs="Bookman Old Style"/>
          <w:color w:val="000000" w:themeColor="text1"/>
          <w:sz w:val="24"/>
          <w:szCs w:val="24"/>
          <w:lang w:val="en-US"/>
        </w:rPr>
        <w:t xml:space="preserve">dan sinergitas </w:t>
      </w:r>
      <w:r w:rsidRPr="009C25C9">
        <w:rPr>
          <w:rFonts w:ascii="Bookman Old Style" w:hAnsi="Bookman Old Style" w:cs="Bookman Old Style"/>
          <w:color w:val="000000" w:themeColor="text1"/>
          <w:sz w:val="24"/>
          <w:szCs w:val="24"/>
        </w:rPr>
        <w:t xml:space="preserve">hubungan industrial dengan </w:t>
      </w:r>
      <w:r w:rsidRPr="009C25C9">
        <w:rPr>
          <w:rFonts w:ascii="Bookman Old Style" w:hAnsi="Bookman Old Style" w:cs="Bookman Old Style"/>
          <w:color w:val="000000" w:themeColor="text1"/>
          <w:sz w:val="24"/>
          <w:szCs w:val="24"/>
          <w:lang w:val="en-US"/>
        </w:rPr>
        <w:t>instansi/</w:t>
      </w:r>
      <w:r w:rsidRPr="009C25C9">
        <w:rPr>
          <w:rFonts w:ascii="Bookman Old Style" w:hAnsi="Bookman Old Style" w:cs="Bookman Old Style"/>
          <w:color w:val="000000" w:themeColor="text1"/>
          <w:sz w:val="24"/>
          <w:szCs w:val="24"/>
        </w:rPr>
        <w:t>lembaga yang menangani ketenagakerjaan;</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strike/>
          <w:color w:val="000000" w:themeColor="text1"/>
          <w:sz w:val="24"/>
          <w:szCs w:val="24"/>
        </w:rPr>
      </w:pPr>
      <w:r w:rsidRPr="009C25C9">
        <w:rPr>
          <w:rFonts w:ascii="Bookman Old Style" w:hAnsi="Bookman Old Style" w:cs="Bookman Old Style"/>
          <w:color w:val="000000" w:themeColor="text1"/>
          <w:sz w:val="24"/>
          <w:szCs w:val="24"/>
        </w:rPr>
        <w:t xml:space="preserve">menjaga </w:t>
      </w:r>
      <w:r w:rsidRPr="009C25C9">
        <w:rPr>
          <w:rFonts w:ascii="Bookman Old Style" w:hAnsi="Bookman Old Style" w:cs="Bookman Old Style"/>
          <w:color w:val="000000" w:themeColor="text1"/>
          <w:sz w:val="24"/>
          <w:szCs w:val="24"/>
          <w:lang w:val="en-US"/>
        </w:rPr>
        <w:t>iklim usaha yang harmonis dan berkeadilan</w:t>
      </w:r>
      <w:r w:rsidRPr="009C25C9">
        <w:rPr>
          <w:rFonts w:ascii="Bookman Old Style" w:hAnsi="Bookman Old Style" w:cs="Bookman Old Style"/>
          <w:strike/>
          <w:color w:val="000000" w:themeColor="text1"/>
          <w:sz w:val="24"/>
          <w:szCs w:val="24"/>
        </w:rPr>
        <w:t>;</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mendorong terbentuknya asosiasi sektoral;</w:t>
      </w:r>
      <w:r w:rsidRPr="009C25C9">
        <w:rPr>
          <w:rFonts w:ascii="Bookman Old Style" w:hAnsi="Bookman Old Style" w:cs="Bookman Old Style"/>
          <w:color w:val="000000" w:themeColor="text1"/>
          <w:sz w:val="24"/>
          <w:szCs w:val="24"/>
          <w:lang w:val="en-US"/>
        </w:rPr>
        <w:t xml:space="preserve"> dan </w:t>
      </w:r>
    </w:p>
    <w:p w:rsidR="00927662" w:rsidRPr="009C25C9" w:rsidRDefault="00927662" w:rsidP="00927662">
      <w:pPr>
        <w:pStyle w:val="ListParagraph"/>
        <w:widowControl w:val="0"/>
        <w:numPr>
          <w:ilvl w:val="0"/>
          <w:numId w:val="4"/>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bCs/>
          <w:color w:val="000000" w:themeColor="text1"/>
          <w:sz w:val="24"/>
          <w:szCs w:val="24"/>
          <w:lang w:val="en-US"/>
        </w:rPr>
        <w:t>memfasilitasi proses penetapan</w:t>
      </w:r>
      <w:r w:rsidR="002F4205" w:rsidRPr="009C25C9">
        <w:rPr>
          <w:rFonts w:ascii="Bookman Old Style" w:hAnsi="Bookman Old Style"/>
          <w:bCs/>
          <w:color w:val="000000" w:themeColor="text1"/>
          <w:sz w:val="24"/>
          <w:szCs w:val="24"/>
          <w:lang w:val="en-US"/>
        </w:rPr>
        <w:t xml:space="preserve"> </w:t>
      </w:r>
      <w:r w:rsidRPr="009C25C9">
        <w:rPr>
          <w:rFonts w:ascii="Bookman Old Style" w:hAnsi="Bookman Old Style"/>
          <w:bCs/>
          <w:color w:val="000000" w:themeColor="text1"/>
          <w:sz w:val="24"/>
          <w:szCs w:val="24"/>
          <w:lang w:val="en-US"/>
        </w:rPr>
        <w:t>Upah Minimum</w:t>
      </w:r>
      <w:r w:rsidRPr="009C25C9">
        <w:rPr>
          <w:rFonts w:ascii="Bookman Old Style" w:hAnsi="Bookman Old Style"/>
          <w:bCs/>
          <w:color w:val="000000" w:themeColor="text1"/>
          <w:sz w:val="24"/>
          <w:szCs w:val="24"/>
        </w:rPr>
        <w:t>.</w:t>
      </w:r>
      <w:r w:rsidRPr="009C25C9">
        <w:rPr>
          <w:rFonts w:ascii="Bookman Old Style" w:hAnsi="Bookman Old Style"/>
          <w:bCs/>
          <w:color w:val="000000" w:themeColor="text1"/>
          <w:sz w:val="24"/>
          <w:szCs w:val="24"/>
          <w:lang w:val="en-US"/>
        </w:rPr>
        <w:t xml:space="preserve"> </w:t>
      </w:r>
    </w:p>
    <w:p w:rsidR="00927662" w:rsidRPr="009C25C9" w:rsidRDefault="00927662" w:rsidP="00927662">
      <w:pPr>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6</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Penyelenggaraan Ketenagakerjaan sesudah masa kerja berakhir sebagaimana dimaksud dalam Pasal 3 huruf c dilakukan dengan strategi kebijakan:</w:t>
      </w:r>
    </w:p>
    <w:p w:rsidR="00927662" w:rsidRPr="009C25C9" w:rsidRDefault="00927662" w:rsidP="00927662">
      <w:pPr>
        <w:pStyle w:val="ListParagraph"/>
        <w:widowControl w:val="0"/>
        <w:numPr>
          <w:ilvl w:val="0"/>
          <w:numId w:val="5"/>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perlindungan terhadap hak-hak pekerja setelah purna kerja sesuai dengan Peraturan Perundang-undangan yang berlaku;</w:t>
      </w:r>
    </w:p>
    <w:p w:rsidR="00927662" w:rsidRPr="009C25C9" w:rsidRDefault="00927662" w:rsidP="00927662">
      <w:pPr>
        <w:pStyle w:val="ListParagraph"/>
        <w:widowControl w:val="0"/>
        <w:numPr>
          <w:ilvl w:val="0"/>
          <w:numId w:val="5"/>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menyelenggarakan </w:t>
      </w:r>
      <w:r w:rsidRPr="009C25C9">
        <w:rPr>
          <w:rFonts w:ascii="Bookman Old Style" w:hAnsi="Bookman Old Style" w:cs="Bookman Old Style"/>
          <w:color w:val="000000" w:themeColor="text1"/>
          <w:sz w:val="24"/>
          <w:szCs w:val="24"/>
          <w:lang w:val="en-AU"/>
        </w:rPr>
        <w:t>p</w:t>
      </w:r>
      <w:r w:rsidRPr="009C25C9">
        <w:rPr>
          <w:rFonts w:ascii="Bookman Old Style" w:hAnsi="Bookman Old Style" w:cs="Bookman Old Style"/>
          <w:color w:val="000000" w:themeColor="text1"/>
          <w:sz w:val="24"/>
          <w:szCs w:val="24"/>
        </w:rPr>
        <w:t>rogram pemberdayaan masyarakat melalui padat karya atau sejenisnya;</w:t>
      </w:r>
    </w:p>
    <w:p w:rsidR="00E077E3" w:rsidRPr="009C25C9" w:rsidRDefault="00927662" w:rsidP="00927662">
      <w:pPr>
        <w:pStyle w:val="ListParagraph"/>
        <w:widowControl w:val="0"/>
        <w:numPr>
          <w:ilvl w:val="0"/>
          <w:numId w:val="5"/>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lang w:val="en-US"/>
        </w:rPr>
        <w:t>m</w:t>
      </w:r>
      <w:r w:rsidRPr="009C25C9">
        <w:rPr>
          <w:rFonts w:ascii="Bookman Old Style" w:hAnsi="Bookman Old Style"/>
          <w:color w:val="000000" w:themeColor="text1"/>
          <w:sz w:val="24"/>
          <w:szCs w:val="24"/>
        </w:rPr>
        <w:t>enciptakan</w:t>
      </w:r>
      <w:r w:rsidRPr="009C25C9">
        <w:rPr>
          <w:rFonts w:ascii="Bookman Old Style" w:hAnsi="Bookman Old Style"/>
          <w:color w:val="000000" w:themeColor="text1"/>
          <w:sz w:val="24"/>
          <w:szCs w:val="24"/>
          <w:lang w:val="en-US"/>
        </w:rPr>
        <w:t xml:space="preserve"> kesempatan kerja baru</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US"/>
        </w:rPr>
        <w:t>bagi korban Pemutusan Hubungan Kerja</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5"/>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menyelenggarakan program pelatihan </w:t>
      </w:r>
      <w:r w:rsidRPr="009C25C9">
        <w:rPr>
          <w:rFonts w:ascii="Bookman Old Style" w:hAnsi="Bookman Old Style" w:cs="Bookman Old Style"/>
          <w:color w:val="000000" w:themeColor="text1"/>
          <w:sz w:val="24"/>
          <w:szCs w:val="24"/>
          <w:lang w:val="en-US"/>
        </w:rPr>
        <w:t>kerja dan</w:t>
      </w:r>
      <w:r w:rsidRPr="009C25C9">
        <w:rPr>
          <w:rFonts w:ascii="Bookman Old Style" w:hAnsi="Bookman Old Style" w:cs="Bookman Old Style"/>
          <w:color w:val="000000" w:themeColor="text1"/>
          <w:sz w:val="24"/>
          <w:szCs w:val="24"/>
        </w:rPr>
        <w:t xml:space="preserve"> kewirausahaan; dan</w:t>
      </w:r>
    </w:p>
    <w:p w:rsidR="00927662" w:rsidRPr="009C25C9" w:rsidRDefault="00927662" w:rsidP="00927662">
      <w:pPr>
        <w:pStyle w:val="ListParagraph"/>
        <w:widowControl w:val="0"/>
        <w:numPr>
          <w:ilvl w:val="0"/>
          <w:numId w:val="5"/>
        </w:numPr>
        <w:autoSpaceDE w:val="0"/>
        <w:autoSpaceDN w:val="0"/>
        <w:adjustRightInd w:val="0"/>
        <w:spacing w:after="0" w:line="240" w:lineRule="auto"/>
        <w:ind w:left="426"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memfasilitasi kemudahan akses permodalan dan jaminan kredit melalui lembaga keuangan dan/atau dana bergulir.</w:t>
      </w:r>
    </w:p>
    <w:p w:rsidR="00927662" w:rsidRPr="009C25C9" w:rsidRDefault="00927662" w:rsidP="00DE401F">
      <w:pPr>
        <w:widowControl w:val="0"/>
        <w:autoSpaceDE w:val="0"/>
        <w:autoSpaceDN w:val="0"/>
        <w:adjustRightInd w:val="0"/>
        <w:spacing w:after="0" w:line="240" w:lineRule="auto"/>
        <w:ind w:right="-22"/>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7</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Pemerintah Daerah menyusun dan menetapkan Perencanaan Tenaga Kerja sesuai dengan kebutuhan dunia kerja di </w:t>
      </w:r>
      <w:r w:rsidRPr="009C25C9">
        <w:rPr>
          <w:rFonts w:ascii="Bookman Old Style" w:hAnsi="Bookman Old Style" w:cs="Bookman Old Style"/>
          <w:color w:val="000000" w:themeColor="text1"/>
          <w:sz w:val="24"/>
          <w:szCs w:val="24"/>
          <w:lang w:val="en-US"/>
        </w:rPr>
        <w:t>Provinsi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Perencanaan Tenaga Kerja sebagaimana dimaksud pada ayat (1) disusun atas dasar informasi tenaga kerja yang </w:t>
      </w:r>
      <w:r w:rsidR="00CE5F9D" w:rsidRPr="009C25C9">
        <w:rPr>
          <w:rFonts w:ascii="Bookman Old Style" w:hAnsi="Bookman Old Style" w:cs="Bookman Old Style"/>
          <w:color w:val="000000" w:themeColor="text1"/>
          <w:sz w:val="24"/>
          <w:szCs w:val="24"/>
        </w:rPr>
        <w:t>meliputi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persediaan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w:t>
      </w:r>
    </w:p>
    <w:p w:rsidR="00927662" w:rsidRPr="009C25C9" w:rsidRDefault="00927662" w:rsidP="00927662">
      <w:pPr>
        <w:pStyle w:val="ListParagraph"/>
        <w:widowControl w:val="0"/>
        <w:numPr>
          <w:ilvl w:val="0"/>
          <w:numId w:val="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kebutuhan </w:t>
      </w:r>
      <w:r w:rsidRPr="009C25C9">
        <w:rPr>
          <w:rFonts w:ascii="Bookman Old Style" w:hAnsi="Bookman Old Style" w:cs="Bookman Old Style"/>
          <w:color w:val="000000" w:themeColor="text1"/>
          <w:sz w:val="24"/>
          <w:szCs w:val="24"/>
          <w:lang w:val="en-US"/>
        </w:rPr>
        <w:t xml:space="preserve"> 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w:t>
      </w:r>
    </w:p>
    <w:p w:rsidR="00927662" w:rsidRPr="009C25C9" w:rsidRDefault="00927662" w:rsidP="00927662">
      <w:pPr>
        <w:pStyle w:val="ListParagraph"/>
        <w:widowControl w:val="0"/>
        <w:numPr>
          <w:ilvl w:val="0"/>
          <w:numId w:val="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jenjang pendidikan;</w:t>
      </w:r>
    </w:p>
    <w:p w:rsidR="00927662" w:rsidRPr="009C25C9" w:rsidRDefault="00927662" w:rsidP="00927662">
      <w:pPr>
        <w:pStyle w:val="ListParagraph"/>
        <w:widowControl w:val="0"/>
        <w:numPr>
          <w:ilvl w:val="0"/>
          <w:numId w:val="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kompetensi yang dibutuhkan perusahaan; dan </w:t>
      </w:r>
    </w:p>
    <w:p w:rsidR="00927662" w:rsidRPr="009C25C9" w:rsidRDefault="00927662" w:rsidP="00927662">
      <w:pPr>
        <w:pStyle w:val="ListParagraph"/>
        <w:widowControl w:val="0"/>
        <w:numPr>
          <w:ilvl w:val="0"/>
          <w:numId w:val="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arah kebijakan, strategi, dan program pembangunan ketenagakerjaan.</w:t>
      </w:r>
    </w:p>
    <w:p w:rsidR="00927662" w:rsidRPr="009C25C9" w:rsidRDefault="00927662" w:rsidP="00927662">
      <w:pPr>
        <w:pStyle w:val="ListParagraph"/>
        <w:widowControl w:val="0"/>
        <w:numPr>
          <w:ilvl w:val="0"/>
          <w:numId w:val="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Perencanaan Tenaga Kerja sebagaimana dimaksud pada ayat (1) disusun oleh Dinas dengan melibatkan instansi pusat</w:t>
      </w:r>
      <w:r w:rsidRPr="009C25C9">
        <w:rPr>
          <w:rFonts w:ascii="Bookman Old Style" w:hAnsi="Bookman Old Style" w:cs="Bookman Old Style"/>
          <w:color w:val="000000" w:themeColor="text1"/>
          <w:sz w:val="24"/>
          <w:szCs w:val="24"/>
          <w:lang w:val="en-AU"/>
        </w:rPr>
        <w:t>, Perangkat Daerah Provinsi, Pemerintah Kabupaten/Kota</w:t>
      </w:r>
      <w:r w:rsidRPr="009C25C9">
        <w:rPr>
          <w:rFonts w:ascii="Bookman Old Style" w:hAnsi="Bookman Old Style" w:cs="Bookman Old Style"/>
          <w:color w:val="000000" w:themeColor="text1"/>
          <w:sz w:val="24"/>
          <w:szCs w:val="24"/>
        </w:rPr>
        <w:t xml:space="preserve"> dan pihak swasta.</w:t>
      </w:r>
    </w:p>
    <w:p w:rsidR="00927662" w:rsidRPr="009C25C9" w:rsidRDefault="00927662" w:rsidP="00927662">
      <w:pPr>
        <w:pStyle w:val="ListParagraph"/>
        <w:widowControl w:val="0"/>
        <w:numPr>
          <w:ilvl w:val="0"/>
          <w:numId w:val="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Perencanaan sebagaimana dimaksud pada ayat (1) harus dimuat dalam </w:t>
      </w:r>
      <w:r w:rsidRPr="009C25C9">
        <w:rPr>
          <w:rFonts w:ascii="Bookman Old Style" w:hAnsi="Bookman Old Style" w:cs="Bookman Old Style"/>
          <w:color w:val="000000" w:themeColor="text1"/>
          <w:sz w:val="24"/>
          <w:szCs w:val="24"/>
        </w:rPr>
        <w:lastRenderedPageBreak/>
        <w:t>dokumen perencanaan sebagai berikut:</w:t>
      </w:r>
    </w:p>
    <w:p w:rsidR="00927662" w:rsidRPr="009C25C9" w:rsidRDefault="00927662" w:rsidP="00927662">
      <w:pPr>
        <w:pStyle w:val="ListParagraph"/>
        <w:widowControl w:val="0"/>
        <w:numPr>
          <w:ilvl w:val="0"/>
          <w:numId w:val="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rencana tenaga kerja</w:t>
      </w:r>
      <w:r w:rsidR="00E077E3"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daerah</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rencana strategis; dan </w:t>
      </w:r>
    </w:p>
    <w:p w:rsidR="00DE401F" w:rsidRPr="009C25C9" w:rsidRDefault="00927662" w:rsidP="00DE401F">
      <w:pPr>
        <w:pStyle w:val="ListParagraph"/>
        <w:widowControl w:val="0"/>
        <w:numPr>
          <w:ilvl w:val="0"/>
          <w:numId w:val="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rencana kerja.</w:t>
      </w:r>
    </w:p>
    <w:p w:rsidR="00927662" w:rsidRPr="009C25C9" w:rsidRDefault="00927662" w:rsidP="00927662">
      <w:pPr>
        <w:pStyle w:val="ListParagraph"/>
        <w:widowControl w:val="0"/>
        <w:numPr>
          <w:ilvl w:val="0"/>
          <w:numId w:val="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Penyusunan Perencanaan  sebagaimana dimaksud pada ayat (4) huruf</w:t>
      </w:r>
      <w:r w:rsidRPr="009C25C9">
        <w:rPr>
          <w:rFonts w:ascii="Bookman Old Style" w:hAnsi="Bookman Old Style" w:cs="Bookman Old Style"/>
          <w:color w:val="000000" w:themeColor="text1"/>
          <w:sz w:val="24"/>
          <w:szCs w:val="24"/>
          <w:lang w:val="en-US"/>
        </w:rPr>
        <w:t xml:space="preserve"> a,</w:t>
      </w:r>
      <w:r w:rsidRPr="009C25C9">
        <w:rPr>
          <w:rFonts w:ascii="Bookman Old Style" w:hAnsi="Bookman Old Style" w:cs="Bookman Old Style"/>
          <w:color w:val="000000" w:themeColor="text1"/>
          <w:sz w:val="24"/>
          <w:szCs w:val="24"/>
        </w:rPr>
        <w:t xml:space="preserve"> b dan huruf c dilaksanakan oleh Dinas. </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8</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Perencanaan Tenaga Kerja sebagaimana dimaksud dalam Pasal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7 disusun berdasarkan informasi ketenagakerjaan</w:t>
      </w:r>
      <w:r w:rsidRPr="009C25C9">
        <w:rPr>
          <w:rFonts w:ascii="Bookman Old Style" w:hAnsi="Bookman Old Style" w:cs="Bookman Old Style"/>
          <w:color w:val="000000" w:themeColor="text1"/>
          <w:sz w:val="24"/>
          <w:szCs w:val="24"/>
          <w:lang w:val="en-US"/>
        </w:rPr>
        <w:t xml:space="preserve"> Provinsi yang dilaksanakan oleh Dinas dan Kabupaten/Kota</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ketenagakerjaan sebagaimana dimaksud pada ayat (1) meliputi:</w:t>
      </w:r>
    </w:p>
    <w:p w:rsidR="00927662" w:rsidRPr="009C25C9" w:rsidRDefault="00927662" w:rsidP="00927662">
      <w:pPr>
        <w:pStyle w:val="ListParagraph"/>
        <w:widowControl w:val="0"/>
        <w:numPr>
          <w:ilvl w:val="0"/>
          <w:numId w:val="1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ketenagakerjaan;</w:t>
      </w:r>
    </w:p>
    <w:p w:rsidR="00927662" w:rsidRPr="009C25C9" w:rsidRDefault="00927662" w:rsidP="00927662">
      <w:pPr>
        <w:pStyle w:val="ListParagraph"/>
        <w:widowControl w:val="0"/>
        <w:numPr>
          <w:ilvl w:val="0"/>
          <w:numId w:val="1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pelatihan, pemagangan dan produktifitas tenaga kerja;</w:t>
      </w:r>
    </w:p>
    <w:p w:rsidR="00927662" w:rsidRPr="009C25C9" w:rsidRDefault="00927662" w:rsidP="00927662">
      <w:pPr>
        <w:pStyle w:val="ListParagraph"/>
        <w:widowControl w:val="0"/>
        <w:numPr>
          <w:ilvl w:val="0"/>
          <w:numId w:val="1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penempatan dan perluasan kesempatan kerja; dan</w:t>
      </w:r>
    </w:p>
    <w:p w:rsidR="00927662" w:rsidRPr="009C25C9" w:rsidRDefault="00927662" w:rsidP="00927662">
      <w:pPr>
        <w:pStyle w:val="ListParagraph"/>
        <w:widowControl w:val="0"/>
        <w:numPr>
          <w:ilvl w:val="0"/>
          <w:numId w:val="1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hubungan industrial dan perlindungan tenaga kerja.</w:t>
      </w:r>
    </w:p>
    <w:p w:rsidR="00927662" w:rsidRPr="009C25C9" w:rsidRDefault="00927662" w:rsidP="00927662">
      <w:pPr>
        <w:pStyle w:val="ListParagraph"/>
        <w:widowControl w:val="0"/>
        <w:numPr>
          <w:ilvl w:val="0"/>
          <w:numId w:val="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sebagaimana dimaksud pada ayat (2) diperoleh dari:</w:t>
      </w:r>
    </w:p>
    <w:p w:rsidR="00927662" w:rsidRPr="009C25C9" w:rsidRDefault="00927662" w:rsidP="00927662">
      <w:pPr>
        <w:pStyle w:val="ListParagraph"/>
        <w:widowControl w:val="0"/>
        <w:numPr>
          <w:ilvl w:val="0"/>
          <w:numId w:val="1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instansi pemerintah;</w:t>
      </w:r>
    </w:p>
    <w:p w:rsidR="00927662" w:rsidRPr="009C25C9" w:rsidRDefault="00927662" w:rsidP="00927662">
      <w:pPr>
        <w:pStyle w:val="ListParagraph"/>
        <w:widowControl w:val="0"/>
        <w:numPr>
          <w:ilvl w:val="0"/>
          <w:numId w:val="1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swasta; </w:t>
      </w:r>
    </w:p>
    <w:p w:rsidR="00927662" w:rsidRPr="009C25C9" w:rsidRDefault="00927662" w:rsidP="00927662">
      <w:pPr>
        <w:pStyle w:val="ListParagraph"/>
        <w:widowControl w:val="0"/>
        <w:numPr>
          <w:ilvl w:val="0"/>
          <w:numId w:val="1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masyarakat</w:t>
      </w:r>
      <w:r w:rsidRPr="009C25C9">
        <w:rPr>
          <w:rFonts w:ascii="Bookman Old Style" w:hAnsi="Bookman Old Style" w:cs="Bookman Old Style"/>
          <w:color w:val="000000" w:themeColor="text1"/>
          <w:sz w:val="24"/>
          <w:szCs w:val="24"/>
          <w:lang w:val="en-US"/>
        </w:rPr>
        <w:t>.</w:t>
      </w:r>
    </w:p>
    <w:p w:rsidR="00927662" w:rsidRPr="009C25C9" w:rsidRDefault="00927662" w:rsidP="00E077E3">
      <w:pPr>
        <w:pStyle w:val="ListParagraph"/>
        <w:widowControl w:val="0"/>
        <w:numPr>
          <w:ilvl w:val="0"/>
          <w:numId w:val="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Tata cara memperoleh informasi ketenagakerjaan, penyusunan dan perencanaan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berpedoman pada ketentuan peraturan perundang-undangan di bidang ketenagakerjaan.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bookmarkStart w:id="3" w:name="_Hlk151787934"/>
      <w:r w:rsidRPr="009C25C9">
        <w:rPr>
          <w:rFonts w:ascii="Bookman Old Style" w:hAnsi="Bookman Old Style" w:cs="Bookman Old Style"/>
          <w:color w:val="000000" w:themeColor="text1"/>
          <w:sz w:val="24"/>
          <w:szCs w:val="24"/>
        </w:rPr>
        <w:t>BAB III</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PELATIHAN DAN PEMAGANGAN</w:t>
      </w:r>
    </w:p>
    <w:bookmarkEnd w:id="3"/>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Kesatu</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Pelatihan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9</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Pemerintah Daerah mempersiapkan </w:t>
      </w:r>
      <w:r w:rsidRPr="009C25C9">
        <w:rPr>
          <w:rFonts w:ascii="Bookman Old Style" w:hAnsi="Bookman Old Style" w:cs="Bookman Old Style"/>
          <w:color w:val="000000" w:themeColor="text1"/>
          <w:sz w:val="24"/>
          <w:szCs w:val="24"/>
          <w:lang w:val="en-US"/>
        </w:rPr>
        <w:t xml:space="preserve"> 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erja melalui pelatihan kerja berbasis kompetensi.</w:t>
      </w:r>
    </w:p>
    <w:p w:rsidR="00927662" w:rsidRPr="009C25C9" w:rsidRDefault="00927662" w:rsidP="00927662">
      <w:pPr>
        <w:pStyle w:val="ListParagraph"/>
        <w:widowControl w:val="0"/>
        <w:numPr>
          <w:ilvl w:val="0"/>
          <w:numId w:val="1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Pelatihan kerja sebagaimana dimaksud pada ayat (1) diselenggarakan dengan prinsip dasar dan kebijaksanaan sebagai berikut:</w:t>
      </w:r>
    </w:p>
    <w:p w:rsidR="00927662" w:rsidRPr="009C25C9" w:rsidRDefault="00927662" w:rsidP="00927662">
      <w:pPr>
        <w:pStyle w:val="ListParagraph"/>
        <w:widowControl w:val="0"/>
        <w:numPr>
          <w:ilvl w:val="0"/>
          <w:numId w:val="1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berorientasi pada kebutuhan pasar kerja dan pengembangan sumber daya manusia;</w:t>
      </w:r>
    </w:p>
    <w:p w:rsidR="00927662" w:rsidRPr="009C25C9" w:rsidRDefault="00927662" w:rsidP="00927662">
      <w:pPr>
        <w:pStyle w:val="ListParagraph"/>
        <w:widowControl w:val="0"/>
        <w:numPr>
          <w:ilvl w:val="0"/>
          <w:numId w:val="1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berbasis pada standar kompetensi kerja;</w:t>
      </w:r>
    </w:p>
    <w:p w:rsidR="00927662" w:rsidRPr="009C25C9" w:rsidRDefault="00927662" w:rsidP="00927662">
      <w:pPr>
        <w:pStyle w:val="ListParagraph"/>
        <w:widowControl w:val="0"/>
        <w:numPr>
          <w:ilvl w:val="0"/>
          <w:numId w:val="1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pelatihan berbasis kompetensi dan sertifikasi; dan</w:t>
      </w:r>
    </w:p>
    <w:p w:rsidR="00927662" w:rsidRPr="009C25C9" w:rsidRDefault="00927662" w:rsidP="00927662">
      <w:pPr>
        <w:pStyle w:val="ListParagraph"/>
        <w:widowControl w:val="0"/>
        <w:numPr>
          <w:ilvl w:val="0"/>
          <w:numId w:val="1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pelatihan dilaksanakan sebagai bagian integral</w:t>
      </w:r>
      <w:r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rPr>
        <w:t>dari pengembangan profesionalisme.</w:t>
      </w:r>
    </w:p>
    <w:p w:rsidR="00927662" w:rsidRPr="009C25C9" w:rsidRDefault="00927662" w:rsidP="00927662">
      <w:pPr>
        <w:pStyle w:val="ListParagraph"/>
        <w:widowControl w:val="0"/>
        <w:numPr>
          <w:ilvl w:val="0"/>
          <w:numId w:val="1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Peserta Pelatihan Kerja sebagaimana dimaksud pada ayat (1) diutamakan bagi pencari kerja yang terdaftar di Dinas Kabupaten/Kota.</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1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Pelaksanaan prinsip dasar dan kebijaksanaan sebagaimana dimaksud pada ayat (2) menjadi tanggung jawab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inas.</w:t>
      </w:r>
    </w:p>
    <w:p w:rsidR="00927662" w:rsidRPr="009C25C9" w:rsidRDefault="00927662" w:rsidP="00927662">
      <w:pPr>
        <w:pStyle w:val="ListParagraph"/>
        <w:widowControl w:val="0"/>
        <w:numPr>
          <w:ilvl w:val="0"/>
          <w:numId w:val="1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Dalam  pengembangan kompetensi tenaga kerja, pemerintah daerah dapat mengoptimalkan Lembaga Sertifikasi Profesi Pemerintah Provinsi atau unit pelaksanaan teknis sesuai dengan kete</w:t>
      </w:r>
      <w:r w:rsidRPr="009C25C9">
        <w:rPr>
          <w:rFonts w:ascii="Bookman Old Style" w:hAnsi="Bookman Old Style" w:cs="Bookman Old Style"/>
          <w:color w:val="000000" w:themeColor="text1"/>
          <w:sz w:val="24"/>
          <w:szCs w:val="24"/>
          <w:lang w:val="en-US"/>
        </w:rPr>
        <w:t>n</w:t>
      </w:r>
      <w:r w:rsidRPr="009C25C9">
        <w:rPr>
          <w:rFonts w:ascii="Bookman Old Style" w:hAnsi="Bookman Old Style" w:cs="Bookman Old Style"/>
          <w:color w:val="000000" w:themeColor="text1"/>
          <w:sz w:val="24"/>
          <w:szCs w:val="24"/>
        </w:rPr>
        <w:t>tuan perundang-undangan.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10</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Pemerintah Daera</w:t>
      </w:r>
      <w:r w:rsidR="007F4EE8" w:rsidRPr="009C25C9">
        <w:rPr>
          <w:rFonts w:ascii="Bookman Old Style" w:hAnsi="Bookman Old Style" w:cs="Bookman Old Style"/>
          <w:color w:val="000000" w:themeColor="text1"/>
          <w:sz w:val="24"/>
          <w:szCs w:val="24"/>
          <w:lang w:val="en-US"/>
        </w:rPr>
        <w:t>h wajib</w:t>
      </w:r>
      <w:r w:rsidRPr="009C25C9">
        <w:rPr>
          <w:rFonts w:ascii="Bookman Old Style" w:hAnsi="Bookman Old Style" w:cs="Bookman Old Style"/>
          <w:color w:val="000000" w:themeColor="text1"/>
          <w:sz w:val="24"/>
          <w:szCs w:val="24"/>
        </w:rPr>
        <w:t xml:space="preserve"> menyelenggarakan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berbasis kompetensi dan pelatihan berbasis masyaraka</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Penyelenggaraan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berbasis kompetensi sebagaimana dimaksud pada ayat (1) dilaksanakan oleh BLK</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Penyelenggaraan</w:t>
      </w:r>
      <w:r w:rsidR="008B0BF1"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 xml:space="preserve">erja berbasis masyarakat sebagaimana dimaksud pada ayat (1) dilaksanakan oleh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inas.</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Pelatihan sebagaimana dimaksud pada ayat (1) bekerja sama dengan:</w:t>
      </w:r>
    </w:p>
    <w:p w:rsidR="00927662" w:rsidRPr="009C25C9" w:rsidRDefault="00927662" w:rsidP="00927662">
      <w:pPr>
        <w:pStyle w:val="ListParagraph"/>
        <w:widowControl w:val="0"/>
        <w:numPr>
          <w:ilvl w:val="0"/>
          <w:numId w:val="1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sekolah menengah kejuruan;</w:t>
      </w:r>
    </w:p>
    <w:p w:rsidR="00927662" w:rsidRPr="009C25C9" w:rsidRDefault="00927662" w:rsidP="00927662">
      <w:pPr>
        <w:pStyle w:val="ListParagraph"/>
        <w:widowControl w:val="0"/>
        <w:numPr>
          <w:ilvl w:val="0"/>
          <w:numId w:val="1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perguruan tinggi;</w:t>
      </w:r>
    </w:p>
    <w:p w:rsidR="00927662" w:rsidRPr="009C25C9" w:rsidRDefault="00927662" w:rsidP="00927662">
      <w:pPr>
        <w:pStyle w:val="ListParagraph"/>
        <w:widowControl w:val="0"/>
        <w:numPr>
          <w:ilvl w:val="0"/>
          <w:numId w:val="1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perusahaan; </w:t>
      </w:r>
    </w:p>
    <w:p w:rsidR="00927662" w:rsidRPr="009C25C9" w:rsidRDefault="00927662" w:rsidP="00927662">
      <w:pPr>
        <w:pStyle w:val="ListParagraph"/>
        <w:widowControl w:val="0"/>
        <w:numPr>
          <w:ilvl w:val="0"/>
          <w:numId w:val="1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lembaga lain</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 xml:space="preserve">erjasama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(2)</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Perjanjian Kerjasamanya  ditandatanga</w:t>
      </w:r>
      <w:r w:rsidR="00932541" w:rsidRPr="009C25C9">
        <w:rPr>
          <w:rFonts w:ascii="Bookman Old Style" w:hAnsi="Bookman Old Style" w:cs="Bookman Old Style"/>
          <w:color w:val="000000" w:themeColor="text1"/>
          <w:sz w:val="24"/>
          <w:szCs w:val="24"/>
        </w:rPr>
        <w:t>n</w:t>
      </w:r>
      <w:r w:rsidRPr="009C25C9">
        <w:rPr>
          <w:rFonts w:ascii="Bookman Old Style" w:hAnsi="Bookman Old Style" w:cs="Bookman Old Style"/>
          <w:color w:val="000000" w:themeColor="text1"/>
          <w:sz w:val="24"/>
          <w:szCs w:val="24"/>
          <w:lang w:val="en-AU"/>
        </w:rPr>
        <w:t xml:space="preserve">i Kepala Dinas. </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Perjanjian kerjasama sebagaimana </w:t>
      </w:r>
      <w:r w:rsidRPr="009C25C9">
        <w:rPr>
          <w:rFonts w:ascii="Bookman Old Style" w:hAnsi="Bookman Old Style" w:cs="Bookman Old Style"/>
          <w:color w:val="000000" w:themeColor="text1"/>
          <w:sz w:val="24"/>
          <w:szCs w:val="24"/>
        </w:rPr>
        <w:t xml:space="preserve">dimaksud pada </w:t>
      </w:r>
      <w:r w:rsidRPr="009C25C9">
        <w:rPr>
          <w:rFonts w:ascii="Bookman Old Style" w:hAnsi="Bookman Old Style" w:cs="Bookman Old Style"/>
          <w:color w:val="000000" w:themeColor="text1"/>
          <w:sz w:val="24"/>
          <w:szCs w:val="24"/>
          <w:lang w:val="en-AU"/>
        </w:rPr>
        <w:t>ayat (3), memuat hak dan kewajiban para pihak.</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Instansi Pemerintah, Lembaga Swasta,</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Badan Usaha Milik Negara</w:t>
      </w:r>
      <w:r w:rsidRPr="009C25C9">
        <w:rPr>
          <w:rFonts w:ascii="Bookman Old Style" w:hAnsi="Bookman Old Style" w:cs="Bookman Old Style"/>
          <w:color w:val="000000" w:themeColor="text1"/>
          <w:sz w:val="24"/>
          <w:szCs w:val="24"/>
        </w:rPr>
        <w:t xml:space="preserve"> dan </w:t>
      </w:r>
      <w:r w:rsidRPr="009C25C9">
        <w:rPr>
          <w:rFonts w:ascii="Bookman Old Style" w:hAnsi="Bookman Old Style" w:cs="Bookman Old Style"/>
          <w:color w:val="000000" w:themeColor="text1"/>
          <w:sz w:val="24"/>
          <w:szCs w:val="24"/>
          <w:lang w:val="en-AU"/>
        </w:rPr>
        <w:t xml:space="preserve"> Badan Usaha Milik Daerah dapat memanfaatkan Fasilitas BLK</w:t>
      </w:r>
      <w:r w:rsidRPr="009C25C9">
        <w:rPr>
          <w:rFonts w:ascii="Bookman Old Style" w:hAnsi="Bookman Old Style" w:cs="Bookman Old Style"/>
          <w:color w:val="000000" w:themeColor="text1"/>
          <w:sz w:val="24"/>
          <w:szCs w:val="24"/>
        </w:rPr>
        <w:t xml:space="preserve"> atau lembaga sertifikasi profesi</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1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Pemanfaatan fasilitas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w:t>
      </w:r>
      <w:r w:rsidR="008B0BF1" w:rsidRPr="009C25C9">
        <w:rPr>
          <w:rFonts w:ascii="Bookman Old Style" w:hAnsi="Bookman Old Style" w:cs="Bookman Old Style"/>
          <w:color w:val="000000" w:themeColor="text1"/>
          <w:sz w:val="24"/>
          <w:szCs w:val="24"/>
          <w:lang w:val="en-AU"/>
        </w:rPr>
        <w:t>7</w:t>
      </w:r>
      <w:r w:rsidRPr="009C25C9">
        <w:rPr>
          <w:rFonts w:ascii="Bookman Old Style" w:hAnsi="Bookman Old Style" w:cs="Bookman Old Style"/>
          <w:color w:val="000000" w:themeColor="text1"/>
          <w:sz w:val="24"/>
          <w:szCs w:val="24"/>
          <w:lang w:val="en-AU"/>
        </w:rPr>
        <w:t>) dilaksanakan sesuai ketentuan peraturan perundang-undangan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11</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Pengusaha bertanggung jawab dalam meningkatkan kompetensi pekerjanya untuk meningkatkan produktivitas.</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Setiap pekerja berhak memperoleh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berbasis kompetensi untuk mengembangkan kompetensinya.</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pekerja berhak memperoleh pengakuan kompetensi melalui sertifikasi uji kompetensi.</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Sertifikas</w:t>
      </w:r>
      <w:r w:rsidR="008B0BF1" w:rsidRPr="009C25C9">
        <w:rPr>
          <w:rFonts w:ascii="Bookman Old Style" w:hAnsi="Bookman Old Style" w:cs="Bookman Old Style"/>
          <w:color w:val="000000" w:themeColor="text1"/>
          <w:sz w:val="24"/>
          <w:szCs w:val="24"/>
          <w:lang w:val="en-US"/>
        </w:rPr>
        <w:t xml:space="preserve">i </w:t>
      </w:r>
      <w:r w:rsidRPr="009C25C9">
        <w:rPr>
          <w:rFonts w:ascii="Bookman Old Style" w:hAnsi="Bookman Old Style" w:cs="Bookman Old Style"/>
          <w:color w:val="000000" w:themeColor="text1"/>
          <w:sz w:val="24"/>
          <w:szCs w:val="24"/>
          <w:lang w:val="en-US"/>
        </w:rPr>
        <w:t>uji kompetensi sebagaimana dimaksud pada ayat (3) diselenggarakan</w:t>
      </w:r>
      <w:r w:rsidR="00271801"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oleh BLK, LSP atau lembaga  lain sesuai  ketentuan  peraturan perundangan</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US"/>
        </w:rPr>
        <w:t>undangan.</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Untuk menyelenggarakan  Peningkatan   Produktivitas Daerah dan Produktivitas Perusahaan serta Produktivitas Tenaga Kerja, Dinas menyelenggarakan :</w:t>
      </w:r>
    </w:p>
    <w:p w:rsidR="00927662" w:rsidRPr="009C25C9" w:rsidRDefault="00927662" w:rsidP="00DE401F">
      <w:pPr>
        <w:pStyle w:val="ListParagraph"/>
        <w:widowControl w:val="0"/>
        <w:numPr>
          <w:ilvl w:val="0"/>
          <w:numId w:val="1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engukuran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roduktivitas </w:t>
      </w:r>
      <w:r w:rsidRPr="009C25C9">
        <w:rPr>
          <w:rFonts w:ascii="Bookman Old Style" w:hAnsi="Bookman Old Style" w:cs="Bookman Old Style"/>
          <w:color w:val="000000" w:themeColor="text1"/>
          <w:sz w:val="24"/>
          <w:szCs w:val="24"/>
        </w:rPr>
        <w:t>d</w:t>
      </w:r>
      <w:r w:rsidRPr="009C25C9">
        <w:rPr>
          <w:rFonts w:ascii="Bookman Old Style" w:hAnsi="Bookman Old Style" w:cs="Bookman Old Style"/>
          <w:color w:val="000000" w:themeColor="text1"/>
          <w:sz w:val="24"/>
          <w:szCs w:val="24"/>
          <w:lang w:val="en-AU"/>
        </w:rPr>
        <w:t xml:space="preserve">aerah,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engukuran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roduktivitas </w:t>
      </w:r>
      <w:r w:rsidRPr="009C25C9">
        <w:rPr>
          <w:rFonts w:ascii="Bookman Old Style" w:hAnsi="Bookman Old Style" w:cs="Bookman Old Style"/>
          <w:color w:val="000000" w:themeColor="text1"/>
          <w:sz w:val="24"/>
          <w:szCs w:val="24"/>
        </w:rPr>
        <w:t>s</w:t>
      </w:r>
      <w:r w:rsidRPr="009C25C9">
        <w:rPr>
          <w:rFonts w:ascii="Bookman Old Style" w:hAnsi="Bookman Old Style" w:cs="Bookman Old Style"/>
          <w:color w:val="000000" w:themeColor="text1"/>
          <w:sz w:val="24"/>
          <w:szCs w:val="24"/>
          <w:lang w:val="en-AU"/>
        </w:rPr>
        <w:t xml:space="preserve">ektoral,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engukuran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roduktivitas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erusahaan,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engukuran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rodukvitas Tenaga Kerja</w:t>
      </w:r>
      <w:r w:rsidRPr="009C25C9">
        <w:rPr>
          <w:rFonts w:ascii="Bookman Old Style" w:hAnsi="Bookman Old Style" w:cs="Bookman Old Style"/>
          <w:color w:val="000000" w:themeColor="text1"/>
          <w:sz w:val="24"/>
          <w:szCs w:val="24"/>
        </w:rPr>
        <w:t>;</w:t>
      </w:r>
    </w:p>
    <w:p w:rsidR="00927662" w:rsidRPr="009C25C9" w:rsidRDefault="00927662" w:rsidP="00DE401F">
      <w:pPr>
        <w:pStyle w:val="ListParagraph"/>
        <w:widowControl w:val="0"/>
        <w:numPr>
          <w:ilvl w:val="0"/>
          <w:numId w:val="1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elatihan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eningkatan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roduktivitas bagi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erusahaan, </w:t>
      </w:r>
      <w:r w:rsidRPr="009C25C9">
        <w:rPr>
          <w:rFonts w:ascii="Bookman Old Style" w:hAnsi="Bookman Old Style" w:cs="Bookman Old Style"/>
          <w:color w:val="000000" w:themeColor="text1"/>
          <w:sz w:val="24"/>
          <w:szCs w:val="24"/>
        </w:rPr>
        <w:t>t</w:t>
      </w:r>
      <w:r w:rsidRPr="009C25C9">
        <w:rPr>
          <w:rFonts w:ascii="Bookman Old Style" w:hAnsi="Bookman Old Style" w:cs="Bookman Old Style"/>
          <w:color w:val="000000" w:themeColor="text1"/>
          <w:sz w:val="24"/>
          <w:szCs w:val="24"/>
          <w:lang w:val="en-AU"/>
        </w:rPr>
        <w:t xml:space="preserve">enaga </w:t>
      </w: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 xml:space="preserve">erja dan </w:t>
      </w: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 xml:space="preserve">elompok </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AU"/>
        </w:rPr>
        <w:t xml:space="preserve">saha </w:t>
      </w: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AU"/>
        </w:rPr>
        <w:t>asyarakat</w:t>
      </w:r>
      <w:r w:rsidRPr="009C25C9">
        <w:rPr>
          <w:rFonts w:ascii="Bookman Old Style" w:hAnsi="Bookman Old Style" w:cs="Bookman Old Style"/>
          <w:color w:val="000000" w:themeColor="text1"/>
          <w:sz w:val="24"/>
          <w:szCs w:val="24"/>
        </w:rPr>
        <w:t>;</w:t>
      </w:r>
    </w:p>
    <w:p w:rsidR="00927662" w:rsidRPr="009C25C9" w:rsidRDefault="00927662" w:rsidP="00DE401F">
      <w:pPr>
        <w:pStyle w:val="ListParagraph"/>
        <w:widowControl w:val="0"/>
        <w:numPr>
          <w:ilvl w:val="0"/>
          <w:numId w:val="1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AU"/>
        </w:rPr>
        <w:t xml:space="preserve">elaksanakan </w:t>
      </w:r>
      <w:r w:rsidRPr="009C25C9">
        <w:rPr>
          <w:rFonts w:ascii="Bookman Old Style" w:hAnsi="Bookman Old Style" w:cs="Bookman Old Style"/>
          <w:color w:val="000000" w:themeColor="text1"/>
          <w:sz w:val="24"/>
          <w:szCs w:val="24"/>
        </w:rPr>
        <w:t>b</w:t>
      </w:r>
      <w:r w:rsidRPr="009C25C9">
        <w:rPr>
          <w:rFonts w:ascii="Bookman Old Style" w:hAnsi="Bookman Old Style" w:cs="Bookman Old Style"/>
          <w:color w:val="000000" w:themeColor="text1"/>
          <w:sz w:val="24"/>
          <w:szCs w:val="24"/>
          <w:lang w:val="en-AU"/>
        </w:rPr>
        <w:t xml:space="preserve">imbingan dan </w:t>
      </w: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 xml:space="preserve">onsultasi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roduktivitas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erusahaan</w:t>
      </w:r>
      <w:r w:rsidRPr="009C25C9">
        <w:rPr>
          <w:rFonts w:ascii="Bookman Old Style" w:hAnsi="Bookman Old Style" w:cs="Bookman Old Style"/>
          <w:color w:val="000000" w:themeColor="text1"/>
          <w:sz w:val="24"/>
          <w:szCs w:val="24"/>
        </w:rPr>
        <w:t xml:space="preserve">; </w:t>
      </w:r>
    </w:p>
    <w:p w:rsidR="00927662" w:rsidRPr="009C25C9" w:rsidRDefault="00927662" w:rsidP="00DE401F">
      <w:pPr>
        <w:pStyle w:val="ListParagraph"/>
        <w:widowControl w:val="0"/>
        <w:numPr>
          <w:ilvl w:val="0"/>
          <w:numId w:val="1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embentukan dan pengembangan kawasan produktif.</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 xml:space="preserve">Untuk menyelenggarakan Peningkatan Produktivitas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(5), Dinas dapat bekerja</w:t>
      </w:r>
      <w:r w:rsidRPr="009C25C9">
        <w:rPr>
          <w:rFonts w:ascii="Bookman Old Style" w:hAnsi="Bookman Old Style" w:cs="Bookman Old Style"/>
          <w:color w:val="000000" w:themeColor="text1"/>
          <w:sz w:val="24"/>
          <w:szCs w:val="24"/>
        </w:rPr>
        <w:t xml:space="preserve"> </w:t>
      </w:r>
      <w:r w:rsidR="00484D63" w:rsidRPr="009C25C9">
        <w:rPr>
          <w:rFonts w:ascii="Bookman Old Style" w:hAnsi="Bookman Old Style" w:cs="Bookman Old Style"/>
          <w:color w:val="000000" w:themeColor="text1"/>
          <w:sz w:val="24"/>
          <w:szCs w:val="24"/>
          <w:lang w:val="en-AU"/>
        </w:rPr>
        <w:t>sama dengan</w:t>
      </w:r>
      <w:r w:rsidRPr="009C25C9">
        <w:rPr>
          <w:rFonts w:ascii="Bookman Old Style" w:hAnsi="Bookman Old Style" w:cs="Bookman Old Style"/>
          <w:color w:val="000000" w:themeColor="text1"/>
          <w:sz w:val="24"/>
          <w:szCs w:val="24"/>
          <w:lang w:val="en-AU"/>
        </w:rPr>
        <w:t xml:space="preserve"> pihak ketiga dan atau Lembaga sesuai dengan ketentuan peraturan Perundang</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AU"/>
        </w:rPr>
        <w:t>ndangan.</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Dalam rangka efektifitas penyelenggaraan Peningkatan Produktivitas, Dinas dapat membentuk Lembaga Non Struktural dalam bentuk Lembaga Produktivitas Daerah yang anggotanya terdiri dari  Perangkat Daerah terkait, Asosiasi Pengusaha, Perguruan Tinggi, Serikat Pekerja/Serikat Buruh.</w:t>
      </w:r>
    </w:p>
    <w:p w:rsidR="00927662" w:rsidRPr="009C25C9" w:rsidRDefault="00927662" w:rsidP="00927662">
      <w:pPr>
        <w:pStyle w:val="ListParagraph"/>
        <w:widowControl w:val="0"/>
        <w:numPr>
          <w:ilvl w:val="0"/>
          <w:numId w:val="1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Pembentukan, Keanggotaan, Struktur Organisasi, Tugas Pokok dan Fungsi Lembaga Produktivitas Daerah</w:t>
      </w:r>
      <w:r w:rsidR="008B0BF1"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 xml:space="preserve">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008B0BF1" w:rsidRPr="009C25C9">
        <w:rPr>
          <w:rFonts w:ascii="Bookman Old Style" w:hAnsi="Bookman Old Style" w:cs="Bookman Old Style"/>
          <w:color w:val="000000" w:themeColor="text1"/>
          <w:sz w:val="24"/>
          <w:szCs w:val="24"/>
          <w:lang w:val="en-AU"/>
        </w:rPr>
        <w:t>7</w:t>
      </w:r>
      <w:r w:rsidRPr="009C25C9">
        <w:rPr>
          <w:rFonts w:ascii="Bookman Old Style" w:hAnsi="Bookman Old Style" w:cs="Bookman Old Style"/>
          <w:color w:val="000000" w:themeColor="text1"/>
          <w:sz w:val="24"/>
          <w:szCs w:val="24"/>
          <w:lang w:val="en-AU"/>
        </w:rPr>
        <w:t>) ditetapkan dengan Keputusan Gubernur.</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12</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Perusahaan menyelenggarakan pelatihan kerja berbasis kompetensi di lingkungan perusahaan sebagaimana dimaksud </w:t>
      </w:r>
      <w:r w:rsidRPr="009C25C9">
        <w:rPr>
          <w:rFonts w:ascii="Bookman Old Style" w:hAnsi="Bookman Old Style"/>
          <w:color w:val="000000" w:themeColor="text1"/>
          <w:sz w:val="24"/>
          <w:szCs w:val="24"/>
          <w:lang w:val="en-US"/>
        </w:rPr>
        <w:t xml:space="preserve">dalam </w:t>
      </w:r>
      <w:r w:rsidRPr="009C25C9">
        <w:rPr>
          <w:rFonts w:ascii="Bookman Old Style" w:hAnsi="Bookman Old Style"/>
          <w:color w:val="000000" w:themeColor="text1"/>
          <w:sz w:val="24"/>
          <w:szCs w:val="24"/>
        </w:rPr>
        <w:t>Pasal 11 ayat (1) dan ayat (2).</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Dalam hal perusahaan tidak memiliki fasilitas pelatihan</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dapat bekerja sama dengan BLK,</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LSP</w:t>
      </w:r>
      <w:r w:rsidRPr="009C25C9">
        <w:rPr>
          <w:rFonts w:ascii="Bookman Old Style" w:hAnsi="Bookman Old Style" w:cs="Bookman Old Style"/>
          <w:color w:val="000000" w:themeColor="text1"/>
          <w:sz w:val="24"/>
          <w:szCs w:val="24"/>
        </w:rPr>
        <w:t xml:space="preserve">  dan/atau </w:t>
      </w:r>
      <w:r w:rsidRPr="009C25C9">
        <w:rPr>
          <w:rFonts w:ascii="Bookman Old Style" w:hAnsi="Bookman Old Style" w:cs="Bookman Old Style"/>
          <w:color w:val="000000" w:themeColor="text1"/>
          <w:sz w:val="24"/>
          <w:szCs w:val="24"/>
          <w:lang w:val="en-AU"/>
        </w:rPr>
        <w:t xml:space="preserve">LPKS </w:t>
      </w:r>
      <w:r w:rsidRPr="009C25C9">
        <w:rPr>
          <w:rFonts w:ascii="Bookman Old Style" w:hAnsi="Bookman Old Style" w:cs="Bookman Old Style"/>
          <w:color w:val="000000" w:themeColor="text1"/>
          <w:sz w:val="24"/>
          <w:szCs w:val="24"/>
        </w:rPr>
        <w:t>lainnya.</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Pelatihan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sebagaimana dimaksud pada ayat (1) harus di</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bawah bimbingan dan pengawasan instruktur yang memiliki sertifikat kompetensi.</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LPKS dapat menyel</w:t>
      </w:r>
      <w:r w:rsidR="00484D63" w:rsidRPr="009C25C9">
        <w:rPr>
          <w:rFonts w:ascii="Bookman Old Style" w:hAnsi="Bookman Old Style" w:cs="Bookman Old Style"/>
          <w:color w:val="000000" w:themeColor="text1"/>
          <w:sz w:val="24"/>
          <w:szCs w:val="24"/>
          <w:lang w:val="en-AU"/>
        </w:rPr>
        <w:t>enggarakan Pelatihan Kerja, dan</w:t>
      </w:r>
      <w:r w:rsidRPr="009C25C9">
        <w:rPr>
          <w:rFonts w:ascii="Bookman Old Style" w:hAnsi="Bookman Old Style" w:cs="Bookman Old Style"/>
          <w:color w:val="000000" w:themeColor="text1"/>
          <w:sz w:val="24"/>
          <w:szCs w:val="24"/>
        </w:rPr>
        <w:t xml:space="preserve"> wajib memenuhi perizinan Berusaha yang diterbitkan oleh Pemerintah</w:t>
      </w:r>
      <w:r w:rsidRPr="009C25C9">
        <w:rPr>
          <w:rFonts w:ascii="Bookman Old Style" w:hAnsi="Bookman Old Style" w:cs="Bookman Old Style"/>
          <w:color w:val="000000" w:themeColor="text1"/>
          <w:sz w:val="24"/>
          <w:szCs w:val="24"/>
          <w:lang w:val="en-US"/>
        </w:rPr>
        <w:t xml:space="preserve"> Daerah</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Dalam melaksanakan pelatihan</w:t>
      </w:r>
      <w:r w:rsidRPr="009C25C9">
        <w:rPr>
          <w:rFonts w:ascii="Bookman Old Style" w:hAnsi="Bookman Old Style" w:cs="Bookman Old Style"/>
          <w:color w:val="000000" w:themeColor="text1"/>
          <w:sz w:val="24"/>
          <w:szCs w:val="24"/>
        </w:rPr>
        <w:t xml:space="preserve"> sebagaimana dimaksud pada ayat (4)</w:t>
      </w:r>
      <w:r w:rsidRPr="009C25C9">
        <w:rPr>
          <w:rFonts w:ascii="Bookman Old Style" w:hAnsi="Bookman Old Style" w:cs="Bookman Old Style"/>
          <w:color w:val="000000" w:themeColor="text1"/>
          <w:sz w:val="24"/>
          <w:szCs w:val="24"/>
          <w:lang w:val="en-AU"/>
        </w:rPr>
        <w:t>, LPKS wajib berpedoman pada standar dan ketentuan yang berlaku.</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Dinas melakukan Akreditasi kepada</w:t>
      </w:r>
      <w:r w:rsidR="00BB0375"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Lembaga Pelatihan Kerja yang dilaksanakan berdasarkan ketentuan Peraturan</w:t>
      </w:r>
      <w:r w:rsidR="00BB0375"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perundang-undangan.</w:t>
      </w:r>
    </w:p>
    <w:p w:rsidR="00927662" w:rsidRPr="009C25C9" w:rsidRDefault="00927662" w:rsidP="00927662">
      <w:pPr>
        <w:pStyle w:val="ListParagraph"/>
        <w:widowControl w:val="0"/>
        <w:numPr>
          <w:ilvl w:val="0"/>
          <w:numId w:val="1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Untuk </w:t>
      </w: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AU"/>
        </w:rPr>
        <w:t xml:space="preserve">elaksanakan </w:t>
      </w:r>
      <w:r w:rsidRPr="009C25C9">
        <w:rPr>
          <w:rFonts w:ascii="Bookman Old Style" w:hAnsi="Bookman Old Style" w:cs="Bookman Old Style"/>
          <w:color w:val="000000" w:themeColor="text1"/>
          <w:sz w:val="24"/>
          <w:szCs w:val="24"/>
        </w:rPr>
        <w:t>a</w:t>
      </w:r>
      <w:r w:rsidRPr="009C25C9">
        <w:rPr>
          <w:rFonts w:ascii="Bookman Old Style" w:hAnsi="Bookman Old Style" w:cs="Bookman Old Style"/>
          <w:color w:val="000000" w:themeColor="text1"/>
          <w:sz w:val="24"/>
          <w:szCs w:val="24"/>
          <w:lang w:val="en-AU"/>
        </w:rPr>
        <w:t xml:space="preserve">kreditasi </w:t>
      </w:r>
      <w:r w:rsidRPr="009C25C9">
        <w:rPr>
          <w:rFonts w:ascii="Bookman Old Style" w:hAnsi="Bookman Old Style" w:cs="Bookman Old Style"/>
          <w:color w:val="000000" w:themeColor="text1"/>
          <w:sz w:val="24"/>
          <w:szCs w:val="24"/>
        </w:rPr>
        <w:t xml:space="preserve">sebagaimana dimaksud pada ayat (6), </w:t>
      </w:r>
      <w:r w:rsidRPr="009C25C9">
        <w:rPr>
          <w:rFonts w:ascii="Bookman Old Style" w:hAnsi="Bookman Old Style" w:cs="Bookman Old Style"/>
          <w:color w:val="000000" w:themeColor="text1"/>
          <w:sz w:val="24"/>
          <w:szCs w:val="24"/>
          <w:lang w:val="en-AU"/>
        </w:rPr>
        <w:t>dibentuk Komite Akreditasi Lembaga Pelatihan Kerja yang ditetapkan dengan Keputusan Gubernur.</w:t>
      </w:r>
    </w:p>
    <w:p w:rsidR="00927662" w:rsidRPr="009C25C9" w:rsidRDefault="00927662" w:rsidP="00927662">
      <w:pPr>
        <w:pStyle w:val="ListParagraph"/>
        <w:widowControl w:val="0"/>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120" w:line="240" w:lineRule="auto"/>
        <w:ind w:left="426" w:right="327"/>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13</w:t>
      </w:r>
    </w:p>
    <w:p w:rsidR="00927662" w:rsidRPr="009C25C9" w:rsidRDefault="00927662" w:rsidP="00927662">
      <w:pPr>
        <w:pStyle w:val="ListParagraph"/>
        <w:widowControl w:val="0"/>
        <w:autoSpaceDE w:val="0"/>
        <w:autoSpaceDN w:val="0"/>
        <w:adjustRightInd w:val="0"/>
        <w:spacing w:after="120" w:line="240" w:lineRule="auto"/>
        <w:ind w:left="426"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Pemerintah Daerah </w:t>
      </w:r>
      <w:r w:rsidR="00EC0B5C" w:rsidRPr="009C25C9">
        <w:rPr>
          <w:rFonts w:ascii="Bookman Old Style" w:hAnsi="Bookman Old Style" w:cs="Bookman Old Style"/>
          <w:color w:val="000000" w:themeColor="text1"/>
          <w:sz w:val="24"/>
          <w:szCs w:val="24"/>
          <w:lang w:val="en-AU"/>
        </w:rPr>
        <w:t>wajib</w:t>
      </w:r>
      <w:r w:rsidRPr="009C25C9">
        <w:rPr>
          <w:rFonts w:ascii="Bookman Old Style" w:hAnsi="Bookman Old Style" w:cs="Bookman Old Style"/>
          <w:color w:val="000000" w:themeColor="text1"/>
          <w:sz w:val="24"/>
          <w:szCs w:val="24"/>
          <w:lang w:val="en-AU"/>
        </w:rPr>
        <w:t xml:space="preserve"> memberikan bantuan Program Pelatihan Kepada LPKS.</w:t>
      </w:r>
    </w:p>
    <w:p w:rsidR="00AA72B7" w:rsidRPr="009C25C9" w:rsidRDefault="00927662" w:rsidP="00927662">
      <w:pPr>
        <w:pStyle w:val="ListParagraph"/>
        <w:widowControl w:val="0"/>
        <w:numPr>
          <w:ilvl w:val="0"/>
          <w:numId w:val="1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Bantuan Program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Pr="009C25C9">
        <w:rPr>
          <w:rFonts w:ascii="Bookman Old Style" w:hAnsi="Bookman Old Style" w:cs="Bookman Old Style"/>
          <w:color w:val="000000" w:themeColor="text1"/>
          <w:sz w:val="24"/>
          <w:szCs w:val="24"/>
        </w:rPr>
        <w:t>1</w:t>
      </w:r>
      <w:r w:rsidRPr="009C25C9">
        <w:rPr>
          <w:rFonts w:ascii="Bookman Old Style" w:hAnsi="Bookman Old Style" w:cs="Bookman Old Style"/>
          <w:color w:val="000000" w:themeColor="text1"/>
          <w:sz w:val="24"/>
          <w:szCs w:val="24"/>
          <w:lang w:val="en-AU"/>
        </w:rPr>
        <w:t>) diberikan kepada LPKS yang telah terakreditasi oleh Lembaga Akreditasi LPK</w:t>
      </w:r>
    </w:p>
    <w:p w:rsidR="00927662" w:rsidRPr="009C25C9" w:rsidRDefault="00EC0B5C" w:rsidP="00927662">
      <w:pPr>
        <w:pStyle w:val="ListParagraph"/>
        <w:widowControl w:val="0"/>
        <w:numPr>
          <w:ilvl w:val="0"/>
          <w:numId w:val="1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Bantuan program pelatihan sebagaimana maksud pada ayat (1) berbasis pada potensi</w:t>
      </w:r>
      <w:r w:rsidR="00927662"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daerah dan pasar kerja.</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Kedua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Pemagangan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14</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iCs/>
          <w:color w:val="000000" w:themeColor="text1"/>
          <w:sz w:val="24"/>
          <w:szCs w:val="24"/>
        </w:rPr>
        <w:t>Untuk meningkatkan</w:t>
      </w:r>
      <w:r w:rsidRPr="009C25C9">
        <w:rPr>
          <w:rFonts w:ascii="Bookman Old Style" w:hAnsi="Bookman Old Style"/>
          <w:iCs/>
          <w:color w:val="000000" w:themeColor="text1"/>
          <w:sz w:val="24"/>
          <w:szCs w:val="24"/>
          <w:lang w:val="en-US"/>
        </w:rPr>
        <w:t xml:space="preserve"> kompetensi dan</w:t>
      </w:r>
      <w:r w:rsidR="00BB0375" w:rsidRPr="009C25C9">
        <w:rPr>
          <w:rFonts w:ascii="Bookman Old Style" w:hAnsi="Bookman Old Style"/>
          <w:iCs/>
          <w:color w:val="000000" w:themeColor="text1"/>
          <w:sz w:val="24"/>
          <w:szCs w:val="24"/>
          <w:lang w:val="en-US"/>
        </w:rPr>
        <w:t xml:space="preserve"> </w:t>
      </w:r>
      <w:r w:rsidRPr="009C25C9">
        <w:rPr>
          <w:rFonts w:ascii="Bookman Old Style" w:hAnsi="Bookman Old Style"/>
          <w:iCs/>
          <w:color w:val="000000" w:themeColor="text1"/>
          <w:sz w:val="24"/>
          <w:szCs w:val="24"/>
        </w:rPr>
        <w:t xml:space="preserve">keterampilan pencari kerja dapat diselenggarakan dengan sistem atau pola </w:t>
      </w:r>
      <w:r w:rsidR="00AC4C08" w:rsidRPr="009C25C9">
        <w:rPr>
          <w:rFonts w:ascii="Bookman Old Style" w:hAnsi="Bookman Old Style"/>
          <w:iCs/>
          <w:color w:val="000000" w:themeColor="text1"/>
          <w:sz w:val="24"/>
          <w:szCs w:val="24"/>
          <w:lang w:val="en-US"/>
        </w:rPr>
        <w:t>p</w:t>
      </w:r>
      <w:r w:rsidRPr="009C25C9">
        <w:rPr>
          <w:rFonts w:ascii="Bookman Old Style" w:hAnsi="Bookman Old Style"/>
          <w:iCs/>
          <w:color w:val="000000" w:themeColor="text1"/>
          <w:sz w:val="24"/>
          <w:szCs w:val="24"/>
        </w:rPr>
        <w:t>emagangan baik dalam negeri maupun luar negeri.</w:t>
      </w: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Pemagangan </w:t>
      </w:r>
      <w:r w:rsidRPr="009C25C9">
        <w:rPr>
          <w:rFonts w:ascii="Bookman Old Style" w:hAnsi="Bookman Old Style" w:cs="Bookman Old Style"/>
          <w:color w:val="000000" w:themeColor="text1"/>
          <w:sz w:val="24"/>
          <w:szCs w:val="24"/>
          <w:lang w:val="en-AU"/>
        </w:rPr>
        <w:t xml:space="preserve">Dalam Negeri </w:t>
      </w:r>
      <w:r w:rsidRPr="009C25C9">
        <w:rPr>
          <w:rFonts w:ascii="Bookman Old Style" w:hAnsi="Bookman Old Style" w:cs="Bookman Old Style"/>
          <w:color w:val="000000" w:themeColor="text1"/>
          <w:sz w:val="24"/>
          <w:szCs w:val="24"/>
        </w:rPr>
        <w:t>sebagaimana dimaksud pada ayat (1), dilaksanakan atas dasar perjanjian pemagangan antara peserta dengan perusahaan.</w:t>
      </w: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Perjanjian pemagangan sebagaimana dimaksud pada ayat (2), dibuat secara tertulis yang memuat hak dan kewajiban antara </w:t>
      </w:r>
      <w:r w:rsidR="00AC4C08" w:rsidRPr="009C25C9">
        <w:rPr>
          <w:rFonts w:ascii="Bookman Old Style" w:hAnsi="Bookman Old Style" w:cs="Bookman Old Style"/>
          <w:color w:val="000000" w:themeColor="text1"/>
          <w:sz w:val="24"/>
          <w:szCs w:val="24"/>
          <w:lang w:val="en-US"/>
        </w:rPr>
        <w:t>peserta magang</w:t>
      </w:r>
      <w:r w:rsidRPr="009C25C9">
        <w:rPr>
          <w:rFonts w:ascii="Bookman Old Style" w:hAnsi="Bookman Old Style" w:cs="Bookman Old Style"/>
          <w:color w:val="000000" w:themeColor="text1"/>
          <w:sz w:val="24"/>
          <w:szCs w:val="24"/>
        </w:rPr>
        <w:t xml:space="preserve"> dengan pengusaha serta jangka waktu pemagangannya.</w:t>
      </w: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AU"/>
        </w:rPr>
        <w:t xml:space="preserve">emagangan </w:t>
      </w:r>
      <w:r w:rsidRPr="009C25C9">
        <w:rPr>
          <w:rFonts w:ascii="Bookman Old Style" w:hAnsi="Bookman Old Style" w:cs="Bookman Old Style"/>
          <w:color w:val="000000" w:themeColor="text1"/>
          <w:sz w:val="24"/>
          <w:szCs w:val="24"/>
        </w:rPr>
        <w:t xml:space="preserve">ke </w:t>
      </w:r>
      <w:r w:rsidRPr="009C25C9">
        <w:rPr>
          <w:rFonts w:ascii="Bookman Old Style" w:hAnsi="Bookman Old Style" w:cs="Bookman Old Style"/>
          <w:color w:val="000000" w:themeColor="text1"/>
          <w:sz w:val="24"/>
          <w:szCs w:val="24"/>
          <w:lang w:val="en-AU"/>
        </w:rPr>
        <w:t>Luar Negeri</w:t>
      </w:r>
      <w:r w:rsidRPr="009C25C9">
        <w:rPr>
          <w:rFonts w:ascii="Bookman Old Style" w:hAnsi="Bookman Old Style" w:cs="Bookman Old Style"/>
          <w:color w:val="000000" w:themeColor="text1"/>
          <w:sz w:val="24"/>
          <w:szCs w:val="24"/>
        </w:rPr>
        <w:t xml:space="preserve"> sebagaimana dimaksud pada ayat (1), </w:t>
      </w:r>
      <w:r w:rsidRPr="009C25C9">
        <w:rPr>
          <w:rFonts w:ascii="Bookman Old Style" w:hAnsi="Bookman Old Style" w:cs="Bookman Old Style"/>
          <w:color w:val="000000" w:themeColor="text1"/>
          <w:sz w:val="24"/>
          <w:szCs w:val="24"/>
          <w:lang w:val="en-US"/>
        </w:rPr>
        <w:t>hanya</w:t>
      </w:r>
      <w:r w:rsidRPr="009C25C9">
        <w:rPr>
          <w:rFonts w:ascii="Bookman Old Style" w:hAnsi="Bookman Old Style" w:cs="Bookman Old Style"/>
          <w:color w:val="000000" w:themeColor="text1"/>
          <w:sz w:val="24"/>
          <w:szCs w:val="24"/>
        </w:rPr>
        <w:t xml:space="preserve"> dapat difasilitasi oleh Dinas</w:t>
      </w:r>
      <w:r w:rsidRPr="009C25C9">
        <w:rPr>
          <w:rFonts w:ascii="Bookman Old Style" w:hAnsi="Bookman Old Style" w:cs="Bookman Old Style"/>
          <w:color w:val="000000" w:themeColor="text1"/>
          <w:sz w:val="24"/>
          <w:szCs w:val="24"/>
          <w:lang w:val="en-AU"/>
        </w:rPr>
        <w:t>.</w:t>
      </w: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Fasilitasi oleh Dinas  sebagaimana dimaksud pada </w:t>
      </w:r>
      <w:r w:rsidRPr="009C25C9">
        <w:rPr>
          <w:rFonts w:ascii="Bookman Old Style" w:hAnsi="Bookman Old Style" w:cs="Bookman Old Style"/>
          <w:color w:val="000000" w:themeColor="text1"/>
          <w:sz w:val="24"/>
          <w:szCs w:val="24"/>
        </w:rPr>
        <w:t>ayat (4) dilakukan dalam bentuk rekrutmen dan pelatihan pra seleksi pemagangan ke luar negeri.</w:t>
      </w:r>
    </w:p>
    <w:p w:rsidR="00927662" w:rsidRPr="009C25C9" w:rsidRDefault="00927662" w:rsidP="00927662">
      <w:pPr>
        <w:pStyle w:val="ListParagraph"/>
        <w:widowControl w:val="0"/>
        <w:numPr>
          <w:ilvl w:val="0"/>
          <w:numId w:val="2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Pemerintah Daerah mela</w:t>
      </w: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ukan monitoring peserta pemagangan baik di Dalam Negeri maupun Pemagangan Luar Negeri.</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15</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Tenaga </w:t>
      </w:r>
      <w:r w:rsidRPr="009C25C9">
        <w:rPr>
          <w:rFonts w:ascii="Bookman Old Style" w:hAnsi="Bookman Old Style"/>
          <w:color w:val="000000" w:themeColor="text1"/>
          <w:sz w:val="24"/>
          <w:szCs w:val="24"/>
          <w:lang w:val="en-US"/>
        </w:rPr>
        <w:t>K</w:t>
      </w:r>
      <w:r w:rsidRPr="009C25C9">
        <w:rPr>
          <w:rFonts w:ascii="Bookman Old Style" w:hAnsi="Bookman Old Style"/>
          <w:color w:val="000000" w:themeColor="text1"/>
          <w:sz w:val="24"/>
          <w:szCs w:val="24"/>
        </w:rPr>
        <w:t xml:space="preserve">erja yang telah lulus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emagangan berhak atas  pengakuan kompetensi kerja melalui sertifikasi </w:t>
      </w:r>
      <w:r w:rsidRPr="009C25C9">
        <w:rPr>
          <w:rFonts w:ascii="Bookman Old Style" w:hAnsi="Bookman Old Style"/>
          <w:color w:val="000000" w:themeColor="text1"/>
          <w:sz w:val="24"/>
          <w:szCs w:val="24"/>
          <w:lang w:val="en-US"/>
        </w:rPr>
        <w:t xml:space="preserve"> K</w:t>
      </w:r>
      <w:r w:rsidRPr="009C25C9">
        <w:rPr>
          <w:rFonts w:ascii="Bookman Old Style" w:hAnsi="Bookman Old Style"/>
          <w:color w:val="000000" w:themeColor="text1"/>
          <w:sz w:val="24"/>
          <w:szCs w:val="24"/>
        </w:rPr>
        <w:t>omp</w:t>
      </w:r>
      <w:r w:rsidRPr="009C25C9">
        <w:rPr>
          <w:rFonts w:ascii="Bookman Old Style" w:hAnsi="Bookman Old Style"/>
          <w:color w:val="000000" w:themeColor="text1"/>
          <w:sz w:val="24"/>
          <w:szCs w:val="24"/>
          <w:lang w:val="en-US"/>
        </w:rPr>
        <w:t>e</w:t>
      </w:r>
      <w:r w:rsidRPr="009C25C9">
        <w:rPr>
          <w:rFonts w:ascii="Bookman Old Style" w:hAnsi="Bookman Old Style"/>
          <w:color w:val="000000" w:themeColor="text1"/>
          <w:sz w:val="24"/>
          <w:szCs w:val="24"/>
        </w:rPr>
        <w:t xml:space="preserve">tensi kerja dan yang tidak lulus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emagangan  berhak atas surat keterangan telah mengikuti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emagangan oleh lembaga sertifikasi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2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Sertifikasi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 xml:space="preserve">ompetensi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erja sebagaimana dimaksud pada ayat (1) wajib difasilitasi oleh perusahaan.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16</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Perusahaan di </w:t>
      </w:r>
      <w:r w:rsidRPr="009C25C9">
        <w:rPr>
          <w:rFonts w:ascii="Bookman Old Style" w:hAnsi="Bookman Old Style"/>
          <w:color w:val="000000" w:themeColor="text1"/>
          <w:sz w:val="24"/>
          <w:szCs w:val="24"/>
          <w:lang w:val="en-US"/>
        </w:rPr>
        <w:t xml:space="preserve">Provinsi </w:t>
      </w:r>
      <w:r w:rsidRPr="009C25C9">
        <w:rPr>
          <w:rFonts w:ascii="Bookman Old Style" w:hAnsi="Bookman Old Style"/>
          <w:color w:val="000000" w:themeColor="text1"/>
          <w:sz w:val="24"/>
          <w:szCs w:val="24"/>
        </w:rPr>
        <w:t xml:space="preserve">yang telah memenuhi persyaratan wajib menerima tenaga kerja </w:t>
      </w:r>
      <w:r w:rsidRPr="009C25C9">
        <w:rPr>
          <w:rFonts w:ascii="Bookman Old Style" w:hAnsi="Bookman Old Style"/>
          <w:color w:val="000000" w:themeColor="text1"/>
          <w:sz w:val="24"/>
          <w:szCs w:val="24"/>
          <w:lang w:val="en-US"/>
        </w:rPr>
        <w:t>untuk mengikuti program pemagangan.</w:t>
      </w:r>
    </w:p>
    <w:p w:rsidR="00927662" w:rsidRPr="009C25C9" w:rsidRDefault="00927662" w:rsidP="00927662">
      <w:pPr>
        <w:pStyle w:val="ListParagraph"/>
        <w:widowControl w:val="0"/>
        <w:numPr>
          <w:ilvl w:val="0"/>
          <w:numId w:val="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Jumlah peserta magang yang dapat diterima perusahaan </w:t>
      </w:r>
      <w:r w:rsidRPr="009C25C9">
        <w:rPr>
          <w:rFonts w:ascii="Bookman Old Style" w:hAnsi="Bookman Old Style"/>
          <w:color w:val="000000" w:themeColor="text1"/>
          <w:sz w:val="24"/>
          <w:szCs w:val="24"/>
        </w:rPr>
        <w:t>paling banyak 20</w:t>
      </w:r>
      <w:r w:rsidRPr="009C25C9">
        <w:rPr>
          <w:rFonts w:ascii="Bookman Old Style" w:hAnsi="Bookman Old Style"/>
          <w:color w:val="000000" w:themeColor="text1"/>
          <w:sz w:val="24"/>
          <w:szCs w:val="24"/>
          <w:lang w:val="en-US"/>
        </w:rPr>
        <w:t>% (dua puluh persen)</w:t>
      </w:r>
      <w:r w:rsidRPr="009C25C9">
        <w:rPr>
          <w:rFonts w:ascii="Bookman Old Style" w:hAnsi="Bookman Old Style"/>
          <w:color w:val="000000" w:themeColor="text1"/>
          <w:sz w:val="24"/>
          <w:szCs w:val="24"/>
        </w:rPr>
        <w:t xml:space="preserve"> dari jumlah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ekerja di perusahaan tersebu</w:t>
      </w:r>
      <w:r w:rsidRPr="009C25C9">
        <w:rPr>
          <w:rFonts w:ascii="Bookman Old Style" w:hAnsi="Bookman Old Style" w:cs="Bookman Old Style"/>
          <w:color w:val="000000" w:themeColor="text1"/>
          <w:sz w:val="24"/>
          <w:szCs w:val="24"/>
        </w:rPr>
        <w:t>t.</w:t>
      </w:r>
    </w:p>
    <w:p w:rsidR="00927662" w:rsidRPr="009C25C9" w:rsidRDefault="00927662" w:rsidP="00927662">
      <w:pPr>
        <w:pStyle w:val="ListParagraph"/>
        <w:widowControl w:val="0"/>
        <w:numPr>
          <w:ilvl w:val="0"/>
          <w:numId w:val="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Pemagangan sebagaimana dimaksud pada</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ayat</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(1)</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diselengg</w:t>
      </w: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rPr>
        <w:t>rakan berdasarkan perjanjian tertulis dan dilakukan sesuai dengan ketentuan peraturan perundang-undangan.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120" w:line="240" w:lineRule="auto"/>
        <w:ind w:left="0"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17</w:t>
      </w:r>
    </w:p>
    <w:p w:rsidR="00927662" w:rsidRPr="009C25C9" w:rsidRDefault="00927662" w:rsidP="00927662">
      <w:pPr>
        <w:pStyle w:val="ListParagraph"/>
        <w:widowControl w:val="0"/>
        <w:autoSpaceDE w:val="0"/>
        <w:autoSpaceDN w:val="0"/>
        <w:adjustRightInd w:val="0"/>
        <w:spacing w:after="120" w:line="240" w:lineRule="auto"/>
        <w:ind w:left="426"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Gubernur</w:t>
      </w:r>
      <w:r w:rsidRPr="009C25C9">
        <w:rPr>
          <w:rFonts w:ascii="Bookman Old Style" w:hAnsi="Bookman Old Style" w:cs="Bookman Old Style"/>
          <w:color w:val="000000" w:themeColor="text1"/>
          <w:sz w:val="24"/>
          <w:szCs w:val="24"/>
          <w:lang w:val="en-AU"/>
        </w:rPr>
        <w:t xml:space="preserve"> dapat membentuk Forum Komunikasi Jejaring Pemagangan, yang anggotanya terdiri </w:t>
      </w:r>
      <w:r w:rsidRPr="009C25C9">
        <w:rPr>
          <w:rFonts w:ascii="Bookman Old Style" w:hAnsi="Bookman Old Style" w:cs="Bookman Old Style"/>
          <w:color w:val="000000" w:themeColor="text1"/>
          <w:sz w:val="24"/>
          <w:szCs w:val="24"/>
        </w:rPr>
        <w:t xml:space="preserve">dari </w:t>
      </w:r>
      <w:r w:rsidRPr="009C25C9">
        <w:rPr>
          <w:rFonts w:ascii="Bookman Old Style" w:hAnsi="Bookman Old Style" w:cs="Bookman Old Style"/>
          <w:color w:val="000000" w:themeColor="text1"/>
          <w:sz w:val="24"/>
          <w:szCs w:val="24"/>
          <w:lang w:val="en-AU"/>
        </w:rPr>
        <w:t>unsur Asosiasi Pengusaha dan Serikat Pekerja/Serikat Buruh, dan unsur Pemerintah Daerah.</w:t>
      </w:r>
    </w:p>
    <w:p w:rsidR="00927662" w:rsidRPr="009C25C9" w:rsidRDefault="00927662" w:rsidP="00927662">
      <w:pPr>
        <w:pStyle w:val="ListParagraph"/>
        <w:widowControl w:val="0"/>
        <w:numPr>
          <w:ilvl w:val="0"/>
          <w:numId w:val="2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 xml:space="preserve">Forum Komunikasi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Pr="009C25C9">
        <w:rPr>
          <w:rFonts w:ascii="Bookman Old Style" w:hAnsi="Bookman Old Style" w:cs="Bookman Old Style"/>
          <w:color w:val="000000" w:themeColor="text1"/>
          <w:sz w:val="24"/>
          <w:szCs w:val="24"/>
        </w:rPr>
        <w:t>1</w:t>
      </w:r>
      <w:r w:rsidRPr="009C25C9">
        <w:rPr>
          <w:rFonts w:ascii="Bookman Old Style" w:hAnsi="Bookman Old Style" w:cs="Bookman Old Style"/>
          <w:color w:val="000000" w:themeColor="text1"/>
          <w:sz w:val="24"/>
          <w:szCs w:val="24"/>
          <w:lang w:val="en-AU"/>
        </w:rPr>
        <w:t xml:space="preserve">) ditetapkan dengan Keputusan Gubernur. </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3A4699" w:rsidRDefault="003A4699"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bookmarkStart w:id="4" w:name="_Hlk151787994"/>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BAB </w:t>
      </w:r>
      <w:r w:rsidRPr="009C25C9">
        <w:rPr>
          <w:rFonts w:ascii="Bookman Old Style" w:hAnsi="Bookman Old Style" w:cs="Bookman Old Style"/>
          <w:color w:val="000000" w:themeColor="text1"/>
          <w:sz w:val="24"/>
          <w:szCs w:val="24"/>
          <w:lang w:val="en-US"/>
        </w:rPr>
        <w:t>I</w:t>
      </w:r>
      <w:r w:rsidRPr="009C25C9">
        <w:rPr>
          <w:rFonts w:ascii="Bookman Old Style" w:hAnsi="Bookman Old Style" w:cs="Bookman Old Style"/>
          <w:color w:val="000000" w:themeColor="text1"/>
          <w:sz w:val="24"/>
          <w:szCs w:val="24"/>
        </w:rPr>
        <w:t>V</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PENEMPATAN TENAGA KERJA DAN PERLUASAN KERJA</w:t>
      </w:r>
    </w:p>
    <w:bookmarkEnd w:id="4"/>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Kesatu</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Penempatan Tenaga Kerja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vertAlign w:val="superscript"/>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18</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Setiap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erja mempunyai hak dan kesempatan yang sama untuk memilih,</w:t>
      </w:r>
      <w:r w:rsidR="00BB037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 xml:space="preserve">mendapatkan </w:t>
      </w:r>
      <w:r w:rsidRPr="009C25C9">
        <w:rPr>
          <w:rFonts w:ascii="Bookman Old Style" w:hAnsi="Bookman Old Style" w:cs="Bookman Old Style"/>
          <w:color w:val="000000" w:themeColor="text1"/>
          <w:sz w:val="24"/>
          <w:szCs w:val="24"/>
        </w:rPr>
        <w:t>atau pindah pekerjaan dan memperoleh penghasilan yang layak.</w:t>
      </w:r>
    </w:p>
    <w:p w:rsidR="00927662" w:rsidRPr="009C25C9" w:rsidRDefault="00927662" w:rsidP="00927662">
      <w:pPr>
        <w:pStyle w:val="ListParagraph"/>
        <w:widowControl w:val="0"/>
        <w:numPr>
          <w:ilvl w:val="0"/>
          <w:numId w:val="24"/>
        </w:numPr>
        <w:autoSpaceDE w:val="0"/>
        <w:autoSpaceDN w:val="0"/>
        <w:adjustRightInd w:val="0"/>
        <w:spacing w:after="0" w:line="240" w:lineRule="auto"/>
        <w:ind w:left="567" w:right="-23"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Hak dan kesempatan untuk memilih, mendapatkan, atau pindah pekerjaan dan memperoleh penghasilan yang layak sebagaimana dimaksud pada ayat (1), dilakukan sesuai dengan ketentuan peraturan perundang-undangan.</w:t>
      </w:r>
    </w:p>
    <w:p w:rsidR="00DE401F" w:rsidRPr="009C25C9" w:rsidRDefault="00DE401F" w:rsidP="00DE401F">
      <w:pPr>
        <w:pStyle w:val="ListParagraph"/>
        <w:widowControl w:val="0"/>
        <w:autoSpaceDE w:val="0"/>
        <w:autoSpaceDN w:val="0"/>
        <w:adjustRightInd w:val="0"/>
        <w:spacing w:after="0" w:line="240" w:lineRule="auto"/>
        <w:ind w:left="567" w:right="-23"/>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3"/>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Pasal 1</w:t>
      </w:r>
      <w:r w:rsidRPr="009C25C9">
        <w:rPr>
          <w:rFonts w:ascii="Bookman Old Style" w:hAnsi="Bookman Old Style" w:cs="Bookman Old Style"/>
          <w:color w:val="000000" w:themeColor="text1"/>
          <w:sz w:val="24"/>
          <w:szCs w:val="24"/>
        </w:rPr>
        <w:t>9</w:t>
      </w:r>
    </w:p>
    <w:p w:rsidR="00DE401F" w:rsidRPr="009C25C9" w:rsidRDefault="00DE401F" w:rsidP="00927662">
      <w:pPr>
        <w:widowControl w:val="0"/>
        <w:autoSpaceDE w:val="0"/>
        <w:autoSpaceDN w:val="0"/>
        <w:adjustRightInd w:val="0"/>
        <w:spacing w:after="0" w:line="240" w:lineRule="auto"/>
        <w:ind w:right="-23"/>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5"/>
        </w:numPr>
        <w:autoSpaceDE w:val="0"/>
        <w:autoSpaceDN w:val="0"/>
        <w:adjustRightInd w:val="0"/>
        <w:spacing w:after="0" w:line="240" w:lineRule="auto"/>
        <w:ind w:left="567" w:right="-23"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Setiap Pemberi Kerja dan/atau perusahaan yang akan menanamkan investasi atau akan membuka lapangan usaha di wilayah Provinsi Jambi, wajib merekrut dan mengutamakan calon pekerja yang terdaftar di Dinas Kabupaten/Kota </w:t>
      </w:r>
      <w:r w:rsidR="009775FE" w:rsidRPr="009C25C9">
        <w:rPr>
          <w:rFonts w:ascii="Bookman Old Style" w:hAnsi="Bookman Old Style" w:cs="Bookman Old Style"/>
          <w:color w:val="000000" w:themeColor="text1"/>
          <w:sz w:val="24"/>
          <w:szCs w:val="24"/>
          <w:lang w:val="en-US"/>
        </w:rPr>
        <w:t xml:space="preserve">minimal 50% dari </w:t>
      </w:r>
      <w:r w:rsidRPr="009C25C9">
        <w:rPr>
          <w:rFonts w:ascii="Bookman Old Style" w:hAnsi="Bookman Old Style" w:cs="Bookman Old Style"/>
          <w:color w:val="000000" w:themeColor="text1"/>
          <w:sz w:val="24"/>
          <w:szCs w:val="24"/>
          <w:lang w:val="en-US"/>
        </w:rPr>
        <w:t>Pencari</w:t>
      </w:r>
      <w:r w:rsidR="002431ED"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Kerja.</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2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olor w:val="000000" w:themeColor="text1"/>
          <w:sz w:val="24"/>
          <w:szCs w:val="24"/>
        </w:rPr>
        <w:t xml:space="preserve">Perekrutan sebagaimana dimaksud </w:t>
      </w:r>
      <w:r w:rsidRPr="009C25C9">
        <w:rPr>
          <w:rFonts w:ascii="Bookman Old Style" w:hAnsi="Bookman Old Style"/>
          <w:color w:val="000000" w:themeColor="text1"/>
          <w:sz w:val="24"/>
          <w:szCs w:val="24"/>
          <w:lang w:val="en-US"/>
        </w:rPr>
        <w:t xml:space="preserve"> pada  </w:t>
      </w:r>
      <w:r w:rsidRPr="009C25C9">
        <w:rPr>
          <w:rFonts w:ascii="Bookman Old Style" w:hAnsi="Bookman Old Style"/>
          <w:color w:val="000000" w:themeColor="text1"/>
          <w:sz w:val="24"/>
          <w:szCs w:val="24"/>
        </w:rPr>
        <w:t xml:space="preserve">ayat (1) </w:t>
      </w:r>
      <w:r w:rsidR="009775FE" w:rsidRPr="009C25C9">
        <w:rPr>
          <w:rFonts w:ascii="Bookman Old Style" w:hAnsi="Bookman Old Style"/>
          <w:color w:val="000000" w:themeColor="text1"/>
          <w:sz w:val="24"/>
          <w:szCs w:val="24"/>
          <w:lang w:val="en-US"/>
        </w:rPr>
        <w:t>wajib</w:t>
      </w:r>
      <w:r w:rsidRPr="009C25C9">
        <w:rPr>
          <w:rFonts w:ascii="Bookman Old Style" w:hAnsi="Bookman Old Style"/>
          <w:color w:val="000000" w:themeColor="text1"/>
          <w:sz w:val="24"/>
          <w:szCs w:val="24"/>
        </w:rPr>
        <w:t xml:space="preserve"> diselenggarakan oleh Dinas.</w:t>
      </w:r>
    </w:p>
    <w:p w:rsidR="00927662" w:rsidRPr="009C25C9" w:rsidRDefault="00927662" w:rsidP="00927662">
      <w:pPr>
        <w:pStyle w:val="ListParagraph"/>
        <w:widowControl w:val="0"/>
        <w:numPr>
          <w:ilvl w:val="0"/>
          <w:numId w:val="2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Apabila di Provinsi tidak tersedia Tenaga Kerja yang dibutuhkan pemberi kerja, maka dapat mendatangkan tenaga kerja AKAD.</w:t>
      </w:r>
    </w:p>
    <w:p w:rsidR="00927662" w:rsidRPr="009C25C9" w:rsidRDefault="00927662" w:rsidP="00927662">
      <w:pPr>
        <w:pStyle w:val="ListParagraph"/>
        <w:widowControl w:val="0"/>
        <w:numPr>
          <w:ilvl w:val="0"/>
          <w:numId w:val="2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Perekrutan Tenaga Kerja AKAD, </w:t>
      </w:r>
      <w:r w:rsidRPr="009C25C9">
        <w:rPr>
          <w:rFonts w:ascii="Bookman Old Style" w:hAnsi="Bookman Old Style" w:cs="Bookman Old Style"/>
          <w:color w:val="000000" w:themeColor="text1"/>
          <w:sz w:val="24"/>
          <w:szCs w:val="24"/>
        </w:rPr>
        <w:t>sebagaimana dimaksud pada ayat (3)</w:t>
      </w:r>
      <w:r w:rsidRPr="009C25C9">
        <w:rPr>
          <w:rFonts w:ascii="Bookman Old Style" w:hAnsi="Bookman Old Style" w:cs="Bookman Old Style"/>
          <w:color w:val="000000" w:themeColor="text1"/>
          <w:sz w:val="24"/>
          <w:szCs w:val="24"/>
          <w:lang w:val="en-US"/>
        </w:rPr>
        <w:t xml:space="preserve"> dapat dilakukan oleh Pemberi Kerja sendiri atau oleh LP</w:t>
      </w:r>
      <w:r w:rsidRPr="009C25C9">
        <w:rPr>
          <w:rFonts w:ascii="Bookman Old Style" w:hAnsi="Bookman Old Style" w:cs="Bookman Old Style"/>
          <w:color w:val="000000" w:themeColor="text1"/>
          <w:sz w:val="24"/>
          <w:szCs w:val="24"/>
        </w:rPr>
        <w:t>T</w:t>
      </w:r>
      <w:r w:rsidRPr="009C25C9">
        <w:rPr>
          <w:rFonts w:ascii="Bookman Old Style" w:hAnsi="Bookman Old Style" w:cs="Bookman Old Style"/>
          <w:color w:val="000000" w:themeColor="text1"/>
          <w:sz w:val="24"/>
          <w:szCs w:val="24"/>
          <w:lang w:val="en-US"/>
        </w:rPr>
        <w:t>KS.</w:t>
      </w:r>
    </w:p>
    <w:p w:rsidR="00927662" w:rsidRPr="009C25C9" w:rsidRDefault="00927662" w:rsidP="00927662">
      <w:pPr>
        <w:pStyle w:val="ListParagraph"/>
        <w:widowControl w:val="0"/>
        <w:numPr>
          <w:ilvl w:val="0"/>
          <w:numId w:val="2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Pelaksanaan Penggunaan Tenaga Kerja AKAD dilaksanakan sesuai ketentuan peraturan perundang–undangan.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20</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26"/>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Penempatan </w:t>
      </w:r>
      <w:r w:rsidRPr="009C25C9">
        <w:rPr>
          <w:rFonts w:ascii="Bookman Old Style" w:hAnsi="Bookman Old Style"/>
          <w:color w:val="000000" w:themeColor="text1"/>
          <w:sz w:val="24"/>
          <w:szCs w:val="24"/>
          <w:lang w:val="en-US"/>
        </w:rPr>
        <w:t xml:space="preserve"> 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 xml:space="preserve"> K</w:t>
      </w:r>
      <w:r w:rsidRPr="009C25C9">
        <w:rPr>
          <w:rFonts w:ascii="Bookman Old Style" w:hAnsi="Bookman Old Style"/>
          <w:color w:val="000000" w:themeColor="text1"/>
          <w:sz w:val="24"/>
          <w:szCs w:val="24"/>
        </w:rPr>
        <w:t>erja dilaksanakan oleh</w:t>
      </w:r>
      <w:r w:rsidRPr="009C25C9">
        <w:rPr>
          <w:rFonts w:ascii="Bookman Old Style" w:hAnsi="Bookman Old Style"/>
          <w:color w:val="000000" w:themeColor="text1"/>
          <w:sz w:val="24"/>
          <w:szCs w:val="24"/>
          <w:lang w:val="en-US"/>
        </w:rPr>
        <w:t xml:space="preserve"> LPTK</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dengan memberikan pelayanan penempatan </w:t>
      </w:r>
      <w:r w:rsidRPr="009C25C9">
        <w:rPr>
          <w:rFonts w:ascii="Bookman Old Style" w:hAnsi="Bookman Old Style"/>
          <w:color w:val="000000" w:themeColor="text1"/>
          <w:sz w:val="24"/>
          <w:szCs w:val="24"/>
          <w:lang w:val="en-US"/>
        </w:rPr>
        <w:t xml:space="preserve"> 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 xml:space="preserve"> K</w:t>
      </w:r>
      <w:r w:rsidRPr="009C25C9">
        <w:rPr>
          <w:rFonts w:ascii="Bookman Old Style" w:hAnsi="Bookman Old Style"/>
          <w:color w:val="000000" w:themeColor="text1"/>
          <w:sz w:val="24"/>
          <w:szCs w:val="24"/>
        </w:rPr>
        <w:t>erja.</w:t>
      </w:r>
    </w:p>
    <w:p w:rsidR="00927662" w:rsidRPr="009C25C9" w:rsidRDefault="00927662" w:rsidP="00927662">
      <w:pPr>
        <w:pStyle w:val="ListParagraph"/>
        <w:numPr>
          <w:ilvl w:val="0"/>
          <w:numId w:val="26"/>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Pelayanan penempatan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K</w:t>
      </w:r>
      <w:r w:rsidRPr="009C25C9">
        <w:rPr>
          <w:rFonts w:ascii="Bookman Old Style" w:hAnsi="Bookman Old Style"/>
          <w:color w:val="000000" w:themeColor="text1"/>
          <w:sz w:val="24"/>
          <w:szCs w:val="24"/>
        </w:rPr>
        <w:t>erja sebagaimana dimaksud pada ayat (1) dilaksanakan oleh:</w:t>
      </w:r>
    </w:p>
    <w:p w:rsidR="00927662" w:rsidRPr="009C25C9" w:rsidRDefault="00927662" w:rsidP="00927662">
      <w:pPr>
        <w:pStyle w:val="ListParagraph"/>
        <w:numPr>
          <w:ilvl w:val="0"/>
          <w:numId w:val="27"/>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Instansi pemerintah yang bertanggung jawab di </w:t>
      </w:r>
      <w:r w:rsidRPr="009C25C9">
        <w:rPr>
          <w:rFonts w:ascii="Bookman Old Style" w:hAnsi="Bookman Old Style"/>
          <w:color w:val="000000" w:themeColor="text1"/>
          <w:sz w:val="24"/>
          <w:szCs w:val="24"/>
          <w:lang w:val="en-US"/>
        </w:rPr>
        <w:t>Dinas</w:t>
      </w:r>
      <w:r w:rsidRPr="009C25C9">
        <w:rPr>
          <w:rFonts w:ascii="Bookman Old Style" w:hAnsi="Bookman Old Style"/>
          <w:color w:val="000000" w:themeColor="text1"/>
          <w:sz w:val="24"/>
          <w:szCs w:val="24"/>
        </w:rPr>
        <w:t>; dan</w:t>
      </w:r>
    </w:p>
    <w:p w:rsidR="00927662" w:rsidRPr="009C25C9" w:rsidRDefault="00927662" w:rsidP="00927662">
      <w:pPr>
        <w:pStyle w:val="ListParagraph"/>
        <w:numPr>
          <w:ilvl w:val="0"/>
          <w:numId w:val="27"/>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lastRenderedPageBreak/>
        <w:t>LPTKS.</w:t>
      </w:r>
    </w:p>
    <w:p w:rsidR="00927662" w:rsidRPr="009C25C9" w:rsidRDefault="00927662" w:rsidP="00927662">
      <w:pPr>
        <w:pStyle w:val="ListParagraph"/>
        <w:numPr>
          <w:ilvl w:val="0"/>
          <w:numId w:val="26"/>
        </w:numPr>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LPTKS sebagaimana dimaksud pada ayat (2)  wajib:</w:t>
      </w:r>
    </w:p>
    <w:p w:rsidR="00927662" w:rsidRPr="009C25C9" w:rsidRDefault="00927662" w:rsidP="00927662">
      <w:pPr>
        <w:pStyle w:val="ListParagraph"/>
        <w:numPr>
          <w:ilvl w:val="1"/>
          <w:numId w:val="28"/>
        </w:numPr>
        <w:spacing w:after="0" w:line="240" w:lineRule="auto"/>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memperoleh perizinan berusaha sesuai ketentuan yang berlaku;</w:t>
      </w:r>
    </w:p>
    <w:p w:rsidR="00927662" w:rsidRPr="009C25C9" w:rsidRDefault="00927662" w:rsidP="00927662">
      <w:pPr>
        <w:pStyle w:val="ListParagraph"/>
        <w:numPr>
          <w:ilvl w:val="1"/>
          <w:numId w:val="28"/>
        </w:numPr>
        <w:spacing w:after="0" w:line="240" w:lineRule="auto"/>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menjalankan usahanya sesuai dengan persyaratan dan standar yang telah ditetapkan; dan</w:t>
      </w:r>
    </w:p>
    <w:p w:rsidR="00927662" w:rsidRDefault="00927662" w:rsidP="00927662">
      <w:pPr>
        <w:pStyle w:val="ListParagraph"/>
        <w:numPr>
          <w:ilvl w:val="1"/>
          <w:numId w:val="28"/>
        </w:numPr>
        <w:spacing w:after="0" w:line="240" w:lineRule="auto"/>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menyampaikan laporan penempatan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K</w:t>
      </w:r>
      <w:r w:rsidRPr="009C25C9">
        <w:rPr>
          <w:rFonts w:ascii="Bookman Old Style" w:hAnsi="Bookman Old Style"/>
          <w:color w:val="000000" w:themeColor="text1"/>
          <w:sz w:val="24"/>
          <w:szCs w:val="24"/>
        </w:rPr>
        <w:t>erja dalam negeri sesuai ketentuan yang berlaku.</w:t>
      </w:r>
    </w:p>
    <w:p w:rsidR="003A4699" w:rsidRDefault="003A4699" w:rsidP="003A4699">
      <w:pPr>
        <w:spacing w:after="0" w:line="240" w:lineRule="auto"/>
        <w:jc w:val="both"/>
        <w:rPr>
          <w:rFonts w:ascii="Bookman Old Style" w:hAnsi="Bookman Old Style"/>
          <w:color w:val="000000" w:themeColor="text1"/>
          <w:sz w:val="24"/>
          <w:szCs w:val="24"/>
        </w:rPr>
      </w:pPr>
    </w:p>
    <w:p w:rsidR="003A4699" w:rsidRPr="003A4699" w:rsidRDefault="003A4699" w:rsidP="003A4699">
      <w:pPr>
        <w:spacing w:after="0" w:line="240" w:lineRule="auto"/>
        <w:jc w:val="both"/>
        <w:rPr>
          <w:rFonts w:ascii="Bookman Old Style" w:hAnsi="Bookman Old Style"/>
          <w:color w:val="000000" w:themeColor="text1"/>
          <w:sz w:val="24"/>
          <w:szCs w:val="24"/>
        </w:rPr>
      </w:pPr>
    </w:p>
    <w:p w:rsidR="00927662" w:rsidRPr="009C25C9" w:rsidRDefault="00927662" w:rsidP="00927662">
      <w:pPr>
        <w:pStyle w:val="ListParagraph"/>
        <w:widowControl w:val="0"/>
        <w:numPr>
          <w:ilvl w:val="0"/>
          <w:numId w:val="26"/>
        </w:numPr>
        <w:autoSpaceDE w:val="0"/>
        <w:autoSpaceDN w:val="0"/>
        <w:adjustRightInd w:val="0"/>
        <w:spacing w:after="0" w:line="240" w:lineRule="auto"/>
        <w:ind w:left="567" w:right="-22" w:hanging="501"/>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Pengawasan di bidang penempatan </w:t>
      </w:r>
      <w:r w:rsidRPr="009C25C9">
        <w:rPr>
          <w:rFonts w:ascii="Bookman Old Style" w:hAnsi="Bookman Old Style"/>
          <w:color w:val="000000" w:themeColor="text1"/>
          <w:sz w:val="24"/>
          <w:szCs w:val="24"/>
          <w:lang w:val="en-US"/>
        </w:rPr>
        <w:t>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K</w:t>
      </w:r>
      <w:r w:rsidRPr="009C25C9">
        <w:rPr>
          <w:rFonts w:ascii="Bookman Old Style" w:hAnsi="Bookman Old Style"/>
          <w:color w:val="000000" w:themeColor="text1"/>
          <w:sz w:val="24"/>
          <w:szCs w:val="24"/>
        </w:rPr>
        <w:t xml:space="preserve">erja dalam negeri </w:t>
      </w:r>
      <w:r w:rsidRPr="009C25C9">
        <w:rPr>
          <w:rFonts w:ascii="Bookman Old Style" w:hAnsi="Bookman Old Style"/>
          <w:color w:val="000000" w:themeColor="text1"/>
          <w:sz w:val="24"/>
          <w:szCs w:val="24"/>
          <w:lang w:val="en-US"/>
        </w:rPr>
        <w:t xml:space="preserve">sebagaimana dimaksud pada ayat (3) dilaksanakan  </w:t>
      </w:r>
      <w:r w:rsidRPr="009C25C9">
        <w:rPr>
          <w:rFonts w:ascii="Bookman Old Style" w:hAnsi="Bookman Old Style"/>
          <w:color w:val="000000" w:themeColor="text1"/>
          <w:sz w:val="24"/>
          <w:szCs w:val="24"/>
        </w:rPr>
        <w:t>oleh Kementerian</w:t>
      </w:r>
      <w:r w:rsidRPr="009C25C9">
        <w:rPr>
          <w:rFonts w:ascii="Bookman Old Style" w:hAnsi="Bookman Old Style"/>
          <w:color w:val="000000" w:themeColor="text1"/>
          <w:sz w:val="24"/>
          <w:szCs w:val="24"/>
          <w:lang w:val="en-US"/>
        </w:rPr>
        <w:t xml:space="preserve"> Ketenagakerjaan</w:t>
      </w:r>
      <w:r w:rsidRPr="009C25C9">
        <w:rPr>
          <w:rFonts w:ascii="Bookman Old Style" w:hAnsi="Bookman Old Style"/>
          <w:color w:val="000000" w:themeColor="text1"/>
          <w:sz w:val="24"/>
          <w:szCs w:val="24"/>
        </w:rPr>
        <w:t>, Dinas</w:t>
      </w:r>
      <w:r w:rsidRPr="009C25C9">
        <w:rPr>
          <w:rFonts w:ascii="Bookman Old Style" w:hAnsi="Bookman Old Style"/>
          <w:color w:val="000000" w:themeColor="text1"/>
          <w:sz w:val="24"/>
          <w:szCs w:val="24"/>
          <w:lang w:val="en-US"/>
        </w:rPr>
        <w:t xml:space="preserve"> dan </w:t>
      </w:r>
      <w:r w:rsidRPr="009C25C9">
        <w:rPr>
          <w:rFonts w:ascii="Bookman Old Style" w:hAnsi="Bookman Old Style"/>
          <w:color w:val="000000" w:themeColor="text1"/>
          <w:sz w:val="24"/>
          <w:szCs w:val="24"/>
        </w:rPr>
        <w:t>Dinas Kabupaten/Kota</w:t>
      </w:r>
      <w:r w:rsidR="00E439E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sesuai kewenangannya</w:t>
      </w:r>
      <w:r w:rsidRPr="009C25C9">
        <w:rPr>
          <w:rFonts w:ascii="Bookman Old Style" w:hAnsi="Bookman Old Style"/>
          <w:color w:val="000000" w:themeColor="text1"/>
          <w:sz w:val="24"/>
          <w:szCs w:val="24"/>
          <w:lang w:val="en-US"/>
        </w:rPr>
        <w:t>.</w:t>
      </w:r>
    </w:p>
    <w:p w:rsidR="00927662" w:rsidRPr="009C25C9" w:rsidRDefault="00927662" w:rsidP="00927662">
      <w:pPr>
        <w:pStyle w:val="ListParagraph"/>
        <w:widowControl w:val="0"/>
        <w:autoSpaceDE w:val="0"/>
        <w:autoSpaceDN w:val="0"/>
        <w:adjustRightInd w:val="0"/>
        <w:spacing w:after="0" w:line="240" w:lineRule="auto"/>
        <w:ind w:left="426"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21</w:t>
      </w:r>
    </w:p>
    <w:p w:rsidR="00927662" w:rsidRPr="009C25C9" w:rsidRDefault="00927662" w:rsidP="00927662">
      <w:pPr>
        <w:pStyle w:val="ListParagraph"/>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2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Dinas melaksanakan pengumpulan informasi lowongan kerja</w:t>
      </w:r>
      <w:r w:rsidRPr="009C25C9">
        <w:rPr>
          <w:rFonts w:ascii="Bookman Old Style" w:hAnsi="Bookman Old Style" w:cs="Bookman Old Style"/>
          <w:color w:val="000000" w:themeColor="text1"/>
          <w:sz w:val="24"/>
          <w:szCs w:val="24"/>
          <w:lang w:val="en-US"/>
        </w:rPr>
        <w:t xml:space="preserve"> di</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 xml:space="preserve">luar negeri, Nasional dan Daerah </w:t>
      </w:r>
      <w:r w:rsidRPr="009C25C9">
        <w:rPr>
          <w:rFonts w:ascii="Bookman Old Style" w:hAnsi="Bookman Old Style" w:cs="Bookman Old Style"/>
          <w:color w:val="000000" w:themeColor="text1"/>
          <w:sz w:val="24"/>
          <w:szCs w:val="24"/>
        </w:rPr>
        <w:t>untuk disebarluaskan ke masyarakat.</w:t>
      </w:r>
    </w:p>
    <w:p w:rsidR="00927662" w:rsidRPr="009C25C9" w:rsidRDefault="00927662" w:rsidP="00927662">
      <w:pPr>
        <w:pStyle w:val="ListParagraph"/>
        <w:widowControl w:val="0"/>
        <w:numPr>
          <w:ilvl w:val="0"/>
          <w:numId w:val="2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Setiap perusahaan</w:t>
      </w:r>
      <w:r w:rsidRPr="009C25C9">
        <w:rPr>
          <w:rFonts w:ascii="Bookman Old Style" w:hAnsi="Bookman Old Style" w:cs="Bookman Old Style"/>
          <w:color w:val="000000" w:themeColor="text1"/>
          <w:sz w:val="24"/>
          <w:szCs w:val="24"/>
        </w:rPr>
        <w:t xml:space="preserve"> wajib </w:t>
      </w:r>
      <w:r w:rsidRPr="009C25C9">
        <w:rPr>
          <w:rFonts w:ascii="Bookman Old Style" w:hAnsi="Bookman Old Style" w:cs="Bookman Old Style"/>
          <w:color w:val="000000" w:themeColor="text1"/>
          <w:sz w:val="24"/>
          <w:szCs w:val="24"/>
          <w:lang w:val="en-AU"/>
        </w:rPr>
        <w:t xml:space="preserve">melaporkan </w:t>
      </w:r>
      <w:r w:rsidRPr="009C25C9">
        <w:rPr>
          <w:rFonts w:ascii="Bookman Old Style" w:hAnsi="Bookman Old Style" w:cs="Bookman Old Style"/>
          <w:color w:val="000000" w:themeColor="text1"/>
          <w:sz w:val="24"/>
          <w:szCs w:val="24"/>
        </w:rPr>
        <w:t xml:space="preserve">secara tertulis </w:t>
      </w:r>
      <w:r w:rsidRPr="009C25C9">
        <w:rPr>
          <w:rFonts w:ascii="Bookman Old Style" w:hAnsi="Bookman Old Style" w:cs="Bookman Old Style"/>
          <w:color w:val="000000" w:themeColor="text1"/>
          <w:sz w:val="24"/>
          <w:szCs w:val="24"/>
          <w:lang w:val="en-AU"/>
        </w:rPr>
        <w:t xml:space="preserve">lowongan kerja diperusahaannya </w:t>
      </w:r>
      <w:r w:rsidRPr="009C25C9">
        <w:rPr>
          <w:rFonts w:ascii="Bookman Old Style" w:hAnsi="Bookman Old Style" w:cs="Bookman Old Style"/>
          <w:color w:val="000000" w:themeColor="text1"/>
          <w:sz w:val="24"/>
          <w:szCs w:val="24"/>
        </w:rPr>
        <w:t>kepada</w:t>
      </w:r>
      <w:r w:rsidRPr="009C25C9">
        <w:rPr>
          <w:rFonts w:ascii="Bookman Old Style" w:hAnsi="Bookman Old Style" w:cs="Bookman Old Style"/>
          <w:color w:val="000000" w:themeColor="text1"/>
          <w:sz w:val="24"/>
          <w:szCs w:val="24"/>
          <w:lang w:val="en-US"/>
        </w:rPr>
        <w:t xml:space="preserve"> Dinas </w:t>
      </w:r>
      <w:r w:rsidRPr="009C25C9">
        <w:rPr>
          <w:rFonts w:ascii="Bookman Old Style" w:hAnsi="Bookman Old Style" w:cs="Bookman Old Style"/>
          <w:color w:val="000000" w:themeColor="text1"/>
          <w:sz w:val="24"/>
          <w:szCs w:val="24"/>
          <w:lang w:val="en-AU"/>
        </w:rPr>
        <w:t xml:space="preserve">Kabupaten/Kota dan </w:t>
      </w:r>
      <w:r w:rsidRPr="009C25C9">
        <w:rPr>
          <w:rFonts w:ascii="Bookman Old Style" w:hAnsi="Bookman Old Style" w:cs="Bookman Old Style"/>
          <w:color w:val="000000" w:themeColor="text1"/>
          <w:sz w:val="24"/>
          <w:szCs w:val="24"/>
        </w:rPr>
        <w:t>di</w:t>
      </w:r>
      <w:r w:rsidRPr="009C25C9">
        <w:rPr>
          <w:rFonts w:ascii="Bookman Old Style" w:hAnsi="Bookman Old Style" w:cs="Bookman Old Style"/>
          <w:color w:val="000000" w:themeColor="text1"/>
          <w:sz w:val="24"/>
          <w:szCs w:val="24"/>
          <w:lang w:val="en-AU"/>
        </w:rPr>
        <w:t>tembuskan ke Dinas.</w:t>
      </w:r>
    </w:p>
    <w:p w:rsidR="00927662" w:rsidRPr="009C25C9" w:rsidRDefault="00927662" w:rsidP="00927662">
      <w:pPr>
        <w:pStyle w:val="ListParagraph"/>
        <w:widowControl w:val="0"/>
        <w:numPr>
          <w:ilvl w:val="0"/>
          <w:numId w:val="2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Laporan</w:t>
      </w:r>
      <w:r w:rsidRPr="009C25C9">
        <w:rPr>
          <w:rFonts w:ascii="Bookman Old Style" w:hAnsi="Bookman Old Style" w:cs="Bookman Old Style"/>
          <w:color w:val="000000" w:themeColor="text1"/>
          <w:sz w:val="24"/>
          <w:szCs w:val="24"/>
        </w:rPr>
        <w:t xml:space="preserve"> lowongan kerja sebagaimana </w:t>
      </w:r>
      <w:r w:rsidRPr="009C25C9">
        <w:rPr>
          <w:rFonts w:ascii="Bookman Old Style" w:hAnsi="Bookman Old Style" w:cs="Bookman Old Style"/>
          <w:color w:val="000000" w:themeColor="text1"/>
          <w:sz w:val="24"/>
          <w:szCs w:val="24"/>
          <w:lang w:val="en-US"/>
        </w:rPr>
        <w:t xml:space="preserve">dimaksud </w:t>
      </w:r>
      <w:r w:rsidRPr="009C25C9">
        <w:rPr>
          <w:rFonts w:ascii="Bookman Old Style" w:hAnsi="Bookman Old Style" w:cs="Bookman Old Style"/>
          <w:color w:val="000000" w:themeColor="text1"/>
          <w:sz w:val="24"/>
          <w:szCs w:val="24"/>
        </w:rPr>
        <w:t>pada ayat (2) paling sedikit memuat :</w:t>
      </w:r>
    </w:p>
    <w:p w:rsidR="00927662" w:rsidRPr="009C25C9" w:rsidRDefault="00927662" w:rsidP="00927662">
      <w:pPr>
        <w:pStyle w:val="ListParagraph"/>
        <w:widowControl w:val="0"/>
        <w:numPr>
          <w:ilvl w:val="0"/>
          <w:numId w:val="3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jumlah </w:t>
      </w:r>
      <w:r w:rsidRPr="009C25C9">
        <w:rPr>
          <w:rFonts w:ascii="Bookman Old Style" w:hAnsi="Bookman Old Style" w:cs="Bookman Old Style"/>
          <w:color w:val="000000" w:themeColor="text1"/>
          <w:sz w:val="24"/>
          <w:szCs w:val="24"/>
          <w:lang w:val="en-US"/>
        </w:rPr>
        <w:t xml:space="preserve"> 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erja yang dibutuhkan;</w:t>
      </w:r>
    </w:p>
    <w:p w:rsidR="00927662" w:rsidRPr="009C25C9" w:rsidRDefault="00927662" w:rsidP="00927662">
      <w:pPr>
        <w:pStyle w:val="ListParagraph"/>
        <w:widowControl w:val="0"/>
        <w:numPr>
          <w:ilvl w:val="0"/>
          <w:numId w:val="3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jenis pekerjaan;</w:t>
      </w:r>
    </w:p>
    <w:p w:rsidR="00927662" w:rsidRPr="009C25C9" w:rsidRDefault="00927662" w:rsidP="00927662">
      <w:pPr>
        <w:pStyle w:val="ListParagraph"/>
        <w:widowControl w:val="0"/>
        <w:numPr>
          <w:ilvl w:val="0"/>
          <w:numId w:val="3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syarat-syarat jabatan yang digolongkan dalam jenis kelamin, usia, pendidikan, keterampilan/keahlian, pengalaman; dan</w:t>
      </w:r>
    </w:p>
    <w:p w:rsidR="00927662" w:rsidRPr="009C25C9" w:rsidRDefault="00927662" w:rsidP="00927662">
      <w:pPr>
        <w:pStyle w:val="ListParagraph"/>
        <w:widowControl w:val="0"/>
        <w:numPr>
          <w:ilvl w:val="0"/>
          <w:numId w:val="3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syarat-syarat lainnya sesuai dengan kriteria yang dibutuhkan oleh perusahaan.</w:t>
      </w:r>
    </w:p>
    <w:p w:rsidR="00927662" w:rsidRPr="009C25C9" w:rsidRDefault="00927662" w:rsidP="00927662">
      <w:pPr>
        <w:pStyle w:val="ListParagraph"/>
        <w:widowControl w:val="0"/>
        <w:numPr>
          <w:ilvl w:val="0"/>
          <w:numId w:val="2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Dalam hal perusahaan mempunyai kantor cabang atau bagian di </w:t>
      </w:r>
      <w:r w:rsidRPr="009C25C9">
        <w:rPr>
          <w:rFonts w:ascii="Bookman Old Style" w:hAnsi="Bookman Old Style" w:cs="Bookman Old Style"/>
          <w:color w:val="000000" w:themeColor="text1"/>
          <w:sz w:val="24"/>
          <w:szCs w:val="24"/>
          <w:lang w:val="en-US"/>
        </w:rPr>
        <w:t>Provinsi</w:t>
      </w:r>
      <w:r w:rsidRPr="009C25C9">
        <w:rPr>
          <w:rFonts w:ascii="Bookman Old Style" w:hAnsi="Bookman Old Style" w:cs="Bookman Old Style"/>
          <w:color w:val="000000" w:themeColor="text1"/>
          <w:sz w:val="24"/>
          <w:szCs w:val="24"/>
        </w:rPr>
        <w:t xml:space="preserve">, lowongan pekerjaan perusahaan wajib </w:t>
      </w:r>
      <w:r w:rsidRPr="009C25C9">
        <w:rPr>
          <w:rFonts w:ascii="Bookman Old Style" w:hAnsi="Bookman Old Style" w:cs="Bookman Old Style"/>
          <w:color w:val="000000" w:themeColor="text1"/>
          <w:sz w:val="24"/>
          <w:szCs w:val="24"/>
          <w:lang w:val="en-AU"/>
        </w:rPr>
        <w:t>melaporkan untuk masing-masing ka</w:t>
      </w:r>
      <w:r w:rsidR="004155DC" w:rsidRPr="009C25C9">
        <w:rPr>
          <w:rFonts w:ascii="Bookman Old Style" w:hAnsi="Bookman Old Style" w:cs="Bookman Old Style"/>
          <w:color w:val="000000" w:themeColor="text1"/>
          <w:sz w:val="24"/>
          <w:szCs w:val="24"/>
          <w:lang w:val="en-AU"/>
        </w:rPr>
        <w:t>n</w:t>
      </w:r>
      <w:r w:rsidRPr="009C25C9">
        <w:rPr>
          <w:rFonts w:ascii="Bookman Old Style" w:hAnsi="Bookman Old Style" w:cs="Bookman Old Style"/>
          <w:color w:val="000000" w:themeColor="text1"/>
          <w:sz w:val="24"/>
          <w:szCs w:val="24"/>
          <w:lang w:val="en-AU"/>
        </w:rPr>
        <w:t>tor cabang atau bagian di Provinsi.</w:t>
      </w:r>
    </w:p>
    <w:p w:rsidR="00927662" w:rsidRPr="009C25C9" w:rsidRDefault="00927662" w:rsidP="00927662">
      <w:pPr>
        <w:pStyle w:val="ListParagraph"/>
        <w:widowControl w:val="0"/>
        <w:numPr>
          <w:ilvl w:val="0"/>
          <w:numId w:val="2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Dalam hal informasi lowongan kerja sudah terisi, perusahaan wajib memberikan laporan secara tertulis kepada </w:t>
      </w:r>
      <w:r w:rsidRPr="009C25C9">
        <w:rPr>
          <w:rFonts w:ascii="Bookman Old Style" w:hAnsi="Bookman Old Style" w:cs="Bookman Old Style"/>
          <w:color w:val="000000" w:themeColor="text1"/>
          <w:sz w:val="24"/>
          <w:szCs w:val="24"/>
          <w:lang w:val="en-AU"/>
        </w:rPr>
        <w:t xml:space="preserve">Dinas Kabupaten/Kota dan ditembuskan ke </w:t>
      </w:r>
      <w:r w:rsidRPr="009C25C9">
        <w:rPr>
          <w:rFonts w:ascii="Bookman Old Style" w:hAnsi="Bookman Old Style" w:cs="Bookman Old Style"/>
          <w:color w:val="000000" w:themeColor="text1"/>
          <w:sz w:val="24"/>
          <w:szCs w:val="24"/>
        </w:rPr>
        <w:t>Dinas.</w:t>
      </w:r>
    </w:p>
    <w:p w:rsidR="00927662" w:rsidRPr="009C25C9" w:rsidRDefault="00927662" w:rsidP="00DE401F">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22</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Pelayanan penempatan </w:t>
      </w:r>
      <w:r w:rsidRPr="009C25C9">
        <w:rPr>
          <w:rFonts w:ascii="Bookman Old Style" w:hAnsi="Bookman Old Style" w:cs="Bookman Old Style"/>
          <w:color w:val="000000" w:themeColor="text1"/>
          <w:sz w:val="24"/>
          <w:szCs w:val="24"/>
          <w:lang w:val="en-US"/>
        </w:rPr>
        <w:t xml:space="preserve"> 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 sebagaimana dimaksud dalam Pasal 20 ayat (2) huruf a dalam bentuk:</w:t>
      </w:r>
    </w:p>
    <w:p w:rsidR="00927662" w:rsidRPr="009C25C9" w:rsidRDefault="00927662" w:rsidP="00927662">
      <w:pPr>
        <w:pStyle w:val="ListParagraph"/>
        <w:widowControl w:val="0"/>
        <w:numPr>
          <w:ilvl w:val="0"/>
          <w:numId w:val="3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pameran bursa kerja</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3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informasi lowongan kerja melalui media cetak atau elektronik</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dan</w:t>
      </w:r>
    </w:p>
    <w:p w:rsidR="00927662" w:rsidRPr="009C25C9" w:rsidRDefault="00927662" w:rsidP="00927662">
      <w:pPr>
        <w:pStyle w:val="ListParagraph"/>
        <w:widowControl w:val="0"/>
        <w:numPr>
          <w:ilvl w:val="0"/>
          <w:numId w:val="3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penyuluh</w:t>
      </w:r>
      <w:r w:rsidRPr="009C25C9">
        <w:rPr>
          <w:rFonts w:ascii="Bookman Old Style" w:hAnsi="Bookman Old Style" w:cs="Bookman Old Style"/>
          <w:color w:val="000000" w:themeColor="text1"/>
          <w:sz w:val="24"/>
          <w:szCs w:val="24"/>
          <w:lang w:val="en-AU"/>
        </w:rPr>
        <w:t>a</w:t>
      </w:r>
      <w:r w:rsidRPr="009C25C9">
        <w:rPr>
          <w:rFonts w:ascii="Bookman Old Style" w:hAnsi="Bookman Old Style" w:cs="Bookman Old Style"/>
          <w:color w:val="000000" w:themeColor="text1"/>
          <w:sz w:val="24"/>
          <w:szCs w:val="24"/>
        </w:rPr>
        <w:t>n dan bimbingan jabatan.</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Pelayanan sebagaimana dimaksud pada ayat (1) diselenggarakan berdasarkan informasi lowongan pekerjaan yang berasal dari laporan:</w:t>
      </w:r>
    </w:p>
    <w:p w:rsidR="00927662" w:rsidRPr="009C25C9" w:rsidRDefault="00927662" w:rsidP="00927662">
      <w:pPr>
        <w:pStyle w:val="ListParagraph"/>
        <w:widowControl w:val="0"/>
        <w:numPr>
          <w:ilvl w:val="0"/>
          <w:numId w:val="3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perusahaan</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3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pemerintah kabupaten/kota</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3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lembaga penempatan </w:t>
      </w:r>
      <w:r w:rsidRPr="009C25C9">
        <w:rPr>
          <w:rFonts w:ascii="Bookman Old Style" w:hAnsi="Bookman Old Style" w:cs="Bookman Old Style"/>
          <w:color w:val="000000" w:themeColor="text1"/>
          <w:sz w:val="24"/>
          <w:szCs w:val="24"/>
          <w:lang w:val="en-US"/>
        </w:rPr>
        <w:t xml:space="preserve"> T</w:t>
      </w:r>
      <w:r w:rsidRPr="009C25C9">
        <w:rPr>
          <w:rFonts w:ascii="Bookman Old Style" w:hAnsi="Bookman Old Style" w:cs="Bookman Old Style"/>
          <w:color w:val="000000" w:themeColor="text1"/>
          <w:sz w:val="24"/>
          <w:szCs w:val="24"/>
        </w:rPr>
        <w:t xml:space="preserve">enaga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erja swasta</w:t>
      </w:r>
      <w:r w:rsidRPr="009C25C9">
        <w:rPr>
          <w:rFonts w:ascii="Bookman Old Style" w:hAnsi="Bookman Old Style" w:cs="Bookman Old Style"/>
          <w:color w:val="000000" w:themeColor="text1"/>
          <w:sz w:val="24"/>
          <w:szCs w:val="24"/>
          <w:lang w:val="en-US"/>
        </w:rPr>
        <w:t>;</w:t>
      </w:r>
    </w:p>
    <w:p w:rsidR="00927662" w:rsidRPr="009C25C9" w:rsidRDefault="00AD1C3A" w:rsidP="00927662">
      <w:pPr>
        <w:pStyle w:val="ListParagraph"/>
        <w:widowControl w:val="0"/>
        <w:numPr>
          <w:ilvl w:val="0"/>
          <w:numId w:val="3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ID"/>
        </w:rPr>
        <w:t>Perusahaan Penempatan Pekerja Migran Indonesia</w:t>
      </w:r>
      <w:r w:rsidR="00927662" w:rsidRPr="009C25C9">
        <w:rPr>
          <w:rFonts w:ascii="Bookman Old Style" w:hAnsi="Bookman Old Style" w:cs="Bookman Old Style"/>
          <w:color w:val="000000" w:themeColor="text1"/>
          <w:sz w:val="24"/>
          <w:szCs w:val="24"/>
        </w:rPr>
        <w:t xml:space="preserve"> dan/atau</w:t>
      </w:r>
      <w:r w:rsidR="00927662" w:rsidRPr="009C25C9">
        <w:rPr>
          <w:rFonts w:ascii="Bookman Old Style" w:hAnsi="Bookman Old Style" w:cs="Bookman Old Style"/>
          <w:color w:val="000000" w:themeColor="text1"/>
          <w:sz w:val="24"/>
          <w:szCs w:val="24"/>
          <w:lang w:val="en-US"/>
        </w:rPr>
        <w:t>; dan</w:t>
      </w:r>
    </w:p>
    <w:p w:rsidR="00927662" w:rsidRPr="009C25C9" w:rsidRDefault="00927662" w:rsidP="00927662">
      <w:pPr>
        <w:pStyle w:val="ListParagraph"/>
        <w:widowControl w:val="0"/>
        <w:numPr>
          <w:ilvl w:val="0"/>
          <w:numId w:val="33"/>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lembaga penyalur pekerja rumah tangga.</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Pelayanan sebagaimana dimaksud pada ayat (1) dilaksanakan oleh Dinas</w:t>
      </w:r>
      <w:r w:rsidRPr="009C25C9">
        <w:rPr>
          <w:rFonts w:ascii="Bookman Old Style" w:hAnsi="Bookman Old Style" w:cs="Bookman Old Style"/>
          <w:color w:val="000000" w:themeColor="text1"/>
          <w:sz w:val="24"/>
          <w:szCs w:val="24"/>
          <w:lang w:val="en-US"/>
        </w:rPr>
        <w:t>.</w:t>
      </w:r>
    </w:p>
    <w:p w:rsidR="00927662" w:rsidRPr="009C25C9" w:rsidRDefault="00927662" w:rsidP="007F4EE8">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Untuk</w:t>
      </w:r>
      <w:r w:rsidR="004155DC"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 xml:space="preserve">melaksanakan pelayanan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Pr="009C25C9">
        <w:rPr>
          <w:rFonts w:ascii="Bookman Old Style" w:hAnsi="Bookman Old Style" w:cs="Bookman Old Style"/>
          <w:color w:val="000000" w:themeColor="text1"/>
          <w:sz w:val="24"/>
          <w:szCs w:val="24"/>
        </w:rPr>
        <w:t>1</w:t>
      </w:r>
      <w:r w:rsidRPr="009C25C9">
        <w:rPr>
          <w:rFonts w:ascii="Bookman Old Style" w:hAnsi="Bookman Old Style" w:cs="Bookman Old Style"/>
          <w:color w:val="000000" w:themeColor="text1"/>
          <w:sz w:val="24"/>
          <w:szCs w:val="24"/>
          <w:lang w:val="en-AU"/>
        </w:rPr>
        <w:t>), Pemerinta</w:t>
      </w:r>
      <w:r w:rsidR="007F4EE8" w:rsidRPr="009C25C9">
        <w:rPr>
          <w:rFonts w:ascii="Bookman Old Style" w:hAnsi="Bookman Old Style" w:cs="Bookman Old Style"/>
          <w:color w:val="000000" w:themeColor="text1"/>
          <w:sz w:val="24"/>
          <w:szCs w:val="24"/>
          <w:lang w:val="en-AU"/>
        </w:rPr>
        <w:t>h</w:t>
      </w:r>
      <w:r w:rsidR="00A93085"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Daerah berkewajiban menyediakan sarana dan prasarana yang dibutuhkan.</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Setiap lembaga </w:t>
      </w:r>
      <w:r w:rsidR="007F4EE8" w:rsidRPr="009C25C9">
        <w:rPr>
          <w:rFonts w:ascii="Bookman Old Style" w:hAnsi="Bookman Old Style" w:cs="Bookman Old Style"/>
          <w:color w:val="000000" w:themeColor="text1"/>
          <w:sz w:val="24"/>
          <w:szCs w:val="24"/>
          <w:lang w:val="en-AU"/>
        </w:rPr>
        <w:t>p</w:t>
      </w:r>
      <w:r w:rsidRPr="009C25C9">
        <w:rPr>
          <w:rFonts w:ascii="Bookman Old Style" w:hAnsi="Bookman Old Style" w:cs="Bookman Old Style"/>
          <w:color w:val="000000" w:themeColor="text1"/>
          <w:sz w:val="24"/>
          <w:szCs w:val="24"/>
          <w:lang w:val="en-AU"/>
        </w:rPr>
        <w:t>enempatan</w:t>
      </w:r>
      <w:r w:rsidR="00271801"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Tena</w:t>
      </w:r>
      <w:r w:rsidR="007F4EE8" w:rsidRPr="009C25C9">
        <w:rPr>
          <w:rFonts w:ascii="Bookman Old Style" w:hAnsi="Bookman Old Style" w:cs="Bookman Old Style"/>
          <w:color w:val="000000" w:themeColor="text1"/>
          <w:sz w:val="24"/>
          <w:szCs w:val="24"/>
          <w:lang w:val="en-AU"/>
        </w:rPr>
        <w:t>ga</w:t>
      </w:r>
      <w:r w:rsidR="00271801"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Kerja dilarang memungut biaya dari pencari kerja.</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lastRenderedPageBreak/>
        <w:t>Setiap lembaga yang akan melaksanakan Pameran Bursa (</w:t>
      </w:r>
      <w:r w:rsidRPr="009C25C9">
        <w:rPr>
          <w:rFonts w:ascii="Bookman Old Style" w:hAnsi="Bookman Old Style" w:cs="Bookman Old Style"/>
          <w:i/>
          <w:color w:val="000000" w:themeColor="text1"/>
          <w:sz w:val="24"/>
          <w:szCs w:val="24"/>
          <w:lang w:val="en-AU"/>
        </w:rPr>
        <w:t>Job Fair</w:t>
      </w:r>
      <w:r w:rsidRPr="009C25C9">
        <w:rPr>
          <w:rFonts w:ascii="Bookman Old Style" w:hAnsi="Bookman Old Style" w:cs="Bookman Old Style"/>
          <w:color w:val="000000" w:themeColor="text1"/>
          <w:sz w:val="24"/>
          <w:szCs w:val="24"/>
          <w:lang w:val="en-AU"/>
        </w:rPr>
        <w:t>), wajib memiliki persetujuan dari Kepala Dinas.</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Untuk memperoleh persetujuan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Pr="009C25C9">
        <w:rPr>
          <w:rFonts w:ascii="Bookman Old Style" w:hAnsi="Bookman Old Style" w:cs="Bookman Old Style"/>
          <w:color w:val="000000" w:themeColor="text1"/>
          <w:sz w:val="24"/>
          <w:szCs w:val="24"/>
        </w:rPr>
        <w:t>6</w:t>
      </w:r>
      <w:r w:rsidRPr="009C25C9">
        <w:rPr>
          <w:rFonts w:ascii="Bookman Old Style" w:hAnsi="Bookman Old Style" w:cs="Bookman Old Style"/>
          <w:color w:val="000000" w:themeColor="text1"/>
          <w:sz w:val="24"/>
          <w:szCs w:val="24"/>
          <w:lang w:val="en-AU"/>
        </w:rPr>
        <w:t>) lembaga penyelenggara pameran bursa kerja wajib mengajukan permohonan kepada Kepala Dinas, dengan melampirkan:</w:t>
      </w:r>
    </w:p>
    <w:p w:rsidR="00927662" w:rsidRPr="009C25C9" w:rsidRDefault="00927662" w:rsidP="00927662">
      <w:pPr>
        <w:pStyle w:val="ListParagraph"/>
        <w:widowControl w:val="0"/>
        <w:numPr>
          <w:ilvl w:val="0"/>
          <w:numId w:val="3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SIU Lembaga, tanda daftar BKK atau akta pendirian badan  Hukum;</w:t>
      </w:r>
    </w:p>
    <w:p w:rsidR="00927662" w:rsidRPr="009C25C9" w:rsidRDefault="00927662" w:rsidP="00927662">
      <w:pPr>
        <w:pStyle w:val="ListParagraph"/>
        <w:widowControl w:val="0"/>
        <w:numPr>
          <w:ilvl w:val="0"/>
          <w:numId w:val="3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Rencana jumlah peserta;</w:t>
      </w:r>
      <w:r w:rsidRPr="009C25C9">
        <w:rPr>
          <w:rFonts w:ascii="Bookman Old Style" w:hAnsi="Bookman Old Style" w:cs="Bookman Old Style"/>
          <w:color w:val="000000" w:themeColor="text1"/>
          <w:sz w:val="24"/>
          <w:szCs w:val="24"/>
        </w:rPr>
        <w:t xml:space="preserve"> dan</w:t>
      </w:r>
    </w:p>
    <w:p w:rsidR="00927662" w:rsidRPr="009C25C9" w:rsidRDefault="00927662" w:rsidP="00927662">
      <w:pPr>
        <w:pStyle w:val="ListParagraph"/>
        <w:widowControl w:val="0"/>
        <w:numPr>
          <w:ilvl w:val="0"/>
          <w:numId w:val="3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Perkiraan lowongan dan penempatan yang ditargetkan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Lembaga Penyalur Pekerja Rumah Tangga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 xml:space="preserve">ayat </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AU"/>
        </w:rPr>
        <w:t>2) huru</w:t>
      </w:r>
      <w:r w:rsidRPr="009C25C9">
        <w:rPr>
          <w:rFonts w:ascii="Bookman Old Style" w:hAnsi="Bookman Old Style" w:cs="Bookman Old Style"/>
          <w:color w:val="000000" w:themeColor="text1"/>
          <w:sz w:val="24"/>
          <w:szCs w:val="24"/>
        </w:rPr>
        <w:t>f</w:t>
      </w:r>
      <w:r w:rsidRPr="009C25C9">
        <w:rPr>
          <w:rFonts w:ascii="Bookman Old Style" w:hAnsi="Bookman Old Style" w:cs="Bookman Old Style"/>
          <w:color w:val="000000" w:themeColor="text1"/>
          <w:sz w:val="24"/>
          <w:szCs w:val="24"/>
          <w:lang w:val="en-AU"/>
        </w:rPr>
        <w:t xml:space="preserve"> e wajib memperoleh izin tertulis dari Gubernur atau pejabat yang ditunjuk.</w:t>
      </w:r>
    </w:p>
    <w:p w:rsidR="00927662" w:rsidRPr="009C25C9" w:rsidRDefault="00927662" w:rsidP="00927662">
      <w:pPr>
        <w:pStyle w:val="ListParagraph"/>
        <w:widowControl w:val="0"/>
        <w:numPr>
          <w:ilvl w:val="0"/>
          <w:numId w:val="3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Ketentuan lebih  lanjut  mengenai tata cara memperoleh izin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w:t>
      </w:r>
      <w:r w:rsidRPr="009C25C9">
        <w:rPr>
          <w:rFonts w:ascii="Bookman Old Style" w:hAnsi="Bookman Old Style" w:cs="Bookman Old Style"/>
          <w:color w:val="000000" w:themeColor="text1"/>
          <w:sz w:val="24"/>
          <w:szCs w:val="24"/>
        </w:rPr>
        <w:t>8</w:t>
      </w:r>
      <w:r w:rsidRPr="009C25C9">
        <w:rPr>
          <w:rFonts w:ascii="Bookman Old Style" w:hAnsi="Bookman Old Style" w:cs="Bookman Old Style"/>
          <w:color w:val="000000" w:themeColor="text1"/>
          <w:sz w:val="24"/>
          <w:szCs w:val="24"/>
          <w:lang w:val="en-AU"/>
        </w:rPr>
        <w:t xml:space="preserve">) diatur </w:t>
      </w:r>
      <w:r w:rsidRPr="009C25C9">
        <w:rPr>
          <w:rFonts w:ascii="Bookman Old Style" w:hAnsi="Bookman Old Style" w:cs="Bookman Old Style"/>
          <w:color w:val="000000" w:themeColor="text1"/>
          <w:sz w:val="24"/>
          <w:szCs w:val="24"/>
        </w:rPr>
        <w:t>dengan</w:t>
      </w:r>
      <w:r w:rsidRPr="009C25C9">
        <w:rPr>
          <w:rFonts w:ascii="Bookman Old Style" w:hAnsi="Bookman Old Style" w:cs="Bookman Old Style"/>
          <w:color w:val="000000" w:themeColor="text1"/>
          <w:sz w:val="24"/>
          <w:szCs w:val="24"/>
          <w:lang w:val="en-AU"/>
        </w:rPr>
        <w:t xml:space="preserve"> Peraturan Gubernur.</w:t>
      </w:r>
    </w:p>
    <w:p w:rsidR="003A4699" w:rsidRDefault="003A4699"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Bagian Kedua</w:t>
      </w:r>
    </w:p>
    <w:p w:rsidR="00927662" w:rsidRPr="009C25C9" w:rsidRDefault="00927662" w:rsidP="00927662">
      <w:pPr>
        <w:widowControl w:val="0"/>
        <w:autoSpaceDE w:val="0"/>
        <w:autoSpaceDN w:val="0"/>
        <w:adjustRightInd w:val="0"/>
        <w:spacing w:after="16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Pelindungan Pekerja Migran Indonesia</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2</w:t>
      </w:r>
      <w:r w:rsidRPr="009C25C9">
        <w:rPr>
          <w:rFonts w:ascii="Bookman Old Style" w:hAnsi="Bookman Old Style" w:cs="Bookman Old Style"/>
          <w:color w:val="000000" w:themeColor="text1"/>
          <w:sz w:val="24"/>
          <w:szCs w:val="24"/>
        </w:rPr>
        <w:t>3</w:t>
      </w:r>
    </w:p>
    <w:p w:rsidR="00927662" w:rsidRPr="009C25C9" w:rsidRDefault="00927662" w:rsidP="00927662">
      <w:pPr>
        <w:pStyle w:val="ListParagraph"/>
        <w:widowControl w:val="0"/>
        <w:numPr>
          <w:ilvl w:val="0"/>
          <w:numId w:val="3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Pemerintah Daerah memberikan kesempatan kepada setiap pencari kerja untuk bekerja ke Luar Negeri.</w:t>
      </w:r>
    </w:p>
    <w:p w:rsidR="00927662" w:rsidRPr="009C25C9" w:rsidRDefault="00927662" w:rsidP="00927662">
      <w:pPr>
        <w:pStyle w:val="ListParagraph"/>
        <w:widowControl w:val="0"/>
        <w:numPr>
          <w:ilvl w:val="0"/>
          <w:numId w:val="3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Setiap PMI yang akan bekerja ke luar negeri harus memenuhi persyaratan:</w:t>
      </w:r>
    </w:p>
    <w:p w:rsidR="00927662" w:rsidRPr="009C25C9" w:rsidRDefault="00927662" w:rsidP="00927662">
      <w:pPr>
        <w:pStyle w:val="ListParagraph"/>
        <w:widowControl w:val="0"/>
        <w:numPr>
          <w:ilvl w:val="0"/>
          <w:numId w:val="3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b</w:t>
      </w:r>
      <w:r w:rsidRPr="009C25C9">
        <w:rPr>
          <w:rFonts w:ascii="Bookman Old Style" w:hAnsi="Bookman Old Style" w:cs="Bookman Old Style"/>
          <w:color w:val="000000" w:themeColor="text1"/>
          <w:sz w:val="24"/>
          <w:szCs w:val="24"/>
          <w:lang w:val="en-AU"/>
        </w:rPr>
        <w:t>erusia minimal 18 (delapan belas) tahun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AU"/>
        </w:rPr>
        <w:t>emiliki Kompetensi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s</w:t>
      </w:r>
      <w:r w:rsidRPr="009C25C9">
        <w:rPr>
          <w:rFonts w:ascii="Bookman Old Style" w:hAnsi="Bookman Old Style" w:cs="Bookman Old Style"/>
          <w:color w:val="000000" w:themeColor="text1"/>
          <w:sz w:val="24"/>
          <w:szCs w:val="24"/>
          <w:lang w:val="en-AU"/>
        </w:rPr>
        <w:t>ehat jasmani dan rohani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t</w:t>
      </w:r>
      <w:r w:rsidRPr="009C25C9">
        <w:rPr>
          <w:rFonts w:ascii="Bookman Old Style" w:hAnsi="Bookman Old Style" w:cs="Bookman Old Style"/>
          <w:color w:val="000000" w:themeColor="text1"/>
          <w:sz w:val="24"/>
          <w:szCs w:val="24"/>
          <w:lang w:val="en-AU"/>
        </w:rPr>
        <w:t xml:space="preserve">erdaftar dan memiliki nomor kepesertaan BPJS Ketenagakerjaan; dan </w:t>
      </w:r>
    </w:p>
    <w:p w:rsidR="00927662" w:rsidRPr="009C25C9" w:rsidRDefault="00927662" w:rsidP="00927662">
      <w:pPr>
        <w:pStyle w:val="ListParagraph"/>
        <w:widowControl w:val="0"/>
        <w:numPr>
          <w:ilvl w:val="0"/>
          <w:numId w:val="3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m</w:t>
      </w:r>
      <w:r w:rsidRPr="009C25C9">
        <w:rPr>
          <w:rFonts w:ascii="Bookman Old Style" w:hAnsi="Bookman Old Style" w:cs="Bookman Old Style"/>
          <w:color w:val="000000" w:themeColor="text1"/>
          <w:sz w:val="24"/>
          <w:szCs w:val="24"/>
          <w:lang w:val="en-AU"/>
        </w:rPr>
        <w:t>emiliki Dokumen lengkap yang dipersyaratkan.</w:t>
      </w:r>
    </w:p>
    <w:p w:rsidR="00927662" w:rsidRPr="009C25C9" w:rsidRDefault="00927662" w:rsidP="00927662">
      <w:pPr>
        <w:pStyle w:val="ListParagraph"/>
        <w:widowControl w:val="0"/>
        <w:numPr>
          <w:ilvl w:val="0"/>
          <w:numId w:val="3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Untuk melaksanakan penempatan dan pelindungan PMI</w:t>
      </w:r>
      <w:r w:rsidRPr="009C25C9">
        <w:rPr>
          <w:rFonts w:ascii="Bookman Old Style" w:hAnsi="Bookman Old Style" w:cs="Bookman Old Style"/>
          <w:color w:val="000000" w:themeColor="text1"/>
          <w:sz w:val="24"/>
          <w:szCs w:val="24"/>
        </w:rPr>
        <w:t>,</w:t>
      </w:r>
      <w:r w:rsidR="004155DC"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 xml:space="preserve">Pemerintah Daerah membentuk Layanan Terpadu Satu Atap Penempatan dan Perlindungan Pekerja Migran Indonesia. </w:t>
      </w:r>
    </w:p>
    <w:p w:rsidR="00927662" w:rsidRPr="009C25C9" w:rsidRDefault="00927662" w:rsidP="00927662">
      <w:pPr>
        <w:pStyle w:val="ListParagraph"/>
        <w:widowControl w:val="0"/>
        <w:numPr>
          <w:ilvl w:val="0"/>
          <w:numId w:val="3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Ketentuan lebih lanjut mengenai Layanan Terpadu Satu Atap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w:t>
      </w:r>
      <w:r w:rsidRPr="009C25C9">
        <w:rPr>
          <w:rFonts w:ascii="Bookman Old Style" w:hAnsi="Bookman Old Style" w:cs="Bookman Old Style"/>
          <w:color w:val="000000" w:themeColor="text1"/>
          <w:sz w:val="24"/>
          <w:szCs w:val="24"/>
        </w:rPr>
        <w:t>3</w:t>
      </w:r>
      <w:r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rPr>
        <w:t xml:space="preserve">diatur dengan Peraturan </w:t>
      </w:r>
      <w:r w:rsidRPr="009C25C9">
        <w:rPr>
          <w:rFonts w:ascii="Bookman Old Style" w:hAnsi="Bookman Old Style" w:cs="Bookman Old Style"/>
          <w:color w:val="000000" w:themeColor="text1"/>
          <w:sz w:val="24"/>
          <w:szCs w:val="24"/>
          <w:lang w:val="en-AU"/>
        </w:rPr>
        <w:t>Gubernur.</w:t>
      </w:r>
    </w:p>
    <w:p w:rsidR="00927662" w:rsidRPr="009C25C9" w:rsidRDefault="00927662" w:rsidP="00DE401F">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120" w:line="240" w:lineRule="auto"/>
        <w:ind w:left="426"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24</w:t>
      </w:r>
    </w:p>
    <w:p w:rsidR="00927662" w:rsidRPr="009C25C9" w:rsidRDefault="00927662" w:rsidP="00927662">
      <w:pPr>
        <w:pStyle w:val="ListParagraph"/>
        <w:widowControl w:val="0"/>
        <w:numPr>
          <w:ilvl w:val="0"/>
          <w:numId w:val="3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Pemerintah Daerah melaksanakan pelatihan bagi Calon PMI.</w:t>
      </w:r>
    </w:p>
    <w:p w:rsidR="00927662" w:rsidRPr="009C25C9" w:rsidRDefault="00927662" w:rsidP="00927662">
      <w:pPr>
        <w:pStyle w:val="ListParagraph"/>
        <w:widowControl w:val="0"/>
        <w:numPr>
          <w:ilvl w:val="0"/>
          <w:numId w:val="3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 xml:space="preserve">Pelatihan sebagaimana dimaksud </w:t>
      </w:r>
      <w:r w:rsidRPr="009C25C9">
        <w:rPr>
          <w:rFonts w:ascii="Bookman Old Style" w:hAnsi="Bookman Old Style" w:cs="Bookman Old Style"/>
          <w:color w:val="000000" w:themeColor="text1"/>
          <w:sz w:val="24"/>
          <w:szCs w:val="24"/>
        </w:rPr>
        <w:t xml:space="preserve">pada </w:t>
      </w:r>
      <w:r w:rsidRPr="009C25C9">
        <w:rPr>
          <w:rFonts w:ascii="Bookman Old Style" w:hAnsi="Bookman Old Style" w:cs="Bookman Old Style"/>
          <w:color w:val="000000" w:themeColor="text1"/>
          <w:sz w:val="24"/>
          <w:szCs w:val="24"/>
          <w:lang w:val="en-AU"/>
        </w:rPr>
        <w:t>ayat (</w:t>
      </w:r>
      <w:r w:rsidRPr="009C25C9">
        <w:rPr>
          <w:rFonts w:ascii="Bookman Old Style" w:hAnsi="Bookman Old Style" w:cs="Bookman Old Style"/>
          <w:color w:val="000000" w:themeColor="text1"/>
          <w:sz w:val="24"/>
          <w:szCs w:val="24"/>
        </w:rPr>
        <w:t>1</w:t>
      </w:r>
      <w:r w:rsidRPr="009C25C9">
        <w:rPr>
          <w:rFonts w:ascii="Bookman Old Style" w:hAnsi="Bookman Old Style" w:cs="Bookman Old Style"/>
          <w:color w:val="000000" w:themeColor="text1"/>
          <w:sz w:val="24"/>
          <w:szCs w:val="24"/>
          <w:lang w:val="en-AU"/>
        </w:rPr>
        <w:t xml:space="preserve">) dilaksanakan oleh Lembaga Pelatihan Kerja milik Pemerintah Provinsi </w:t>
      </w:r>
      <w:r w:rsidRPr="009C25C9">
        <w:rPr>
          <w:rFonts w:ascii="Bookman Old Style" w:hAnsi="Bookman Old Style" w:cs="Bookman Old Style"/>
          <w:color w:val="000000" w:themeColor="text1"/>
          <w:sz w:val="24"/>
          <w:szCs w:val="24"/>
        </w:rPr>
        <w:t xml:space="preserve">dan </w:t>
      </w:r>
      <w:r w:rsidRPr="009C25C9">
        <w:rPr>
          <w:rFonts w:ascii="Bookman Old Style" w:hAnsi="Bookman Old Style" w:cs="Bookman Old Style"/>
          <w:color w:val="000000" w:themeColor="text1"/>
          <w:sz w:val="24"/>
          <w:szCs w:val="24"/>
          <w:lang w:val="en-US"/>
        </w:rPr>
        <w:t xml:space="preserve">LPKS </w:t>
      </w:r>
      <w:r w:rsidRPr="009C25C9">
        <w:rPr>
          <w:rFonts w:ascii="Bookman Old Style" w:hAnsi="Bookman Old Style" w:cs="Bookman Old Style"/>
          <w:color w:val="000000" w:themeColor="text1"/>
          <w:sz w:val="24"/>
          <w:szCs w:val="24"/>
          <w:lang w:val="en-AU"/>
        </w:rPr>
        <w:t>yang terakreditasi.</w:t>
      </w:r>
    </w:p>
    <w:p w:rsidR="00927662" w:rsidRPr="009C25C9" w:rsidRDefault="00927662" w:rsidP="00927662">
      <w:pPr>
        <w:pStyle w:val="ListParagraph"/>
        <w:widowControl w:val="0"/>
        <w:numPr>
          <w:ilvl w:val="0"/>
          <w:numId w:val="3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 xml:space="preserve">Pembiayaan Pelatihan bagi Calon </w:t>
      </w:r>
      <w:r w:rsidRPr="009C25C9">
        <w:rPr>
          <w:rFonts w:ascii="Bookman Old Style" w:hAnsi="Bookman Old Style" w:cs="Bookman Old Style"/>
          <w:color w:val="000000" w:themeColor="text1"/>
          <w:sz w:val="24"/>
          <w:szCs w:val="24"/>
        </w:rPr>
        <w:t>PMI</w:t>
      </w:r>
      <w:r w:rsidRPr="009C25C9">
        <w:rPr>
          <w:rFonts w:ascii="Bookman Old Style" w:hAnsi="Bookman Old Style" w:cs="Bookman Old Style"/>
          <w:color w:val="000000" w:themeColor="text1"/>
          <w:sz w:val="24"/>
          <w:szCs w:val="24"/>
          <w:lang w:val="en-AU"/>
        </w:rPr>
        <w:t xml:space="preserve"> dapat menggunakan anggaran pendidikan </w:t>
      </w:r>
      <w:r w:rsidR="003B0DA0" w:rsidRPr="009C25C9">
        <w:rPr>
          <w:rFonts w:ascii="Bookman Old Style" w:hAnsi="Bookman Old Style" w:cs="Bookman Old Style"/>
          <w:color w:val="000000" w:themeColor="text1"/>
          <w:sz w:val="24"/>
          <w:szCs w:val="24"/>
          <w:lang w:val="en-AU"/>
        </w:rPr>
        <w:t xml:space="preserve">pada Dinas </w:t>
      </w:r>
      <w:r w:rsidRPr="009C25C9">
        <w:rPr>
          <w:rFonts w:ascii="Bookman Old Style" w:hAnsi="Bookman Old Style" w:cs="Bookman Old Style"/>
          <w:color w:val="000000" w:themeColor="text1"/>
          <w:sz w:val="24"/>
          <w:szCs w:val="24"/>
          <w:lang w:val="en-AU"/>
        </w:rPr>
        <w:t>sesuai ketentuan yang berlaku</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25</w:t>
      </w:r>
    </w:p>
    <w:p w:rsidR="00927662" w:rsidRPr="009C25C9" w:rsidRDefault="00927662" w:rsidP="00927662">
      <w:pPr>
        <w:pStyle w:val="ListParagraph"/>
        <w:widowControl w:val="0"/>
        <w:autoSpaceDE w:val="0"/>
        <w:autoSpaceDN w:val="0"/>
        <w:adjustRightInd w:val="0"/>
        <w:spacing w:after="0" w:line="240" w:lineRule="auto"/>
        <w:ind w:left="426"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3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 xml:space="preserve">Pemerintah Daerah </w:t>
      </w:r>
      <w:r w:rsidR="0030156F" w:rsidRPr="009C25C9">
        <w:rPr>
          <w:rFonts w:ascii="Bookman Old Style" w:hAnsi="Bookman Old Style" w:cs="Bookman Old Style"/>
          <w:color w:val="000000" w:themeColor="text1"/>
          <w:sz w:val="24"/>
          <w:szCs w:val="24"/>
          <w:lang w:val="en-US"/>
        </w:rPr>
        <w:t>berkewajiban</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mengurus kepulangan PMI dalam hal terjadi peperangan, bencana alam, wabah penyakit, deportasi,</w:t>
      </w:r>
      <w:r w:rsidRPr="009C25C9">
        <w:rPr>
          <w:rFonts w:ascii="Bookman Old Style" w:hAnsi="Bookman Old Style" w:cs="Bookman Old Style"/>
          <w:color w:val="000000" w:themeColor="text1"/>
          <w:sz w:val="24"/>
          <w:szCs w:val="24"/>
        </w:rPr>
        <w:t xml:space="preserve"> meninggal dunia</w:t>
      </w:r>
      <w:r w:rsidRPr="009C25C9">
        <w:rPr>
          <w:rFonts w:ascii="Bookman Old Style" w:hAnsi="Bookman Old Style" w:cs="Bookman Old Style"/>
          <w:color w:val="000000" w:themeColor="text1"/>
          <w:sz w:val="24"/>
          <w:szCs w:val="24"/>
          <w:lang w:val="en-AU"/>
        </w:rPr>
        <w:t xml:space="preserve"> dan PMI bermasalah sesuai dengan kewenangan Pemerintah Daerah.</w:t>
      </w:r>
    </w:p>
    <w:p w:rsidR="00927662" w:rsidRPr="009C25C9" w:rsidRDefault="00927662" w:rsidP="00927662">
      <w:pPr>
        <w:pStyle w:val="ListParagraph"/>
        <w:widowControl w:val="0"/>
        <w:numPr>
          <w:ilvl w:val="0"/>
          <w:numId w:val="3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Pemerintah Daerah melaksanakan pembinaan dan pengawasan penyelenggaraan pe</w:t>
      </w:r>
      <w:r w:rsidRPr="009C25C9">
        <w:rPr>
          <w:rFonts w:ascii="Bookman Old Style" w:hAnsi="Bookman Old Style" w:cs="Bookman Old Style"/>
          <w:color w:val="000000" w:themeColor="text1"/>
          <w:sz w:val="24"/>
          <w:szCs w:val="24"/>
        </w:rPr>
        <w:t>r</w:t>
      </w:r>
      <w:r w:rsidRPr="009C25C9">
        <w:rPr>
          <w:rFonts w:ascii="Bookman Old Style" w:hAnsi="Bookman Old Style" w:cs="Bookman Old Style"/>
          <w:color w:val="000000" w:themeColor="text1"/>
          <w:sz w:val="24"/>
          <w:szCs w:val="24"/>
          <w:lang w:val="en-AU"/>
        </w:rPr>
        <w:t>lindungan PMI</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3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Penyelenggaraan Pe</w:t>
      </w:r>
      <w:r w:rsidRPr="009C25C9">
        <w:rPr>
          <w:rFonts w:ascii="Bookman Old Style" w:hAnsi="Bookman Old Style" w:cs="Bookman Old Style"/>
          <w:color w:val="000000" w:themeColor="text1"/>
          <w:sz w:val="24"/>
          <w:szCs w:val="24"/>
        </w:rPr>
        <w:t>r</w:t>
      </w:r>
      <w:r w:rsidRPr="009C25C9">
        <w:rPr>
          <w:rFonts w:ascii="Bookman Old Style" w:hAnsi="Bookman Old Style" w:cs="Bookman Old Style"/>
          <w:color w:val="000000" w:themeColor="text1"/>
          <w:sz w:val="24"/>
          <w:szCs w:val="24"/>
          <w:lang w:val="en-AU"/>
        </w:rPr>
        <w:t xml:space="preserve">lindungan </w:t>
      </w:r>
      <w:r w:rsidRPr="009C25C9">
        <w:rPr>
          <w:rFonts w:ascii="Bookman Old Style" w:hAnsi="Bookman Old Style" w:cs="Bookman Old Style"/>
          <w:color w:val="000000" w:themeColor="text1"/>
          <w:sz w:val="24"/>
          <w:szCs w:val="24"/>
        </w:rPr>
        <w:t xml:space="preserve">PMI </w:t>
      </w:r>
      <w:r w:rsidRPr="009C25C9">
        <w:rPr>
          <w:rFonts w:ascii="Bookman Old Style" w:hAnsi="Bookman Old Style" w:cs="Bookman Old Style"/>
          <w:color w:val="000000" w:themeColor="text1"/>
          <w:sz w:val="24"/>
          <w:szCs w:val="24"/>
          <w:lang w:val="en-AU"/>
        </w:rPr>
        <w:t>dilaksanakan sesuai Ketentuan yang berlaku.</w:t>
      </w:r>
    </w:p>
    <w:p w:rsidR="00927662" w:rsidRPr="009C25C9" w:rsidRDefault="00927662" w:rsidP="00927662">
      <w:pPr>
        <w:pStyle w:val="ListParagraph"/>
        <w:widowControl w:val="0"/>
        <w:autoSpaceDE w:val="0"/>
        <w:autoSpaceDN w:val="0"/>
        <w:adjustRightInd w:val="0"/>
        <w:spacing w:after="0" w:line="240" w:lineRule="auto"/>
        <w:ind w:left="360"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26</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39"/>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lastRenderedPageBreak/>
        <w:t xml:space="preserve">Setiap Pemberi Kerja TKA yang mempekerjakan TKA wajib memiliki RPTKA yang disahkan oleh Menteri atau pejabat yang ditunjuk. </w:t>
      </w:r>
    </w:p>
    <w:p w:rsidR="00927662" w:rsidRPr="009C25C9" w:rsidRDefault="00927662" w:rsidP="00927662">
      <w:pPr>
        <w:pStyle w:val="ListParagraph"/>
        <w:numPr>
          <w:ilvl w:val="0"/>
          <w:numId w:val="39"/>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Pemberi Kerja TKA sebagaimana dimaksud pada ayat (1) wajib menunjuk </w:t>
      </w:r>
      <w:r w:rsidRPr="009C25C9">
        <w:rPr>
          <w:rFonts w:ascii="Bookman Old Style" w:hAnsi="Bookman Old Style"/>
          <w:color w:val="000000" w:themeColor="text1"/>
          <w:sz w:val="24"/>
          <w:szCs w:val="24"/>
          <w:lang w:val="en-US"/>
        </w:rPr>
        <w:t xml:space="preserve"> T</w:t>
      </w:r>
      <w:r w:rsidRPr="009C25C9">
        <w:rPr>
          <w:rFonts w:ascii="Bookman Old Style" w:hAnsi="Bookman Old Style"/>
          <w:color w:val="000000" w:themeColor="text1"/>
          <w:sz w:val="24"/>
          <w:szCs w:val="24"/>
        </w:rPr>
        <w:t xml:space="preserve">enaga </w:t>
      </w:r>
      <w:r w:rsidRPr="009C25C9">
        <w:rPr>
          <w:rFonts w:ascii="Bookman Old Style" w:hAnsi="Bookman Old Style"/>
          <w:color w:val="000000" w:themeColor="text1"/>
          <w:sz w:val="24"/>
          <w:szCs w:val="24"/>
          <w:lang w:val="en-US"/>
        </w:rPr>
        <w:t xml:space="preserve"> K</w:t>
      </w:r>
      <w:r w:rsidRPr="009C25C9">
        <w:rPr>
          <w:rFonts w:ascii="Bookman Old Style" w:hAnsi="Bookman Old Style"/>
          <w:color w:val="000000" w:themeColor="text1"/>
          <w:sz w:val="24"/>
          <w:szCs w:val="24"/>
        </w:rPr>
        <w:t xml:space="preserve">erja </w:t>
      </w:r>
      <w:r w:rsidRPr="009C25C9">
        <w:rPr>
          <w:rFonts w:ascii="Bookman Old Style" w:hAnsi="Bookman Old Style"/>
          <w:color w:val="000000" w:themeColor="text1"/>
          <w:sz w:val="24"/>
          <w:szCs w:val="24"/>
          <w:lang w:val="en-US"/>
        </w:rPr>
        <w:t xml:space="preserve"> W</w:t>
      </w:r>
      <w:r w:rsidRPr="009C25C9">
        <w:rPr>
          <w:rFonts w:ascii="Bookman Old Style" w:hAnsi="Bookman Old Style"/>
          <w:color w:val="000000" w:themeColor="text1"/>
          <w:sz w:val="24"/>
          <w:szCs w:val="24"/>
        </w:rPr>
        <w:t xml:space="preserve">arga </w:t>
      </w:r>
      <w:r w:rsidRPr="009C25C9">
        <w:rPr>
          <w:rFonts w:ascii="Bookman Old Style" w:hAnsi="Bookman Old Style"/>
          <w:color w:val="000000" w:themeColor="text1"/>
          <w:sz w:val="24"/>
          <w:szCs w:val="24"/>
          <w:lang w:val="en-US"/>
        </w:rPr>
        <w:t xml:space="preserve"> N</w:t>
      </w:r>
      <w:r w:rsidRPr="009C25C9">
        <w:rPr>
          <w:rFonts w:ascii="Bookman Old Style" w:hAnsi="Bookman Old Style"/>
          <w:color w:val="000000" w:themeColor="text1"/>
          <w:sz w:val="24"/>
          <w:szCs w:val="24"/>
        </w:rPr>
        <w:t>egara Indonesia sebagai Tenaga Kerja Pendamping TKA yang dipekerjakan untuk alih teknologi dan alih keahlian dari TKA serta kewajiban lainnya yang ditentukan dalam peraturan perundang-undangan.</w:t>
      </w:r>
    </w:p>
    <w:p w:rsidR="00927662" w:rsidRPr="009C25C9" w:rsidRDefault="00927662" w:rsidP="00927662">
      <w:pPr>
        <w:pStyle w:val="ListParagraph"/>
        <w:numPr>
          <w:ilvl w:val="0"/>
          <w:numId w:val="39"/>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Pengawas</w:t>
      </w:r>
      <w:r w:rsidRPr="009C25C9">
        <w:rPr>
          <w:rFonts w:ascii="Bookman Old Style" w:hAnsi="Bookman Old Style"/>
          <w:color w:val="000000" w:themeColor="text1"/>
          <w:sz w:val="24"/>
          <w:szCs w:val="24"/>
          <w:lang w:val="en-US"/>
        </w:rPr>
        <w:t>an penggunaan TKA dilakukan oleh Pegawai Pengawas Ketenagakerjaan dan berkoordinasi dengan instansi terkait.</w:t>
      </w:r>
    </w:p>
    <w:p w:rsidR="00927662" w:rsidRPr="009C25C9" w:rsidRDefault="00927662" w:rsidP="00927662">
      <w:pPr>
        <w:pStyle w:val="ListParagraph"/>
        <w:widowControl w:val="0"/>
        <w:numPr>
          <w:ilvl w:val="0"/>
          <w:numId w:val="39"/>
        </w:numPr>
        <w:tabs>
          <w:tab w:val="left" w:pos="284"/>
        </w:tabs>
        <w:autoSpaceDE w:val="0"/>
        <w:autoSpaceDN w:val="0"/>
        <w:adjustRightInd w:val="0"/>
        <w:spacing w:after="0" w:line="240" w:lineRule="auto"/>
        <w:ind w:left="567" w:right="-22" w:hanging="567"/>
        <w:jc w:val="both"/>
        <w:rPr>
          <w:rFonts w:ascii="Bookman Old Style" w:hAnsi="Bookman Old Style" w:cs="Bookman Old Style"/>
          <w:b/>
          <w:color w:val="000000" w:themeColor="text1"/>
          <w:sz w:val="24"/>
          <w:szCs w:val="24"/>
        </w:rPr>
      </w:pPr>
      <w:r w:rsidRPr="009C25C9">
        <w:rPr>
          <w:rFonts w:ascii="Bookman Old Style" w:hAnsi="Bookman Old Style"/>
          <w:color w:val="000000" w:themeColor="text1"/>
          <w:sz w:val="24"/>
          <w:szCs w:val="24"/>
          <w:lang w:val="en-US"/>
        </w:rPr>
        <w:t>Pelaksanaan Pengawasan sebagaiman</w:t>
      </w:r>
      <w:r w:rsidRPr="009C25C9">
        <w:rPr>
          <w:rFonts w:ascii="Bookman Old Style" w:hAnsi="Bookman Old Style"/>
          <w:color w:val="000000" w:themeColor="text1"/>
          <w:sz w:val="24"/>
          <w:szCs w:val="24"/>
        </w:rPr>
        <w:t>a</w:t>
      </w:r>
      <w:r w:rsidRPr="009C25C9">
        <w:rPr>
          <w:rFonts w:ascii="Bookman Old Style" w:hAnsi="Bookman Old Style"/>
          <w:color w:val="000000" w:themeColor="text1"/>
          <w:sz w:val="24"/>
          <w:szCs w:val="24"/>
          <w:lang w:val="en-US"/>
        </w:rPr>
        <w:t xml:space="preserve"> dimaksud pada ayat (3) dilaksanakan sesuai dengan ketentuan Perundang-undangan berlaku.</w:t>
      </w:r>
    </w:p>
    <w:p w:rsidR="00927662" w:rsidRPr="009C25C9" w:rsidRDefault="00927662" w:rsidP="00927662">
      <w:pPr>
        <w:pStyle w:val="ListParagraph"/>
        <w:widowControl w:val="0"/>
        <w:autoSpaceDE w:val="0"/>
        <w:autoSpaceDN w:val="0"/>
        <w:adjustRightInd w:val="0"/>
        <w:spacing w:after="0" w:line="240" w:lineRule="auto"/>
        <w:ind w:left="360" w:right="-22"/>
        <w:jc w:val="both"/>
        <w:rPr>
          <w:rFonts w:ascii="Bookman Old Style" w:hAnsi="Bookman Old Style" w:cs="Bookman Old Style"/>
          <w:color w:val="000000" w:themeColor="text1"/>
          <w:sz w:val="24"/>
          <w:szCs w:val="24"/>
        </w:rPr>
      </w:pPr>
    </w:p>
    <w:p w:rsidR="003A4699" w:rsidRDefault="003A4699"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Bagian </w:t>
      </w:r>
      <w:r w:rsidRPr="009C25C9">
        <w:rPr>
          <w:rFonts w:ascii="Bookman Old Style" w:hAnsi="Bookman Old Style" w:cs="Bookman Old Style"/>
          <w:color w:val="000000" w:themeColor="text1"/>
          <w:sz w:val="24"/>
          <w:szCs w:val="24"/>
          <w:lang w:val="en-AU"/>
        </w:rPr>
        <w:t>K</w:t>
      </w:r>
      <w:r w:rsidR="00C25446" w:rsidRPr="009C25C9">
        <w:rPr>
          <w:rFonts w:ascii="Bookman Old Style" w:hAnsi="Bookman Old Style" w:cs="Bookman Old Style"/>
          <w:color w:val="000000" w:themeColor="text1"/>
          <w:sz w:val="24"/>
          <w:szCs w:val="24"/>
          <w:lang w:val="en-US"/>
        </w:rPr>
        <w:t>etiga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Perluasan Kesempatan Kerja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27</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4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Pemerintah Daerah dan masyarakat bersama-sama mengupayakan perluasan kesempatan kerja, baik di dalam maupun di luar hubungan kerja.</w:t>
      </w:r>
    </w:p>
    <w:p w:rsidR="00927662" w:rsidRPr="009C25C9" w:rsidRDefault="00927662" w:rsidP="00927662">
      <w:pPr>
        <w:pStyle w:val="ListParagraph"/>
        <w:widowControl w:val="0"/>
        <w:numPr>
          <w:ilvl w:val="0"/>
          <w:numId w:val="4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Perluasan kesempatan kerja di luar hubungan kerja sebagaimana dimaksud pada ayat (1), dilakukan melalui penciptaan kegiatan yang produktif dan berkelanjutan dengan mendayagunakan potensi:</w:t>
      </w:r>
    </w:p>
    <w:p w:rsidR="00927662" w:rsidRPr="009C25C9" w:rsidRDefault="00927662" w:rsidP="00927662">
      <w:pPr>
        <w:pStyle w:val="ListParagraph"/>
        <w:widowControl w:val="0"/>
        <w:numPr>
          <w:ilvl w:val="0"/>
          <w:numId w:val="4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sumber daya alam;</w:t>
      </w:r>
    </w:p>
    <w:p w:rsidR="00927662" w:rsidRPr="009C25C9" w:rsidRDefault="00927662" w:rsidP="00927662">
      <w:pPr>
        <w:pStyle w:val="ListParagraph"/>
        <w:widowControl w:val="0"/>
        <w:numPr>
          <w:ilvl w:val="0"/>
          <w:numId w:val="4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sumber daya manusia; dan</w:t>
      </w:r>
    </w:p>
    <w:p w:rsidR="00927662" w:rsidRPr="009C25C9" w:rsidRDefault="00927662" w:rsidP="00927662">
      <w:pPr>
        <w:pStyle w:val="ListParagraph"/>
        <w:widowControl w:val="0"/>
        <w:numPr>
          <w:ilvl w:val="0"/>
          <w:numId w:val="4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teknologi tepat guna.</w:t>
      </w:r>
    </w:p>
    <w:p w:rsidR="00927662" w:rsidRPr="009C25C9" w:rsidRDefault="00927662" w:rsidP="00927662">
      <w:pPr>
        <w:pStyle w:val="ListParagraph"/>
        <w:widowControl w:val="0"/>
        <w:numPr>
          <w:ilvl w:val="0"/>
          <w:numId w:val="4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Penciptaan kegiatan sebagaimana dimaksud pada ayat (2), dilakukan melalui pola pembentukan dan pembinaan tenaga kerja mandiri, terapan teknologi tepat guna, wirausaha baru, perluasan kerja sistem padat karya, alih profesi, dan pe</w:t>
      </w:r>
      <w:r w:rsidRPr="009C25C9">
        <w:rPr>
          <w:rFonts w:ascii="Bookman Old Style" w:hAnsi="Bookman Old Style" w:cs="Bookman Old Style"/>
          <w:color w:val="000000" w:themeColor="text1"/>
          <w:sz w:val="24"/>
          <w:szCs w:val="24"/>
          <w:lang w:val="en-US"/>
        </w:rPr>
        <w:t>mber</w:t>
      </w:r>
      <w:r w:rsidRPr="009C25C9">
        <w:rPr>
          <w:rFonts w:ascii="Bookman Old Style" w:hAnsi="Bookman Old Style" w:cs="Bookman Old Style"/>
          <w:color w:val="000000" w:themeColor="text1"/>
          <w:sz w:val="24"/>
          <w:szCs w:val="24"/>
        </w:rPr>
        <w:t>dayaan tenaga kerja sukarela atau pola lain yang dapat mendorong terciptanya perluasan kesempatan kerja.</w:t>
      </w:r>
    </w:p>
    <w:p w:rsidR="00927662" w:rsidRPr="009C25C9" w:rsidRDefault="00927662" w:rsidP="00927662">
      <w:pPr>
        <w:pStyle w:val="ListParagraph"/>
        <w:widowControl w:val="0"/>
        <w:numPr>
          <w:ilvl w:val="0"/>
          <w:numId w:val="4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Dalam upaya perluasan kesempatan kerja di</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luar hubungan kerja</w:t>
      </w:r>
      <w:r w:rsidRPr="009C25C9">
        <w:rPr>
          <w:rFonts w:ascii="Bookman Old Style" w:hAnsi="Bookman Old Style" w:cs="Bookman Old Style"/>
          <w:color w:val="000000" w:themeColor="text1"/>
          <w:sz w:val="24"/>
          <w:szCs w:val="24"/>
        </w:rPr>
        <w:t xml:space="preserve">, Pemerintah Daerah </w:t>
      </w:r>
      <w:r w:rsidRPr="009C25C9">
        <w:rPr>
          <w:rFonts w:ascii="Bookman Old Style" w:hAnsi="Bookman Old Style" w:cs="Bookman Old Style"/>
          <w:color w:val="000000" w:themeColor="text1"/>
          <w:sz w:val="24"/>
          <w:szCs w:val="24"/>
          <w:lang w:val="en-AU"/>
        </w:rPr>
        <w:t>dapat memberikan Bantuan Sarana Usaha dan/atau Modal Kerja kepada perorangan dan</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AU"/>
        </w:rPr>
        <w:t>atau kelompok.</w:t>
      </w:r>
    </w:p>
    <w:p w:rsidR="00927662" w:rsidRPr="009C25C9" w:rsidRDefault="00927662" w:rsidP="00927662">
      <w:pPr>
        <w:pStyle w:val="ListParagraph"/>
        <w:widowControl w:val="0"/>
        <w:numPr>
          <w:ilvl w:val="0"/>
          <w:numId w:val="4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Ketentuan  lebih  lanjut  mengenai  tata cara, besaran bantuan sarana Usaha, dan/atau Modal Kerja, sasaran  Bantuan Sarana Usaha dan/atau Modal Kerja  ditetapkan dengan </w:t>
      </w:r>
      <w:r w:rsidRPr="009C25C9">
        <w:rPr>
          <w:rFonts w:ascii="Bookman Old Style" w:hAnsi="Bookman Old Style" w:cs="Bookman Old Style"/>
          <w:color w:val="000000" w:themeColor="text1"/>
          <w:sz w:val="24"/>
          <w:szCs w:val="24"/>
          <w:lang w:val="en-US"/>
        </w:rPr>
        <w:t xml:space="preserve">Keputusan </w:t>
      </w:r>
      <w:r w:rsidRPr="009C25C9">
        <w:rPr>
          <w:rFonts w:ascii="Bookman Old Style" w:hAnsi="Bookman Old Style" w:cs="Bookman Old Style"/>
          <w:color w:val="000000" w:themeColor="text1"/>
          <w:sz w:val="24"/>
          <w:szCs w:val="24"/>
          <w:lang w:val="en-AU"/>
        </w:rPr>
        <w:t xml:space="preserve">Gubernur. </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bookmarkStart w:id="5" w:name="_Hlk151788131"/>
      <w:r w:rsidRPr="009C25C9">
        <w:rPr>
          <w:rFonts w:ascii="Bookman Old Style" w:hAnsi="Bookman Old Style" w:cs="Bookman Old Style"/>
          <w:color w:val="000000" w:themeColor="text1"/>
          <w:sz w:val="24"/>
          <w:szCs w:val="24"/>
        </w:rPr>
        <w:t>BAB V</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HUBUNGAN KERJA</w:t>
      </w:r>
    </w:p>
    <w:bookmarkEnd w:id="5"/>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Kesatu</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Umum</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28</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4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S</w:t>
      </w:r>
      <w:r w:rsidRPr="009C25C9">
        <w:rPr>
          <w:rFonts w:ascii="Bookman Old Style" w:hAnsi="Bookman Old Style"/>
          <w:color w:val="000000" w:themeColor="text1"/>
          <w:sz w:val="24"/>
          <w:szCs w:val="24"/>
          <w:lang w:val="en-US"/>
        </w:rPr>
        <w:t>etiap hubungan kerja harus dilakukan dengan perjanjian kerja antara pengusaha dan pekerja/buruh dilakukan secara lisan dan/atau tertulis</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4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Perjanjian kerja sebagaimana dimaksud pada ayat (1) dibuat atas dasar:</w:t>
      </w:r>
    </w:p>
    <w:p w:rsidR="00927662" w:rsidRPr="009C25C9" w:rsidRDefault="00927662" w:rsidP="00927662">
      <w:pPr>
        <w:pStyle w:val="ListParagraph"/>
        <w:widowControl w:val="0"/>
        <w:numPr>
          <w:ilvl w:val="0"/>
          <w:numId w:val="4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kesepakatan kedua belah pihak;</w:t>
      </w:r>
    </w:p>
    <w:p w:rsidR="00927662" w:rsidRPr="009C25C9" w:rsidRDefault="00927662" w:rsidP="00927662">
      <w:pPr>
        <w:pStyle w:val="ListParagraph"/>
        <w:widowControl w:val="0"/>
        <w:numPr>
          <w:ilvl w:val="0"/>
          <w:numId w:val="4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kemampuan atau kecakapan melakukan perbuatan hukum;</w:t>
      </w:r>
    </w:p>
    <w:p w:rsidR="00927662" w:rsidRPr="009C25C9" w:rsidRDefault="00927662" w:rsidP="00927662">
      <w:pPr>
        <w:pStyle w:val="ListParagraph"/>
        <w:widowControl w:val="0"/>
        <w:numPr>
          <w:ilvl w:val="0"/>
          <w:numId w:val="4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adanya pekerjaan yang diperjanjikan; dan</w:t>
      </w:r>
    </w:p>
    <w:p w:rsidR="00927662" w:rsidRPr="009C25C9" w:rsidRDefault="00927662" w:rsidP="00927662">
      <w:pPr>
        <w:pStyle w:val="ListParagraph"/>
        <w:widowControl w:val="0"/>
        <w:numPr>
          <w:ilvl w:val="0"/>
          <w:numId w:val="4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pekerjaan yang diperjanjikan tidak bertentangan dengan ketertiban umum, kesusilaan, dan ketentuan peraturan perundang-undangan</w:t>
      </w:r>
      <w:r w:rsidRPr="009C25C9">
        <w:rPr>
          <w:rFonts w:ascii="Bookman Old Style" w:hAnsi="Bookman Old Style" w:cs="Bookman Old Style"/>
          <w:color w:val="000000" w:themeColor="text1"/>
          <w:sz w:val="24"/>
          <w:szCs w:val="24"/>
          <w:lang w:val="en-US"/>
        </w:rPr>
        <w:t>.</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46"/>
        </w:numPr>
        <w:autoSpaceDE w:val="0"/>
        <w:autoSpaceDN w:val="0"/>
        <w:adjustRightInd w:val="0"/>
        <w:spacing w:after="0" w:line="240" w:lineRule="auto"/>
        <w:ind w:left="567" w:right="-22" w:hanging="567"/>
        <w:jc w:val="both"/>
        <w:rPr>
          <w:rFonts w:ascii="Bookman Old Style" w:hAnsi="Bookman Old Style" w:cs="Bookman Old Style"/>
          <w:strike/>
          <w:color w:val="000000" w:themeColor="text1"/>
          <w:sz w:val="24"/>
          <w:szCs w:val="24"/>
        </w:rPr>
      </w:pPr>
      <w:r w:rsidRPr="009C25C9">
        <w:rPr>
          <w:rFonts w:ascii="Bookman Old Style" w:hAnsi="Bookman Old Style"/>
          <w:bCs/>
          <w:color w:val="000000" w:themeColor="text1"/>
          <w:sz w:val="24"/>
          <w:szCs w:val="24"/>
          <w:lang w:val="en-US"/>
        </w:rPr>
        <w:t>Dalam melaksanakan Hubungan Kerja Pengusaha dilarang mensyaratkan Ijazah asli dan/atau dokumen asli lainnya</w:t>
      </w:r>
      <w:r w:rsidR="00BB56B5" w:rsidRPr="009C25C9">
        <w:rPr>
          <w:rFonts w:ascii="Bookman Old Style" w:hAnsi="Bookman Old Style"/>
          <w:bCs/>
          <w:color w:val="000000" w:themeColor="text1"/>
          <w:sz w:val="24"/>
          <w:szCs w:val="24"/>
          <w:lang w:val="en-US"/>
        </w:rPr>
        <w:t xml:space="preserve"> </w:t>
      </w:r>
      <w:r w:rsidRPr="009C25C9">
        <w:rPr>
          <w:rFonts w:ascii="Bookman Old Style" w:hAnsi="Bookman Old Style"/>
          <w:bCs/>
          <w:color w:val="000000" w:themeColor="text1"/>
          <w:sz w:val="24"/>
          <w:szCs w:val="24"/>
          <w:lang w:val="en-US"/>
        </w:rPr>
        <w:t xml:space="preserve">sebagai jaminan.  </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strike/>
          <w:color w:val="000000" w:themeColor="text1"/>
          <w:sz w:val="24"/>
          <w:szCs w:val="24"/>
        </w:rPr>
      </w:pP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29</w:t>
      </w:r>
    </w:p>
    <w:p w:rsidR="00927662" w:rsidRPr="009C25C9" w:rsidRDefault="00927662" w:rsidP="00927662">
      <w:pPr>
        <w:pStyle w:val="ListParagraph"/>
        <w:widowControl w:val="0"/>
        <w:numPr>
          <w:ilvl w:val="0"/>
          <w:numId w:val="4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w:t>
      </w: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rPr>
        <w:t xml:space="preserve">n kerja </w:t>
      </w:r>
      <w:r w:rsidRPr="009C25C9">
        <w:rPr>
          <w:rFonts w:ascii="Bookman Old Style" w:hAnsi="Bookman Old Style" w:cs="Bookman Old Style"/>
          <w:color w:val="000000" w:themeColor="text1"/>
          <w:sz w:val="24"/>
          <w:szCs w:val="24"/>
          <w:lang w:val="en-US"/>
        </w:rPr>
        <w:t>sebagaiman dimaksud dalam pasal 28</w:t>
      </w:r>
      <w:r w:rsidRPr="009C25C9">
        <w:rPr>
          <w:rFonts w:ascii="Bookman Old Style" w:hAnsi="Bookman Old Style" w:cs="Bookman Old Style"/>
          <w:color w:val="000000" w:themeColor="text1"/>
          <w:sz w:val="24"/>
          <w:szCs w:val="24"/>
        </w:rPr>
        <w:t xml:space="preserve"> terdiri atas:</w:t>
      </w:r>
    </w:p>
    <w:p w:rsidR="00927662" w:rsidRPr="009C25C9" w:rsidRDefault="00927662" w:rsidP="00927662">
      <w:pPr>
        <w:pStyle w:val="ListParagraph"/>
        <w:widowControl w:val="0"/>
        <w:numPr>
          <w:ilvl w:val="0"/>
          <w:numId w:val="4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perjanjian kerja waktu tertentu; </w:t>
      </w:r>
    </w:p>
    <w:p w:rsidR="00927662" w:rsidRPr="009C25C9" w:rsidRDefault="00927662" w:rsidP="00927662">
      <w:pPr>
        <w:pStyle w:val="ListParagraph"/>
        <w:widowControl w:val="0"/>
        <w:numPr>
          <w:ilvl w:val="0"/>
          <w:numId w:val="4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perjanjian kerja waktu tidak tertentu.</w:t>
      </w:r>
    </w:p>
    <w:p w:rsidR="00927662" w:rsidRPr="009C25C9" w:rsidRDefault="00927662" w:rsidP="00927662">
      <w:pPr>
        <w:widowControl w:val="0"/>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(2)</w:t>
      </w:r>
      <w:r w:rsidRPr="009C25C9">
        <w:rPr>
          <w:rFonts w:ascii="Bookman Old Style" w:hAnsi="Bookman Old Style" w:cs="Bookman Old Style"/>
          <w:color w:val="000000" w:themeColor="text1"/>
          <w:sz w:val="24"/>
          <w:szCs w:val="24"/>
        </w:rPr>
        <w:tab/>
        <w:t xml:space="preserve">Perjanjian kerja sebagaimana </w:t>
      </w:r>
      <w:r w:rsidRPr="009C25C9">
        <w:rPr>
          <w:rFonts w:ascii="Bookman Old Style" w:hAnsi="Bookman Old Style" w:cs="Bookman Old Style"/>
          <w:color w:val="000000" w:themeColor="text1"/>
          <w:sz w:val="24"/>
          <w:szCs w:val="24"/>
          <w:lang w:val="en-US"/>
        </w:rPr>
        <w:t>dim</w:t>
      </w:r>
      <w:r w:rsidRPr="009C25C9">
        <w:rPr>
          <w:rFonts w:ascii="Bookman Old Style" w:hAnsi="Bookman Old Style" w:cs="Bookman Old Style"/>
          <w:color w:val="000000" w:themeColor="text1"/>
          <w:sz w:val="24"/>
          <w:szCs w:val="24"/>
        </w:rPr>
        <w:t xml:space="preserve">aksud  </w:t>
      </w:r>
      <w:r w:rsidRPr="009C25C9">
        <w:rPr>
          <w:rFonts w:ascii="Bookman Old Style" w:hAnsi="Bookman Old Style" w:cs="Bookman Old Style"/>
          <w:color w:val="000000" w:themeColor="text1"/>
          <w:sz w:val="24"/>
          <w:szCs w:val="24"/>
          <w:lang w:val="en-US"/>
        </w:rPr>
        <w:t xml:space="preserve">ayat (1) huruf a </w:t>
      </w:r>
      <w:r w:rsidRPr="009C25C9">
        <w:rPr>
          <w:rFonts w:ascii="Bookman Old Style" w:hAnsi="Bookman Old Style" w:cs="Bookman Old Style"/>
          <w:color w:val="000000" w:themeColor="text1"/>
          <w:sz w:val="24"/>
          <w:szCs w:val="24"/>
        </w:rPr>
        <w:t>didasarkan atas:</w:t>
      </w:r>
    </w:p>
    <w:p w:rsidR="00927662" w:rsidRPr="009C25C9" w:rsidRDefault="00927662" w:rsidP="00927662">
      <w:pPr>
        <w:pStyle w:val="ListParagraph"/>
        <w:widowControl w:val="0"/>
        <w:numPr>
          <w:ilvl w:val="0"/>
          <w:numId w:val="4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jangka waktu; atau</w:t>
      </w:r>
    </w:p>
    <w:p w:rsidR="00927662" w:rsidRPr="009C25C9" w:rsidRDefault="00927662" w:rsidP="00927662">
      <w:pPr>
        <w:pStyle w:val="ListParagraph"/>
        <w:widowControl w:val="0"/>
        <w:numPr>
          <w:ilvl w:val="0"/>
          <w:numId w:val="4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selesai suatu pekerjaan tertentu. </w:t>
      </w:r>
    </w:p>
    <w:p w:rsidR="00927662" w:rsidRPr="009C25C9" w:rsidRDefault="00927662" w:rsidP="00927662">
      <w:pPr>
        <w:pStyle w:val="ListParagraph"/>
        <w:widowControl w:val="0"/>
        <w:numPr>
          <w:ilvl w:val="0"/>
          <w:numId w:val="4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w:t>
      </w: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rPr>
        <w:t xml:space="preserve">n kerja sebagaimana dimaksud </w:t>
      </w:r>
      <w:r w:rsidRPr="009C25C9">
        <w:rPr>
          <w:rFonts w:ascii="Bookman Old Style" w:hAnsi="Bookman Old Style" w:cs="Bookman Old Style"/>
          <w:color w:val="000000" w:themeColor="text1"/>
          <w:sz w:val="24"/>
          <w:szCs w:val="24"/>
          <w:lang w:val="en-AU"/>
        </w:rPr>
        <w:t>pada</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ayat (1) huru</w:t>
      </w:r>
      <w:r w:rsidRPr="009C25C9">
        <w:rPr>
          <w:rFonts w:ascii="Bookman Old Style" w:hAnsi="Bookman Old Style" w:cs="Bookman Old Style"/>
          <w:color w:val="000000" w:themeColor="text1"/>
          <w:sz w:val="24"/>
          <w:szCs w:val="24"/>
        </w:rPr>
        <w:t>f</w:t>
      </w:r>
      <w:r w:rsidRPr="009C25C9">
        <w:rPr>
          <w:rFonts w:ascii="Bookman Old Style" w:hAnsi="Bookman Old Style" w:cs="Bookman Old Style"/>
          <w:color w:val="000000" w:themeColor="text1"/>
          <w:sz w:val="24"/>
          <w:szCs w:val="24"/>
          <w:lang w:val="en-US"/>
        </w:rPr>
        <w:t xml:space="preserve"> a</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wajib dibuat secara tertulis</w:t>
      </w:r>
      <w:r w:rsidRPr="009C25C9">
        <w:rPr>
          <w:rFonts w:ascii="Bookman Old Style" w:hAnsi="Bookman Old Style" w:cs="Bookman Old Style"/>
          <w:color w:val="000000" w:themeColor="text1"/>
          <w:sz w:val="24"/>
          <w:szCs w:val="24"/>
        </w:rPr>
        <w:t xml:space="preserve"> serta harus menggunakan bahasa Indonesia dan huruf latin</w:t>
      </w:r>
      <w:r w:rsidRPr="009C25C9">
        <w:rPr>
          <w:rFonts w:ascii="Bookman Old Style" w:hAnsi="Bookman Old Style" w:cs="Bookman Old Style"/>
          <w:color w:val="000000" w:themeColor="text1"/>
          <w:sz w:val="24"/>
          <w:szCs w:val="24"/>
          <w:lang w:val="en-AU"/>
        </w:rPr>
        <w:t>.</w:t>
      </w:r>
    </w:p>
    <w:p w:rsidR="00927662" w:rsidRPr="003A4699" w:rsidRDefault="00927662" w:rsidP="00927662">
      <w:pPr>
        <w:pStyle w:val="ListParagraph"/>
        <w:widowControl w:val="0"/>
        <w:numPr>
          <w:ilvl w:val="0"/>
          <w:numId w:val="4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lang w:val="en-US"/>
        </w:rPr>
        <w:t>PKWT sebagaimana dimaksud pada</w:t>
      </w:r>
      <w:r w:rsidRPr="009C25C9">
        <w:rPr>
          <w:rFonts w:ascii="Bookman Old Style" w:hAnsi="Bookman Old Style"/>
          <w:color w:val="000000" w:themeColor="text1"/>
          <w:sz w:val="24"/>
          <w:szCs w:val="24"/>
        </w:rPr>
        <w:t xml:space="preserve"> ayat (2) huruf a untuk pekerjaan tertentu yaitu:</w:t>
      </w:r>
    </w:p>
    <w:p w:rsidR="003A4699" w:rsidRPr="009C25C9" w:rsidRDefault="003A4699" w:rsidP="003A4699">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48"/>
        </w:numPr>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ekerjaan yang penyelesaiannya tidak terlalu lama;</w:t>
      </w:r>
    </w:p>
    <w:p w:rsidR="00927662" w:rsidRPr="009C25C9" w:rsidRDefault="00927662" w:rsidP="00927662">
      <w:pPr>
        <w:pStyle w:val="ListParagraph"/>
        <w:numPr>
          <w:ilvl w:val="0"/>
          <w:numId w:val="48"/>
        </w:numPr>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ekerjaan yang bersifat musiman; </w:t>
      </w:r>
    </w:p>
    <w:p w:rsidR="00927662" w:rsidRPr="009C25C9" w:rsidRDefault="00927662" w:rsidP="00927662">
      <w:pPr>
        <w:pStyle w:val="ListParagraph"/>
        <w:numPr>
          <w:ilvl w:val="0"/>
          <w:numId w:val="48"/>
        </w:numPr>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ekerjaan yang berhubungan dengan produk baru, tambahan  </w:t>
      </w:r>
    </w:p>
    <w:p w:rsidR="00927662" w:rsidRPr="009C25C9" w:rsidRDefault="00927662" w:rsidP="00927662">
      <w:pPr>
        <w:pStyle w:val="ListParagraph"/>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yang masih dalam masa percobaan atau penjajakan.</w:t>
      </w:r>
    </w:p>
    <w:p w:rsidR="00927662" w:rsidRPr="009C25C9" w:rsidRDefault="00927662" w:rsidP="00927662">
      <w:pPr>
        <w:pStyle w:val="ListParagraph"/>
        <w:numPr>
          <w:ilvl w:val="0"/>
          <w:numId w:val="45"/>
        </w:numPr>
        <w:spacing w:after="0" w:line="240" w:lineRule="auto"/>
        <w:ind w:left="566" w:hangingChars="236" w:hanging="56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PKWT sebagaimana dimaksud pada</w:t>
      </w:r>
      <w:r w:rsidRPr="009C25C9">
        <w:rPr>
          <w:rFonts w:ascii="Bookman Old Style" w:hAnsi="Bookman Old Style"/>
          <w:color w:val="000000" w:themeColor="text1"/>
          <w:sz w:val="24"/>
          <w:szCs w:val="24"/>
        </w:rPr>
        <w:t xml:space="preserve"> ayat (2) huruf  </w:t>
      </w:r>
      <w:r w:rsidRPr="009C25C9">
        <w:rPr>
          <w:rFonts w:ascii="Bookman Old Style" w:hAnsi="Bookman Old Style"/>
          <w:color w:val="000000" w:themeColor="text1"/>
          <w:sz w:val="24"/>
          <w:szCs w:val="24"/>
          <w:lang w:val="en-US"/>
        </w:rPr>
        <w:t xml:space="preserve">a </w:t>
      </w:r>
      <w:r w:rsidRPr="009C25C9">
        <w:rPr>
          <w:rFonts w:ascii="Bookman Old Style" w:hAnsi="Bookman Old Style"/>
          <w:color w:val="000000" w:themeColor="text1"/>
          <w:sz w:val="24"/>
          <w:szCs w:val="24"/>
        </w:rPr>
        <w:t>untuk pekerjaan tertentu yaitu:</w:t>
      </w:r>
    </w:p>
    <w:p w:rsidR="00927662" w:rsidRPr="009C25C9" w:rsidRDefault="00927662" w:rsidP="00927662">
      <w:pPr>
        <w:pStyle w:val="ListParagraph"/>
        <w:numPr>
          <w:ilvl w:val="0"/>
          <w:numId w:val="49"/>
        </w:numPr>
        <w:spacing w:after="0" w:line="240" w:lineRule="auto"/>
        <w:ind w:leftChars="257" w:left="992" w:hangingChars="178" w:hanging="42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pekerjaan yang sekali selesai, atau;</w:t>
      </w:r>
    </w:p>
    <w:p w:rsidR="00927662" w:rsidRPr="009C25C9" w:rsidRDefault="00927662" w:rsidP="00927662">
      <w:pPr>
        <w:pStyle w:val="ListParagraph"/>
        <w:numPr>
          <w:ilvl w:val="0"/>
          <w:numId w:val="49"/>
        </w:numPr>
        <w:spacing w:after="0" w:line="240" w:lineRule="auto"/>
        <w:ind w:leftChars="257" w:left="992" w:hangingChars="178" w:hanging="42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pekerjaan yang bersifat sementara.</w:t>
      </w:r>
    </w:p>
    <w:p w:rsidR="00927662" w:rsidRPr="009C25C9" w:rsidRDefault="00927662" w:rsidP="00927662">
      <w:pPr>
        <w:pStyle w:val="ListParagraph"/>
        <w:widowControl w:val="0"/>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(6)</w:t>
      </w:r>
      <w:r w:rsidRPr="009C25C9">
        <w:rPr>
          <w:rFonts w:ascii="Bookman Old Style" w:hAnsi="Bookman Old Style" w:cs="Bookman Old Style"/>
          <w:color w:val="000000" w:themeColor="text1"/>
          <w:sz w:val="24"/>
          <w:szCs w:val="24"/>
        </w:rPr>
        <w:tab/>
        <w:t>P</w:t>
      </w:r>
      <w:r w:rsidRPr="009C25C9">
        <w:rPr>
          <w:rFonts w:ascii="Bookman Old Style" w:hAnsi="Bookman Old Style" w:cs="Bookman Old Style"/>
          <w:color w:val="000000" w:themeColor="text1"/>
          <w:sz w:val="24"/>
          <w:szCs w:val="24"/>
          <w:lang w:val="en-US"/>
        </w:rPr>
        <w:t>KWT</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 xml:space="preserve">sebagaimana dimaksud </w:t>
      </w:r>
      <w:r w:rsidRPr="009C25C9">
        <w:rPr>
          <w:rFonts w:ascii="Bookman Old Style" w:hAnsi="Bookman Old Style" w:cs="Bookman Old Style"/>
          <w:color w:val="000000" w:themeColor="text1"/>
          <w:sz w:val="24"/>
          <w:szCs w:val="24"/>
        </w:rPr>
        <w:t>pada</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ayat (1) </w:t>
      </w:r>
      <w:r w:rsidRPr="009C25C9">
        <w:rPr>
          <w:rFonts w:ascii="Bookman Old Style" w:hAnsi="Bookman Old Style" w:cs="Bookman Old Style"/>
          <w:color w:val="000000" w:themeColor="text1"/>
          <w:sz w:val="24"/>
          <w:szCs w:val="24"/>
          <w:lang w:val="en-US"/>
        </w:rPr>
        <w:t>huruf a</w:t>
      </w:r>
      <w:r w:rsidRPr="009C25C9">
        <w:rPr>
          <w:rFonts w:ascii="Bookman Old Style" w:hAnsi="Bookman Old Style" w:cs="Bookman Old Style"/>
          <w:color w:val="000000" w:themeColor="text1"/>
          <w:sz w:val="24"/>
          <w:szCs w:val="24"/>
        </w:rPr>
        <w:t xml:space="preserve"> tidak mensyaratkan adanya masa percobaan kerja.</w:t>
      </w:r>
    </w:p>
    <w:p w:rsidR="00927662" w:rsidRPr="009C25C9" w:rsidRDefault="00927662" w:rsidP="00927662">
      <w:pPr>
        <w:pStyle w:val="ListParagraph"/>
        <w:widowControl w:val="0"/>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(7) </w:t>
      </w:r>
      <w:r w:rsidRPr="009C25C9">
        <w:rPr>
          <w:rFonts w:ascii="Bookman Old Style" w:hAnsi="Bookman Old Style" w:cs="Bookman Old Style"/>
          <w:color w:val="000000" w:themeColor="text1"/>
          <w:sz w:val="24"/>
          <w:szCs w:val="24"/>
        </w:rPr>
        <w:tab/>
        <w:t>Dalam hal di</w:t>
      </w:r>
      <w:r w:rsidRPr="009C25C9">
        <w:rPr>
          <w:rFonts w:ascii="Bookman Old Style" w:hAnsi="Bookman Old Style" w:cs="Bookman Old Style"/>
          <w:color w:val="000000" w:themeColor="text1"/>
          <w:sz w:val="24"/>
          <w:szCs w:val="24"/>
          <w:lang w:val="en-US"/>
        </w:rPr>
        <w:t>s</w:t>
      </w:r>
      <w:r w:rsidRPr="009C25C9">
        <w:rPr>
          <w:rFonts w:ascii="Bookman Old Style" w:hAnsi="Bookman Old Style" w:cs="Bookman Old Style"/>
          <w:color w:val="000000" w:themeColor="text1"/>
          <w:sz w:val="24"/>
          <w:szCs w:val="24"/>
        </w:rPr>
        <w:t xml:space="preserve">yaratkan masa percobaan kerja sebagaimana dimaksud pada ayat (6), masa percobaan kerja yang diisyaratkan tersebut batal demi hukum dan masa kerja tetap dihitung. </w:t>
      </w:r>
    </w:p>
    <w:p w:rsidR="00927662" w:rsidRPr="009C25C9" w:rsidRDefault="00927662" w:rsidP="00927662">
      <w:pPr>
        <w:pStyle w:val="ListParagraph"/>
        <w:widowControl w:val="0"/>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(8) </w:t>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AU"/>
        </w:rPr>
        <w:t>Perjanjian Kerja Waktu Tertentu wajib dicatatkan pada instansi yang mengurusi ketenagakerjaan yang dilaksanakan sesuai ketentuan peraturan perundang</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AU"/>
        </w:rPr>
        <w:t>undangan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autoSpaceDE w:val="0"/>
        <w:autoSpaceDN w:val="0"/>
        <w:adjustRightInd w:val="0"/>
        <w:spacing w:after="0" w:line="240" w:lineRule="auto"/>
        <w:ind w:left="0"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0" w:line="240" w:lineRule="auto"/>
        <w:ind w:left="426" w:right="-22" w:hanging="426"/>
        <w:jc w:val="center"/>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Pasal </w:t>
      </w:r>
      <w:r w:rsidRPr="009C25C9">
        <w:rPr>
          <w:rFonts w:ascii="Bookman Old Style" w:hAnsi="Bookman Old Style"/>
          <w:color w:val="000000" w:themeColor="text1"/>
          <w:sz w:val="24"/>
          <w:szCs w:val="24"/>
          <w:lang w:val="en-US"/>
        </w:rPr>
        <w:t xml:space="preserve"> 30</w:t>
      </w:r>
    </w:p>
    <w:p w:rsidR="00927662" w:rsidRPr="009C25C9" w:rsidRDefault="00927662" w:rsidP="00927662">
      <w:pPr>
        <w:pStyle w:val="ListParagraph"/>
        <w:widowControl w:val="0"/>
        <w:autoSpaceDE w:val="0"/>
        <w:autoSpaceDN w:val="0"/>
        <w:adjustRightInd w:val="0"/>
        <w:spacing w:after="0" w:line="240" w:lineRule="auto"/>
        <w:ind w:left="426" w:right="-22" w:hanging="426"/>
        <w:jc w:val="center"/>
        <w:rPr>
          <w:rFonts w:ascii="Bookman Old Style" w:hAnsi="Bookman Old Style"/>
          <w:color w:val="000000" w:themeColor="text1"/>
          <w:sz w:val="24"/>
          <w:szCs w:val="24"/>
        </w:rPr>
      </w:pPr>
    </w:p>
    <w:p w:rsidR="00927662" w:rsidRPr="009C25C9" w:rsidRDefault="00927662" w:rsidP="00927662">
      <w:pPr>
        <w:pStyle w:val="ListParagraph"/>
        <w:numPr>
          <w:ilvl w:val="0"/>
          <w:numId w:val="50"/>
        </w:numPr>
        <w:spacing w:after="0" w:line="240" w:lineRule="auto"/>
        <w:ind w:left="567" w:hanging="53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Pengusaha wajib memberikan</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kompensasi bagi pekerja/buruh pada saat berakhirnya </w:t>
      </w:r>
      <w:r w:rsidRPr="009C25C9">
        <w:rPr>
          <w:rFonts w:ascii="Bookman Old Style" w:hAnsi="Bookman Old Style"/>
          <w:color w:val="000000" w:themeColor="text1"/>
          <w:sz w:val="24"/>
          <w:szCs w:val="24"/>
          <w:lang w:val="en-US"/>
        </w:rPr>
        <w:t xml:space="preserve"> Perjanjian Kerja Waktu Tertentu</w:t>
      </w:r>
      <w:r w:rsidRPr="009C25C9">
        <w:rPr>
          <w:rFonts w:ascii="Bookman Old Style" w:hAnsi="Bookman Old Style"/>
          <w:color w:val="000000" w:themeColor="text1"/>
          <w:sz w:val="24"/>
          <w:szCs w:val="24"/>
        </w:rPr>
        <w:t>.</w:t>
      </w:r>
    </w:p>
    <w:p w:rsidR="00927662" w:rsidRPr="009C25C9" w:rsidRDefault="00927662" w:rsidP="00927662">
      <w:pPr>
        <w:pStyle w:val="ListParagraph"/>
        <w:numPr>
          <w:ilvl w:val="0"/>
          <w:numId w:val="50"/>
        </w:numPr>
        <w:spacing w:after="0" w:line="240" w:lineRule="auto"/>
        <w:ind w:left="567" w:hanging="53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Formulasi penghitungan pembayaran  kompensasi sebagaimana</w:t>
      </w:r>
      <w:r w:rsidRPr="009C25C9">
        <w:rPr>
          <w:rFonts w:ascii="Bookman Old Style" w:hAnsi="Bookman Old Style"/>
          <w:color w:val="000000" w:themeColor="text1"/>
          <w:sz w:val="24"/>
          <w:szCs w:val="24"/>
          <w:lang w:val="en-US"/>
        </w:rPr>
        <w:t xml:space="preserve"> dimaksud pada </w:t>
      </w:r>
      <w:r w:rsidRPr="009C25C9">
        <w:rPr>
          <w:rFonts w:ascii="Bookman Old Style" w:hAnsi="Bookman Old Style"/>
          <w:color w:val="000000" w:themeColor="text1"/>
          <w:sz w:val="24"/>
          <w:szCs w:val="24"/>
        </w:rPr>
        <w:t xml:space="preserve"> ayat (1) </w:t>
      </w:r>
      <w:r w:rsidRPr="009C25C9">
        <w:rPr>
          <w:rFonts w:ascii="Bookman Old Style" w:hAnsi="Bookman Old Style"/>
          <w:color w:val="000000" w:themeColor="text1"/>
          <w:sz w:val="24"/>
          <w:szCs w:val="24"/>
          <w:lang w:val="en-US"/>
        </w:rPr>
        <w:t xml:space="preserve">  dilaksanakan  sesuai </w:t>
      </w:r>
      <w:r w:rsidRPr="009C25C9">
        <w:rPr>
          <w:rFonts w:ascii="Bookman Old Style" w:hAnsi="Bookman Old Style"/>
          <w:color w:val="000000" w:themeColor="text1"/>
          <w:sz w:val="24"/>
          <w:szCs w:val="24"/>
        </w:rPr>
        <w:t xml:space="preserve"> ketentuan</w:t>
      </w:r>
      <w:r w:rsidRPr="009C25C9">
        <w:rPr>
          <w:rFonts w:ascii="Bookman Old Style" w:hAnsi="Bookman Old Style"/>
          <w:color w:val="000000" w:themeColor="text1"/>
          <w:sz w:val="24"/>
          <w:szCs w:val="24"/>
          <w:lang w:val="en-US"/>
        </w:rPr>
        <w:t xml:space="preserve"> peraturan perundang</w:t>
      </w:r>
      <w:r w:rsidRPr="009C25C9">
        <w:rPr>
          <w:rFonts w:ascii="Bookman Old Style" w:hAnsi="Bookman Old Style"/>
          <w:color w:val="000000" w:themeColor="text1"/>
          <w:sz w:val="24"/>
          <w:szCs w:val="24"/>
        </w:rPr>
        <w:t>-u</w:t>
      </w:r>
      <w:r w:rsidRPr="009C25C9">
        <w:rPr>
          <w:rFonts w:ascii="Bookman Old Style" w:hAnsi="Bookman Old Style"/>
          <w:color w:val="000000" w:themeColor="text1"/>
          <w:sz w:val="24"/>
          <w:szCs w:val="24"/>
          <w:lang w:val="en-US"/>
        </w:rPr>
        <w:t>ndangan</w:t>
      </w:r>
      <w:r w:rsidRPr="009C25C9">
        <w:rPr>
          <w:rFonts w:ascii="Bookman Old Style" w:hAnsi="Bookman Old Style"/>
          <w:color w:val="000000" w:themeColor="text1"/>
          <w:sz w:val="24"/>
          <w:szCs w:val="24"/>
        </w:rPr>
        <w:t>.</w:t>
      </w:r>
    </w:p>
    <w:p w:rsidR="00927662" w:rsidRPr="009C25C9" w:rsidRDefault="00927662" w:rsidP="00927662">
      <w:pPr>
        <w:pStyle w:val="ListParagraph"/>
        <w:numPr>
          <w:ilvl w:val="0"/>
          <w:numId w:val="50"/>
        </w:numPr>
        <w:spacing w:after="0" w:line="240" w:lineRule="auto"/>
        <w:ind w:left="567" w:hanging="53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Pembayaran kompensasi wajib diberikan oleh Pengusaha sebelum dilakukan perpanjangan perjanjian kerja.</w:t>
      </w:r>
    </w:p>
    <w:p w:rsidR="00927662" w:rsidRPr="009C25C9" w:rsidRDefault="00927662" w:rsidP="00927662">
      <w:pPr>
        <w:pStyle w:val="ListParagraph"/>
        <w:spacing w:after="0" w:line="240" w:lineRule="auto"/>
        <w:ind w:left="567"/>
        <w:contextualSpacing w:val="0"/>
        <w:jc w:val="both"/>
        <w:rPr>
          <w:rFonts w:ascii="Bookman Old Style" w:hAnsi="Bookman Old Style"/>
          <w:color w:val="000000" w:themeColor="text1"/>
          <w:sz w:val="24"/>
          <w:szCs w:val="24"/>
        </w:rPr>
      </w:pPr>
    </w:p>
    <w:p w:rsidR="00927662" w:rsidRPr="009C25C9" w:rsidRDefault="00927662" w:rsidP="00927662">
      <w:pPr>
        <w:pStyle w:val="ListParagraph"/>
        <w:spacing w:after="0" w:line="240" w:lineRule="auto"/>
        <w:ind w:left="34"/>
        <w:contextualSpacing w:val="0"/>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t>Pasal</w:t>
      </w:r>
      <w:r w:rsidRPr="009C25C9">
        <w:rPr>
          <w:rFonts w:ascii="Bookman Old Style" w:hAnsi="Bookman Old Style"/>
          <w:color w:val="000000" w:themeColor="text1"/>
          <w:sz w:val="24"/>
          <w:szCs w:val="24"/>
          <w:lang w:val="en-US"/>
        </w:rPr>
        <w:t xml:space="preserve"> 31</w:t>
      </w:r>
    </w:p>
    <w:p w:rsidR="00927662" w:rsidRPr="009C25C9" w:rsidRDefault="00927662" w:rsidP="00927662">
      <w:pPr>
        <w:pStyle w:val="ListParagraph"/>
        <w:spacing w:after="0" w:line="240" w:lineRule="auto"/>
        <w:ind w:left="34"/>
        <w:contextualSpacing w:val="0"/>
        <w:jc w:val="center"/>
        <w:rPr>
          <w:rFonts w:ascii="Bookman Old Style" w:hAnsi="Bookman Old Style"/>
          <w:color w:val="000000" w:themeColor="text1"/>
          <w:sz w:val="24"/>
          <w:szCs w:val="24"/>
          <w:lang w:val="en-US"/>
        </w:rPr>
      </w:pPr>
    </w:p>
    <w:p w:rsidR="00927662" w:rsidRPr="009C25C9" w:rsidRDefault="00927662" w:rsidP="00927662">
      <w:pPr>
        <w:pStyle w:val="ListParagraph"/>
        <w:numPr>
          <w:ilvl w:val="0"/>
          <w:numId w:val="51"/>
        </w:numPr>
        <w:spacing w:after="0" w:line="240" w:lineRule="auto"/>
        <w:ind w:left="567" w:hanging="53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PKWT</w:t>
      </w:r>
      <w:r w:rsidRPr="009C25C9">
        <w:rPr>
          <w:rFonts w:ascii="Bookman Old Style" w:hAnsi="Bookman Old Style"/>
          <w:color w:val="000000" w:themeColor="text1"/>
          <w:sz w:val="24"/>
          <w:szCs w:val="24"/>
        </w:rPr>
        <w:t xml:space="preserve"> dilaksanakan untuk pekerjaan tertentu yang berubah-ubah waktu dan volume </w:t>
      </w:r>
      <w:r w:rsidRPr="009C25C9">
        <w:rPr>
          <w:rFonts w:ascii="Bookman Old Style" w:hAnsi="Bookman Old Style"/>
          <w:color w:val="000000" w:themeColor="text1"/>
          <w:sz w:val="24"/>
          <w:szCs w:val="24"/>
          <w:lang w:val="en-US"/>
        </w:rPr>
        <w:t xml:space="preserve">yang mana </w:t>
      </w:r>
      <w:r w:rsidRPr="009C25C9">
        <w:rPr>
          <w:rFonts w:ascii="Bookman Old Style" w:hAnsi="Bookman Old Style"/>
          <w:color w:val="000000" w:themeColor="text1"/>
          <w:sz w:val="24"/>
          <w:szCs w:val="24"/>
        </w:rPr>
        <w:t xml:space="preserve">upah pekerja dibayarkan berdasarkan kehadiran </w:t>
      </w:r>
      <w:r w:rsidRPr="009C25C9">
        <w:rPr>
          <w:rFonts w:ascii="Bookman Old Style" w:hAnsi="Bookman Old Style"/>
          <w:color w:val="000000" w:themeColor="text1"/>
          <w:sz w:val="24"/>
          <w:szCs w:val="24"/>
          <w:lang w:val="en-US"/>
        </w:rPr>
        <w:t xml:space="preserve">serta </w:t>
      </w:r>
      <w:r w:rsidRPr="009C25C9">
        <w:rPr>
          <w:rFonts w:ascii="Bookman Old Style" w:hAnsi="Bookman Old Style"/>
          <w:color w:val="000000" w:themeColor="text1"/>
          <w:sz w:val="24"/>
          <w:szCs w:val="24"/>
        </w:rPr>
        <w:t>dapat dilakukan dengan Perjanjian Kerja Harian.</w:t>
      </w:r>
    </w:p>
    <w:p w:rsidR="00927662" w:rsidRPr="009C25C9" w:rsidRDefault="00927662" w:rsidP="00927662">
      <w:pPr>
        <w:pStyle w:val="ListParagraph"/>
        <w:widowControl w:val="0"/>
        <w:numPr>
          <w:ilvl w:val="0"/>
          <w:numId w:val="51"/>
        </w:numPr>
        <w:autoSpaceDE w:val="0"/>
        <w:autoSpaceDN w:val="0"/>
        <w:adjustRightInd w:val="0"/>
        <w:spacing w:after="0" w:line="240" w:lineRule="auto"/>
        <w:ind w:left="567" w:right="-22" w:hanging="533"/>
        <w:contextualSpacing w:val="0"/>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Perjanjian kerja harian sebagaimana</w:t>
      </w:r>
      <w:r w:rsidRPr="009C25C9">
        <w:rPr>
          <w:rFonts w:ascii="Bookman Old Style" w:hAnsi="Bookman Old Style"/>
          <w:color w:val="000000" w:themeColor="text1"/>
          <w:sz w:val="24"/>
          <w:szCs w:val="24"/>
          <w:lang w:val="en-US"/>
        </w:rPr>
        <w:t xml:space="preserve"> dimaksud pada </w:t>
      </w:r>
      <w:r w:rsidRPr="009C25C9">
        <w:rPr>
          <w:rFonts w:ascii="Bookman Old Style" w:hAnsi="Bookman Old Style"/>
          <w:color w:val="000000" w:themeColor="text1"/>
          <w:sz w:val="24"/>
          <w:szCs w:val="24"/>
        </w:rPr>
        <w:t>ayat (1) dengan ketentuan pekerja/buruh bekerja kurang dari 21</w:t>
      </w:r>
      <w:r w:rsidRPr="009C25C9">
        <w:rPr>
          <w:rFonts w:ascii="Bookman Old Style" w:hAnsi="Bookman Old Style"/>
          <w:color w:val="000000" w:themeColor="text1"/>
          <w:sz w:val="24"/>
          <w:szCs w:val="24"/>
          <w:lang w:val="en-US"/>
        </w:rPr>
        <w:t xml:space="preserve"> (dua puluh satu) </w:t>
      </w:r>
      <w:r w:rsidRPr="009C25C9">
        <w:rPr>
          <w:rFonts w:ascii="Bookman Old Style" w:hAnsi="Bookman Old Style"/>
          <w:color w:val="000000" w:themeColor="text1"/>
          <w:sz w:val="24"/>
          <w:szCs w:val="24"/>
        </w:rPr>
        <w:t xml:space="preserve"> hari dalam sebulan.</w:t>
      </w:r>
    </w:p>
    <w:p w:rsidR="00927662" w:rsidRPr="009C25C9" w:rsidRDefault="00927662" w:rsidP="00927662">
      <w:pPr>
        <w:pStyle w:val="ListParagraph"/>
        <w:widowControl w:val="0"/>
        <w:numPr>
          <w:ilvl w:val="0"/>
          <w:numId w:val="51"/>
        </w:numPr>
        <w:autoSpaceDE w:val="0"/>
        <w:autoSpaceDN w:val="0"/>
        <w:adjustRightInd w:val="0"/>
        <w:spacing w:after="0" w:line="240" w:lineRule="auto"/>
        <w:ind w:left="567" w:right="-22" w:hanging="533"/>
        <w:contextualSpacing w:val="0"/>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Dalam hal pekerja/buruh bekerja 21</w:t>
      </w:r>
      <w:r w:rsidRPr="009C25C9">
        <w:rPr>
          <w:rFonts w:ascii="Bookman Old Style" w:hAnsi="Bookman Old Style"/>
          <w:color w:val="000000" w:themeColor="text1"/>
          <w:sz w:val="24"/>
          <w:szCs w:val="24"/>
          <w:lang w:val="en-US"/>
        </w:rPr>
        <w:t xml:space="preserve"> (dua puluh satu)</w:t>
      </w:r>
      <w:r w:rsidRPr="009C25C9">
        <w:rPr>
          <w:rFonts w:ascii="Bookman Old Style" w:hAnsi="Bookman Old Style"/>
          <w:color w:val="000000" w:themeColor="text1"/>
          <w:sz w:val="24"/>
          <w:szCs w:val="24"/>
        </w:rPr>
        <w:t xml:space="preserve"> hari atau lebih selama 3</w:t>
      </w:r>
      <w:r w:rsidRPr="009C25C9">
        <w:rPr>
          <w:rFonts w:ascii="Bookman Old Style" w:hAnsi="Bookman Old Style"/>
          <w:color w:val="000000" w:themeColor="text1"/>
          <w:sz w:val="24"/>
          <w:szCs w:val="24"/>
          <w:lang w:val="en-US"/>
        </w:rPr>
        <w:t xml:space="preserve"> (tiga)</w:t>
      </w:r>
      <w:r w:rsidRPr="009C25C9">
        <w:rPr>
          <w:rFonts w:ascii="Bookman Old Style" w:hAnsi="Bookman Old Style"/>
          <w:color w:val="000000" w:themeColor="text1"/>
          <w:sz w:val="24"/>
          <w:szCs w:val="24"/>
        </w:rPr>
        <w:t xml:space="preserve"> bulan hubungan kerja antara pengusaha dengan pekerja/buruh menjadi </w:t>
      </w:r>
      <w:r w:rsidRPr="009C25C9">
        <w:rPr>
          <w:rFonts w:ascii="Bookman Old Style" w:hAnsi="Bookman Old Style"/>
          <w:color w:val="000000" w:themeColor="text1"/>
          <w:sz w:val="24"/>
          <w:szCs w:val="24"/>
          <w:lang w:val="en-US"/>
        </w:rPr>
        <w:t xml:space="preserve"> Perjanjian Kerja Waktu Tidak Tertentu</w:t>
      </w:r>
      <w:r w:rsidRPr="009C25C9">
        <w:rPr>
          <w:rFonts w:ascii="Bookman Old Style" w:hAnsi="Bookman Old Style"/>
          <w:color w:val="000000" w:themeColor="text1"/>
          <w:sz w:val="24"/>
          <w:szCs w:val="24"/>
        </w:rPr>
        <w:t>.</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Kedua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Perjanjian Kerja Alih Daya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 3</w:t>
      </w:r>
      <w:r w:rsidRPr="009C25C9">
        <w:rPr>
          <w:rFonts w:ascii="Bookman Old Style" w:hAnsi="Bookman Old Style" w:cs="Bookman Old Style"/>
          <w:color w:val="000000" w:themeColor="text1"/>
          <w:sz w:val="24"/>
          <w:szCs w:val="24"/>
          <w:lang w:val="en-US"/>
        </w:rPr>
        <w:t>2</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dapat menyerahkan pekerjaan tertentu kepada perusahaan alih daya.</w:t>
      </w: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Perusahaan</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lang w:val="en-US"/>
        </w:rPr>
        <w:t>sebagaimana</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lang w:val="en-US"/>
        </w:rPr>
        <w:t>dimaksud</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lang w:val="en-US"/>
        </w:rPr>
        <w:t>pada ayat (1)</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mengutamakan perusahaan alih daya </w:t>
      </w:r>
      <w:r w:rsidRPr="009C25C9">
        <w:rPr>
          <w:rFonts w:ascii="Bookman Old Style" w:hAnsi="Bookman Old Style"/>
          <w:color w:val="000000" w:themeColor="text1"/>
          <w:sz w:val="24"/>
          <w:szCs w:val="24"/>
          <w:lang w:val="en-US"/>
        </w:rPr>
        <w:t xml:space="preserve"> Provinsi  </w:t>
      </w:r>
      <w:r w:rsidRPr="009C25C9">
        <w:rPr>
          <w:rFonts w:ascii="Bookman Old Style" w:hAnsi="Bookman Old Style"/>
          <w:color w:val="000000" w:themeColor="text1"/>
          <w:sz w:val="24"/>
          <w:szCs w:val="24"/>
        </w:rPr>
        <w:t>yang memenuhi persyaratan sesuai dengan ketentuan yang berlaku.</w:t>
      </w: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Pekerjaan yang dapat diserahkan kepada perusahaan alih daya yaitu:</w:t>
      </w:r>
    </w:p>
    <w:p w:rsidR="00927662" w:rsidRPr="009C25C9" w:rsidRDefault="00927662" w:rsidP="00927662">
      <w:pPr>
        <w:pStyle w:val="ListParagraph"/>
        <w:numPr>
          <w:ilvl w:val="0"/>
          <w:numId w:val="53"/>
        </w:numPr>
        <w:spacing w:before="60"/>
        <w:ind w:left="993" w:hanging="426"/>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jasa kebersihan (cleaning service);</w:t>
      </w:r>
    </w:p>
    <w:p w:rsidR="00927662" w:rsidRPr="009C25C9" w:rsidRDefault="00927662" w:rsidP="00927662">
      <w:pPr>
        <w:pStyle w:val="ListParagraph"/>
        <w:numPr>
          <w:ilvl w:val="0"/>
          <w:numId w:val="53"/>
        </w:numPr>
        <w:spacing w:before="60"/>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usaha usaha penyediaan makanan bagi pekerja/buruh (catering);</w:t>
      </w:r>
    </w:p>
    <w:p w:rsidR="00927662" w:rsidRPr="009C25C9" w:rsidRDefault="00927662" w:rsidP="00927662">
      <w:pPr>
        <w:pStyle w:val="ListParagraph"/>
        <w:numPr>
          <w:ilvl w:val="0"/>
          <w:numId w:val="53"/>
        </w:numPr>
        <w:spacing w:before="60"/>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usaha tenaga pengamanan (security/jasa pengamanan);</w:t>
      </w:r>
    </w:p>
    <w:p w:rsidR="00927662" w:rsidRPr="009C25C9" w:rsidRDefault="00927662" w:rsidP="00927662">
      <w:pPr>
        <w:pStyle w:val="ListParagraph"/>
        <w:numPr>
          <w:ilvl w:val="0"/>
          <w:numId w:val="53"/>
        </w:numPr>
        <w:spacing w:before="60"/>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 xml:space="preserve">Usaha jasa penunjang di pertambangan dan perminyakan, </w:t>
      </w:r>
    </w:p>
    <w:p w:rsidR="00927662" w:rsidRPr="009C25C9" w:rsidRDefault="00927662" w:rsidP="00927662">
      <w:pPr>
        <w:pStyle w:val="ListParagraph"/>
        <w:numPr>
          <w:ilvl w:val="0"/>
          <w:numId w:val="53"/>
        </w:numPr>
        <w:spacing w:before="60"/>
        <w:ind w:left="993"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Usaha penyediaan angkutan bagi pekerja/buruh.</w:t>
      </w: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Perusahaan alih daya menjamin perlindu</w:t>
      </w:r>
      <w:r w:rsidRPr="009C25C9">
        <w:rPr>
          <w:rFonts w:ascii="Bookman Old Style" w:hAnsi="Bookman Old Style"/>
          <w:color w:val="000000" w:themeColor="text1"/>
          <w:sz w:val="24"/>
          <w:szCs w:val="24"/>
          <w:lang w:val="en-US"/>
        </w:rPr>
        <w:t>n</w:t>
      </w:r>
      <w:r w:rsidRPr="009C25C9">
        <w:rPr>
          <w:rFonts w:ascii="Bookman Old Style" w:hAnsi="Bookman Old Style"/>
          <w:color w:val="000000" w:themeColor="text1"/>
          <w:sz w:val="24"/>
          <w:szCs w:val="24"/>
        </w:rPr>
        <w:t>gan</w:t>
      </w:r>
      <w:r w:rsidRPr="009C25C9">
        <w:rPr>
          <w:rFonts w:ascii="Bookman Old Style" w:hAnsi="Bookman Old Style"/>
          <w:color w:val="000000" w:themeColor="text1"/>
          <w:sz w:val="24"/>
          <w:szCs w:val="24"/>
          <w:lang w:val="en-US"/>
        </w:rPr>
        <w:t>,</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kesejahteraan,</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upah</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dan hak-hak lainnya serta  keberlangsungan pekerjaan bagi pekerja/buruh.</w:t>
      </w: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Perusahaan alih daya yang akan</w:t>
      </w:r>
      <w:r w:rsidR="00BB56B5"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melaksanakan pekerjaan di wilayah Provinsi wajib memiliki kantor cabang di Provinsi.</w:t>
      </w:r>
    </w:p>
    <w:p w:rsidR="00927662" w:rsidRPr="009C25C9" w:rsidRDefault="00927662" w:rsidP="00927662">
      <w:pPr>
        <w:pStyle w:val="ListParagraph"/>
        <w:numPr>
          <w:ilvl w:val="0"/>
          <w:numId w:val="52"/>
        </w:numPr>
        <w:spacing w:before="60"/>
        <w:ind w:left="567" w:hanging="533"/>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Perusahaan alih daya wajib memiliki izin tertulis sesuai</w:t>
      </w:r>
      <w:r w:rsidRPr="009C25C9">
        <w:rPr>
          <w:rFonts w:ascii="Bookman Old Style" w:hAnsi="Bookman Old Style"/>
          <w:color w:val="000000" w:themeColor="text1"/>
          <w:sz w:val="24"/>
          <w:szCs w:val="24"/>
          <w:lang w:val="en-US"/>
        </w:rPr>
        <w:t xml:space="preserve"> spesifik </w:t>
      </w:r>
      <w:r w:rsidRPr="009C25C9">
        <w:rPr>
          <w:rFonts w:ascii="Bookman Old Style" w:hAnsi="Bookman Old Style"/>
          <w:color w:val="000000" w:themeColor="text1"/>
          <w:sz w:val="24"/>
          <w:szCs w:val="24"/>
        </w:rPr>
        <w:t xml:space="preserve"> ketentuan </w:t>
      </w:r>
      <w:r w:rsidRPr="009C25C9">
        <w:rPr>
          <w:rFonts w:ascii="Bookman Old Style" w:hAnsi="Bookman Old Style"/>
          <w:color w:val="000000" w:themeColor="text1"/>
          <w:sz w:val="24"/>
          <w:szCs w:val="24"/>
          <w:lang w:val="en-US"/>
        </w:rPr>
        <w:t xml:space="preserve"> Peraturan  perundang-undangan</w:t>
      </w:r>
      <w:r w:rsidRPr="009C25C9">
        <w:rPr>
          <w:rFonts w:ascii="Bookman Old Style" w:hAnsi="Bookman Old Style"/>
          <w:color w:val="000000" w:themeColor="text1"/>
          <w:sz w:val="24"/>
          <w:szCs w:val="24"/>
        </w:rPr>
        <w:t>.</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bookmarkStart w:id="6" w:name="_Hlk151788191"/>
      <w:r w:rsidRPr="009C25C9">
        <w:rPr>
          <w:rFonts w:ascii="Bookman Old Style" w:hAnsi="Bookman Old Style" w:cs="Bookman Old Style"/>
          <w:color w:val="000000" w:themeColor="text1"/>
          <w:sz w:val="24"/>
          <w:szCs w:val="24"/>
        </w:rPr>
        <w:t>BAB VI</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HUBUNGAN INDUSTRIAL</w:t>
      </w:r>
    </w:p>
    <w:bookmarkEnd w:id="6"/>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Bagian Kesatu </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Umum</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33</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5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Hubungan Industrial dilaksanakan melalui sarana:</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serikat pekerja/serikat buruh;</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organisasi pengusaha;</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LKS </w:t>
      </w:r>
      <w:r w:rsidRPr="009C25C9">
        <w:rPr>
          <w:rFonts w:ascii="Bookman Old Style" w:hAnsi="Bookman Old Style" w:cs="Bookman Old Style"/>
          <w:color w:val="000000" w:themeColor="text1"/>
          <w:sz w:val="24"/>
          <w:szCs w:val="24"/>
        </w:rPr>
        <w:t>bipartit</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LKS  </w:t>
      </w:r>
      <w:r w:rsidRPr="009C25C9">
        <w:rPr>
          <w:rFonts w:ascii="Bookman Old Style" w:hAnsi="Bookman Old Style" w:cs="Bookman Old Style"/>
          <w:color w:val="000000" w:themeColor="text1"/>
          <w:sz w:val="24"/>
          <w:szCs w:val="24"/>
        </w:rPr>
        <w:t>tripartit</w:t>
      </w:r>
      <w:r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peraturan perusahaan;</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perjanjian kerja bersama;</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peraturan perundang-undangan ketenagakerjaan; dan</w:t>
      </w:r>
    </w:p>
    <w:p w:rsidR="00927662" w:rsidRPr="009C25C9" w:rsidRDefault="00927662" w:rsidP="00927662">
      <w:pPr>
        <w:pStyle w:val="ListParagraph"/>
        <w:widowControl w:val="0"/>
        <w:numPr>
          <w:ilvl w:val="0"/>
          <w:numId w:val="54"/>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lembaga penyelesaian perselisihan hubungan industrial.</w:t>
      </w:r>
    </w:p>
    <w:p w:rsidR="00927662" w:rsidRPr="009C25C9" w:rsidRDefault="00927662" w:rsidP="00927662">
      <w:pPr>
        <w:pStyle w:val="ListParagraph"/>
        <w:widowControl w:val="0"/>
        <w:numPr>
          <w:ilvl w:val="0"/>
          <w:numId w:val="5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Setiap perusahaan</w:t>
      </w:r>
      <w:r w:rsidRPr="009C25C9">
        <w:rPr>
          <w:rFonts w:ascii="Bookman Old Style" w:hAnsi="Bookman Old Style" w:cs="Bookman Old Style"/>
          <w:color w:val="000000" w:themeColor="text1"/>
          <w:sz w:val="24"/>
          <w:szCs w:val="24"/>
        </w:rPr>
        <w:t xml:space="preserve"> yang mempekerjakan 50 (lima puluh) orang atau lebih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ekerja/buruh,</w:t>
      </w:r>
      <w:r w:rsidR="00883297" w:rsidRPr="009C25C9">
        <w:rPr>
          <w:rFonts w:ascii="Bookman Old Style" w:hAnsi="Bookman Old Style" w:cs="Bookman Old Style"/>
          <w:color w:val="000000" w:themeColor="text1"/>
          <w:sz w:val="24"/>
          <w:szCs w:val="24"/>
          <w:lang w:val="en-AU"/>
        </w:rPr>
        <w:t xml:space="preserve"> wajib membentuk LKS</w:t>
      </w:r>
      <w:r w:rsidRPr="009C25C9">
        <w:rPr>
          <w:rFonts w:ascii="Bookman Old Style" w:hAnsi="Bookman Old Style" w:cs="Bookman Old Style"/>
          <w:color w:val="000000" w:themeColor="text1"/>
          <w:sz w:val="24"/>
          <w:szCs w:val="24"/>
          <w:lang w:val="en-AU"/>
        </w:rPr>
        <w:t xml:space="preserve"> Bipartit</w:t>
      </w:r>
      <w:r w:rsidRPr="009C25C9">
        <w:rPr>
          <w:rFonts w:ascii="Bookman Old Style" w:hAnsi="Bookman Old Style" w:cs="Bookman Old Style"/>
          <w:color w:val="000000" w:themeColor="text1"/>
          <w:sz w:val="24"/>
          <w:szCs w:val="24"/>
        </w:rPr>
        <w:t xml:space="preserve"> yang </w:t>
      </w:r>
      <w:r w:rsidRPr="009C25C9">
        <w:rPr>
          <w:rFonts w:ascii="Bookman Old Style" w:hAnsi="Bookman Old Style" w:cs="Bookman Old Style"/>
          <w:color w:val="000000" w:themeColor="text1"/>
          <w:sz w:val="24"/>
          <w:szCs w:val="24"/>
          <w:lang w:val="en-AU"/>
        </w:rPr>
        <w:t>disahkan oleh Kepala Dinas</w:t>
      </w:r>
      <w:r w:rsidRPr="009C25C9">
        <w:rPr>
          <w:rFonts w:ascii="Bookman Old Style" w:hAnsi="Bookman Old Style" w:cs="Bookman Old Style"/>
          <w:color w:val="000000" w:themeColor="text1"/>
          <w:sz w:val="24"/>
          <w:szCs w:val="24"/>
        </w:rPr>
        <w:t xml:space="preserve"> atau </w:t>
      </w:r>
      <w:r w:rsidRPr="009C25C9">
        <w:rPr>
          <w:rFonts w:ascii="Bookman Old Style" w:hAnsi="Bookman Old Style" w:cs="Bookman Old Style"/>
          <w:color w:val="000000" w:themeColor="text1"/>
          <w:sz w:val="24"/>
          <w:szCs w:val="24"/>
          <w:lang w:val="en-US"/>
        </w:rPr>
        <w:t xml:space="preserve">Dinas </w:t>
      </w:r>
      <w:r w:rsidRPr="009C25C9">
        <w:rPr>
          <w:rFonts w:ascii="Bookman Old Style" w:hAnsi="Bookman Old Style" w:cs="Bookman Old Style"/>
          <w:color w:val="000000" w:themeColor="text1"/>
          <w:sz w:val="24"/>
          <w:szCs w:val="24"/>
        </w:rPr>
        <w:t>Kabupaten/Kota</w:t>
      </w:r>
      <w:r w:rsidR="00BB56B5"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5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Pemerintah Daerah </w:t>
      </w:r>
      <w:r w:rsidR="0030156F" w:rsidRPr="009C25C9">
        <w:rPr>
          <w:rFonts w:ascii="Bookman Old Style" w:hAnsi="Bookman Old Style" w:cs="Bookman Old Style"/>
          <w:color w:val="000000" w:themeColor="text1"/>
          <w:sz w:val="24"/>
          <w:szCs w:val="24"/>
          <w:lang w:val="en-AU"/>
        </w:rPr>
        <w:t>berkewajiban</w:t>
      </w:r>
      <w:r w:rsidRPr="009C25C9">
        <w:rPr>
          <w:rFonts w:ascii="Bookman Old Style" w:hAnsi="Bookman Old Style" w:cs="Bookman Old Style"/>
          <w:color w:val="000000" w:themeColor="text1"/>
          <w:sz w:val="24"/>
          <w:szCs w:val="24"/>
          <w:lang w:val="en-AU"/>
        </w:rPr>
        <w:t xml:space="preserve"> membentuk LKS Tripartit</w:t>
      </w:r>
      <w:r w:rsidRPr="009C25C9">
        <w:rPr>
          <w:rFonts w:ascii="Bookman Old Style" w:hAnsi="Bookman Old Style" w:cs="Bookman Old Style"/>
          <w:color w:val="000000" w:themeColor="text1"/>
          <w:sz w:val="24"/>
          <w:szCs w:val="24"/>
        </w:rPr>
        <w:t xml:space="preserve"> yang </w:t>
      </w:r>
      <w:r w:rsidRPr="009C25C9">
        <w:rPr>
          <w:rFonts w:ascii="Bookman Old Style" w:hAnsi="Bookman Old Style" w:cs="Bookman Old Style"/>
          <w:color w:val="000000" w:themeColor="text1"/>
          <w:sz w:val="24"/>
          <w:szCs w:val="24"/>
          <w:lang w:val="en-AU"/>
        </w:rPr>
        <w:t xml:space="preserve">ditetapkan dengan </w:t>
      </w:r>
      <w:r w:rsidRPr="009C25C9">
        <w:rPr>
          <w:rFonts w:ascii="Bookman Old Style" w:hAnsi="Bookman Old Style" w:cs="Bookman Old Style"/>
          <w:color w:val="000000" w:themeColor="text1"/>
          <w:sz w:val="24"/>
          <w:szCs w:val="24"/>
        </w:rPr>
        <w:t>K</w:t>
      </w:r>
      <w:r w:rsidRPr="009C25C9">
        <w:rPr>
          <w:rFonts w:ascii="Bookman Old Style" w:hAnsi="Bookman Old Style" w:cs="Bookman Old Style"/>
          <w:color w:val="000000" w:themeColor="text1"/>
          <w:sz w:val="24"/>
          <w:szCs w:val="24"/>
          <w:lang w:val="en-AU"/>
        </w:rPr>
        <w:t>eputusan Gubernur.</w:t>
      </w:r>
    </w:p>
    <w:p w:rsidR="00927662" w:rsidRPr="009C25C9" w:rsidRDefault="00927662" w:rsidP="00927662">
      <w:pPr>
        <w:spacing w:after="0" w:line="240" w:lineRule="auto"/>
        <w:jc w:val="both"/>
        <w:rPr>
          <w:rFonts w:ascii="Bookman Old Style" w:hAnsi="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34</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5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Tugas dan fungsi L</w:t>
      </w:r>
      <w:r w:rsidRPr="009C25C9">
        <w:rPr>
          <w:rFonts w:ascii="Bookman Old Style" w:hAnsi="Bookman Old Style" w:cs="Bookman Old Style"/>
          <w:color w:val="000000" w:themeColor="text1"/>
          <w:sz w:val="24"/>
          <w:szCs w:val="24"/>
          <w:lang w:val="en-US"/>
        </w:rPr>
        <w:t>KS Tripartit</w:t>
      </w:r>
      <w:r w:rsidRPr="009C25C9">
        <w:rPr>
          <w:rFonts w:ascii="Bookman Old Style" w:hAnsi="Bookman Old Style" w:cs="Bookman Old Style"/>
          <w:color w:val="000000" w:themeColor="text1"/>
          <w:sz w:val="24"/>
          <w:szCs w:val="24"/>
        </w:rPr>
        <w:t xml:space="preserve"> adalah untuk memberikan pertimbangan, saran dan pendapat terkait pemecahan masalah ketenagakerjaan.</w:t>
      </w:r>
    </w:p>
    <w:p w:rsidR="00927662" w:rsidRPr="009C25C9" w:rsidRDefault="00927662" w:rsidP="00927662">
      <w:pPr>
        <w:pStyle w:val="ListParagraph"/>
        <w:widowControl w:val="0"/>
        <w:numPr>
          <w:ilvl w:val="0"/>
          <w:numId w:val="5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Keanggotaan L</w:t>
      </w:r>
      <w:r w:rsidRPr="009C25C9">
        <w:rPr>
          <w:rFonts w:ascii="Bookman Old Style" w:hAnsi="Bookman Old Style" w:cs="Bookman Old Style"/>
          <w:color w:val="000000" w:themeColor="text1"/>
          <w:sz w:val="24"/>
          <w:szCs w:val="24"/>
          <w:lang w:val="en-US"/>
        </w:rPr>
        <w:t>KS</w:t>
      </w:r>
      <w:r w:rsidRPr="009C25C9">
        <w:rPr>
          <w:rFonts w:ascii="Bookman Old Style" w:hAnsi="Bookman Old Style" w:cs="Bookman Old Style"/>
          <w:color w:val="000000" w:themeColor="text1"/>
          <w:sz w:val="24"/>
          <w:szCs w:val="24"/>
        </w:rPr>
        <w:t xml:space="preserve"> Tripartit terdiri atas:</w:t>
      </w:r>
    </w:p>
    <w:p w:rsidR="00927662" w:rsidRPr="009C25C9" w:rsidRDefault="00927662" w:rsidP="00927662">
      <w:pPr>
        <w:pStyle w:val="ListParagraph"/>
        <w:widowControl w:val="0"/>
        <w:numPr>
          <w:ilvl w:val="0"/>
          <w:numId w:val="5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unsur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emerintah </w:t>
      </w:r>
      <w:r w:rsidRPr="009C25C9">
        <w:rPr>
          <w:rFonts w:ascii="Bookman Old Style" w:hAnsi="Bookman Old Style" w:cs="Bookman Old Style"/>
          <w:color w:val="000000" w:themeColor="text1"/>
          <w:sz w:val="24"/>
          <w:szCs w:val="24"/>
          <w:lang w:val="en-US"/>
        </w:rPr>
        <w:t>D</w:t>
      </w:r>
      <w:r w:rsidRPr="009C25C9">
        <w:rPr>
          <w:rFonts w:ascii="Bookman Old Style" w:hAnsi="Bookman Old Style" w:cs="Bookman Old Style"/>
          <w:color w:val="000000" w:themeColor="text1"/>
          <w:sz w:val="24"/>
          <w:szCs w:val="24"/>
        </w:rPr>
        <w:t>aerah;</w:t>
      </w:r>
    </w:p>
    <w:p w:rsidR="00927662" w:rsidRPr="009C25C9" w:rsidRDefault="00927662" w:rsidP="00927662">
      <w:pPr>
        <w:pStyle w:val="ListParagraph"/>
        <w:widowControl w:val="0"/>
        <w:numPr>
          <w:ilvl w:val="0"/>
          <w:numId w:val="5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organisasi pengusaha; dan</w:t>
      </w:r>
    </w:p>
    <w:p w:rsidR="00927662" w:rsidRPr="009C25C9" w:rsidRDefault="00927662" w:rsidP="00927662">
      <w:pPr>
        <w:pStyle w:val="ListParagraph"/>
        <w:widowControl w:val="0"/>
        <w:numPr>
          <w:ilvl w:val="0"/>
          <w:numId w:val="57"/>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serikat pekerja/serikat buruh.</w:t>
      </w:r>
    </w:p>
    <w:p w:rsidR="00927662" w:rsidRPr="009C25C9" w:rsidRDefault="00927662" w:rsidP="00927662">
      <w:pPr>
        <w:pStyle w:val="ListParagraph"/>
        <w:widowControl w:val="0"/>
        <w:numPr>
          <w:ilvl w:val="0"/>
          <w:numId w:val="5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Ketentuan lebih lanjut mengenai tata kerja dan susunan organisasi </w:t>
      </w:r>
      <w:r w:rsidRPr="009C25C9">
        <w:rPr>
          <w:rFonts w:ascii="Bookman Old Style" w:hAnsi="Bookman Old Style" w:cs="Bookman Old Style"/>
          <w:color w:val="000000" w:themeColor="text1"/>
          <w:sz w:val="24"/>
          <w:szCs w:val="24"/>
          <w:lang w:val="en-US"/>
        </w:rPr>
        <w:t xml:space="preserve">LKS </w:t>
      </w:r>
      <w:r w:rsidRPr="009C25C9">
        <w:rPr>
          <w:rFonts w:ascii="Bookman Old Style" w:hAnsi="Bookman Old Style" w:cs="Bookman Old Style"/>
          <w:color w:val="000000" w:themeColor="text1"/>
          <w:sz w:val="24"/>
          <w:szCs w:val="24"/>
        </w:rPr>
        <w:t>Tripartit berpedoman pada ketentuan peraturan perundang-undangan.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Kedua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Serikat Pekerja/Serikat Buruh</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35</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5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w:t>
      </w:r>
      <w:r w:rsidR="00BB56B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ekerja/buruh berhak membentuk dan menjadi anggota serikat pekerja/serikat buruh.</w:t>
      </w:r>
    </w:p>
    <w:p w:rsidR="00927662" w:rsidRPr="009C25C9" w:rsidRDefault="00927662" w:rsidP="00927662">
      <w:pPr>
        <w:pStyle w:val="ListParagraph"/>
        <w:widowControl w:val="0"/>
        <w:numPr>
          <w:ilvl w:val="0"/>
          <w:numId w:val="5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Setiap pekerja hanya dapat menjadi anggota atau pengurus pada 1 (satu) serikat pekerja/serikat buruh.</w:t>
      </w:r>
    </w:p>
    <w:p w:rsidR="00927662" w:rsidRPr="009C25C9" w:rsidRDefault="00927662" w:rsidP="00927662">
      <w:pPr>
        <w:pStyle w:val="ListParagraph"/>
        <w:widowControl w:val="0"/>
        <w:numPr>
          <w:ilvl w:val="0"/>
          <w:numId w:val="58"/>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Pengusaha dan serikat Pekerja/buruh </w:t>
      </w:r>
      <w:r w:rsidRPr="009C25C9">
        <w:rPr>
          <w:rFonts w:ascii="Bookman Old Style" w:hAnsi="Bookman Old Style" w:cs="Bookman Old Style"/>
          <w:color w:val="000000" w:themeColor="text1"/>
          <w:sz w:val="24"/>
          <w:szCs w:val="24"/>
        </w:rPr>
        <w:t xml:space="preserve">diharapkan mampu </w:t>
      </w:r>
      <w:r w:rsidRPr="009C25C9">
        <w:rPr>
          <w:rFonts w:ascii="Bookman Old Style" w:hAnsi="Bookman Old Style" w:cs="Bookman Old Style"/>
          <w:color w:val="000000" w:themeColor="text1"/>
          <w:sz w:val="24"/>
          <w:szCs w:val="24"/>
          <w:lang w:val="en-AU"/>
        </w:rPr>
        <w:t>menciptakan hubungan yang harmonis di</w:t>
      </w:r>
      <w:r w:rsidR="00BB56B5"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lingkungan perusahaan dan di Provinsi.</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3A4699" w:rsidRDefault="003A4699"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3A4699" w:rsidRDefault="003A4699"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Ketiga</w:t>
      </w:r>
    </w:p>
    <w:p w:rsidR="00927662" w:rsidRPr="009C25C9" w:rsidRDefault="00927662" w:rsidP="00927662">
      <w:pPr>
        <w:widowControl w:val="0"/>
        <w:tabs>
          <w:tab w:val="left" w:pos="426"/>
        </w:tabs>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Organisasi Pengusaha</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36</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6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Setiap </w:t>
      </w:r>
      <w:r w:rsidRPr="009C25C9">
        <w:rPr>
          <w:rFonts w:ascii="Bookman Old Style" w:hAnsi="Bookman Old Style" w:cs="Bookman Old Style"/>
          <w:color w:val="000000" w:themeColor="text1"/>
          <w:sz w:val="24"/>
          <w:szCs w:val="24"/>
          <w:lang w:val="en-US"/>
        </w:rPr>
        <w:t xml:space="preserve"> Pengusaha</w:t>
      </w:r>
      <w:r w:rsidRPr="009C25C9">
        <w:rPr>
          <w:rFonts w:ascii="Bookman Old Style" w:hAnsi="Bookman Old Style" w:cs="Bookman Old Style"/>
          <w:color w:val="000000" w:themeColor="text1"/>
          <w:sz w:val="24"/>
          <w:szCs w:val="24"/>
        </w:rPr>
        <w:t xml:space="preserve"> yang telah memenuhi persyaratan dapat menjadi anggota organisasi pengusaha.</w:t>
      </w:r>
    </w:p>
    <w:p w:rsidR="00927662" w:rsidRPr="009C25C9" w:rsidRDefault="00927662" w:rsidP="00927662">
      <w:pPr>
        <w:pStyle w:val="ListParagraph"/>
        <w:widowControl w:val="0"/>
        <w:numPr>
          <w:ilvl w:val="0"/>
          <w:numId w:val="6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mengenai organisasi pengusaha sebagaimana dimaksud pada ayat (1) berpedoman pada ketentuan peraturan perundang-undangan.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Keempat</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Peraturan Perusahaan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37</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5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perusahaan yang memperkerjakan paling sedikit 10 (sepuluh) orang, wajib membuat peraturan perusahaan.</w:t>
      </w:r>
    </w:p>
    <w:p w:rsidR="00927662" w:rsidRPr="009C25C9" w:rsidRDefault="00927662" w:rsidP="00927662">
      <w:pPr>
        <w:pStyle w:val="ListParagraph"/>
        <w:widowControl w:val="0"/>
        <w:numPr>
          <w:ilvl w:val="0"/>
          <w:numId w:val="5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Peraturan perusahaan sebagaimana dimaksud pada ayat (1) yang mempunyai wilayah kerja lebih dari 1 (satu) Kabupaten/Kota dalam </w:t>
      </w:r>
      <w:r w:rsidRPr="009C25C9">
        <w:rPr>
          <w:rFonts w:ascii="Bookman Old Style" w:hAnsi="Bookman Old Style"/>
          <w:bCs/>
          <w:color w:val="000000" w:themeColor="text1"/>
          <w:sz w:val="24"/>
          <w:szCs w:val="24"/>
        </w:rPr>
        <w:t>wilayah Provinsi Jambi</w:t>
      </w:r>
      <w:r w:rsidRPr="009C25C9">
        <w:rPr>
          <w:rFonts w:ascii="Bookman Old Style" w:hAnsi="Bookman Old Style"/>
          <w:bCs/>
          <w:color w:val="000000" w:themeColor="text1"/>
          <w:sz w:val="24"/>
          <w:szCs w:val="24"/>
          <w:lang w:val="en-US"/>
        </w:rPr>
        <w:t xml:space="preserve"> </w:t>
      </w:r>
      <w:r w:rsidRPr="009C25C9">
        <w:rPr>
          <w:rFonts w:ascii="Bookman Old Style" w:hAnsi="Bookman Old Style"/>
          <w:color w:val="000000" w:themeColor="text1"/>
          <w:sz w:val="24"/>
          <w:szCs w:val="24"/>
        </w:rPr>
        <w:t xml:space="preserve"> disahkan oleh Kepala Dinas</w:t>
      </w:r>
      <w:r w:rsidRPr="009C25C9">
        <w:rPr>
          <w:rFonts w:ascii="Bookman Old Style" w:hAnsi="Bookman Old Style" w:cs="Bookman Old Style"/>
          <w:color w:val="000000" w:themeColor="text1"/>
          <w:sz w:val="24"/>
          <w:szCs w:val="24"/>
          <w:lang w:val="en-AU"/>
        </w:rPr>
        <w:t>.</w:t>
      </w:r>
    </w:p>
    <w:p w:rsidR="00927662" w:rsidRPr="009C25C9" w:rsidRDefault="00927662" w:rsidP="00927662">
      <w:pPr>
        <w:pStyle w:val="ListParagraph"/>
        <w:widowControl w:val="0"/>
        <w:numPr>
          <w:ilvl w:val="0"/>
          <w:numId w:val="5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Kewajiban membuat peraturan perusahaan sebagaimana dimaksud pada ayat (1) tidak berlaku bagi perusahaan yang telah memiliki perjanjian kerja ber</w:t>
      </w:r>
      <w:r w:rsidRPr="009C25C9">
        <w:rPr>
          <w:rFonts w:ascii="Bookman Old Style" w:hAnsi="Bookman Old Style" w:cs="Bookman Old Style"/>
          <w:color w:val="000000" w:themeColor="text1"/>
          <w:sz w:val="24"/>
          <w:szCs w:val="24"/>
          <w:lang w:val="en-US"/>
        </w:rPr>
        <w:t>s</w:t>
      </w:r>
      <w:r w:rsidRPr="009C25C9">
        <w:rPr>
          <w:rFonts w:ascii="Bookman Old Style" w:hAnsi="Bookman Old Style" w:cs="Bookman Old Style"/>
          <w:color w:val="000000" w:themeColor="text1"/>
          <w:sz w:val="24"/>
          <w:szCs w:val="24"/>
        </w:rPr>
        <w:t>ama.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Bagian </w:t>
      </w:r>
      <w:r w:rsidRPr="009C25C9">
        <w:rPr>
          <w:rFonts w:ascii="Bookman Old Style" w:hAnsi="Bookman Old Style" w:cs="Bookman Old Style"/>
          <w:color w:val="000000" w:themeColor="text1"/>
          <w:sz w:val="24"/>
          <w:szCs w:val="24"/>
          <w:lang w:val="en-US"/>
        </w:rPr>
        <w:t xml:space="preserve"> K</w:t>
      </w:r>
      <w:r w:rsidRPr="009C25C9">
        <w:rPr>
          <w:rFonts w:ascii="Bookman Old Style" w:hAnsi="Bookman Old Style" w:cs="Bookman Old Style"/>
          <w:color w:val="000000" w:themeColor="text1"/>
          <w:sz w:val="24"/>
          <w:szCs w:val="24"/>
        </w:rPr>
        <w:t>elima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Perjanjian Kerja Bersama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38</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6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perusahaan yang sudah memiliki serikat pekerja/serikat buruh dapat membuat Perjanjian Kerja Bersama.</w:t>
      </w:r>
    </w:p>
    <w:p w:rsidR="00927662" w:rsidRPr="009C25C9" w:rsidRDefault="00927662" w:rsidP="00927662">
      <w:pPr>
        <w:pStyle w:val="ListParagraph"/>
        <w:widowControl w:val="0"/>
        <w:numPr>
          <w:ilvl w:val="0"/>
          <w:numId w:val="6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w:t>
      </w:r>
      <w:r w:rsidRPr="009C25C9">
        <w:rPr>
          <w:rFonts w:ascii="Bookman Old Style" w:hAnsi="Bookman Old Style" w:cs="Bookman Old Style"/>
          <w:color w:val="000000" w:themeColor="text1"/>
          <w:sz w:val="24"/>
          <w:szCs w:val="24"/>
          <w:lang w:val="en-US"/>
        </w:rPr>
        <w:t xml:space="preserve">erjanjian kerja bersama </w:t>
      </w:r>
      <w:r w:rsidRPr="009C25C9">
        <w:rPr>
          <w:rFonts w:ascii="Bookman Old Style" w:hAnsi="Bookman Old Style" w:cs="Bookman Old Style"/>
          <w:color w:val="000000" w:themeColor="text1"/>
          <w:sz w:val="24"/>
          <w:szCs w:val="24"/>
        </w:rPr>
        <w:t xml:space="preserve">sebagaimana dimaksud pada ayat (1) yang wilayah kerja perusahaannya lebih dari </w:t>
      </w:r>
      <w:r w:rsidRPr="009C25C9">
        <w:rPr>
          <w:rFonts w:ascii="Bookman Old Style" w:hAnsi="Bookman Old Style" w:cs="Bookman Old Style"/>
          <w:color w:val="000000" w:themeColor="text1"/>
          <w:sz w:val="24"/>
          <w:szCs w:val="24"/>
          <w:lang w:val="en-AU"/>
        </w:rPr>
        <w:t>1 (satu) Kabupaten/Kota di Provinsi</w:t>
      </w:r>
      <w:r w:rsidRPr="009C25C9">
        <w:rPr>
          <w:rFonts w:ascii="Bookman Old Style" w:hAnsi="Bookman Old Style" w:cs="Bookman Old Style"/>
          <w:color w:val="000000" w:themeColor="text1"/>
          <w:sz w:val="24"/>
          <w:szCs w:val="24"/>
        </w:rPr>
        <w:t xml:space="preserve">, wajib </w:t>
      </w:r>
      <w:r w:rsidRPr="009C25C9">
        <w:rPr>
          <w:rFonts w:ascii="Bookman Old Style" w:hAnsi="Bookman Old Style" w:cs="Bookman Old Style"/>
          <w:color w:val="000000" w:themeColor="text1"/>
          <w:sz w:val="24"/>
          <w:szCs w:val="24"/>
          <w:lang w:val="en-AU"/>
        </w:rPr>
        <w:t>dicatatkan di Dinas</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6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mengenai prosedur dan tata cara pembuatan perjanjian kerja bersama berpedoman kepada ketentuan</w:t>
      </w:r>
      <w:r w:rsidRPr="009C25C9">
        <w:rPr>
          <w:rFonts w:ascii="Bookman Old Style" w:hAnsi="Bookman Old Style" w:cs="Bookman Old Style"/>
          <w:color w:val="000000" w:themeColor="text1"/>
          <w:sz w:val="24"/>
          <w:szCs w:val="24"/>
          <w:lang w:val="en-US"/>
        </w:rPr>
        <w:t xml:space="preserve"> peraturan </w:t>
      </w:r>
      <w:r w:rsidRPr="009C25C9">
        <w:rPr>
          <w:rFonts w:ascii="Bookman Old Style" w:hAnsi="Bookman Old Style" w:cs="Bookman Old Style"/>
          <w:color w:val="000000" w:themeColor="text1"/>
          <w:sz w:val="24"/>
          <w:szCs w:val="24"/>
        </w:rPr>
        <w:t xml:space="preserve"> perundang-undangan.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DE401F" w:rsidRPr="009C25C9" w:rsidRDefault="00DE401F"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Keenam</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Pemutusan Hubungan Kerja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39</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strike/>
          <w:color w:val="000000" w:themeColor="text1"/>
          <w:sz w:val="24"/>
          <w:szCs w:val="24"/>
        </w:rPr>
      </w:pPr>
    </w:p>
    <w:p w:rsidR="00927662" w:rsidRPr="009C25C9" w:rsidRDefault="00927662" w:rsidP="00927662">
      <w:pPr>
        <w:pStyle w:val="ListParagraph"/>
        <w:widowControl w:val="0"/>
        <w:numPr>
          <w:ilvl w:val="0"/>
          <w:numId w:val="6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pekerja/buruh, serikat pekerja/serikat buruh, dan Pemerintah Daerah, dengan segala upaya harus mengusahakan agar tidak terjadi PHK. </w:t>
      </w:r>
    </w:p>
    <w:p w:rsidR="00927662" w:rsidRPr="009C25C9" w:rsidRDefault="00927662" w:rsidP="00927662">
      <w:pPr>
        <w:pStyle w:val="ListParagraph"/>
        <w:widowControl w:val="0"/>
        <w:numPr>
          <w:ilvl w:val="0"/>
          <w:numId w:val="6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Dalam hal PHK tidak dapat dihindari, maksud dan alasan </w:t>
      </w:r>
      <w:r w:rsidRPr="009C25C9">
        <w:rPr>
          <w:rFonts w:ascii="Bookman Old Style" w:hAnsi="Bookman Old Style"/>
          <w:color w:val="000000" w:themeColor="text1"/>
          <w:sz w:val="24"/>
          <w:szCs w:val="24"/>
          <w:lang w:val="en-US"/>
        </w:rPr>
        <w:t xml:space="preserve">PHK </w:t>
      </w:r>
      <w:r w:rsidRPr="009C25C9">
        <w:rPr>
          <w:rFonts w:ascii="Bookman Old Style" w:hAnsi="Bookman Old Style"/>
          <w:color w:val="000000" w:themeColor="text1"/>
          <w:sz w:val="24"/>
          <w:szCs w:val="24"/>
        </w:rPr>
        <w:t xml:space="preserve">diberitahukan oleh pengusaha kepada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dan/atau serikat pekerja/serikat buruh. </w:t>
      </w:r>
    </w:p>
    <w:p w:rsidR="00927662" w:rsidRPr="009C25C9" w:rsidRDefault="00927662" w:rsidP="00927662">
      <w:pPr>
        <w:pStyle w:val="ListParagraph"/>
        <w:widowControl w:val="0"/>
        <w:numPr>
          <w:ilvl w:val="0"/>
          <w:numId w:val="6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Dalam hal Pekerja/buruh telah diberitahu dan menolak </w:t>
      </w:r>
      <w:r w:rsidRPr="009C25C9">
        <w:rPr>
          <w:rFonts w:ascii="Bookman Old Style" w:hAnsi="Bookman Old Style"/>
          <w:color w:val="000000" w:themeColor="text1"/>
          <w:sz w:val="24"/>
          <w:szCs w:val="24"/>
          <w:lang w:val="en-US"/>
        </w:rPr>
        <w:t>PHK</w:t>
      </w:r>
      <w:r w:rsidRPr="009C25C9">
        <w:rPr>
          <w:rFonts w:ascii="Bookman Old Style" w:hAnsi="Bookman Old Style"/>
          <w:color w:val="000000" w:themeColor="text1"/>
          <w:sz w:val="24"/>
          <w:szCs w:val="24"/>
        </w:rPr>
        <w:t xml:space="preserve">, penyelesaian </w:t>
      </w:r>
      <w:r w:rsidRPr="009C25C9">
        <w:rPr>
          <w:rFonts w:ascii="Bookman Old Style" w:hAnsi="Bookman Old Style"/>
          <w:color w:val="000000" w:themeColor="text1"/>
          <w:sz w:val="24"/>
          <w:szCs w:val="24"/>
          <w:lang w:val="en-US"/>
        </w:rPr>
        <w:t>PHK</w:t>
      </w:r>
      <w:r w:rsidRPr="009C25C9">
        <w:rPr>
          <w:rFonts w:ascii="Bookman Old Style" w:hAnsi="Bookman Old Style"/>
          <w:color w:val="000000" w:themeColor="text1"/>
          <w:sz w:val="24"/>
          <w:szCs w:val="24"/>
        </w:rPr>
        <w:t xml:space="preserve"> wajib dilakukan melalui perundingan </w:t>
      </w:r>
      <w:r w:rsidR="00C77FC9" w:rsidRPr="009C25C9">
        <w:rPr>
          <w:rFonts w:ascii="Bookman Old Style" w:hAnsi="Bookman Old Style"/>
          <w:color w:val="000000" w:themeColor="text1"/>
          <w:sz w:val="24"/>
          <w:szCs w:val="24"/>
          <w:lang w:val="en-US"/>
        </w:rPr>
        <w:t>B</w:t>
      </w:r>
      <w:r w:rsidRPr="009C25C9">
        <w:rPr>
          <w:rFonts w:ascii="Bookman Old Style" w:hAnsi="Bookman Old Style"/>
          <w:color w:val="000000" w:themeColor="text1"/>
          <w:sz w:val="24"/>
          <w:szCs w:val="24"/>
        </w:rPr>
        <w:t xml:space="preserve">ipartit antara pengusaha dengan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dan/atau serikat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ekerja/serikat buruh. </w:t>
      </w:r>
    </w:p>
    <w:p w:rsidR="00927662" w:rsidRPr="009C25C9" w:rsidRDefault="00927662" w:rsidP="00927662">
      <w:pPr>
        <w:pStyle w:val="ListParagraph"/>
        <w:widowControl w:val="0"/>
        <w:numPr>
          <w:ilvl w:val="0"/>
          <w:numId w:val="6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Dalam hal perundingan </w:t>
      </w:r>
      <w:r w:rsidR="00C77FC9" w:rsidRPr="009C25C9">
        <w:rPr>
          <w:rFonts w:ascii="Bookman Old Style" w:hAnsi="Bookman Old Style"/>
          <w:color w:val="000000" w:themeColor="text1"/>
          <w:sz w:val="24"/>
          <w:szCs w:val="24"/>
          <w:lang w:val="en-US"/>
        </w:rPr>
        <w:t>B</w:t>
      </w:r>
      <w:r w:rsidRPr="009C25C9">
        <w:rPr>
          <w:rFonts w:ascii="Bookman Old Style" w:hAnsi="Bookman Old Style"/>
          <w:color w:val="000000" w:themeColor="text1"/>
          <w:sz w:val="24"/>
          <w:szCs w:val="24"/>
        </w:rPr>
        <w:t xml:space="preserve">ipartit sebagaimana dimaksud pada ayat (2) tidak mendapatkan kesepakatan, </w:t>
      </w:r>
      <w:r w:rsidRPr="009C25C9">
        <w:rPr>
          <w:rFonts w:ascii="Bookman Old Style" w:hAnsi="Bookman Old Style"/>
          <w:color w:val="000000" w:themeColor="text1"/>
          <w:sz w:val="24"/>
          <w:szCs w:val="24"/>
          <w:lang w:val="en-US"/>
        </w:rPr>
        <w:t>PHK</w:t>
      </w:r>
      <w:r w:rsidRPr="009C25C9">
        <w:rPr>
          <w:rFonts w:ascii="Bookman Old Style" w:hAnsi="Bookman Old Style"/>
          <w:color w:val="000000" w:themeColor="text1"/>
          <w:sz w:val="24"/>
          <w:szCs w:val="24"/>
        </w:rPr>
        <w:t xml:space="preserve"> dilakukan melalui tahap berikutnya sesuai dengan mekanisme Penyelesaian </w:t>
      </w:r>
      <w:r w:rsidR="00C77FC9"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erselisihan Hubungan Industrial.</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3A4699" w:rsidRDefault="003A4699"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3A4699" w:rsidRDefault="003A4699"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40</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63"/>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dilarang melakukan PHK kepada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dengan alasan: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berhalangan masuk kerja karena sakit menurut keterangan dokter selama waktu tidak mel</w:t>
      </w:r>
      <w:r w:rsidR="002333DA" w:rsidRPr="009C25C9">
        <w:rPr>
          <w:rFonts w:ascii="Bookman Old Style" w:hAnsi="Bookman Old Style"/>
          <w:color w:val="000000" w:themeColor="text1"/>
          <w:sz w:val="24"/>
          <w:szCs w:val="24"/>
        </w:rPr>
        <w:t>ebihi</w:t>
      </w:r>
      <w:r w:rsidRPr="009C25C9">
        <w:rPr>
          <w:rFonts w:ascii="Bookman Old Style" w:hAnsi="Bookman Old Style"/>
          <w:color w:val="000000" w:themeColor="text1"/>
          <w:sz w:val="24"/>
          <w:szCs w:val="24"/>
        </w:rPr>
        <w:t xml:space="preserve"> 12 (dua belas) bulan secara terus menerus;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berhalangan menjalankan pekerjaannya karena memenuhi kewajiban terhadap negara sesuai dengan ketentuan Peraturan Perundang-undangan;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menjalankan ibadah yang diperintahkan agamanya;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menikah;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hamil, melahirkan, gugur kandungan, atau menyusui  bayinya;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mempunyai pertalian darah dan/atau ikatan perkawinan dengan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lainnya di dalam satu perusahaan;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mendirikan, menjadi anggota dan/atau pengurus serikat pekerja/serikat buruh, Pekerja/buruh melakukan kegiatan serikat pekerja/serikat buruh di luar jam kerja, atau di dalam jam kerja atas kesepakatan pengusaha, atau berdasarkan ketentuan yang diatur dalam perjanjian kerja, peraturan perusahaan, atau perjanjian kerja bersama;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mengadukan pengusaha kepada pihak yang berwajib mengenai perbuatan pengusaha yang melakukan tindak pidana kejahatan;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berbeda paham, agama, aliran politik, suku, warna kulit, golongan, jenis kelamin, kondisi fisik, atau status perkawinan; </w:t>
      </w:r>
    </w:p>
    <w:p w:rsidR="00927662" w:rsidRPr="009C25C9" w:rsidRDefault="00927662" w:rsidP="00927662">
      <w:pPr>
        <w:pStyle w:val="ListParagraph"/>
        <w:widowControl w:val="0"/>
        <w:numPr>
          <w:ilvl w:val="1"/>
          <w:numId w:val="63"/>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dalam keadaan cacat tetap, sakit akibat kecelakaan kerja, atau sakit karena hubungan kerja yang menurut surat keterangan dokter yang jangka waktu penyembuhannya belum dapat dipastikan. </w:t>
      </w:r>
    </w:p>
    <w:p w:rsidR="00927662" w:rsidRPr="009C25C9" w:rsidRDefault="00927662" w:rsidP="00927662">
      <w:pPr>
        <w:pStyle w:val="ListParagraph"/>
        <w:widowControl w:val="0"/>
        <w:numPr>
          <w:ilvl w:val="0"/>
          <w:numId w:val="6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PHK dengan alasan yang dilakukan sebagaimana dimaksud pada ayat (1) batal demi hukum wajib mempekerjakan kembali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ekerja/buruh yang bersangkutan.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41</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64"/>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 xml:space="preserve">PHK </w:t>
      </w:r>
      <w:r w:rsidRPr="009C25C9">
        <w:rPr>
          <w:rFonts w:ascii="Bookman Old Style" w:hAnsi="Bookman Old Style"/>
          <w:color w:val="000000" w:themeColor="text1"/>
          <w:sz w:val="24"/>
          <w:szCs w:val="24"/>
        </w:rPr>
        <w:t xml:space="preserve">dapat terjadi karena alasan: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melakukan penggabungan, peleburan, pengambilalihan, atau pemisahan perusahaan dan Pekerja/buruh tidak bersedia melanjutkan hubungan kerja atau pengusaha tidak bersedia </w:t>
      </w:r>
      <w:r w:rsidRPr="009C25C9">
        <w:rPr>
          <w:rFonts w:ascii="Bookman Old Style" w:hAnsi="Bookman Old Style"/>
          <w:color w:val="000000" w:themeColor="text1"/>
          <w:sz w:val="24"/>
          <w:szCs w:val="24"/>
        </w:rPr>
        <w:lastRenderedPageBreak/>
        <w:t xml:space="preserve">menerima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melakukan efisiensi diikuti dengan penutupan perusahaan atau tidak diikuti dengan penutupan perusahaan yang disebabkan perusahaan mengalami kerugian;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tutup yang disebabkan karena perusahaan mengalami kerugian secara terus menerus selama 2 (dua) tahun;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perusahaan tutup yang disebabkan keadaan memaksa (</w:t>
      </w:r>
      <w:r w:rsidRPr="009C25C9">
        <w:rPr>
          <w:rFonts w:ascii="Bookman Old Style" w:hAnsi="Bookman Old Style"/>
          <w:i/>
          <w:iCs/>
          <w:color w:val="000000" w:themeColor="text1"/>
          <w:sz w:val="24"/>
          <w:szCs w:val="24"/>
        </w:rPr>
        <w:t>force majeur</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dalam keadaan penundaan kewajiban pembayaran utang;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pailit;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adanya permohonan </w:t>
      </w:r>
      <w:r w:rsidRPr="009C25C9">
        <w:rPr>
          <w:rFonts w:ascii="Bookman Old Style" w:hAnsi="Bookman Old Style"/>
          <w:color w:val="000000" w:themeColor="text1"/>
          <w:sz w:val="24"/>
          <w:szCs w:val="24"/>
          <w:lang w:val="en-US"/>
        </w:rPr>
        <w:t xml:space="preserve">PHK </w:t>
      </w:r>
      <w:r w:rsidRPr="009C25C9">
        <w:rPr>
          <w:rFonts w:ascii="Bookman Old Style" w:hAnsi="Bookman Old Style"/>
          <w:color w:val="000000" w:themeColor="text1"/>
          <w:sz w:val="24"/>
          <w:szCs w:val="24"/>
        </w:rPr>
        <w:t xml:space="preserve">yang diajukan oleh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dengan alasan pengusaha melakukan perbuatan sebagai berikut; </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menganiaya, mengina secara kasar atau mengancam Pekerja/buruh.</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membujuk dan/atau menyuruh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untuk melakukan perbuatan yang bertentangan dengan Peraturan Perundang- undangan; </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tidak membayar upah tepat pada waktu yang telah ditentukan selama 3 (tiga) bulan berturut-turut atau lebih, meskipun pengusaha membayar upah secara tepat waktu sesudah itu; </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tidak melakukan kewajiban yang telah dijanjikan kepada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memerintahkan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untuk melaksanakan pekerjaan di luar yang diperjanjikan; </w:t>
      </w:r>
    </w:p>
    <w:p w:rsidR="00927662" w:rsidRPr="009C25C9" w:rsidRDefault="00927662" w:rsidP="00927662">
      <w:pPr>
        <w:pStyle w:val="ListParagraph"/>
        <w:widowControl w:val="0"/>
        <w:numPr>
          <w:ilvl w:val="2"/>
          <w:numId w:val="65"/>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memberikan pekerjaan yang membahayakan jiwa, keselamatan, kesehatan, dan kesusilaan pekerja/buruh sedangkan pekerjaan tersebut tidak dicantumkan pada perjanjian kerja. </w:t>
      </w:r>
    </w:p>
    <w:p w:rsidR="00927662" w:rsidRPr="009C25C9" w:rsidRDefault="00C77FC9"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a</w:t>
      </w:r>
      <w:r w:rsidR="00927662" w:rsidRPr="009C25C9">
        <w:rPr>
          <w:rFonts w:ascii="Bookman Old Style" w:hAnsi="Bookman Old Style"/>
          <w:color w:val="000000" w:themeColor="text1"/>
          <w:sz w:val="24"/>
          <w:szCs w:val="24"/>
        </w:rPr>
        <w:t>danya</w:t>
      </w:r>
      <w:r w:rsidRPr="009C25C9">
        <w:rPr>
          <w:rFonts w:ascii="Bookman Old Style" w:hAnsi="Bookman Old Style"/>
          <w:color w:val="000000" w:themeColor="text1"/>
          <w:sz w:val="24"/>
          <w:szCs w:val="24"/>
          <w:lang w:val="en-US"/>
        </w:rPr>
        <w:t xml:space="preserve"> </w:t>
      </w:r>
      <w:r w:rsidR="00927662" w:rsidRPr="009C25C9">
        <w:rPr>
          <w:rFonts w:ascii="Bookman Old Style" w:hAnsi="Bookman Old Style"/>
          <w:color w:val="000000" w:themeColor="text1"/>
          <w:sz w:val="24"/>
          <w:szCs w:val="24"/>
        </w:rPr>
        <w:t>putusan lembaga penyelesaian perselisihan hubungan industrial yang menyatakan pengusaha tidak melakukan perbuatan sebagaimana dimaksud pada huruf g terhadap permohonan yang diajukan</w:t>
      </w:r>
      <w:r w:rsidRPr="009C25C9">
        <w:rPr>
          <w:rFonts w:ascii="Bookman Old Style" w:hAnsi="Bookman Old Style"/>
          <w:color w:val="000000" w:themeColor="text1"/>
          <w:sz w:val="24"/>
          <w:szCs w:val="24"/>
          <w:lang w:val="en-US"/>
        </w:rPr>
        <w:t xml:space="preserve"> </w:t>
      </w:r>
      <w:r w:rsidR="00927662" w:rsidRPr="009C25C9">
        <w:rPr>
          <w:rFonts w:ascii="Bookman Old Style" w:hAnsi="Bookman Old Style"/>
          <w:color w:val="000000" w:themeColor="text1"/>
          <w:sz w:val="24"/>
          <w:szCs w:val="24"/>
        </w:rPr>
        <w:t xml:space="preserve">oleh pekerja/buruh dan pengusaha memutuskan untuk melakukan PHK;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mengundurkan diri atas kemauan sendiri dan harus memenuhi syarat: </w:t>
      </w:r>
    </w:p>
    <w:p w:rsidR="00927662" w:rsidRPr="009C25C9" w:rsidRDefault="00927662" w:rsidP="00927662">
      <w:pPr>
        <w:pStyle w:val="ListParagraph"/>
        <w:widowControl w:val="0"/>
        <w:numPr>
          <w:ilvl w:val="2"/>
          <w:numId w:val="66"/>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mengajukan permohonan pengunduran diri secara tertulis selambat-lambatnya 30 (tiga puluh) hari sebelum tanggal mulai pengunduran diri; </w:t>
      </w:r>
    </w:p>
    <w:p w:rsidR="00927662" w:rsidRPr="009C25C9" w:rsidRDefault="00927662" w:rsidP="00927662">
      <w:pPr>
        <w:pStyle w:val="ListParagraph"/>
        <w:widowControl w:val="0"/>
        <w:numPr>
          <w:ilvl w:val="2"/>
          <w:numId w:val="66"/>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tidak terikat dalam ikatan dinas; dan </w:t>
      </w:r>
    </w:p>
    <w:p w:rsidR="00927662" w:rsidRPr="009C25C9" w:rsidRDefault="00927662" w:rsidP="00927662">
      <w:pPr>
        <w:pStyle w:val="ListParagraph"/>
        <w:widowControl w:val="0"/>
        <w:numPr>
          <w:ilvl w:val="2"/>
          <w:numId w:val="66"/>
        </w:numPr>
        <w:autoSpaceDE w:val="0"/>
        <w:autoSpaceDN w:val="0"/>
        <w:adjustRightInd w:val="0"/>
        <w:spacing w:after="0" w:line="240" w:lineRule="auto"/>
        <w:ind w:left="1418" w:right="-22" w:hanging="425"/>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tetap</w:t>
      </w:r>
      <w:r w:rsidR="00C77FC9"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melaksanakan kewajibannya sampai tanggal mulai pengunduran diri.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pekerja/buruh mangkir selama 5 (lima) hari kerja atau lebih berturut-turut tanpa keterangan secara te</w:t>
      </w:r>
      <w:r w:rsidR="00C77FC9" w:rsidRPr="009C25C9">
        <w:rPr>
          <w:rFonts w:ascii="Bookman Old Style" w:hAnsi="Bookman Old Style"/>
          <w:color w:val="000000" w:themeColor="text1"/>
          <w:sz w:val="24"/>
          <w:szCs w:val="24"/>
          <w:lang w:val="en-US"/>
        </w:rPr>
        <w:t>r</w:t>
      </w:r>
      <w:r w:rsidRPr="009C25C9">
        <w:rPr>
          <w:rFonts w:ascii="Bookman Old Style" w:hAnsi="Bookman Old Style"/>
          <w:color w:val="000000" w:themeColor="text1"/>
          <w:sz w:val="24"/>
          <w:szCs w:val="24"/>
        </w:rPr>
        <w:t xml:space="preserve">tulis yang dilengkapi dengan bukti yang sah dan telah dipanggil oleh pengusaha 2 (dua) kali secara patut dan tertulis;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melakukan pelanggaran ketentuan yang diatur dalam perjanjian kerja, peraturan perusahaan, atau perjanjian kerja bersama dan sebelumnya telah diberikan surat peringatan pertama, kedua, dan ketiga secara berturut-turut masing-masing berlaku untuk paling lama 6 (enam) bulan kecuali ditetapkan lain dalam perjanjian kerja, peraturan perusahaan, atau perjanjian kerja bersama;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tidak dapat melakukan pekerjaan selama 6 (enam) bulan akibat ditahan pihak yang berwajib karena diduga melakukan tindak pidana;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mengalami sakit berkepanjangan atau cacat akibat kecelakaan kerja dan tidak dapat melakukan pekerjaanya setelah melampaui batas 12 (dua belas) bulan;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memasuki usia pensiun; atau </w:t>
      </w:r>
    </w:p>
    <w:p w:rsidR="00927662" w:rsidRPr="009C25C9" w:rsidRDefault="00927662" w:rsidP="00927662">
      <w:pPr>
        <w:pStyle w:val="ListParagraph"/>
        <w:widowControl w:val="0"/>
        <w:numPr>
          <w:ilvl w:val="1"/>
          <w:numId w:val="64"/>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lastRenderedPageBreak/>
        <w:t xml:space="preserve">pekerja/buruh meninggal dunia. </w:t>
      </w:r>
    </w:p>
    <w:p w:rsidR="00927662" w:rsidRPr="009C25C9" w:rsidRDefault="00927662" w:rsidP="00927662">
      <w:pPr>
        <w:pStyle w:val="ListParagraph"/>
        <w:widowControl w:val="0"/>
        <w:numPr>
          <w:ilvl w:val="0"/>
          <w:numId w:val="64"/>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Selain alasan </w:t>
      </w:r>
      <w:r w:rsidRPr="009C25C9">
        <w:rPr>
          <w:rFonts w:ascii="Bookman Old Style" w:hAnsi="Bookman Old Style"/>
          <w:color w:val="000000" w:themeColor="text1"/>
          <w:sz w:val="24"/>
          <w:szCs w:val="24"/>
          <w:lang w:val="en-US"/>
        </w:rPr>
        <w:t xml:space="preserve">PHK </w:t>
      </w:r>
      <w:r w:rsidRPr="009C25C9">
        <w:rPr>
          <w:rFonts w:ascii="Bookman Old Style" w:hAnsi="Bookman Old Style"/>
          <w:color w:val="000000" w:themeColor="text1"/>
          <w:sz w:val="24"/>
          <w:szCs w:val="24"/>
        </w:rPr>
        <w:t>sebagaimana dimaksud pada ayat (1), dapat ditetapkan alasan PHK lainnya dalam perjanjian kerja, peraturan perusahaan, atau perjanjian kerja bersama.</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42</w:t>
      </w:r>
    </w:p>
    <w:p w:rsidR="00927662" w:rsidRPr="009C25C9" w:rsidRDefault="00927662" w:rsidP="00927662">
      <w:pPr>
        <w:pStyle w:val="ListParagraph"/>
        <w:widowControl w:val="0"/>
        <w:numPr>
          <w:ilvl w:val="0"/>
          <w:numId w:val="69"/>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Dalam hal terjadi </w:t>
      </w:r>
      <w:r w:rsidRPr="009C25C9">
        <w:rPr>
          <w:rFonts w:ascii="Bookman Old Style" w:hAnsi="Bookman Old Style"/>
          <w:color w:val="000000" w:themeColor="text1"/>
          <w:sz w:val="24"/>
          <w:szCs w:val="24"/>
          <w:lang w:val="en-US"/>
        </w:rPr>
        <w:t>PHK</w:t>
      </w:r>
      <w:r w:rsidRPr="009C25C9">
        <w:rPr>
          <w:rFonts w:ascii="Bookman Old Style" w:hAnsi="Bookman Old Style"/>
          <w:color w:val="000000" w:themeColor="text1"/>
          <w:sz w:val="24"/>
          <w:szCs w:val="24"/>
        </w:rPr>
        <w:t xml:space="preserve">, pengusaha wajib membayar uang pesangon dan/atau uang penghargaan masa kerja dan uang penggantian hak yang seharusnya diterima. </w:t>
      </w:r>
    </w:p>
    <w:p w:rsidR="00927662" w:rsidRPr="009C25C9" w:rsidRDefault="00927662" w:rsidP="00927662">
      <w:pPr>
        <w:pStyle w:val="ListParagraph"/>
        <w:widowControl w:val="0"/>
        <w:numPr>
          <w:ilvl w:val="0"/>
          <w:numId w:val="6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Ketentuan mengenai uang pesangon dan/atau uang penghargaan masa kerja dan uang penggantian hak dilaksanakan sesuai ketentuan Peraturan Perundang-undangan.</w:t>
      </w:r>
    </w:p>
    <w:p w:rsidR="00927662" w:rsidRPr="009C25C9" w:rsidRDefault="00927662" w:rsidP="00927662">
      <w:pPr>
        <w:pStyle w:val="ListParagraph"/>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p>
    <w:p w:rsidR="00A96822" w:rsidRPr="009C25C9" w:rsidRDefault="00A96822" w:rsidP="00927662">
      <w:pPr>
        <w:pStyle w:val="ListParagraph"/>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p>
    <w:p w:rsidR="003A4699" w:rsidRDefault="003A4699"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3A4699" w:rsidRDefault="003A4699"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3A4699" w:rsidRDefault="003A4699"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3A4699" w:rsidRDefault="003A4699"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3A4699" w:rsidRDefault="003A4699"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lang w:val="en-US"/>
        </w:rPr>
      </w:pPr>
    </w:p>
    <w:p w:rsidR="00A96822" w:rsidRPr="009C25C9" w:rsidRDefault="00A96822"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BAB</w:t>
      </w:r>
      <w:r w:rsidR="007E1EA6" w:rsidRPr="009C25C9">
        <w:rPr>
          <w:rFonts w:ascii="Bookman Old Style" w:hAnsi="Bookman Old Style" w:cs="Bookman Old Style"/>
          <w:color w:val="000000" w:themeColor="text1"/>
          <w:sz w:val="24"/>
          <w:szCs w:val="24"/>
          <w:lang w:val="en-US"/>
        </w:rPr>
        <w:t xml:space="preserve"> </w:t>
      </w:r>
      <w:r w:rsidR="001543F5" w:rsidRPr="009C25C9">
        <w:rPr>
          <w:rFonts w:ascii="Bookman Old Style" w:hAnsi="Bookman Old Style" w:cs="Bookman Old Style"/>
          <w:color w:val="000000" w:themeColor="text1"/>
          <w:sz w:val="24"/>
          <w:szCs w:val="24"/>
          <w:lang w:val="en-US"/>
        </w:rPr>
        <w:t>VII</w:t>
      </w:r>
    </w:p>
    <w:p w:rsidR="002F0920" w:rsidRPr="009C25C9" w:rsidRDefault="002F0920" w:rsidP="002F0920">
      <w:pPr>
        <w:pStyle w:val="ListParagraph"/>
        <w:widowControl w:val="0"/>
        <w:autoSpaceDE w:val="0"/>
        <w:autoSpaceDN w:val="0"/>
        <w:adjustRightInd w:val="0"/>
        <w:spacing w:after="0" w:line="240" w:lineRule="auto"/>
        <w:ind w:left="0" w:right="-22"/>
        <w:jc w:val="center"/>
        <w:rPr>
          <w:rFonts w:ascii="Bookman Old Style" w:hAnsi="Bookman Old Style" w:cs="Bookman Old Style"/>
          <w:color w:val="000000" w:themeColor="text1"/>
          <w:sz w:val="24"/>
          <w:szCs w:val="24"/>
        </w:rPr>
      </w:pPr>
    </w:p>
    <w:p w:rsidR="00A96822" w:rsidRPr="009C25C9" w:rsidRDefault="00A96822" w:rsidP="00A9682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PENYEL</w:t>
      </w:r>
      <w:r w:rsidR="002F0920" w:rsidRPr="009C25C9">
        <w:rPr>
          <w:rFonts w:ascii="Bookman Old Style" w:hAnsi="Bookman Old Style" w:cs="Bookman Old Style"/>
          <w:color w:val="000000" w:themeColor="text1"/>
          <w:sz w:val="24"/>
          <w:szCs w:val="24"/>
        </w:rPr>
        <w:t>E</w:t>
      </w:r>
      <w:r w:rsidRPr="009C25C9">
        <w:rPr>
          <w:rFonts w:ascii="Bookman Old Style" w:hAnsi="Bookman Old Style" w:cs="Bookman Old Style"/>
          <w:color w:val="000000" w:themeColor="text1"/>
          <w:sz w:val="24"/>
          <w:szCs w:val="24"/>
          <w:lang w:val="en-US"/>
        </w:rPr>
        <w:t>SAIAN PERSELISIHAN HUBUNGAN INDUSTRIAL</w:t>
      </w:r>
    </w:p>
    <w:p w:rsidR="002F0920" w:rsidRPr="009C25C9" w:rsidRDefault="002F0920" w:rsidP="002F0920">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Bagian Kesatu </w:t>
      </w:r>
    </w:p>
    <w:p w:rsidR="002F0920" w:rsidRPr="009C25C9" w:rsidRDefault="002F0920" w:rsidP="002F0920">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Umum</w:t>
      </w:r>
    </w:p>
    <w:p w:rsidR="00A96822" w:rsidRPr="009C25C9" w:rsidRDefault="00A96822" w:rsidP="002F0920">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Pasal </w:t>
      </w:r>
      <w:r w:rsidR="002F0920" w:rsidRPr="009C25C9">
        <w:rPr>
          <w:rFonts w:ascii="Bookman Old Style" w:hAnsi="Bookman Old Style" w:cs="Bookman Old Style"/>
          <w:color w:val="000000" w:themeColor="text1"/>
          <w:sz w:val="24"/>
          <w:szCs w:val="24"/>
        </w:rPr>
        <w:t>43</w:t>
      </w:r>
    </w:p>
    <w:p w:rsidR="00685FA4" w:rsidRPr="009C25C9" w:rsidRDefault="00685FA4" w:rsidP="009C39A1">
      <w:pPr>
        <w:pStyle w:val="ListParagraph"/>
        <w:widowControl w:val="0"/>
        <w:numPr>
          <w:ilvl w:val="0"/>
          <w:numId w:val="114"/>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Penyelesaian Perselisihan Hubungan Industrial dilak</w:t>
      </w:r>
      <w:r w:rsidR="009E46AC" w:rsidRPr="009C25C9">
        <w:rPr>
          <w:rFonts w:ascii="Bookman Old Style" w:hAnsi="Bookman Old Style" w:cs="Bookman Old Style"/>
          <w:color w:val="000000" w:themeColor="text1"/>
          <w:sz w:val="24"/>
          <w:szCs w:val="24"/>
        </w:rPr>
        <w:t xml:space="preserve">sanakan oleh pejabat fungsional </w:t>
      </w:r>
      <w:r w:rsidRPr="009C25C9">
        <w:rPr>
          <w:rFonts w:ascii="Bookman Old Style" w:hAnsi="Bookman Old Style" w:cs="Bookman Old Style"/>
          <w:color w:val="000000" w:themeColor="text1"/>
          <w:sz w:val="24"/>
          <w:szCs w:val="24"/>
        </w:rPr>
        <w:t xml:space="preserve">Mediator </w:t>
      </w:r>
      <w:r w:rsidR="009E46AC" w:rsidRPr="009C25C9">
        <w:rPr>
          <w:rFonts w:ascii="Bookman Old Style" w:hAnsi="Bookman Old Style" w:cs="Bookman Old Style"/>
          <w:color w:val="000000" w:themeColor="text1"/>
          <w:sz w:val="24"/>
          <w:szCs w:val="24"/>
        </w:rPr>
        <w:t>pada Dinas atau Dinas Kabupaten/Kota.</w:t>
      </w:r>
    </w:p>
    <w:p w:rsidR="009E46AC" w:rsidRPr="009C25C9" w:rsidRDefault="002F0920" w:rsidP="009C39A1">
      <w:pPr>
        <w:pStyle w:val="ListParagraph"/>
        <w:widowControl w:val="0"/>
        <w:numPr>
          <w:ilvl w:val="0"/>
          <w:numId w:val="114"/>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Mediator bertugas melakukan mediasi kepada para pihak yang berselisih untuk menyelesaikan perselisihan hak, perselisihan kepentingan, perselisihan pemutusan hubungan kerja dan perselisihan antar serikat pekerja/serikat buruh hanya dalam satu perusahaan</w:t>
      </w:r>
      <w:r w:rsidR="009E46AC" w:rsidRPr="009C25C9">
        <w:rPr>
          <w:rFonts w:ascii="Bookman Old Style" w:hAnsi="Bookman Old Style" w:cs="Bookman Old Style"/>
          <w:color w:val="000000" w:themeColor="text1"/>
          <w:sz w:val="24"/>
          <w:szCs w:val="24"/>
        </w:rPr>
        <w:t>.</w:t>
      </w:r>
    </w:p>
    <w:p w:rsidR="007E1EA6" w:rsidRPr="009C25C9" w:rsidRDefault="007E1EA6" w:rsidP="009E46AC">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p>
    <w:p w:rsidR="009E46AC" w:rsidRPr="009C25C9" w:rsidRDefault="009E46AC" w:rsidP="009E46AC">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w:t>
      </w:r>
      <w:r w:rsidR="009716B6" w:rsidRPr="009C25C9">
        <w:rPr>
          <w:rFonts w:ascii="Bookman Old Style" w:hAnsi="Bookman Old Style" w:cs="Bookman Old Style"/>
          <w:color w:val="000000" w:themeColor="text1"/>
          <w:sz w:val="24"/>
          <w:szCs w:val="24"/>
        </w:rPr>
        <w:t>dua</w:t>
      </w:r>
      <w:r w:rsidRPr="009C25C9">
        <w:rPr>
          <w:rFonts w:ascii="Bookman Old Style" w:hAnsi="Bookman Old Style" w:cs="Bookman Old Style"/>
          <w:color w:val="000000" w:themeColor="text1"/>
          <w:sz w:val="24"/>
          <w:szCs w:val="24"/>
        </w:rPr>
        <w:t xml:space="preserve"> </w:t>
      </w:r>
    </w:p>
    <w:p w:rsidR="009E46AC" w:rsidRPr="009C25C9" w:rsidRDefault="009E46AC" w:rsidP="009E46AC">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Kewajiban Mediator Hubungan Industrial</w:t>
      </w:r>
    </w:p>
    <w:p w:rsidR="009E46AC" w:rsidRPr="009C25C9" w:rsidRDefault="009E46AC" w:rsidP="009E46AC">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Pasal </w:t>
      </w:r>
      <w:r w:rsidRPr="009C25C9">
        <w:rPr>
          <w:rFonts w:ascii="Bookman Old Style" w:hAnsi="Bookman Old Style" w:cs="Bookman Old Style"/>
          <w:color w:val="000000" w:themeColor="text1"/>
          <w:sz w:val="24"/>
          <w:szCs w:val="24"/>
        </w:rPr>
        <w:t>44</w:t>
      </w:r>
    </w:p>
    <w:p w:rsidR="009E46AC" w:rsidRPr="009C25C9" w:rsidRDefault="002F0920" w:rsidP="009C39A1">
      <w:pPr>
        <w:pStyle w:val="ListParagraph"/>
        <w:widowControl w:val="0"/>
        <w:numPr>
          <w:ilvl w:val="0"/>
          <w:numId w:val="115"/>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Mediator mempunyai kewajiban : </w:t>
      </w:r>
    </w:p>
    <w:p w:rsidR="009E46AC"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memanggil para pihak yang berselisih untuk dapat didengar keterangan yang diperlukan; </w:t>
      </w:r>
    </w:p>
    <w:p w:rsidR="009E46AC"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mengatur dan memimpin mediasi; </w:t>
      </w:r>
    </w:p>
    <w:p w:rsidR="009E46AC"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membantu membuat perjanjian bersama, apabila tercapai kesepakatan; </w:t>
      </w:r>
    </w:p>
    <w:p w:rsidR="009E46AC"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membuat anjuran secara tertulis, apabila tidak tercapai kesepakatan penyelesaian; </w:t>
      </w:r>
    </w:p>
    <w:p w:rsidR="009E46AC"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membuat risalah penyelesaian perselisihan hubungan industrial; </w:t>
      </w:r>
    </w:p>
    <w:p w:rsidR="00D50608" w:rsidRPr="009C25C9" w:rsidRDefault="002F0920" w:rsidP="009C39A1">
      <w:pPr>
        <w:pStyle w:val="ListParagraph"/>
        <w:widowControl w:val="0"/>
        <w:numPr>
          <w:ilvl w:val="1"/>
          <w:numId w:val="116"/>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membuat laporan hasil penyelesaian perselisihan hubungan industrial.</w:t>
      </w:r>
    </w:p>
    <w:p w:rsidR="009E46AC" w:rsidRPr="009C25C9" w:rsidRDefault="002F0920" w:rsidP="00D50608">
      <w:pPr>
        <w:pStyle w:val="ListParagraph"/>
        <w:widowControl w:val="0"/>
        <w:autoSpaceDE w:val="0"/>
        <w:autoSpaceDN w:val="0"/>
        <w:adjustRightInd w:val="0"/>
        <w:spacing w:after="120" w:line="240" w:lineRule="auto"/>
        <w:ind w:left="993"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menganjurkan kepada para pihak yang berselisih untuk berunding terlebih dahulu dengan itikad baik sebelum dilaksanakan mediasi;</w:t>
      </w:r>
    </w:p>
    <w:p w:rsidR="00D50608" w:rsidRPr="009C25C9" w:rsidRDefault="00D50608" w:rsidP="009C39A1">
      <w:pPr>
        <w:pStyle w:val="ListParagraph"/>
        <w:widowControl w:val="0"/>
        <w:numPr>
          <w:ilvl w:val="0"/>
          <w:numId w:val="115"/>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Sebelum pelaksanaan mediasi</w:t>
      </w:r>
      <w:r w:rsidRPr="009C25C9">
        <w:rPr>
          <w:rFonts w:ascii="Bookman Old Style" w:hAnsi="Bookman Old Style"/>
          <w:color w:val="000000" w:themeColor="text1"/>
          <w:sz w:val="24"/>
          <w:szCs w:val="24"/>
        </w:rPr>
        <w:t xml:space="preserve"> </w:t>
      </w:r>
      <w:r w:rsidRPr="009C25C9">
        <w:rPr>
          <w:rFonts w:ascii="Bookman Old Style" w:hAnsi="Bookman Old Style" w:cs="Bookman Old Style"/>
          <w:color w:val="000000" w:themeColor="text1"/>
          <w:sz w:val="24"/>
          <w:szCs w:val="24"/>
        </w:rPr>
        <w:t>sebagaimana dimaksud pada ayat (1), Mediator berkewajiban menganjurkan kepada para pihak yang berselisih untuk berunding terlebih dahulu dengan itikad baik.</w:t>
      </w:r>
    </w:p>
    <w:p w:rsidR="00271801" w:rsidRPr="009C25C9" w:rsidRDefault="00271801" w:rsidP="009716B6">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p>
    <w:p w:rsidR="009716B6" w:rsidRPr="009C25C9" w:rsidRDefault="009716B6" w:rsidP="009716B6">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 xml:space="preserve">Bagian Ketiga </w:t>
      </w:r>
    </w:p>
    <w:p w:rsidR="009716B6" w:rsidRPr="009C25C9" w:rsidRDefault="0058078F" w:rsidP="009716B6">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Tata Kerja</w:t>
      </w:r>
      <w:r w:rsidR="009716B6" w:rsidRPr="009C25C9">
        <w:rPr>
          <w:rFonts w:ascii="Bookman Old Style" w:hAnsi="Bookman Old Style" w:cs="Bookman Old Style"/>
          <w:color w:val="000000" w:themeColor="text1"/>
          <w:sz w:val="24"/>
          <w:szCs w:val="24"/>
        </w:rPr>
        <w:t xml:space="preserve"> Mediator Hubungan Industrial</w:t>
      </w:r>
    </w:p>
    <w:p w:rsidR="009716B6" w:rsidRPr="009C25C9" w:rsidRDefault="009716B6" w:rsidP="009716B6">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Pasal </w:t>
      </w:r>
      <w:r w:rsidRPr="009C25C9">
        <w:rPr>
          <w:rFonts w:ascii="Bookman Old Style" w:hAnsi="Bookman Old Style" w:cs="Bookman Old Style"/>
          <w:color w:val="000000" w:themeColor="text1"/>
          <w:sz w:val="24"/>
          <w:szCs w:val="24"/>
        </w:rPr>
        <w:t>45</w:t>
      </w: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Mediator  yang ditunjuk untuk men</w:t>
      </w:r>
      <w:r w:rsidR="0058078F" w:rsidRPr="009C25C9">
        <w:rPr>
          <w:rFonts w:ascii="Bookman Old Style" w:hAnsi="Bookman Old Style" w:cs="Bookman Old Style"/>
          <w:color w:val="000000" w:themeColor="text1"/>
          <w:sz w:val="24"/>
          <w:szCs w:val="24"/>
        </w:rPr>
        <w:t>angani perse</w:t>
      </w:r>
      <w:r w:rsidRPr="009C25C9">
        <w:rPr>
          <w:rFonts w:ascii="Bookman Old Style" w:hAnsi="Bookman Old Style" w:cs="Bookman Old Style"/>
          <w:color w:val="000000" w:themeColor="text1"/>
          <w:sz w:val="24"/>
          <w:szCs w:val="24"/>
        </w:rPr>
        <w:t xml:space="preserve">lisihan </w:t>
      </w:r>
      <w:r w:rsidR="0058078F" w:rsidRPr="009C25C9">
        <w:rPr>
          <w:rFonts w:ascii="Bookman Old Style" w:hAnsi="Bookman Old Style" w:cs="Bookman Old Style"/>
          <w:color w:val="000000" w:themeColor="text1"/>
          <w:sz w:val="24"/>
          <w:szCs w:val="24"/>
        </w:rPr>
        <w:t>wajib</w:t>
      </w:r>
      <w:r w:rsidRPr="009C25C9">
        <w:rPr>
          <w:rFonts w:ascii="Bookman Old Style" w:hAnsi="Bookman Old Style" w:cs="Bookman Old Style"/>
          <w:color w:val="000000" w:themeColor="text1"/>
          <w:sz w:val="24"/>
          <w:szCs w:val="24"/>
        </w:rPr>
        <w:t xml:space="preserve"> :</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melakukan penelitian berkas perselisihan; </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melakukan sidang mediasi paling lambat 7 (tujuh) hari kerja setelah menerima tugas untuk menyelesaikan perselisihan;</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memanggil para pihak secara tertulis untuk menghadiri sidang dengan mempertimbangkan waktu panggilan sehingga sidang mediasi dapat dilaksanakan selambat-lambatnya 7 (tujuh) hari kerja sejak menerima tugas untuk menyelesaikan perselisihan; </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melaksanakan sidang mediasi dengan mengupayakan penyelesaian secara musyawarah untuk mufakat; </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men</w:t>
      </w:r>
      <w:r w:rsidR="0058078F" w:rsidRPr="009C25C9">
        <w:rPr>
          <w:rFonts w:ascii="Bookman Old Style" w:hAnsi="Bookman Old Style" w:cs="Bookman Old Style"/>
          <w:color w:val="000000" w:themeColor="text1"/>
          <w:sz w:val="24"/>
          <w:szCs w:val="24"/>
        </w:rPr>
        <w:t>erbitkan</w:t>
      </w:r>
      <w:r w:rsidRPr="009C25C9">
        <w:rPr>
          <w:rFonts w:ascii="Bookman Old Style" w:hAnsi="Bookman Old Style" w:cs="Bookman Old Style"/>
          <w:color w:val="000000" w:themeColor="text1"/>
          <w:sz w:val="24"/>
          <w:szCs w:val="24"/>
        </w:rPr>
        <w:t xml:space="preserve"> anjuran secara tertulis kepada para pihak apabila penyelesaian tidak mencapai kesepakatan dalam waktu selambat-lambatnya 10 (sepuluh) hari kerja sejak sidang mediasi pertama;</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membantu membuat perjanjian bersama secara tertulis apabila tercapai kesepakatan penyelesaian, yang ditandatangani oleh para pihak dan disaksikan oleh mediator; </w:t>
      </w:r>
    </w:p>
    <w:p w:rsidR="00482959"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memberitahu para pihak untuk mendaftarkan perjanjian bersama yang telah ditandatangani para pihak ke Pengadilan Hubungan Industrial pada</w:t>
      </w:r>
      <w:r w:rsidR="00482959"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Pengadilan Negeri tempat dimana perjanjian bersama ditandatangani untuk mendapatkan akta bukti pendaftaran; </w:t>
      </w:r>
    </w:p>
    <w:p w:rsidR="0058078F" w:rsidRPr="009C25C9" w:rsidRDefault="009716B6" w:rsidP="009C39A1">
      <w:pPr>
        <w:pStyle w:val="ListParagraph"/>
        <w:widowControl w:val="0"/>
        <w:numPr>
          <w:ilvl w:val="1"/>
          <w:numId w:val="117"/>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membuat risalah pada setiap penyelesaian perselisihan hubungan industrial.</w:t>
      </w: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Dalam hal salah satu pihak atau para pihak menggunakan jasa kuasa hukum dalam sidang mediasi, maka pihak yang menggunakan jasa kuasa hukum tersebut harus tetap hadir. </w:t>
      </w: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Dalam hal para pihak telah dipanggil dengan mempertimbangkan waktu penyelesaian ternyata pihak pemohon tidak hadir, maka permohonan tersebut dihapus dari buku perselisihan. </w:t>
      </w: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Dalam hal para pihak telah dipanggil dengan mempertimbangkan waktu penyelesaian ternyata pihak termohon tidak hadir, maka mediator men</w:t>
      </w:r>
      <w:r w:rsidR="006201A6" w:rsidRPr="009C25C9">
        <w:rPr>
          <w:rFonts w:ascii="Bookman Old Style" w:hAnsi="Bookman Old Style" w:cs="Bookman Old Style"/>
          <w:color w:val="000000" w:themeColor="text1"/>
          <w:sz w:val="24"/>
          <w:szCs w:val="24"/>
        </w:rPr>
        <w:t>erbitkan</w:t>
      </w:r>
      <w:r w:rsidRPr="009C25C9">
        <w:rPr>
          <w:rFonts w:ascii="Bookman Old Style" w:hAnsi="Bookman Old Style" w:cs="Bookman Old Style"/>
          <w:color w:val="000000" w:themeColor="text1"/>
          <w:sz w:val="24"/>
          <w:szCs w:val="24"/>
        </w:rPr>
        <w:t xml:space="preserve"> anjuran tertulis berdasarkan data-data yang ada. </w:t>
      </w:r>
    </w:p>
    <w:p w:rsidR="00482959" w:rsidRPr="009C25C9" w:rsidRDefault="00482959" w:rsidP="00482959">
      <w:pPr>
        <w:pStyle w:val="ListParagraph"/>
        <w:widowControl w:val="0"/>
        <w:autoSpaceDE w:val="0"/>
        <w:autoSpaceDN w:val="0"/>
        <w:adjustRightInd w:val="0"/>
        <w:spacing w:after="120" w:line="240" w:lineRule="auto"/>
        <w:ind w:left="567" w:right="-22"/>
        <w:jc w:val="both"/>
        <w:rPr>
          <w:rFonts w:ascii="Bookman Old Style" w:hAnsi="Bookman Old Style" w:cs="Bookman Old Style"/>
          <w:color w:val="000000" w:themeColor="text1"/>
          <w:sz w:val="24"/>
          <w:szCs w:val="24"/>
          <w:lang w:val="en-US"/>
        </w:rPr>
      </w:pP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Dalam hal para pihak tidak menjawab anjuran secara tertulis maka para pihak dianggap menolak anjuran, mediator mencatat dalam buku perselisihan bahwa perselisihan tidak dapat diselesaikan melalui mediasi dan melaporkan kepada pejabat yang memberi penugasan. </w:t>
      </w:r>
    </w:p>
    <w:p w:rsidR="0058078F" w:rsidRPr="009C25C9" w:rsidRDefault="009716B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Dalam hal para pihak menyetujui anjuran dan menyatakannya secara tertulis, maka mediator membantu pembuatan perjanjian bersama secara tertulis selambat-lambatnya 3 (tiga) hari kerja sejak anjuran disetujui para pihak yang kemudian ditandatangani oleh para pihak dan mediator sebagai saksi.</w:t>
      </w:r>
    </w:p>
    <w:p w:rsidR="006201A6" w:rsidRPr="009C25C9" w:rsidRDefault="006201A6" w:rsidP="009C39A1">
      <w:pPr>
        <w:pStyle w:val="ListParagraph"/>
        <w:widowControl w:val="0"/>
        <w:numPr>
          <w:ilvl w:val="0"/>
          <w:numId w:val="118"/>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Mediator menyelesaikan tugasnya paling lambat 30 (tiga puluh) hari kerja sejak menerima permohonan dari pemohon.</w:t>
      </w:r>
    </w:p>
    <w:p w:rsidR="00A96822" w:rsidRPr="009C25C9" w:rsidRDefault="00A9682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ID"/>
        </w:rPr>
      </w:pPr>
    </w:p>
    <w:p w:rsidR="00A96822" w:rsidRPr="009C25C9" w:rsidRDefault="00A9682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ID"/>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BAB </w:t>
      </w:r>
      <w:r w:rsidR="00641AF6" w:rsidRPr="009C25C9">
        <w:rPr>
          <w:rFonts w:ascii="Bookman Old Style" w:hAnsi="Bookman Old Style" w:cs="Bookman Old Style"/>
          <w:color w:val="000000" w:themeColor="text1"/>
          <w:sz w:val="24"/>
          <w:szCs w:val="24"/>
          <w:lang w:val="en-US"/>
        </w:rPr>
        <w:t>VIII</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PERLINDUNGAN DAN KESEJAHTERAAN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Kesatu</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Perlindungan Pekerja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w:t>
      </w:r>
      <w:r w:rsidR="006201A6" w:rsidRPr="009C25C9">
        <w:rPr>
          <w:rFonts w:ascii="Bookman Old Style" w:hAnsi="Bookman Old Style" w:cs="Bookman Old Style"/>
          <w:color w:val="000000" w:themeColor="text1"/>
          <w:sz w:val="24"/>
          <w:szCs w:val="24"/>
        </w:rPr>
        <w:t>6</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7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Setiap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erusahaan wajib melaporkan kondisi ketenagakerjaan di</w:t>
      </w:r>
      <w:r w:rsidR="006201A6"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rPr>
        <w:t xml:space="preserve">perusahaan secara </w:t>
      </w:r>
      <w:r w:rsidRPr="009C25C9">
        <w:rPr>
          <w:rFonts w:ascii="Bookman Old Style" w:hAnsi="Bookman Old Style" w:cs="Bookman Old Style"/>
          <w:i/>
          <w:color w:val="000000" w:themeColor="text1"/>
          <w:sz w:val="24"/>
          <w:szCs w:val="24"/>
        </w:rPr>
        <w:t>online</w:t>
      </w:r>
      <w:r w:rsidRPr="009C25C9">
        <w:rPr>
          <w:rFonts w:ascii="Bookman Old Style" w:hAnsi="Bookman Old Style" w:cs="Bookman Old Style"/>
          <w:color w:val="000000" w:themeColor="text1"/>
          <w:sz w:val="24"/>
          <w:szCs w:val="24"/>
          <w:lang w:val="en-US"/>
        </w:rPr>
        <w:t xml:space="preserve"> </w:t>
      </w:r>
      <w:r w:rsidR="006201A6" w:rsidRPr="009C25C9">
        <w:rPr>
          <w:rFonts w:ascii="Bookman Old Style" w:hAnsi="Bookman Old Style" w:cs="Bookman Old Style"/>
          <w:color w:val="000000" w:themeColor="text1"/>
          <w:sz w:val="24"/>
          <w:szCs w:val="24"/>
        </w:rPr>
        <w:t>yang telah disediakan oleh Kementerian Ketenagakerjaan.</w:t>
      </w:r>
    </w:p>
    <w:p w:rsidR="00927662" w:rsidRPr="009C25C9" w:rsidRDefault="00927662" w:rsidP="00927662">
      <w:pPr>
        <w:pStyle w:val="ListParagraph"/>
        <w:widowControl w:val="0"/>
        <w:numPr>
          <w:ilvl w:val="0"/>
          <w:numId w:val="70"/>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Format isian laporan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(1)</w:t>
      </w:r>
      <w:r w:rsidR="00271801"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 xml:space="preserve">dilaksanakan </w:t>
      </w:r>
      <w:r w:rsidR="00271801"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lang w:val="en-AU"/>
        </w:rPr>
        <w:t>dan  diisi penuh sesuai dengan kondisi ketenagakerjaan di perusahaan sesuai  ketentuan  peraturan  perundangan–undangan.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w:t>
      </w:r>
      <w:r w:rsidRPr="009C25C9">
        <w:rPr>
          <w:rFonts w:ascii="Bookman Old Style" w:hAnsi="Bookman Old Style" w:cs="Bookman Old Style"/>
          <w:color w:val="000000" w:themeColor="text1"/>
          <w:sz w:val="24"/>
          <w:szCs w:val="24"/>
          <w:lang w:val="en-US"/>
        </w:rPr>
        <w:t xml:space="preserve">  4</w:t>
      </w:r>
      <w:r w:rsidR="006201A6" w:rsidRPr="009C25C9">
        <w:rPr>
          <w:rFonts w:ascii="Bookman Old Style" w:hAnsi="Bookman Old Style" w:cs="Bookman Old Style"/>
          <w:color w:val="000000" w:themeColor="text1"/>
          <w:sz w:val="24"/>
          <w:szCs w:val="24"/>
        </w:rPr>
        <w:t>7</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Setiap pengusaha wajib melaksanakan ketentuan waktu kerja. </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Waktu kerja sebagaimana dimaksud pada ayat (1) meliputi:</w:t>
      </w:r>
    </w:p>
    <w:p w:rsidR="00927662" w:rsidRPr="009C25C9" w:rsidRDefault="00927662" w:rsidP="00927662">
      <w:pPr>
        <w:pStyle w:val="ListParagraph"/>
        <w:widowControl w:val="0"/>
        <w:numPr>
          <w:ilvl w:val="0"/>
          <w:numId w:val="68"/>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7 (tujuh) jam 1 (satu) hari dan 40 (empat puluh) jam 1 (satu) minggu untuk 6 (enam) hari kerja dalam 1 (satu) minggu; atau</w:t>
      </w:r>
    </w:p>
    <w:p w:rsidR="00927662" w:rsidRPr="009C25C9" w:rsidRDefault="00927662" w:rsidP="00927662">
      <w:pPr>
        <w:pStyle w:val="ListParagraph"/>
        <w:widowControl w:val="0"/>
        <w:numPr>
          <w:ilvl w:val="0"/>
          <w:numId w:val="6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8 (delapan) jam 1 (satu) hari dan 40 (empat puluh) jam 1 (satu) minggu untuk 5 (lima) hari kerja dalam 1 (satu) minggu.</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Pengusaha yang</w:t>
      </w:r>
      <w:r w:rsidR="00482959"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memperkerjakan Pekerja/buruh melebihi waktu kerja sebagaimana maksud pada ayat (2) harus memenuhi syarat:</w:t>
      </w:r>
    </w:p>
    <w:p w:rsidR="00927662" w:rsidRPr="009C25C9" w:rsidRDefault="00927662" w:rsidP="00927662">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ada persetujuan Pekerja/buruh yang bersangkutan; dan </w:t>
      </w:r>
    </w:p>
    <w:p w:rsidR="00927662" w:rsidRPr="009C25C9" w:rsidRDefault="00927662" w:rsidP="00927662">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waktu kerja lembur hanya dapat dilakukan paling lama 4 (empat) jam dalam 1 (satu) hari dan 18 (delapan belas) jam dalam 1 (satu) minggu.</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Pekerja/buruh perempuan yang berumur kurang dari 18 (delapan belas) tahun dilarang dipekerjakan antara pukul 23.00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sampai dengan pukul 07.00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Pengusaha dilarang mempekerjakan Pekerja/buruh perempuan hamil yang menurut keterangan dokter berbahaya bagi kesehatan dan keselamatan kandungannya maupun dirinya apabila bekerja antara pukul 23.00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sampai dengan pukul 07.00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Pengusaha yang mempekerjakan pekerja/buruh perempuan antara pukul 23.00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sampai dengan pukul 07.00</w:t>
      </w:r>
      <w:r w:rsidRPr="009C25C9">
        <w:rPr>
          <w:rFonts w:ascii="Bookman Old Style" w:hAnsi="Bookman Old Style"/>
          <w:color w:val="000000" w:themeColor="text1"/>
          <w:sz w:val="24"/>
          <w:szCs w:val="24"/>
          <w:lang w:val="en-US"/>
        </w:rPr>
        <w:t xml:space="preserve"> WIB</w:t>
      </w:r>
      <w:r w:rsidRPr="009C25C9">
        <w:rPr>
          <w:rFonts w:ascii="Bookman Old Style" w:hAnsi="Bookman Old Style"/>
          <w:color w:val="000000" w:themeColor="text1"/>
          <w:sz w:val="24"/>
          <w:szCs w:val="24"/>
        </w:rPr>
        <w:t xml:space="preserve"> wajib :</w:t>
      </w:r>
    </w:p>
    <w:p w:rsidR="00927662" w:rsidRPr="009C25C9" w:rsidRDefault="00927662" w:rsidP="00927662">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memberikan makanan dan minuman bergizi; dan </w:t>
      </w:r>
    </w:p>
    <w:p w:rsidR="00927662" w:rsidRPr="009C25C9" w:rsidRDefault="00927662" w:rsidP="00927662">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menjaga kesusilaan dan keamanan selama di tempat kerja.</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wajib menyediakan angkutan antar jemput bagi pekerja/buruh perempuan yang berangkat dan pulang bekerja antara pukul 23.00 </w:t>
      </w:r>
      <w:r w:rsidRPr="009C25C9">
        <w:rPr>
          <w:rFonts w:ascii="Bookman Old Style" w:hAnsi="Bookman Old Style"/>
          <w:color w:val="000000" w:themeColor="text1"/>
          <w:sz w:val="24"/>
          <w:szCs w:val="24"/>
          <w:lang w:val="en-US"/>
        </w:rPr>
        <w:t xml:space="preserve">WIB </w:t>
      </w:r>
      <w:r w:rsidRPr="009C25C9">
        <w:rPr>
          <w:rFonts w:ascii="Bookman Old Style" w:hAnsi="Bookman Old Style"/>
          <w:color w:val="000000" w:themeColor="text1"/>
          <w:sz w:val="24"/>
          <w:szCs w:val="24"/>
        </w:rPr>
        <w:t>sampai dengan pukul 05.0</w:t>
      </w:r>
      <w:r w:rsidRPr="009C25C9">
        <w:rPr>
          <w:rFonts w:ascii="Bookman Old Style" w:hAnsi="Bookman Old Style"/>
          <w:color w:val="000000" w:themeColor="text1"/>
          <w:sz w:val="24"/>
          <w:szCs w:val="24"/>
          <w:lang w:val="en-US"/>
        </w:rPr>
        <w:t>0 WIB</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yang memperkerjakan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melebihi waktu kerja sebagaimana dimaksud pada ayat (2) wajib membayar upah kerja lembur. </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Ketentuan waktu kerja lembur sebagaimana dimaksud pada ayat (3) huruf b tidak berlaku bagi sektor usaha atau pekerjaan tertentu.</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Pelaksanaan jam kerja bagi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ekerja/buruh di perusahaan diatur dalam perjanjian kerja, peraturan perusahaan, atau perjanjian kerja Bersama. </w:t>
      </w:r>
    </w:p>
    <w:p w:rsidR="00927662" w:rsidRPr="009C25C9" w:rsidRDefault="00927662" w:rsidP="00927662">
      <w:pPr>
        <w:pStyle w:val="ListParagraph"/>
        <w:widowControl w:val="0"/>
        <w:numPr>
          <w:ilvl w:val="0"/>
          <w:numId w:val="6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Ketentuan mengenai waktu kerja dan upah kerja lembur sebagaimana dimaksud pada ayat (3) dan ayat (8) dilaksanakan sesuai ketentuan peraturan perundang-undangan.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left="426" w:right="-22" w:hanging="426"/>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482959"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48</w:t>
      </w:r>
    </w:p>
    <w:p w:rsidR="00927662" w:rsidRPr="009C25C9" w:rsidRDefault="00927662" w:rsidP="00927662">
      <w:pPr>
        <w:widowControl w:val="0"/>
        <w:autoSpaceDE w:val="0"/>
        <w:autoSpaceDN w:val="0"/>
        <w:adjustRightInd w:val="0"/>
        <w:spacing w:after="0" w:line="240" w:lineRule="auto"/>
        <w:ind w:left="426" w:right="-22" w:hanging="426"/>
        <w:jc w:val="center"/>
        <w:rPr>
          <w:rFonts w:ascii="Bookman Old Style" w:hAnsi="Bookman Old Style" w:cs="Bookman Old Style"/>
          <w:color w:val="000000" w:themeColor="text1"/>
          <w:sz w:val="24"/>
          <w:szCs w:val="24"/>
          <w:lang w:val="en-US"/>
        </w:rPr>
      </w:pP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wajib memberi: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waktu istirahat: dan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cuti. </w:t>
      </w: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Waktu istirahat sebagaimana dimaksud pada ayat (1) huruf a wajib diberikan kepada Pekerja/buruh paling sedikit meliputi:</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Istirahat antar jam kerja, paling sedikit setengah jam setelah bekerja selama 4 (empat) jam terus menerus, dan waktu istirahat tersebut tidak termasuk jam kerja;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Istirahat mingguan 1 (satu) hari untuk 6 (enam) hari kerja dalam 1 </w:t>
      </w:r>
      <w:r w:rsidRPr="009C25C9">
        <w:rPr>
          <w:rFonts w:ascii="Bookman Old Style" w:hAnsi="Bookman Old Style"/>
          <w:color w:val="000000" w:themeColor="text1"/>
          <w:sz w:val="24"/>
          <w:szCs w:val="24"/>
        </w:rPr>
        <w:lastRenderedPageBreak/>
        <w:t xml:space="preserve">(satu) minggu;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Istirahat bagi Pekerja perempuan yang melahirkan anak selama 1.5 (satu setengah) bulan sebelum dan selama 1,5 (satu setengah) bulan sesudah melahirkan anak;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Pekerja/buruh perempuan yang mengalami keguguran kandungan berhak memperoleh istirahat 1,5 (satu setengah) bulan atau sesuai dengan surat keterangan dokter; dan </w:t>
      </w:r>
    </w:p>
    <w:p w:rsidR="00927662" w:rsidRPr="009C25C9" w:rsidRDefault="00927662" w:rsidP="00927662">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istirahat sholat disela-sela jam kerja. </w:t>
      </w: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Cuti sebagaimana dimaksud pada ayat (1) huruf b wajib diberikan kepada Pekerja/buruh yaitu cuti tahunan, paling sedikit 12 (dua belas) hari kerja setelah Pekerja/buruh yang bersangkutan bekerja selama 12 (dua belas) bulan secara terus menerus. </w:t>
      </w: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Pelaksanaan cuti tahunan sebagaimana dimaksud pada ayat (3) diatur dalam perjanjian kerja, peraturan perusahaan, atau perjanjian kerja bersama.</w:t>
      </w: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Selain cuti sebagaimana dimaksud pada ayat (</w:t>
      </w:r>
      <w:r w:rsidRPr="009C25C9">
        <w:rPr>
          <w:rFonts w:ascii="Bookman Old Style" w:hAnsi="Bookman Old Style"/>
          <w:color w:val="000000" w:themeColor="text1"/>
          <w:sz w:val="24"/>
          <w:szCs w:val="24"/>
          <w:lang w:val="en-US"/>
        </w:rPr>
        <w:t>1</w:t>
      </w:r>
      <w:r w:rsidRPr="009C25C9">
        <w:rPr>
          <w:rFonts w:ascii="Bookman Old Style" w:hAnsi="Bookman Old Style"/>
          <w:color w:val="000000" w:themeColor="text1"/>
          <w:sz w:val="24"/>
          <w:szCs w:val="24"/>
        </w:rPr>
        <w:t xml:space="preserve">) huruf a, Pekerja/Buruh juga diberikan ijin meninggalkan pekerjaan dengan Upah penuh untuk kepentingan adat dan budaya yang disepakati antara pekerja dan pengusaha. </w:t>
      </w:r>
    </w:p>
    <w:p w:rsidR="00927662" w:rsidRPr="009C25C9" w:rsidRDefault="00927662" w:rsidP="00927662">
      <w:pPr>
        <w:pStyle w:val="ListParagraph"/>
        <w:widowControl w:val="0"/>
        <w:numPr>
          <w:ilvl w:val="0"/>
          <w:numId w:val="7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Selain waktu istirahat dan cuti sebagaimana dimaksud pada ayat (2), dan ayat (3) perusahaan dapat memberikan istirahat panjang yang berpedoman pada perjanjian kerja, peraturan perusahaan, atau perjanjian kerja bersama.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005766B9" w:rsidRPr="009C25C9">
        <w:rPr>
          <w:rFonts w:ascii="Bookman Old Style" w:hAnsi="Bookman Old Style" w:cs="Bookman Old Style"/>
          <w:color w:val="000000" w:themeColor="text1"/>
          <w:sz w:val="24"/>
          <w:szCs w:val="24"/>
          <w:lang w:val="en-US"/>
        </w:rPr>
        <w:t>49</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7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perusahaan yang melaksanakan pekerjaan konstruksi,</w:t>
      </w:r>
      <w:r w:rsidR="005A481C"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sebelum melaksanakan pekerjaa</w:t>
      </w:r>
      <w:r w:rsidRPr="009C25C9">
        <w:rPr>
          <w:rFonts w:ascii="Bookman Old Style" w:hAnsi="Bookman Old Style" w:cs="Bookman Old Style"/>
          <w:color w:val="000000" w:themeColor="text1"/>
          <w:sz w:val="24"/>
          <w:szCs w:val="24"/>
          <w:lang w:val="en-US"/>
        </w:rPr>
        <w:t>n</w:t>
      </w:r>
      <w:r w:rsidRPr="009C25C9">
        <w:rPr>
          <w:rFonts w:ascii="Bookman Old Style" w:hAnsi="Bookman Old Style" w:cs="Bookman Old Style"/>
          <w:color w:val="000000" w:themeColor="text1"/>
          <w:sz w:val="24"/>
          <w:szCs w:val="24"/>
        </w:rPr>
        <w:t xml:space="preserve">, wajib membuat Wajib Lapor Konstruksi ke </w:t>
      </w:r>
      <w:r w:rsidRPr="009C25C9">
        <w:rPr>
          <w:rFonts w:ascii="Bookman Old Style" w:hAnsi="Bookman Old Style" w:cs="Bookman Old Style"/>
          <w:color w:val="000000" w:themeColor="text1"/>
          <w:sz w:val="24"/>
          <w:szCs w:val="24"/>
          <w:lang w:val="en-AU"/>
        </w:rPr>
        <w:t xml:space="preserve">Kepala </w:t>
      </w:r>
      <w:r w:rsidRPr="009C25C9">
        <w:rPr>
          <w:rFonts w:ascii="Bookman Old Style" w:hAnsi="Bookman Old Style" w:cs="Bookman Old Style"/>
          <w:color w:val="000000" w:themeColor="text1"/>
          <w:sz w:val="24"/>
          <w:szCs w:val="24"/>
        </w:rPr>
        <w:t>Dinas .</w:t>
      </w:r>
    </w:p>
    <w:p w:rsidR="00927662" w:rsidRPr="009C25C9" w:rsidRDefault="00927662" w:rsidP="00927662">
      <w:pPr>
        <w:pStyle w:val="ListParagraph"/>
        <w:widowControl w:val="0"/>
        <w:numPr>
          <w:ilvl w:val="0"/>
          <w:numId w:val="7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Pada setiap pekerjaan konstruksi bangunan harus diusahakan pencegahan terjadinya kecelakaan atau penyakit akibat kerja terhadap tenaga kerjanya.</w:t>
      </w:r>
    </w:p>
    <w:p w:rsidR="00927662" w:rsidRPr="009C25C9" w:rsidRDefault="00927662" w:rsidP="00927662">
      <w:pPr>
        <w:pStyle w:val="ListParagraph"/>
        <w:widowControl w:val="0"/>
        <w:numPr>
          <w:ilvl w:val="0"/>
          <w:numId w:val="7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Sebelum melaksanakan pekerjaan</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wajib dibuat perencanan keselamatan dan kesehatan kerja.</w:t>
      </w:r>
    </w:p>
    <w:p w:rsidR="00927662" w:rsidRPr="009C25C9" w:rsidRDefault="00927662" w:rsidP="00927662">
      <w:pPr>
        <w:pStyle w:val="ListParagraph"/>
        <w:widowControl w:val="0"/>
        <w:numPr>
          <w:ilvl w:val="0"/>
          <w:numId w:val="7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Perencanaan keselamatan dan kesehatan kerja yang sebagaimana dimaksud pada ayat (3) meliputi usaha pencegahan terhadap kecelakaan, kebakaran, peledakan, penyakit akibat kerja, pertolongan pertama pada kecelakaan dan usaha-usaha penyelamatan.</w:t>
      </w: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5A481C"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50</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73"/>
        </w:numPr>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Setiap perusahaan </w:t>
      </w:r>
      <w:r w:rsidRPr="009C25C9">
        <w:rPr>
          <w:rFonts w:ascii="Bookman Old Style" w:hAnsi="Bookman Old Style" w:cs="Bookman Old Style"/>
          <w:color w:val="000000" w:themeColor="text1"/>
          <w:sz w:val="24"/>
          <w:szCs w:val="24"/>
        </w:rPr>
        <w:t>dapat</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menunjuk</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calon </w:t>
      </w:r>
      <w:r w:rsidRPr="009C25C9">
        <w:rPr>
          <w:rFonts w:ascii="Bookman Old Style" w:hAnsi="Bookman Old Style" w:cs="Bookman Old Style"/>
          <w:color w:val="000000" w:themeColor="text1"/>
          <w:sz w:val="24"/>
          <w:szCs w:val="24"/>
          <w:lang w:val="en-US"/>
        </w:rPr>
        <w:t>Kader Norma Ketenagakerjaan</w:t>
      </w:r>
      <w:r w:rsidRPr="009C25C9">
        <w:rPr>
          <w:rFonts w:ascii="Bookman Old Style" w:hAnsi="Bookman Old Style" w:cs="Bookman Old Style"/>
          <w:color w:val="000000" w:themeColor="text1"/>
          <w:sz w:val="24"/>
          <w:szCs w:val="24"/>
        </w:rPr>
        <w:t xml:space="preserve"> untuk diikutsertakan pada pembinaan pembentukan </w:t>
      </w:r>
      <w:r w:rsidRPr="009C25C9">
        <w:rPr>
          <w:rFonts w:ascii="Bookman Old Style" w:hAnsi="Bookman Old Style" w:cs="Bookman Old Style"/>
          <w:color w:val="000000" w:themeColor="text1"/>
          <w:sz w:val="24"/>
          <w:szCs w:val="24"/>
          <w:lang w:val="en-US"/>
        </w:rPr>
        <w:t>Kader Norma Ketenagakerjaan</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sesuai dengan peraturan perundang-undangan.</w:t>
      </w:r>
    </w:p>
    <w:p w:rsidR="00927662" w:rsidRPr="009C25C9" w:rsidRDefault="00927662" w:rsidP="00927662">
      <w:pPr>
        <w:pStyle w:val="ListParagraph"/>
        <w:widowControl w:val="0"/>
        <w:numPr>
          <w:ilvl w:val="0"/>
          <w:numId w:val="7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Kader norma ketenagakerjaan sebagaimana</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dimaksud pada ayat (1) adalah pekerja yang mengelola personalia dan atau yang berkedudukan sebagai sekretaris pada LKS Bipartit di perusahaan.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5A481C"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51</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numPr>
          <w:ilvl w:val="0"/>
          <w:numId w:val="7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Setiap </w:t>
      </w:r>
      <w:r w:rsidRPr="009C25C9">
        <w:rPr>
          <w:rFonts w:ascii="Bookman Old Style" w:hAnsi="Bookman Old Style" w:cs="Bookman Old Style"/>
          <w:color w:val="000000" w:themeColor="text1"/>
          <w:sz w:val="24"/>
          <w:szCs w:val="24"/>
          <w:lang w:val="en-US"/>
        </w:rPr>
        <w:t xml:space="preserve"> P</w:t>
      </w:r>
      <w:r w:rsidRPr="009C25C9">
        <w:rPr>
          <w:rFonts w:ascii="Bookman Old Style" w:hAnsi="Bookman Old Style" w:cs="Bookman Old Style"/>
          <w:color w:val="000000" w:themeColor="text1"/>
          <w:sz w:val="24"/>
          <w:szCs w:val="24"/>
        </w:rPr>
        <w:t>ekerja/buruh berhak mendapat perlindungan atas keselamatan kerja, kesehatan kerja, dan higienis perusahaan, lingkungan kerja, kesusilaan, permeliharaan moril kerja serta perlakuan yang sesuai dengan martabat manusia dan moral agama.</w:t>
      </w:r>
    </w:p>
    <w:p w:rsidR="00927662" w:rsidRPr="009C25C9" w:rsidRDefault="00927662" w:rsidP="00927662">
      <w:pPr>
        <w:widowControl w:val="0"/>
        <w:numPr>
          <w:ilvl w:val="0"/>
          <w:numId w:val="7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Setiap Perusahaan wajib menyediakan tempat ibadah sesuai dengan kemampuan perusahaan dan memberikan kesempatan kepada Pekerja </w:t>
      </w:r>
      <w:r w:rsidRPr="009C25C9">
        <w:rPr>
          <w:rFonts w:ascii="Bookman Old Style" w:hAnsi="Bookman Old Style"/>
          <w:color w:val="000000" w:themeColor="text1"/>
          <w:sz w:val="24"/>
          <w:szCs w:val="24"/>
        </w:rPr>
        <w:lastRenderedPageBreak/>
        <w:t>untuk melaksanakan ibadah sesuai agama dan kepercayaannya.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5A481C"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52</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7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Setiap perusahaan yang mempekerjakan Pekerja sebanyak 100 (seratus) orang atau lebih dan</w:t>
      </w:r>
      <w:r w:rsidRPr="009C25C9">
        <w:rPr>
          <w:rFonts w:ascii="Bookman Old Style" w:hAnsi="Bookman Old Style" w:cs="Bookman Old Style"/>
          <w:color w:val="000000" w:themeColor="text1"/>
          <w:sz w:val="24"/>
          <w:szCs w:val="24"/>
          <w:lang w:val="en-AU"/>
        </w:rPr>
        <w:t>/</w:t>
      </w:r>
      <w:r w:rsidRPr="009C25C9">
        <w:rPr>
          <w:rFonts w:ascii="Bookman Old Style" w:hAnsi="Bookman Old Style" w:cs="Bookman Old Style"/>
          <w:color w:val="000000" w:themeColor="text1"/>
          <w:sz w:val="24"/>
          <w:szCs w:val="24"/>
        </w:rPr>
        <w:t xml:space="preserve">atau </w:t>
      </w:r>
      <w:r w:rsidRPr="009C25C9">
        <w:rPr>
          <w:rFonts w:ascii="Bookman Old Style" w:hAnsi="Bookman Old Style" w:cs="Bookman Old Style"/>
          <w:color w:val="000000" w:themeColor="text1"/>
          <w:sz w:val="24"/>
          <w:szCs w:val="24"/>
          <w:lang w:val="en-AU"/>
        </w:rPr>
        <w:t xml:space="preserve">kurang dari 100 (seratus) orang tetapi </w:t>
      </w:r>
      <w:r w:rsidRPr="009C25C9">
        <w:rPr>
          <w:rFonts w:ascii="Bookman Old Style" w:hAnsi="Bookman Old Style" w:cs="Bookman Old Style"/>
          <w:color w:val="000000" w:themeColor="text1"/>
          <w:sz w:val="24"/>
          <w:szCs w:val="24"/>
        </w:rPr>
        <w:t>mempunyai potensi terjadinya kecelakaan dan penyakit  akibat kerja, wajib membentuk Panitia Pembina Keselamatan dan Kesehatan Kerja .</w:t>
      </w:r>
    </w:p>
    <w:p w:rsidR="00927662" w:rsidRPr="009C25C9" w:rsidRDefault="00927662" w:rsidP="00927662">
      <w:pPr>
        <w:pStyle w:val="ListParagraph"/>
        <w:widowControl w:val="0"/>
        <w:numPr>
          <w:ilvl w:val="0"/>
          <w:numId w:val="7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Sekretar</w:t>
      </w:r>
      <w:r w:rsidRPr="009C25C9">
        <w:rPr>
          <w:rFonts w:ascii="Bookman Old Style" w:hAnsi="Bookman Old Style" w:cs="Bookman Old Style"/>
          <w:color w:val="000000" w:themeColor="text1"/>
          <w:sz w:val="24"/>
          <w:szCs w:val="24"/>
        </w:rPr>
        <w:t>iat</w:t>
      </w:r>
      <w:r w:rsidRPr="009C25C9">
        <w:rPr>
          <w:rFonts w:ascii="Bookman Old Style" w:hAnsi="Bookman Old Style" w:cs="Bookman Old Style"/>
          <w:color w:val="000000" w:themeColor="text1"/>
          <w:sz w:val="24"/>
          <w:szCs w:val="24"/>
          <w:lang w:val="en-AU"/>
        </w:rPr>
        <w:t xml:space="preserve"> Panitia Pembina Keselamatan dan Kesehatan Kerja</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AU"/>
        </w:rPr>
        <w:t xml:space="preserve"> wajib memiliki Sertifikat dan Surat Penunjukan Ahli K3 dari Direktur Jenderal Pembinaan Pengawasan Ketenagakerjaan Kementerian Ketenagakerjaan R.I.  </w:t>
      </w:r>
    </w:p>
    <w:p w:rsidR="00927662" w:rsidRPr="009C25C9" w:rsidRDefault="00927662" w:rsidP="00927662">
      <w:pPr>
        <w:pStyle w:val="ListParagraph"/>
        <w:widowControl w:val="0"/>
        <w:numPr>
          <w:ilvl w:val="0"/>
          <w:numId w:val="7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lang w:val="en-AU"/>
        </w:rPr>
        <w:t>Susunan pengurus Panitia dan Pembina Keselamatan dan Kesehatan Kerja dilaksanakan sesuai ketentuan yang berlaku.</w:t>
      </w:r>
    </w:p>
    <w:p w:rsidR="00927662" w:rsidRPr="009C25C9" w:rsidRDefault="00927662" w:rsidP="00DE401F">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5A481C"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53</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AU"/>
        </w:rPr>
      </w:pPr>
      <w:r w:rsidRPr="009C25C9">
        <w:rPr>
          <w:rFonts w:ascii="Bookman Old Style" w:hAnsi="Bookman Old Style" w:cs="Bookman Old Style"/>
          <w:color w:val="000000" w:themeColor="text1"/>
          <w:sz w:val="24"/>
          <w:szCs w:val="24"/>
        </w:rPr>
        <w:t>Pengusaha wajib mengikutsertakan Pekerjanya d</w:t>
      </w:r>
      <w:r w:rsidRPr="009C25C9">
        <w:rPr>
          <w:rFonts w:ascii="Bookman Old Style" w:hAnsi="Bookman Old Style" w:cs="Bookman Old Style"/>
          <w:color w:val="000000" w:themeColor="text1"/>
          <w:sz w:val="24"/>
          <w:szCs w:val="24"/>
          <w:lang w:val="en-US"/>
        </w:rPr>
        <w:t>a</w:t>
      </w:r>
      <w:r w:rsidRPr="009C25C9">
        <w:rPr>
          <w:rFonts w:ascii="Bookman Old Style" w:hAnsi="Bookman Old Style" w:cs="Bookman Old Style"/>
          <w:color w:val="000000" w:themeColor="text1"/>
          <w:sz w:val="24"/>
          <w:szCs w:val="24"/>
        </w:rPr>
        <w:t xml:space="preserve">lam pelatihan ahli Keselamatan dan Kesehatan Kerja Umum  sesuai dengan ketentuan </w:t>
      </w:r>
      <w:r w:rsidRPr="009C25C9">
        <w:rPr>
          <w:rFonts w:ascii="Bookman Old Style" w:hAnsi="Bookman Old Style" w:cs="Bookman Old Style"/>
          <w:color w:val="000000" w:themeColor="text1"/>
          <w:sz w:val="24"/>
          <w:szCs w:val="24"/>
          <w:lang w:val="en-US"/>
        </w:rPr>
        <w:t xml:space="preserve"> Peraturan  Perundang</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US"/>
        </w:rPr>
        <w:t>undangan</w:t>
      </w:r>
      <w:r w:rsidRPr="009C25C9">
        <w:rPr>
          <w:rFonts w:ascii="Bookman Old Style" w:hAnsi="Bookman Old Style" w:cs="Bookman Old Style"/>
          <w:color w:val="000000" w:themeColor="text1"/>
          <w:sz w:val="24"/>
          <w:szCs w:val="24"/>
          <w:lang w:val="en-AU"/>
        </w:rPr>
        <w:t>.</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5A481C" w:rsidRPr="009C25C9">
        <w:rPr>
          <w:rFonts w:ascii="Bookman Old Style" w:hAnsi="Bookman Old Style" w:cs="Bookman Old Style"/>
          <w:color w:val="000000" w:themeColor="text1"/>
          <w:sz w:val="24"/>
          <w:szCs w:val="24"/>
          <w:lang w:val="en-US"/>
        </w:rPr>
        <w:t xml:space="preserve"> </w:t>
      </w:r>
      <w:r w:rsidR="005766B9" w:rsidRPr="009C25C9">
        <w:rPr>
          <w:rFonts w:ascii="Bookman Old Style" w:hAnsi="Bookman Old Style" w:cs="Bookman Old Style"/>
          <w:color w:val="000000" w:themeColor="text1"/>
          <w:sz w:val="24"/>
          <w:szCs w:val="24"/>
          <w:lang w:val="en-US"/>
        </w:rPr>
        <w:t>54</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Pemberi</w:t>
      </w:r>
      <w:r w:rsidR="005A481C"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Kerja</w:t>
      </w:r>
      <w:r w:rsidR="00A05EB5"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 xml:space="preserve">wajib mendaftarkan diri </w:t>
      </w:r>
      <w:r w:rsidRPr="009C25C9">
        <w:rPr>
          <w:rFonts w:ascii="Bookman Old Style" w:hAnsi="Bookman Old Style" w:cs="Bookman Old Style"/>
          <w:color w:val="000000" w:themeColor="text1"/>
          <w:sz w:val="24"/>
          <w:szCs w:val="24"/>
        </w:rPr>
        <w:t xml:space="preserve">Pekerja </w:t>
      </w:r>
      <w:r w:rsidRPr="009C25C9">
        <w:rPr>
          <w:rFonts w:ascii="Bookman Old Style" w:hAnsi="Bookman Old Style" w:cs="Bookman Old Style"/>
          <w:color w:val="000000" w:themeColor="text1"/>
          <w:sz w:val="24"/>
          <w:szCs w:val="24"/>
          <w:lang w:val="en-US"/>
        </w:rPr>
        <w:t>dan keluarganya, sebagai peserta</w:t>
      </w:r>
      <w:r w:rsidR="00271801"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Jaminan Sosial</w:t>
      </w:r>
      <w:r w:rsidR="00271801"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 xml:space="preserve">kepada  Badan Penyelenggara Jaminan Sosial. </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Jaminan Sosial dimaksud pada ayat </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US"/>
        </w:rPr>
        <w:t>1</w:t>
      </w:r>
      <w:r w:rsidRPr="009C25C9">
        <w:rPr>
          <w:rFonts w:ascii="Bookman Old Style" w:hAnsi="Bookman Old Style" w:cs="Bookman Old Style"/>
          <w:color w:val="000000" w:themeColor="text1"/>
          <w:sz w:val="24"/>
          <w:szCs w:val="24"/>
        </w:rPr>
        <w:t>)</w:t>
      </w:r>
      <w:r w:rsidRPr="009C25C9">
        <w:rPr>
          <w:rFonts w:ascii="Bookman Old Style" w:hAnsi="Bookman Old Style" w:cs="Bookman Old Style"/>
          <w:color w:val="000000" w:themeColor="text1"/>
          <w:sz w:val="24"/>
          <w:szCs w:val="24"/>
          <w:lang w:val="en-US"/>
        </w:rPr>
        <w:t xml:space="preserve"> tersebut di</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atas meliputi:</w:t>
      </w:r>
    </w:p>
    <w:p w:rsidR="00927662" w:rsidRPr="009C25C9" w:rsidRDefault="00927662" w:rsidP="00927662">
      <w:pPr>
        <w:pStyle w:val="ListParagraph"/>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a. </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Jaminan Sosial Ketenagakerjaan;</w:t>
      </w:r>
    </w:p>
    <w:p w:rsidR="00927662" w:rsidRPr="009C25C9" w:rsidRDefault="00927662" w:rsidP="00927662">
      <w:pPr>
        <w:pStyle w:val="ListParagraph"/>
        <w:widowControl w:val="0"/>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b. </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Jaminan Sosial Kesehatan;</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Sosial Ketenagakerjaan sebagaimana dimaksud ayat (2) huruf a diselenggarakan oleh BPJS Ketenagakerjaan, yang meliputi program:</w:t>
      </w:r>
    </w:p>
    <w:p w:rsidR="00927662" w:rsidRPr="009C25C9" w:rsidRDefault="00927662" w:rsidP="00927662">
      <w:pPr>
        <w:pStyle w:val="ListParagraph"/>
        <w:widowControl w:val="0"/>
        <w:numPr>
          <w:ilvl w:val="0"/>
          <w:numId w:val="7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Kecelakaan Kerja;</w:t>
      </w:r>
    </w:p>
    <w:p w:rsidR="00927662" w:rsidRPr="009C25C9" w:rsidRDefault="00927662" w:rsidP="00927662">
      <w:pPr>
        <w:pStyle w:val="ListParagraph"/>
        <w:widowControl w:val="0"/>
        <w:numPr>
          <w:ilvl w:val="0"/>
          <w:numId w:val="7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Kematian</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7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Hari Tua;</w:t>
      </w:r>
      <w:r w:rsidRPr="009C25C9">
        <w:rPr>
          <w:rFonts w:ascii="Bookman Old Style" w:hAnsi="Bookman Old Style" w:cs="Bookman Old Style"/>
          <w:color w:val="000000" w:themeColor="text1"/>
          <w:sz w:val="24"/>
          <w:szCs w:val="24"/>
        </w:rPr>
        <w:t xml:space="preserve"> </w:t>
      </w:r>
    </w:p>
    <w:p w:rsidR="00927662" w:rsidRPr="009C25C9" w:rsidRDefault="00927662" w:rsidP="00927662">
      <w:pPr>
        <w:pStyle w:val="ListParagraph"/>
        <w:widowControl w:val="0"/>
        <w:numPr>
          <w:ilvl w:val="0"/>
          <w:numId w:val="7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Jaminan Pensiun; da</w:t>
      </w:r>
      <w:r w:rsidR="00E00D97" w:rsidRPr="009C25C9">
        <w:rPr>
          <w:rFonts w:ascii="Bookman Old Style" w:hAnsi="Bookman Old Style" w:cs="Bookman Old Style"/>
          <w:color w:val="000000" w:themeColor="text1"/>
          <w:sz w:val="24"/>
          <w:szCs w:val="24"/>
          <w:lang w:val="en-US"/>
        </w:rPr>
        <w:t>n</w:t>
      </w:r>
      <w:r w:rsidRPr="009C25C9">
        <w:rPr>
          <w:rFonts w:ascii="Bookman Old Style" w:hAnsi="Bookman Old Style" w:cs="Bookman Old Style"/>
          <w:color w:val="000000" w:themeColor="text1"/>
          <w:sz w:val="24"/>
          <w:szCs w:val="24"/>
          <w:lang w:val="en-US"/>
        </w:rPr>
        <w:t xml:space="preserve">  </w:t>
      </w:r>
    </w:p>
    <w:p w:rsidR="00927662" w:rsidRPr="009C25C9" w:rsidRDefault="00927662" w:rsidP="00927662">
      <w:pPr>
        <w:pStyle w:val="ListParagraph"/>
        <w:widowControl w:val="0"/>
        <w:numPr>
          <w:ilvl w:val="0"/>
          <w:numId w:val="7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Jaminan Kehilangan Pekerj</w:t>
      </w:r>
      <w:r w:rsidRPr="009C25C9">
        <w:rPr>
          <w:rFonts w:ascii="Bookman Old Style" w:hAnsi="Bookman Old Style" w:cs="Bookman Old Style"/>
          <w:color w:val="000000" w:themeColor="text1"/>
          <w:sz w:val="24"/>
          <w:szCs w:val="24"/>
          <w:lang w:val="en-US"/>
        </w:rPr>
        <w:t>a.</w:t>
      </w:r>
    </w:p>
    <w:p w:rsidR="00271801" w:rsidRPr="009C25C9" w:rsidRDefault="00271801" w:rsidP="00271801">
      <w:pPr>
        <w:pStyle w:val="ListParagraph"/>
        <w:widowControl w:val="0"/>
        <w:autoSpaceDE w:val="0"/>
        <w:autoSpaceDN w:val="0"/>
        <w:adjustRightInd w:val="0"/>
        <w:spacing w:after="0" w:line="240" w:lineRule="auto"/>
        <w:ind w:left="993" w:right="-22"/>
        <w:jc w:val="both"/>
        <w:rPr>
          <w:rFonts w:ascii="Bookman Old Style" w:hAnsi="Bookman Old Style" w:cs="Bookman Old Style"/>
          <w:color w:val="000000" w:themeColor="text1"/>
          <w:sz w:val="24"/>
          <w:szCs w:val="24"/>
          <w:lang w:val="en-US"/>
        </w:rPr>
      </w:pP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Peserta BPJS Ketenagakerjaan terdiri atas :</w:t>
      </w:r>
    </w:p>
    <w:p w:rsidR="00927662" w:rsidRPr="009C25C9" w:rsidRDefault="00927662" w:rsidP="00927662">
      <w:pPr>
        <w:pStyle w:val="ListParagraph"/>
        <w:widowControl w:val="0"/>
        <w:numPr>
          <w:ilvl w:val="0"/>
          <w:numId w:val="7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Penerima Upah;</w:t>
      </w:r>
    </w:p>
    <w:p w:rsidR="00927662" w:rsidRPr="009C25C9" w:rsidRDefault="00927662" w:rsidP="00927662">
      <w:pPr>
        <w:pStyle w:val="ListParagraph"/>
        <w:widowControl w:val="0"/>
        <w:numPr>
          <w:ilvl w:val="0"/>
          <w:numId w:val="7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Bukan Penerima Upah</w:t>
      </w:r>
      <w:r w:rsidR="00E00D97"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Peserta Penerima Upah sebagaimana dimaksud pada ayat (4) huruf a meliputi </w:t>
      </w:r>
      <w:r w:rsidRPr="009C25C9">
        <w:rPr>
          <w:rFonts w:ascii="Bookman Old Style" w:hAnsi="Bookman Old Style" w:cs="Bookman Old Style"/>
          <w:color w:val="000000" w:themeColor="text1"/>
          <w:sz w:val="24"/>
          <w:szCs w:val="24"/>
        </w:rPr>
        <w:t>pe</w:t>
      </w:r>
      <w:r w:rsidRPr="009C25C9">
        <w:rPr>
          <w:rFonts w:ascii="Bookman Old Style" w:hAnsi="Bookman Old Style" w:cs="Bookman Old Style"/>
          <w:color w:val="000000" w:themeColor="text1"/>
          <w:sz w:val="24"/>
          <w:szCs w:val="24"/>
          <w:lang w:val="en-US"/>
        </w:rPr>
        <w:t>kerja pada sektor pengadaan barang/Jasa Pemerintah dan Swasta (Jasa Kontruksi), perusahaan, Penyelenggara Negara dan Tenaga Kerja Asing.</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Peserta jasa kontruksi sebagaimana dimaksud pada ayat (5) dilaksanakan sesuai dengan Ketentuan Perundang</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US"/>
        </w:rPr>
        <w:t xml:space="preserve">ndangan yang berlaku. </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Peserta </w:t>
      </w:r>
      <w:r w:rsidRPr="009C25C9">
        <w:rPr>
          <w:rFonts w:ascii="Bookman Old Style" w:hAnsi="Bookman Old Style" w:cs="Bookman Old Style"/>
          <w:color w:val="000000" w:themeColor="text1"/>
          <w:sz w:val="24"/>
          <w:szCs w:val="24"/>
        </w:rPr>
        <w:t>B</w:t>
      </w:r>
      <w:r w:rsidRPr="009C25C9">
        <w:rPr>
          <w:rFonts w:ascii="Bookman Old Style" w:hAnsi="Bookman Old Style" w:cs="Bookman Old Style"/>
          <w:color w:val="000000" w:themeColor="text1"/>
          <w:sz w:val="24"/>
          <w:szCs w:val="24"/>
          <w:lang w:val="en-US"/>
        </w:rPr>
        <w:t xml:space="preserve">ukan Penerima Upah sebagaimana dimaksud pada ayat (4) huruf b meliputi pemberi kerja,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US"/>
        </w:rPr>
        <w:t>ekerja di</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 xml:space="preserve">luar hubungan kerja atau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US"/>
        </w:rPr>
        <w:t xml:space="preserve">ekerja mandiri dan </w:t>
      </w: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US"/>
        </w:rPr>
        <w:t>ekerja rentan.</w:t>
      </w:r>
    </w:p>
    <w:p w:rsidR="00927662" w:rsidRPr="009C25C9" w:rsidRDefault="00927662" w:rsidP="00927662">
      <w:pPr>
        <w:pStyle w:val="ListParagraph"/>
        <w:widowControl w:val="0"/>
        <w:numPr>
          <w:ilvl w:val="0"/>
          <w:numId w:val="7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Jaminan Sosial Kesehatan sebagaimana dimaksud pada ayat (2) huruf b diselenggarakan oleh BPJS Kesehatan.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olor w:val="000000" w:themeColor="text1"/>
          <w:sz w:val="24"/>
          <w:szCs w:val="24"/>
        </w:rPr>
      </w:pPr>
    </w:p>
    <w:p w:rsidR="008F7B58" w:rsidRPr="009C25C9" w:rsidRDefault="008F7B58" w:rsidP="00444BE2">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Pasal </w:t>
      </w:r>
      <w:r w:rsidR="00444BE2" w:rsidRPr="009C25C9">
        <w:rPr>
          <w:rFonts w:ascii="Bookman Old Style" w:hAnsi="Bookman Old Style"/>
          <w:color w:val="000000" w:themeColor="text1"/>
          <w:sz w:val="24"/>
          <w:szCs w:val="24"/>
          <w:lang w:val="en-US"/>
        </w:rPr>
        <w:t>5</w:t>
      </w:r>
      <w:r w:rsidR="00E00D97" w:rsidRPr="009C25C9">
        <w:rPr>
          <w:rFonts w:ascii="Bookman Old Style" w:hAnsi="Bookman Old Style"/>
          <w:color w:val="000000" w:themeColor="text1"/>
          <w:sz w:val="24"/>
          <w:szCs w:val="24"/>
          <w:lang w:val="en-US"/>
        </w:rPr>
        <w:t>5</w:t>
      </w:r>
    </w:p>
    <w:p w:rsidR="00444BE2" w:rsidRPr="009C25C9" w:rsidRDefault="00444BE2" w:rsidP="00444BE2">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444BE2" w:rsidRPr="009C25C9" w:rsidRDefault="00444BE2" w:rsidP="00444BE2">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Perlindungan </w:t>
      </w:r>
      <w:r w:rsidR="009A7CFB" w:rsidRPr="009C25C9">
        <w:rPr>
          <w:rFonts w:ascii="Bookman Old Style" w:hAnsi="Bookman Old Style"/>
          <w:color w:val="000000" w:themeColor="text1"/>
          <w:sz w:val="24"/>
          <w:szCs w:val="24"/>
          <w:lang w:val="en-US"/>
        </w:rPr>
        <w:t>Jaminan Sosial</w:t>
      </w:r>
      <w:r w:rsidR="002B6209" w:rsidRPr="009C25C9">
        <w:rPr>
          <w:rFonts w:ascii="Bookman Old Style" w:hAnsi="Bookman Old Style"/>
          <w:color w:val="000000" w:themeColor="text1"/>
          <w:sz w:val="24"/>
          <w:szCs w:val="24"/>
          <w:lang w:val="en-US"/>
        </w:rPr>
        <w:t xml:space="preserve"> Tenaga Kerja Penerima Upah</w:t>
      </w:r>
    </w:p>
    <w:p w:rsidR="00444BE2" w:rsidRPr="009C25C9" w:rsidRDefault="00444BE2" w:rsidP="00444BE2">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CE6389" w:rsidRPr="009C25C9" w:rsidRDefault="00444BE2" w:rsidP="00E00D97">
      <w:pPr>
        <w:pStyle w:val="ListParagraph"/>
        <w:widowControl w:val="0"/>
        <w:numPr>
          <w:ilvl w:val="0"/>
          <w:numId w:val="119"/>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Setiap orang yang melakukan permohonan pengurusan baru atau </w:t>
      </w:r>
      <w:r w:rsidRPr="009C25C9">
        <w:rPr>
          <w:rFonts w:ascii="Bookman Old Style" w:hAnsi="Bookman Old Style"/>
          <w:color w:val="000000" w:themeColor="text1"/>
          <w:sz w:val="24"/>
          <w:szCs w:val="24"/>
          <w:lang w:val="en-US"/>
        </w:rPr>
        <w:lastRenderedPageBreak/>
        <w:t>perpanjangan izin, Nomor Induk Berusaha (NIB), pada Dinas yang melayanani Perizinan Provinsi mewajibkan melampirkan fotocopi rekomendasi kepesertaan jaminan sosial yang telah dilegalisir.</w:t>
      </w:r>
    </w:p>
    <w:p w:rsidR="00444BE2" w:rsidRPr="009C25C9" w:rsidRDefault="00444BE2" w:rsidP="00E00D97">
      <w:pPr>
        <w:pStyle w:val="ListParagraph"/>
        <w:widowControl w:val="0"/>
        <w:numPr>
          <w:ilvl w:val="0"/>
          <w:numId w:val="119"/>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Rekomendasi Kepesertaan jaminan sosial sebagaimana dimaksud ayat (1) meliputi:</w:t>
      </w:r>
    </w:p>
    <w:p w:rsidR="008A4C5E" w:rsidRPr="009C25C9" w:rsidRDefault="00444BE2" w:rsidP="00E00D97">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Tanda bukti kepesertaan jaminan sosial seperti sertifikat jaminan sosial dan</w:t>
      </w:r>
      <w:r w:rsidR="008A4C5E" w:rsidRPr="009C25C9">
        <w:rPr>
          <w:rFonts w:ascii="Bookman Old Style" w:hAnsi="Bookman Old Style"/>
          <w:color w:val="000000" w:themeColor="text1"/>
          <w:sz w:val="24"/>
          <w:szCs w:val="24"/>
          <w:lang w:val="en-US"/>
        </w:rPr>
        <w:t>/atau</w:t>
      </w:r>
      <w:r w:rsidRPr="009C25C9">
        <w:rPr>
          <w:rFonts w:ascii="Bookman Old Style" w:hAnsi="Bookman Old Style"/>
          <w:color w:val="000000" w:themeColor="text1"/>
          <w:sz w:val="24"/>
          <w:szCs w:val="24"/>
          <w:lang w:val="en-US"/>
        </w:rPr>
        <w:t xml:space="preserve"> </w:t>
      </w:r>
      <w:r w:rsidR="008A4C5E" w:rsidRPr="009C25C9">
        <w:rPr>
          <w:rFonts w:ascii="Bookman Old Style" w:hAnsi="Bookman Old Style"/>
          <w:color w:val="000000" w:themeColor="text1"/>
          <w:sz w:val="24"/>
          <w:szCs w:val="24"/>
          <w:lang w:val="en-US"/>
        </w:rPr>
        <w:t>bukti</w:t>
      </w:r>
      <w:r w:rsidRPr="009C25C9">
        <w:rPr>
          <w:rFonts w:ascii="Bookman Old Style" w:hAnsi="Bookman Old Style"/>
          <w:color w:val="000000" w:themeColor="text1"/>
          <w:sz w:val="24"/>
          <w:szCs w:val="24"/>
          <w:lang w:val="en-US"/>
        </w:rPr>
        <w:t xml:space="preserve"> </w:t>
      </w:r>
      <w:r w:rsidR="008A4C5E" w:rsidRPr="009C25C9">
        <w:rPr>
          <w:rFonts w:ascii="Bookman Old Style" w:hAnsi="Bookman Old Style"/>
          <w:color w:val="000000" w:themeColor="text1"/>
          <w:sz w:val="24"/>
          <w:szCs w:val="24"/>
          <w:lang w:val="en-US"/>
        </w:rPr>
        <w:t>kepesertaan,</w:t>
      </w:r>
    </w:p>
    <w:p w:rsidR="00444BE2" w:rsidRPr="009C25C9" w:rsidRDefault="00444BE2" w:rsidP="00E00D97">
      <w:pPr>
        <w:pStyle w:val="ListParagraph"/>
        <w:widowControl w:val="0"/>
        <w:numPr>
          <w:ilvl w:val="1"/>
          <w:numId w:val="71"/>
        </w:numPr>
        <w:autoSpaceDE w:val="0"/>
        <w:autoSpaceDN w:val="0"/>
        <w:adjustRightInd w:val="0"/>
        <w:spacing w:after="0" w:line="240" w:lineRule="auto"/>
        <w:ind w:left="993" w:right="-22" w:hanging="426"/>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Bukti pembayaran iuran jaminan sosial.</w:t>
      </w:r>
    </w:p>
    <w:p w:rsidR="00444BE2" w:rsidRPr="009C25C9" w:rsidRDefault="00444BE2" w:rsidP="00E00D97">
      <w:pPr>
        <w:widowControl w:val="0"/>
        <w:autoSpaceDE w:val="0"/>
        <w:autoSpaceDN w:val="0"/>
        <w:adjustRightInd w:val="0"/>
        <w:spacing w:after="0" w:line="240" w:lineRule="auto"/>
        <w:ind w:left="993" w:right="-22" w:hanging="426"/>
        <w:jc w:val="both"/>
        <w:rPr>
          <w:rFonts w:ascii="Bookman Old Style" w:hAnsi="Bookman Old Style"/>
          <w:color w:val="000000" w:themeColor="text1"/>
          <w:sz w:val="24"/>
          <w:szCs w:val="24"/>
          <w:lang w:val="en-US"/>
        </w:rPr>
      </w:pPr>
    </w:p>
    <w:p w:rsidR="001350DD" w:rsidRPr="009C25C9" w:rsidRDefault="001350DD" w:rsidP="001350DD">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Pasal 5</w:t>
      </w:r>
      <w:r w:rsidR="00E00D97" w:rsidRPr="009C25C9">
        <w:rPr>
          <w:rFonts w:ascii="Bookman Old Style" w:hAnsi="Bookman Old Style"/>
          <w:color w:val="000000" w:themeColor="text1"/>
          <w:sz w:val="24"/>
          <w:szCs w:val="24"/>
          <w:lang w:val="en-US"/>
        </w:rPr>
        <w:t>6</w:t>
      </w:r>
    </w:p>
    <w:p w:rsidR="001350DD" w:rsidRPr="009C25C9" w:rsidRDefault="001350DD" w:rsidP="001350DD">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2B6209" w:rsidRPr="009C25C9" w:rsidRDefault="002B6209"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Perlindungan Jaminan Sosial Tenaga Kerja Bukan Penerima Upah </w:t>
      </w:r>
    </w:p>
    <w:p w:rsidR="00590A05" w:rsidRPr="009C25C9" w:rsidRDefault="00590A05" w:rsidP="002B6209">
      <w:pPr>
        <w:widowControl w:val="0"/>
        <w:autoSpaceDE w:val="0"/>
        <w:autoSpaceDN w:val="0"/>
        <w:adjustRightInd w:val="0"/>
        <w:spacing w:after="0" w:line="240" w:lineRule="auto"/>
        <w:ind w:right="-22"/>
        <w:rPr>
          <w:rFonts w:ascii="Bookman Old Style" w:hAnsi="Bookman Old Style"/>
          <w:color w:val="000000" w:themeColor="text1"/>
          <w:sz w:val="24"/>
          <w:szCs w:val="24"/>
          <w:lang w:val="en-US"/>
        </w:rPr>
      </w:pPr>
    </w:p>
    <w:p w:rsidR="00F11785" w:rsidRPr="009C25C9" w:rsidRDefault="00F11785" w:rsidP="00E00D97">
      <w:pPr>
        <w:pStyle w:val="ListParagraph"/>
        <w:widowControl w:val="0"/>
        <w:numPr>
          <w:ilvl w:val="0"/>
          <w:numId w:val="120"/>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Pekerja bukan penerima upah dalam melaksanakan kegiatan usahanya telah memberikan kontribusi kepada Pemerintah Daerah.</w:t>
      </w:r>
    </w:p>
    <w:p w:rsidR="002B6209" w:rsidRPr="009C25C9" w:rsidRDefault="00CE6389" w:rsidP="00E00D97">
      <w:pPr>
        <w:pStyle w:val="ListParagraph"/>
        <w:widowControl w:val="0"/>
        <w:numPr>
          <w:ilvl w:val="0"/>
          <w:numId w:val="120"/>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w:t>
      </w:r>
      <w:r w:rsidR="002B6209" w:rsidRPr="009C25C9">
        <w:rPr>
          <w:rFonts w:ascii="Bookman Old Style" w:hAnsi="Bookman Old Style"/>
          <w:color w:val="000000" w:themeColor="text1"/>
          <w:sz w:val="24"/>
          <w:szCs w:val="24"/>
          <w:lang w:val="en-US"/>
        </w:rPr>
        <w:t xml:space="preserve">emerintah </w:t>
      </w:r>
      <w:r w:rsidR="00F11785" w:rsidRPr="009C25C9">
        <w:rPr>
          <w:rFonts w:ascii="Bookman Old Style" w:hAnsi="Bookman Old Style"/>
          <w:color w:val="000000" w:themeColor="text1"/>
          <w:sz w:val="24"/>
          <w:szCs w:val="24"/>
          <w:lang w:val="en-US"/>
        </w:rPr>
        <w:t>D</w:t>
      </w:r>
      <w:r w:rsidR="002B6209" w:rsidRPr="009C25C9">
        <w:rPr>
          <w:rFonts w:ascii="Bookman Old Style" w:hAnsi="Bookman Old Style"/>
          <w:color w:val="000000" w:themeColor="text1"/>
          <w:sz w:val="24"/>
          <w:szCs w:val="24"/>
          <w:lang w:val="en-US"/>
        </w:rPr>
        <w:t>aerah berkewajiban dan bertanggungjawab terhadap kehidupan sosial bagi pekerja bukan penerima upah.</w:t>
      </w:r>
    </w:p>
    <w:p w:rsidR="002B6209" w:rsidRPr="009C25C9" w:rsidRDefault="006E7651" w:rsidP="00E00D97">
      <w:pPr>
        <w:pStyle w:val="ListParagraph"/>
        <w:widowControl w:val="0"/>
        <w:numPr>
          <w:ilvl w:val="0"/>
          <w:numId w:val="120"/>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w:t>
      </w:r>
      <w:r w:rsidR="002B6209" w:rsidRPr="009C25C9">
        <w:rPr>
          <w:rFonts w:ascii="Bookman Old Style" w:hAnsi="Bookman Old Style"/>
          <w:color w:val="000000" w:themeColor="text1"/>
          <w:sz w:val="24"/>
          <w:szCs w:val="24"/>
          <w:lang w:val="en-US"/>
        </w:rPr>
        <w:t xml:space="preserve">emerintah </w:t>
      </w:r>
      <w:r w:rsidR="00F11785" w:rsidRPr="009C25C9">
        <w:rPr>
          <w:rFonts w:ascii="Bookman Old Style" w:hAnsi="Bookman Old Style"/>
          <w:color w:val="000000" w:themeColor="text1"/>
          <w:sz w:val="24"/>
          <w:szCs w:val="24"/>
          <w:lang w:val="en-US"/>
        </w:rPr>
        <w:t>D</w:t>
      </w:r>
      <w:r w:rsidR="002B6209" w:rsidRPr="009C25C9">
        <w:rPr>
          <w:rFonts w:ascii="Bookman Old Style" w:hAnsi="Bookman Old Style"/>
          <w:color w:val="000000" w:themeColor="text1"/>
          <w:sz w:val="24"/>
          <w:szCs w:val="24"/>
          <w:lang w:val="en-US"/>
        </w:rPr>
        <w:t xml:space="preserve">aerah </w:t>
      </w:r>
      <w:r w:rsidRPr="009C25C9">
        <w:rPr>
          <w:rFonts w:ascii="Bookman Old Style" w:hAnsi="Bookman Old Style"/>
          <w:color w:val="000000" w:themeColor="text1"/>
          <w:sz w:val="24"/>
          <w:szCs w:val="24"/>
          <w:lang w:val="en-US"/>
        </w:rPr>
        <w:t>sebagaimana dimaksud pada ayat (</w:t>
      </w:r>
      <w:r w:rsidR="00F11785" w:rsidRPr="009C25C9">
        <w:rPr>
          <w:rFonts w:ascii="Bookman Old Style" w:hAnsi="Bookman Old Style"/>
          <w:color w:val="000000" w:themeColor="text1"/>
          <w:sz w:val="24"/>
          <w:szCs w:val="24"/>
          <w:lang w:val="en-US"/>
        </w:rPr>
        <w:t>2</w:t>
      </w:r>
      <w:r w:rsidRPr="009C25C9">
        <w:rPr>
          <w:rFonts w:ascii="Bookman Old Style" w:hAnsi="Bookman Old Style"/>
          <w:color w:val="000000" w:themeColor="text1"/>
          <w:sz w:val="24"/>
          <w:szCs w:val="24"/>
          <w:lang w:val="en-US"/>
        </w:rPr>
        <w:t xml:space="preserve">), </w:t>
      </w:r>
      <w:r w:rsidR="002B6209" w:rsidRPr="009C25C9">
        <w:rPr>
          <w:rFonts w:ascii="Bookman Old Style" w:hAnsi="Bookman Old Style"/>
          <w:color w:val="000000" w:themeColor="text1"/>
          <w:sz w:val="24"/>
          <w:szCs w:val="24"/>
          <w:lang w:val="en-US"/>
        </w:rPr>
        <w:t>bertanggungjawab dan berkewajiban me</w:t>
      </w:r>
      <w:r w:rsidRPr="009C25C9">
        <w:rPr>
          <w:rFonts w:ascii="Bookman Old Style" w:hAnsi="Bookman Old Style"/>
          <w:color w:val="000000" w:themeColor="text1"/>
          <w:sz w:val="24"/>
          <w:szCs w:val="24"/>
          <w:lang w:val="en-US"/>
        </w:rPr>
        <w:t>ngikutsertakan</w:t>
      </w:r>
      <w:r w:rsidR="002B6209" w:rsidRPr="009C25C9">
        <w:rPr>
          <w:rFonts w:ascii="Bookman Old Style" w:hAnsi="Bookman Old Style"/>
          <w:color w:val="000000" w:themeColor="text1"/>
          <w:sz w:val="24"/>
          <w:szCs w:val="24"/>
          <w:lang w:val="en-US"/>
        </w:rPr>
        <w:t xml:space="preserve"> pekerja bukan penerima upah </w:t>
      </w:r>
      <w:r w:rsidRPr="009C25C9">
        <w:rPr>
          <w:rFonts w:ascii="Bookman Old Style" w:hAnsi="Bookman Old Style"/>
          <w:color w:val="000000" w:themeColor="text1"/>
          <w:sz w:val="24"/>
          <w:szCs w:val="24"/>
          <w:lang w:val="en-US"/>
        </w:rPr>
        <w:t xml:space="preserve">menjadi peserta pada BPJS Ketenagakerjaan </w:t>
      </w:r>
      <w:r w:rsidR="002B6209" w:rsidRPr="009C25C9">
        <w:rPr>
          <w:rFonts w:ascii="Bookman Old Style" w:hAnsi="Bookman Old Style"/>
          <w:color w:val="000000" w:themeColor="text1"/>
          <w:sz w:val="24"/>
          <w:szCs w:val="24"/>
          <w:lang w:val="en-US"/>
        </w:rPr>
        <w:t>program Jaminan Kecelakaan Kerja</w:t>
      </w:r>
      <w:r w:rsidRPr="009C25C9">
        <w:rPr>
          <w:rFonts w:ascii="Bookman Old Style" w:hAnsi="Bookman Old Style"/>
          <w:color w:val="000000" w:themeColor="text1"/>
          <w:sz w:val="24"/>
          <w:szCs w:val="24"/>
          <w:lang w:val="en-US"/>
        </w:rPr>
        <w:t xml:space="preserve"> (JKK)</w:t>
      </w:r>
      <w:r w:rsidR="002B6209" w:rsidRPr="009C25C9">
        <w:rPr>
          <w:rFonts w:ascii="Bookman Old Style" w:hAnsi="Bookman Old Style"/>
          <w:color w:val="000000" w:themeColor="text1"/>
          <w:sz w:val="24"/>
          <w:szCs w:val="24"/>
          <w:lang w:val="en-US"/>
        </w:rPr>
        <w:t xml:space="preserve"> dan Program Jaminan Kematian</w:t>
      </w:r>
      <w:r w:rsidRPr="009C25C9">
        <w:rPr>
          <w:rFonts w:ascii="Bookman Old Style" w:hAnsi="Bookman Old Style"/>
          <w:color w:val="000000" w:themeColor="text1"/>
          <w:sz w:val="24"/>
          <w:szCs w:val="24"/>
          <w:lang w:val="en-US"/>
        </w:rPr>
        <w:t xml:space="preserve"> (JKM)</w:t>
      </w:r>
      <w:r w:rsidR="002B6209" w:rsidRPr="009C25C9">
        <w:rPr>
          <w:rFonts w:ascii="Bookman Old Style" w:hAnsi="Bookman Old Style"/>
          <w:color w:val="000000" w:themeColor="text1"/>
          <w:sz w:val="24"/>
          <w:szCs w:val="24"/>
          <w:lang w:val="en-US"/>
        </w:rPr>
        <w:t>.</w:t>
      </w:r>
    </w:p>
    <w:p w:rsidR="002B6209" w:rsidRPr="009C25C9" w:rsidRDefault="002B6209" w:rsidP="002B6209">
      <w:pPr>
        <w:pStyle w:val="ListParagraph"/>
        <w:widowControl w:val="0"/>
        <w:autoSpaceDE w:val="0"/>
        <w:autoSpaceDN w:val="0"/>
        <w:adjustRightInd w:val="0"/>
        <w:spacing w:after="0" w:line="240" w:lineRule="auto"/>
        <w:ind w:right="-22"/>
        <w:rPr>
          <w:rFonts w:ascii="Bookman Old Style" w:hAnsi="Bookman Old Style"/>
          <w:color w:val="000000" w:themeColor="text1"/>
          <w:sz w:val="24"/>
          <w:szCs w:val="24"/>
          <w:lang w:val="en-US"/>
        </w:rPr>
      </w:pPr>
    </w:p>
    <w:p w:rsidR="00590A05" w:rsidRPr="009C25C9" w:rsidRDefault="00590A05"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Perlindungan Tenaga Kerja Jasa Konstruksi</w:t>
      </w:r>
    </w:p>
    <w:p w:rsidR="00590A05" w:rsidRPr="009C25C9" w:rsidRDefault="00590A05"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590A05" w:rsidRPr="009C25C9" w:rsidRDefault="00590A05"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Pasal 5</w:t>
      </w:r>
      <w:r w:rsidR="00E00D97" w:rsidRPr="009C25C9">
        <w:rPr>
          <w:rFonts w:ascii="Bookman Old Style" w:hAnsi="Bookman Old Style"/>
          <w:color w:val="000000" w:themeColor="text1"/>
          <w:sz w:val="24"/>
          <w:szCs w:val="24"/>
          <w:lang w:val="en-US"/>
        </w:rPr>
        <w:t>7</w:t>
      </w:r>
    </w:p>
    <w:p w:rsidR="001E5192" w:rsidRPr="009C25C9" w:rsidRDefault="001E5192"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2B6209" w:rsidRPr="009C25C9" w:rsidRDefault="002B6209" w:rsidP="00E00D97">
      <w:pPr>
        <w:pStyle w:val="ListParagraph"/>
        <w:widowControl w:val="0"/>
        <w:numPr>
          <w:ilvl w:val="0"/>
          <w:numId w:val="121"/>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Setiap perusahaan yang bergerak di bidang jasa Konstruksi yang melakukan pengurusan Permintaan Pembayaran langsung (SPP-LS) baik pembiayaan melalui APBN, APBD dan sumber-sumber lainnya, wajib melampirkan fotocop</w:t>
      </w:r>
      <w:r w:rsidR="00F11785" w:rsidRPr="009C25C9">
        <w:rPr>
          <w:rFonts w:ascii="Bookman Old Style" w:hAnsi="Bookman Old Style"/>
          <w:color w:val="000000" w:themeColor="text1"/>
          <w:sz w:val="24"/>
          <w:szCs w:val="24"/>
          <w:lang w:val="en-US"/>
        </w:rPr>
        <w:t>y</w:t>
      </w:r>
      <w:r w:rsidRPr="009C25C9">
        <w:rPr>
          <w:rFonts w:ascii="Bookman Old Style" w:hAnsi="Bookman Old Style"/>
          <w:color w:val="000000" w:themeColor="text1"/>
          <w:sz w:val="24"/>
          <w:szCs w:val="24"/>
          <w:lang w:val="en-US"/>
        </w:rPr>
        <w:t xml:space="preserve"> rekomendasi kepesertaan BPJS Ketenagakerjaan setempat yang telah dilegalisir.</w:t>
      </w:r>
    </w:p>
    <w:p w:rsidR="002B6209" w:rsidRPr="009C25C9" w:rsidRDefault="002B6209" w:rsidP="00E00D97">
      <w:pPr>
        <w:pStyle w:val="ListParagraph"/>
        <w:widowControl w:val="0"/>
        <w:numPr>
          <w:ilvl w:val="0"/>
          <w:numId w:val="121"/>
        </w:numPr>
        <w:autoSpaceDE w:val="0"/>
        <w:autoSpaceDN w:val="0"/>
        <w:adjustRightInd w:val="0"/>
        <w:spacing w:after="0" w:line="240" w:lineRule="auto"/>
        <w:ind w:left="567" w:right="-22" w:hanging="567"/>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Pembayaran iuran bagi pekerja jasa konstruksi milik </w:t>
      </w:r>
      <w:r w:rsidR="00F11785"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lang w:val="en-US"/>
        </w:rPr>
        <w:t xml:space="preserve">emerintah </w:t>
      </w:r>
      <w:r w:rsidR="00F11785" w:rsidRPr="009C25C9">
        <w:rPr>
          <w:rFonts w:ascii="Bookman Old Style" w:hAnsi="Bookman Old Style"/>
          <w:color w:val="000000" w:themeColor="text1"/>
          <w:sz w:val="24"/>
          <w:szCs w:val="24"/>
          <w:lang w:val="en-US"/>
        </w:rPr>
        <w:t>D</w:t>
      </w:r>
      <w:r w:rsidRPr="009C25C9">
        <w:rPr>
          <w:rFonts w:ascii="Bookman Old Style" w:hAnsi="Bookman Old Style"/>
          <w:color w:val="000000" w:themeColor="text1"/>
          <w:sz w:val="24"/>
          <w:szCs w:val="24"/>
          <w:lang w:val="en-US"/>
        </w:rPr>
        <w:t>aerah yang</w:t>
      </w:r>
      <w:r w:rsidR="005D38B4" w:rsidRPr="009C25C9">
        <w:rPr>
          <w:rFonts w:ascii="Bookman Old Style" w:hAnsi="Bookman Old Style"/>
          <w:color w:val="000000" w:themeColor="text1"/>
          <w:sz w:val="24"/>
          <w:szCs w:val="24"/>
          <w:lang w:val="en-US"/>
        </w:rPr>
        <w:t xml:space="preserve"> dibiayai dari anggaran pendapatan dan belanja daerah </w:t>
      </w:r>
      <w:r w:rsidR="00F11785" w:rsidRPr="009C25C9">
        <w:rPr>
          <w:rFonts w:ascii="Bookman Old Style" w:hAnsi="Bookman Old Style"/>
          <w:color w:val="000000" w:themeColor="text1"/>
          <w:sz w:val="24"/>
          <w:szCs w:val="24"/>
          <w:lang w:val="en-US"/>
        </w:rPr>
        <w:t>P</w:t>
      </w:r>
      <w:r w:rsidR="005D38B4" w:rsidRPr="009C25C9">
        <w:rPr>
          <w:rFonts w:ascii="Bookman Old Style" w:hAnsi="Bookman Old Style"/>
          <w:color w:val="000000" w:themeColor="text1"/>
          <w:sz w:val="24"/>
          <w:szCs w:val="24"/>
          <w:lang w:val="en-US"/>
        </w:rPr>
        <w:t>rovinsi Jambi secara lelang tender maupun penunjukan langsung dilaksanakan dengan cara:</w:t>
      </w:r>
    </w:p>
    <w:p w:rsidR="00271801" w:rsidRPr="009C25C9" w:rsidRDefault="00271801" w:rsidP="00271801">
      <w:pPr>
        <w:pStyle w:val="ListParagraph"/>
        <w:widowControl w:val="0"/>
        <w:autoSpaceDE w:val="0"/>
        <w:autoSpaceDN w:val="0"/>
        <w:adjustRightInd w:val="0"/>
        <w:spacing w:after="0" w:line="240" w:lineRule="auto"/>
        <w:ind w:left="567" w:right="-22"/>
        <w:jc w:val="both"/>
        <w:rPr>
          <w:rFonts w:ascii="Bookman Old Style" w:hAnsi="Bookman Old Style"/>
          <w:color w:val="000000" w:themeColor="text1"/>
          <w:sz w:val="24"/>
          <w:szCs w:val="24"/>
          <w:lang w:val="en-US"/>
        </w:rPr>
      </w:pPr>
    </w:p>
    <w:p w:rsidR="005D38B4" w:rsidRPr="009C25C9" w:rsidRDefault="005D38B4" w:rsidP="008524D7">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Perusahaan jasa konstruksi wajib mendaftarkan dan membayarkan iuran BPJS Ketenagakerjaan segmentasi jasa konstruksi</w:t>
      </w:r>
      <w:r w:rsidR="008524D7" w:rsidRPr="009C25C9">
        <w:rPr>
          <w:rFonts w:ascii="Bookman Old Style" w:hAnsi="Bookman Old Style"/>
          <w:color w:val="000000" w:themeColor="text1"/>
          <w:sz w:val="24"/>
          <w:szCs w:val="24"/>
          <w:lang w:val="en-US"/>
        </w:rPr>
        <w:t>.</w:t>
      </w:r>
    </w:p>
    <w:p w:rsidR="005D38B4" w:rsidRPr="009C25C9" w:rsidRDefault="005D38B4" w:rsidP="008524D7">
      <w:pPr>
        <w:pStyle w:val="ListParagraph"/>
        <w:widowControl w:val="0"/>
        <w:numPr>
          <w:ilvl w:val="1"/>
          <w:numId w:val="67"/>
        </w:numPr>
        <w:autoSpaceDE w:val="0"/>
        <w:autoSpaceDN w:val="0"/>
        <w:adjustRightInd w:val="0"/>
        <w:spacing w:after="0" w:line="240" w:lineRule="auto"/>
        <w:ind w:left="993" w:right="-22" w:hanging="426"/>
        <w:jc w:val="both"/>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Bukti pembayaran iuran jasa konstruksi BPJS Ketenagakerjaan wajib dilampirkan dan menjadi syarat pada dokumen SPP-LS untuk p</w:t>
      </w:r>
      <w:r w:rsidR="008524D7" w:rsidRPr="009C25C9">
        <w:rPr>
          <w:rFonts w:ascii="Bookman Old Style" w:hAnsi="Bookman Old Style"/>
          <w:color w:val="000000" w:themeColor="text1"/>
          <w:sz w:val="24"/>
          <w:szCs w:val="24"/>
          <w:lang w:val="en-US"/>
        </w:rPr>
        <w:t>e</w:t>
      </w:r>
      <w:r w:rsidRPr="009C25C9">
        <w:rPr>
          <w:rFonts w:ascii="Bookman Old Style" w:hAnsi="Bookman Old Style"/>
          <w:color w:val="000000" w:themeColor="text1"/>
          <w:sz w:val="24"/>
          <w:szCs w:val="24"/>
          <w:lang w:val="en-US"/>
        </w:rPr>
        <w:t>ngadaan barang dan jasa yang disampaikan kepada BPKA</w:t>
      </w:r>
      <w:r w:rsidR="0097476B" w:rsidRPr="009C25C9">
        <w:rPr>
          <w:rFonts w:ascii="Bookman Old Style" w:hAnsi="Bookman Old Style"/>
          <w:color w:val="000000" w:themeColor="text1"/>
          <w:sz w:val="24"/>
          <w:szCs w:val="24"/>
          <w:lang w:val="en-US"/>
        </w:rPr>
        <w:t>D</w:t>
      </w:r>
      <w:r w:rsidRPr="009C25C9">
        <w:rPr>
          <w:rFonts w:ascii="Bookman Old Style" w:hAnsi="Bookman Old Style"/>
          <w:color w:val="000000" w:themeColor="text1"/>
          <w:sz w:val="24"/>
          <w:szCs w:val="24"/>
          <w:lang w:val="en-US"/>
        </w:rPr>
        <w:t>.</w:t>
      </w:r>
    </w:p>
    <w:p w:rsidR="005D38B4" w:rsidRPr="009C25C9" w:rsidRDefault="005D38B4" w:rsidP="005D38B4">
      <w:pPr>
        <w:pStyle w:val="ListParagraph"/>
        <w:widowControl w:val="0"/>
        <w:autoSpaceDE w:val="0"/>
        <w:autoSpaceDN w:val="0"/>
        <w:adjustRightInd w:val="0"/>
        <w:spacing w:after="0" w:line="240" w:lineRule="auto"/>
        <w:ind w:left="1440" w:right="-22"/>
        <w:rPr>
          <w:rFonts w:ascii="Bookman Old Style" w:hAnsi="Bookman Old Style"/>
          <w:color w:val="000000" w:themeColor="text1"/>
          <w:sz w:val="24"/>
          <w:szCs w:val="24"/>
          <w:lang w:val="en-US"/>
        </w:rPr>
      </w:pPr>
    </w:p>
    <w:p w:rsidR="00590A05" w:rsidRPr="009C25C9" w:rsidRDefault="00590A05"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p>
    <w:p w:rsidR="00590A05" w:rsidRPr="009C25C9" w:rsidRDefault="00590A05"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Perlindungan </w:t>
      </w:r>
      <w:r w:rsidR="00775D91" w:rsidRPr="009C25C9">
        <w:rPr>
          <w:rFonts w:ascii="Bookman Old Style" w:hAnsi="Bookman Old Style"/>
          <w:color w:val="000000" w:themeColor="text1"/>
          <w:sz w:val="24"/>
          <w:szCs w:val="24"/>
          <w:lang w:val="en-US"/>
        </w:rPr>
        <w:t>Pada Peserta</w:t>
      </w:r>
      <w:r w:rsidRPr="009C25C9">
        <w:rPr>
          <w:rFonts w:ascii="Bookman Old Style" w:hAnsi="Bookman Old Style"/>
          <w:color w:val="000000" w:themeColor="text1"/>
          <w:sz w:val="24"/>
          <w:szCs w:val="24"/>
          <w:lang w:val="en-US"/>
        </w:rPr>
        <w:t xml:space="preserve"> Magang</w:t>
      </w:r>
    </w:p>
    <w:p w:rsidR="00590A05" w:rsidRPr="009C25C9" w:rsidRDefault="008524D7" w:rsidP="00590A05">
      <w:pPr>
        <w:widowControl w:val="0"/>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Pasal 58</w:t>
      </w:r>
    </w:p>
    <w:p w:rsidR="008556A0" w:rsidRPr="009C25C9" w:rsidRDefault="008556A0" w:rsidP="00927662">
      <w:pPr>
        <w:widowControl w:val="0"/>
        <w:autoSpaceDE w:val="0"/>
        <w:autoSpaceDN w:val="0"/>
        <w:adjustRightInd w:val="0"/>
        <w:spacing w:after="0" w:line="240" w:lineRule="auto"/>
        <w:ind w:right="-22"/>
        <w:jc w:val="both"/>
        <w:rPr>
          <w:rFonts w:ascii="Bookman Old Style" w:hAnsi="Bookman Old Style"/>
          <w:color w:val="000000" w:themeColor="text1"/>
          <w:sz w:val="24"/>
          <w:szCs w:val="24"/>
          <w:lang w:val="en-US"/>
        </w:rPr>
      </w:pPr>
    </w:p>
    <w:p w:rsidR="00775D91" w:rsidRPr="009C25C9" w:rsidRDefault="00775D91" w:rsidP="00775D91">
      <w:pPr>
        <w:pStyle w:val="ListParagraph"/>
        <w:widowControl w:val="0"/>
        <w:numPr>
          <w:ilvl w:val="2"/>
          <w:numId w:val="1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Kepesertaan BPJS Ketenagakerjaan bagi Pekerja dengan hubungan kemitraan harus dapat dipastikan oleh Pihak penyedia jasa layanan melalui kemitraan.</w:t>
      </w:r>
    </w:p>
    <w:p w:rsidR="00775D91" w:rsidRPr="009C25C9" w:rsidRDefault="00775D91" w:rsidP="00775D91">
      <w:pPr>
        <w:pStyle w:val="ListParagraph"/>
        <w:widowControl w:val="0"/>
        <w:numPr>
          <w:ilvl w:val="2"/>
          <w:numId w:val="1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Peserta magang, siswa kerja praktek, tenaga honorer, atau narapidana yang dipekerjakan dalam proses asimilasi pada Pemberi Kerja Selain Penyelenggara Negara wajib didaftarkan oleh Pemberi Kerja Selain Penyelenggara Negara dalam program BPJS Ketenagakerjaan melalui kantor cabang BPJS Ketenagakerjaan atau pada Kanal Pelayanan BPJS Ketenagakerjaan.</w:t>
      </w:r>
    </w:p>
    <w:p w:rsidR="00775D91" w:rsidRPr="009C25C9" w:rsidRDefault="00775D91" w:rsidP="00775D91">
      <w:pPr>
        <w:pStyle w:val="ListParagraph"/>
        <w:widowControl w:val="0"/>
        <w:numPr>
          <w:ilvl w:val="2"/>
          <w:numId w:val="1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Selain peserta magang, siswa kerja praktek, tenaga honorer, atau </w:t>
      </w:r>
      <w:r w:rsidRPr="009C25C9">
        <w:rPr>
          <w:rFonts w:ascii="Bookman Old Style" w:hAnsi="Bookman Old Style" w:cs="Bookman Old Style"/>
          <w:color w:val="000000" w:themeColor="text1"/>
          <w:sz w:val="24"/>
          <w:szCs w:val="24"/>
          <w:lang w:val="en-US"/>
        </w:rPr>
        <w:lastRenderedPageBreak/>
        <w:t>narapidana, Pemberi Kerja Selain Penyelenggara Negara wajib mendaftarkan mahasiswa kerja praktek atau peserta pendidikan pengembangan bakat dan rninat yang dipekerjakan oleh Pemberi Kerja Selain Penyelenggara Negara, dalam program BPJS Ketenagakerjaan.</w:t>
      </w:r>
    </w:p>
    <w:p w:rsidR="00775D91" w:rsidRPr="009C25C9" w:rsidRDefault="00775D91" w:rsidP="00775D91">
      <w:pPr>
        <w:pStyle w:val="ListParagraph"/>
        <w:widowControl w:val="0"/>
        <w:numPr>
          <w:ilvl w:val="2"/>
          <w:numId w:val="12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Pemberi Kerja Selain Penyelenggara Negara dapat mendaftarkan peserta magang, siswa kerja praktek, tenaga honorer, atau narapidana serta mahasiswa kerja praktek atau peserta pendidikan pengembangan bakat dan rninat dalam program BPJS Ketenagakerjaan</w:t>
      </w:r>
    </w:p>
    <w:p w:rsidR="00775D91" w:rsidRPr="009C25C9" w:rsidRDefault="00775D91" w:rsidP="00775D91">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1350DD" w:rsidRPr="009C25C9" w:rsidRDefault="001350DD" w:rsidP="00927662">
      <w:pPr>
        <w:widowControl w:val="0"/>
        <w:autoSpaceDE w:val="0"/>
        <w:autoSpaceDN w:val="0"/>
        <w:adjustRightInd w:val="0"/>
        <w:spacing w:after="0" w:line="240" w:lineRule="auto"/>
        <w:ind w:right="-22"/>
        <w:jc w:val="both"/>
        <w:rPr>
          <w:rFonts w:ascii="Bookman Old Style" w:hAnsi="Bookman Old Style"/>
          <w:color w:val="000000" w:themeColor="text1"/>
          <w:sz w:val="24"/>
          <w:szCs w:val="24"/>
          <w:lang w:val="en-US"/>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Kedua</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Perlindungan Pekerja Perempuan dan Anak</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8C65C2" w:rsidRPr="009C25C9">
        <w:rPr>
          <w:rFonts w:ascii="Bookman Old Style" w:hAnsi="Bookman Old Style" w:cs="Bookman Old Style"/>
          <w:color w:val="000000" w:themeColor="text1"/>
          <w:sz w:val="24"/>
          <w:szCs w:val="24"/>
          <w:lang w:val="en-US"/>
        </w:rPr>
        <w:t xml:space="preserve"> 59</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Pengusaha </w:t>
      </w:r>
      <w:r w:rsidRPr="009C25C9">
        <w:rPr>
          <w:rFonts w:ascii="Bookman Old Style" w:hAnsi="Bookman Old Style"/>
          <w:color w:val="000000" w:themeColor="text1"/>
          <w:sz w:val="24"/>
          <w:szCs w:val="24"/>
          <w:lang w:val="en-US"/>
        </w:rPr>
        <w:t>wajib</w:t>
      </w:r>
      <w:r w:rsidR="008C65C2"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memperkerjakan perempuan tanpa diskriminasi hak-haknya sesuai ketentuan</w:t>
      </w:r>
      <w:r w:rsidRPr="009C25C9">
        <w:rPr>
          <w:rFonts w:ascii="Bookman Old Style" w:hAnsi="Bookman Old Style"/>
          <w:color w:val="000000" w:themeColor="text1"/>
          <w:sz w:val="24"/>
          <w:szCs w:val="24"/>
          <w:lang w:val="en-US"/>
        </w:rPr>
        <w:t xml:space="preserve">  Peraturan  Perundang - undangan</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Pekerja Perempuan berhak atas :</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istirahat haid apabila pekerja/buruh perempuan merasakan sakit dibuktikan dengan surat keterangan dokter dan memberitahukan kepada Pengusaha, tidak wajib bekerja pada hari pertama dan hari kedua masa haid.</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istirahat melahirkan 1,5 (satu </w:t>
      </w:r>
      <w:r w:rsidRPr="009C25C9">
        <w:rPr>
          <w:rFonts w:ascii="Bookman Old Style" w:hAnsi="Bookman Old Style" w:cs="Bookman Old Style"/>
          <w:color w:val="000000" w:themeColor="text1"/>
          <w:sz w:val="24"/>
          <w:szCs w:val="24"/>
        </w:rPr>
        <w:t>koma lima</w:t>
      </w:r>
      <w:r w:rsidRPr="009C25C9">
        <w:rPr>
          <w:rFonts w:ascii="Bookman Old Style" w:hAnsi="Bookman Old Style" w:cs="Bookman Old Style"/>
          <w:color w:val="000000" w:themeColor="text1"/>
          <w:sz w:val="24"/>
          <w:szCs w:val="24"/>
          <w:lang w:val="en-US"/>
        </w:rPr>
        <w:t xml:space="preserve">) bulan sebelum dan 1,5 (satu </w:t>
      </w:r>
      <w:r w:rsidRPr="009C25C9">
        <w:rPr>
          <w:rFonts w:ascii="Bookman Old Style" w:hAnsi="Bookman Old Style" w:cs="Bookman Old Style"/>
          <w:color w:val="000000" w:themeColor="text1"/>
          <w:sz w:val="24"/>
          <w:szCs w:val="24"/>
        </w:rPr>
        <w:t>koma lima</w:t>
      </w:r>
      <w:r w:rsidRPr="009C25C9">
        <w:rPr>
          <w:rFonts w:ascii="Bookman Old Style" w:hAnsi="Bookman Old Style" w:cs="Bookman Old Style"/>
          <w:color w:val="000000" w:themeColor="text1"/>
          <w:sz w:val="24"/>
          <w:szCs w:val="24"/>
          <w:lang w:val="en-US"/>
        </w:rPr>
        <w:t>) bulan sesudah melahirkan;</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istirahat gugur kandungan 1,5 (satu</w:t>
      </w:r>
      <w:r w:rsidRPr="009C25C9">
        <w:rPr>
          <w:rFonts w:ascii="Bookman Old Style" w:hAnsi="Bookman Old Style" w:cs="Bookman Old Style"/>
          <w:color w:val="000000" w:themeColor="text1"/>
          <w:sz w:val="24"/>
          <w:szCs w:val="24"/>
        </w:rPr>
        <w:t xml:space="preserve"> koma</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lima</w:t>
      </w:r>
      <w:r w:rsidRPr="009C25C9">
        <w:rPr>
          <w:rFonts w:ascii="Bookman Old Style" w:hAnsi="Bookman Old Style" w:cs="Bookman Old Style"/>
          <w:color w:val="000000" w:themeColor="text1"/>
          <w:sz w:val="24"/>
          <w:szCs w:val="24"/>
          <w:lang w:val="en-US"/>
        </w:rPr>
        <w:t>) bulan atau  sesuai dengan surat keterangan dokter;</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memperoleh kesempatan menyusui anaknya jika hal itu harus dilakukan selama waktu kerja</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fasilitas ruang menyusui di tempat kerja;</w:t>
      </w:r>
    </w:p>
    <w:p w:rsidR="00927662" w:rsidRPr="009C25C9" w:rsidRDefault="00927662" w:rsidP="00927662">
      <w:pPr>
        <w:pStyle w:val="ListParagraph"/>
        <w:widowControl w:val="0"/>
        <w:numPr>
          <w:ilvl w:val="0"/>
          <w:numId w:val="8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perlindungan dari kekerasan dan pelecehan seksual di tempat kerja.</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Pengusaha dalam memperkerjakan Pekerja/buruh perempuan dilarang:</w:t>
      </w:r>
    </w:p>
    <w:p w:rsidR="00927662" w:rsidRPr="009C25C9" w:rsidRDefault="00927662" w:rsidP="00927662">
      <w:pPr>
        <w:pStyle w:val="ListParagraph"/>
        <w:widowControl w:val="0"/>
        <w:numPr>
          <w:ilvl w:val="0"/>
          <w:numId w:val="8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Memperkerjakan Pekerja Perempua</w:t>
      </w:r>
      <w:r w:rsidRPr="009C25C9">
        <w:rPr>
          <w:rFonts w:ascii="Bookman Old Style" w:hAnsi="Bookman Old Style" w:cs="Bookman Old Style"/>
          <w:color w:val="000000" w:themeColor="text1"/>
          <w:sz w:val="24"/>
          <w:szCs w:val="24"/>
        </w:rPr>
        <w:t>n</w:t>
      </w:r>
      <w:r w:rsidRPr="009C25C9">
        <w:rPr>
          <w:rFonts w:ascii="Bookman Old Style" w:hAnsi="Bookman Old Style" w:cs="Bookman Old Style"/>
          <w:color w:val="000000" w:themeColor="text1"/>
          <w:sz w:val="24"/>
          <w:szCs w:val="24"/>
          <w:lang w:val="en-US"/>
        </w:rPr>
        <w:t xml:space="preserve"> hamil pada kondisi berbahaya;</w:t>
      </w:r>
    </w:p>
    <w:p w:rsidR="00927662" w:rsidRPr="009C25C9" w:rsidRDefault="00927662" w:rsidP="00927662">
      <w:pPr>
        <w:pStyle w:val="ListParagraph"/>
        <w:widowControl w:val="0"/>
        <w:numPr>
          <w:ilvl w:val="0"/>
          <w:numId w:val="81"/>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PHK karena Hamil, Melahirkan, gugur kandungan, atau menyusui</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perusahaan dalam merekrut, mempekerjakan pekerja perempuan wajib menerapkan tata cara berpakaian sesuai dengan norma kesusilaan dan kesopanan.</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Pengusaha dapat memperkerjakan anak usia 15 </w:t>
      </w:r>
      <w:r w:rsidRPr="009C25C9">
        <w:rPr>
          <w:rFonts w:ascii="Bookman Old Style" w:hAnsi="Bookman Old Style"/>
          <w:color w:val="000000" w:themeColor="text1"/>
          <w:sz w:val="24"/>
          <w:szCs w:val="24"/>
          <w:lang w:val="en-US"/>
        </w:rPr>
        <w:t xml:space="preserve">(lima belas) </w:t>
      </w:r>
      <w:r w:rsidRPr="009C25C9">
        <w:rPr>
          <w:rFonts w:ascii="Bookman Old Style" w:hAnsi="Bookman Old Style"/>
          <w:color w:val="000000" w:themeColor="text1"/>
          <w:sz w:val="24"/>
          <w:szCs w:val="24"/>
        </w:rPr>
        <w:t xml:space="preserve"> sampai 18</w:t>
      </w:r>
      <w:r w:rsidRPr="009C25C9">
        <w:rPr>
          <w:rFonts w:ascii="Bookman Old Style" w:hAnsi="Bookman Old Style"/>
          <w:color w:val="000000" w:themeColor="text1"/>
          <w:sz w:val="24"/>
          <w:szCs w:val="24"/>
          <w:lang w:val="en-US"/>
        </w:rPr>
        <w:t xml:space="preserve"> (delapan belas) </w:t>
      </w:r>
      <w:r w:rsidRPr="009C25C9">
        <w:rPr>
          <w:rFonts w:ascii="Bookman Old Style" w:hAnsi="Bookman Old Style"/>
          <w:color w:val="000000" w:themeColor="text1"/>
          <w:sz w:val="24"/>
          <w:szCs w:val="24"/>
        </w:rPr>
        <w:t>tahun dengan berpedoman pada ketentuan Peraturan Perundang-undangan</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numPr>
          <w:ilvl w:val="0"/>
          <w:numId w:val="7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Pekerja anak yang dimaksud pada ayat (5), pengusaha harus memenuhi persyaratan yaitu :</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izin tertulis dari orang tua atau wali;</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perjanjian kerja antara pengusaha dengan orang tua atau wali;</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waktu kerja maksimum 3 (tiga) jam sehari;</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dilakukan pada siang hari dan tidak menggangu waktu sekolah;</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menjamin keselamatan dan kesehatan kerja ;</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adanya hubungan kerja yang jelas; dan</w:t>
      </w:r>
    </w:p>
    <w:p w:rsidR="00927662" w:rsidRPr="009C25C9" w:rsidRDefault="00927662" w:rsidP="00927662">
      <w:pPr>
        <w:pStyle w:val="ListParagraph"/>
        <w:widowControl w:val="0"/>
        <w:numPr>
          <w:ilvl w:val="0"/>
          <w:numId w:val="82"/>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menerima upah sesua</w:t>
      </w:r>
      <w:r w:rsidR="00DE401F" w:rsidRPr="009C25C9">
        <w:rPr>
          <w:rFonts w:ascii="Bookman Old Style" w:hAnsi="Bookman Old Style" w:cs="Bookman Old Style"/>
          <w:color w:val="000000" w:themeColor="text1"/>
          <w:sz w:val="24"/>
          <w:szCs w:val="24"/>
          <w:lang w:val="en-US"/>
        </w:rPr>
        <w:t>i dengan ketentuan yang berlaku</w:t>
      </w:r>
      <w:r w:rsidR="00DE401F" w:rsidRPr="009C25C9">
        <w:rPr>
          <w:rFonts w:ascii="Bookman Old Style" w:hAnsi="Bookman Old Style" w:cs="Bookman Old Style"/>
          <w:color w:val="000000" w:themeColor="text1"/>
          <w:sz w:val="24"/>
          <w:szCs w:val="24"/>
        </w:rPr>
        <w:t>.</w:t>
      </w:r>
    </w:p>
    <w:p w:rsidR="000804C7" w:rsidRPr="009C25C9" w:rsidRDefault="000804C7"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ID"/>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Bagian Ketiga</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Perlindungan Pekerja Disabilitas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Pr="009C25C9">
        <w:rPr>
          <w:rFonts w:ascii="Bookman Old Style" w:hAnsi="Bookman Old Style" w:cs="Bookman Old Style"/>
          <w:color w:val="000000" w:themeColor="text1"/>
          <w:sz w:val="24"/>
          <w:szCs w:val="24"/>
          <w:lang w:val="en-US"/>
        </w:rPr>
        <w:t xml:space="preserve"> </w:t>
      </w:r>
      <w:r w:rsidR="008C65C2" w:rsidRPr="009C25C9">
        <w:rPr>
          <w:rFonts w:ascii="Bookman Old Style" w:hAnsi="Bookman Old Style" w:cs="Bookman Old Style"/>
          <w:color w:val="000000" w:themeColor="text1"/>
          <w:sz w:val="24"/>
          <w:szCs w:val="24"/>
          <w:lang w:val="en-US"/>
        </w:rPr>
        <w:t>60</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Pemerintah </w:t>
      </w:r>
      <w:r w:rsidRPr="009C25C9">
        <w:rPr>
          <w:rFonts w:ascii="Bookman Old Style" w:hAnsi="Bookman Old Style"/>
          <w:color w:val="000000" w:themeColor="text1"/>
          <w:sz w:val="24"/>
          <w:szCs w:val="24"/>
          <w:lang w:val="en-US"/>
        </w:rPr>
        <w:t xml:space="preserve"> D</w:t>
      </w:r>
      <w:r w:rsidRPr="009C25C9">
        <w:rPr>
          <w:rFonts w:ascii="Bookman Old Style" w:hAnsi="Bookman Old Style"/>
          <w:color w:val="000000" w:themeColor="text1"/>
          <w:sz w:val="24"/>
          <w:szCs w:val="24"/>
        </w:rPr>
        <w:t xml:space="preserve">aerah, Badan Usaha Milik Negara, Badan Usaha Milik Daerah wajib mempekerjakan penyandang disabilitas paling sedikit 2 % (dua persen) dari jumlah </w:t>
      </w:r>
      <w:r w:rsidRPr="009C25C9">
        <w:rPr>
          <w:rFonts w:ascii="Bookman Old Style" w:hAnsi="Bookman Old Style"/>
          <w:color w:val="000000" w:themeColor="text1"/>
          <w:sz w:val="24"/>
          <w:szCs w:val="24"/>
          <w:lang w:val="en-US"/>
        </w:rPr>
        <w:t xml:space="preserve"> P</w:t>
      </w:r>
      <w:r w:rsidRPr="009C25C9">
        <w:rPr>
          <w:rFonts w:ascii="Bookman Old Style" w:hAnsi="Bookman Old Style"/>
          <w:color w:val="000000" w:themeColor="text1"/>
          <w:sz w:val="24"/>
          <w:szCs w:val="24"/>
        </w:rPr>
        <w:t>ekerja/</w:t>
      </w:r>
      <w:r w:rsidRPr="009C25C9">
        <w:rPr>
          <w:rFonts w:ascii="Bookman Old Style" w:hAnsi="Bookman Old Style"/>
          <w:color w:val="000000" w:themeColor="text1"/>
          <w:sz w:val="24"/>
          <w:szCs w:val="24"/>
          <w:lang w:val="en-US"/>
        </w:rPr>
        <w:t>B</w:t>
      </w:r>
      <w:r w:rsidRPr="009C25C9">
        <w:rPr>
          <w:rFonts w:ascii="Bookman Old Style" w:hAnsi="Bookman Old Style"/>
          <w:color w:val="000000" w:themeColor="text1"/>
          <w:sz w:val="24"/>
          <w:szCs w:val="24"/>
        </w:rPr>
        <w:t>uruh dan perusahaan swasta</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paling </w:t>
      </w:r>
      <w:r w:rsidRPr="009C25C9">
        <w:rPr>
          <w:rFonts w:ascii="Bookman Old Style" w:hAnsi="Bookman Old Style"/>
          <w:color w:val="000000" w:themeColor="text1"/>
          <w:sz w:val="24"/>
          <w:szCs w:val="24"/>
        </w:rPr>
        <w:lastRenderedPageBreak/>
        <w:t>sedikit 1 % (satu persen) dari jumla</w:t>
      </w:r>
      <w:r w:rsidR="008C65C2" w:rsidRPr="009C25C9">
        <w:rPr>
          <w:rFonts w:ascii="Bookman Old Style" w:hAnsi="Bookman Old Style"/>
          <w:color w:val="000000" w:themeColor="text1"/>
          <w:sz w:val="24"/>
          <w:szCs w:val="24"/>
          <w:lang w:val="en-US"/>
        </w:rPr>
        <w:t xml:space="preserve">h </w:t>
      </w:r>
      <w:r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ekerja/</w:t>
      </w:r>
      <w:r w:rsidRPr="009C25C9">
        <w:rPr>
          <w:rFonts w:ascii="Bookman Old Style" w:hAnsi="Bookman Old Style"/>
          <w:color w:val="000000" w:themeColor="text1"/>
          <w:sz w:val="24"/>
          <w:szCs w:val="24"/>
          <w:lang w:val="en-US"/>
        </w:rPr>
        <w:t>B</w:t>
      </w:r>
      <w:r w:rsidRPr="009C25C9">
        <w:rPr>
          <w:rFonts w:ascii="Bookman Old Style" w:hAnsi="Bookman Old Style"/>
          <w:color w:val="000000" w:themeColor="text1"/>
          <w:sz w:val="24"/>
          <w:szCs w:val="24"/>
        </w:rPr>
        <w:t>uruh</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Persyaratan, ketentuan dan rekrutmen penyandang disabilitas ditetapkan oleh pengusaha yang tercantumkan pada Peraturan Perusahaan atau Perjanjian Kerja Bersama.</w:t>
      </w: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Pengusaha yang memperkerjakan</w:t>
      </w:r>
      <w:r w:rsidR="008C65C2"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T</w:t>
      </w:r>
      <w:r w:rsidRPr="009C25C9">
        <w:rPr>
          <w:rFonts w:ascii="Bookman Old Style" w:hAnsi="Bookman Old Style" w:cs="Bookman Old Style"/>
          <w:color w:val="000000" w:themeColor="text1"/>
          <w:sz w:val="24"/>
          <w:szCs w:val="24"/>
        </w:rPr>
        <w:t>enaga</w:t>
      </w:r>
      <w:r w:rsidR="008C65C2"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K</w:t>
      </w:r>
      <w:r w:rsidRPr="009C25C9">
        <w:rPr>
          <w:rFonts w:ascii="Bookman Old Style" w:hAnsi="Bookman Old Style" w:cs="Bookman Old Style"/>
          <w:color w:val="000000" w:themeColor="text1"/>
          <w:sz w:val="24"/>
          <w:szCs w:val="24"/>
        </w:rPr>
        <w:t>erja</w:t>
      </w:r>
      <w:r w:rsidR="008C65C2"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penyandang disabilitas harus memberikan perlindungan.</w:t>
      </w: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b/>
          <w:color w:val="000000" w:themeColor="text1"/>
          <w:sz w:val="24"/>
          <w:szCs w:val="24"/>
        </w:rPr>
      </w:pPr>
      <w:r w:rsidRPr="009C25C9">
        <w:rPr>
          <w:rFonts w:ascii="Bookman Old Style" w:hAnsi="Bookman Old Style"/>
          <w:color w:val="000000" w:themeColor="text1"/>
          <w:sz w:val="24"/>
          <w:szCs w:val="24"/>
        </w:rPr>
        <w:t>Untuk memberi dukungan perlindungan sebagaimana dimaksud pada ayat (3), Pemerintah Daerah b</w:t>
      </w:r>
      <w:r w:rsidRPr="009C25C9">
        <w:rPr>
          <w:rFonts w:ascii="Bookman Old Style" w:hAnsi="Bookman Old Style"/>
          <w:color w:val="000000" w:themeColor="text1"/>
          <w:sz w:val="24"/>
          <w:szCs w:val="24"/>
          <w:lang w:val="en-US"/>
        </w:rPr>
        <w:t xml:space="preserve">erkewajiban </w:t>
      </w:r>
      <w:r w:rsidRPr="009C25C9">
        <w:rPr>
          <w:rFonts w:ascii="Bookman Old Style" w:hAnsi="Bookman Old Style"/>
          <w:color w:val="000000" w:themeColor="text1"/>
          <w:sz w:val="24"/>
          <w:szCs w:val="24"/>
        </w:rPr>
        <w:t>membentuk Unit Layanan Disabilitas sesuai</w:t>
      </w:r>
      <w:r w:rsidRPr="009C25C9">
        <w:rPr>
          <w:rFonts w:ascii="Bookman Old Style" w:hAnsi="Bookman Old Style"/>
          <w:color w:val="000000" w:themeColor="text1"/>
          <w:sz w:val="24"/>
          <w:szCs w:val="24"/>
          <w:lang w:val="en-US"/>
        </w:rPr>
        <w:t xml:space="preserve"> ketentuan </w:t>
      </w:r>
      <w:r w:rsidRPr="009C25C9">
        <w:rPr>
          <w:rFonts w:ascii="Bookman Old Style" w:hAnsi="Bookman Old Style"/>
          <w:color w:val="000000" w:themeColor="text1"/>
          <w:sz w:val="24"/>
          <w:szCs w:val="24"/>
        </w:rPr>
        <w:t xml:space="preserve"> Peraturan Perundang-undangan</w:t>
      </w: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b/>
          <w:color w:val="000000" w:themeColor="text1"/>
          <w:sz w:val="24"/>
          <w:szCs w:val="24"/>
        </w:rPr>
      </w:pP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 xml:space="preserve">erusahaan yang </w:t>
      </w:r>
      <w:r w:rsidRPr="009C25C9">
        <w:rPr>
          <w:rFonts w:ascii="Bookman Old Style" w:hAnsi="Bookman Old Style" w:cs="Bookman Old Style"/>
          <w:color w:val="000000" w:themeColor="text1"/>
          <w:sz w:val="24"/>
          <w:szCs w:val="24"/>
          <w:lang w:val="en-US"/>
        </w:rPr>
        <w:t>mempekerjakan</w:t>
      </w:r>
      <w:r w:rsidR="00271801"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olor w:val="000000" w:themeColor="text1"/>
          <w:sz w:val="24"/>
          <w:szCs w:val="24"/>
          <w:lang w:val="en-US"/>
        </w:rPr>
        <w:t>ekerj</w:t>
      </w:r>
      <w:r w:rsidR="00CD6EDB" w:rsidRPr="009C25C9">
        <w:rPr>
          <w:rFonts w:ascii="Bookman Old Style" w:hAnsi="Bookman Old Style"/>
          <w:color w:val="000000" w:themeColor="text1"/>
          <w:sz w:val="24"/>
          <w:szCs w:val="24"/>
          <w:lang w:val="en-US"/>
        </w:rPr>
        <w:t>a</w:t>
      </w:r>
      <w:r w:rsidRPr="009C25C9">
        <w:rPr>
          <w:rFonts w:ascii="Bookman Old Style" w:hAnsi="Bookman Old Style"/>
          <w:color w:val="000000" w:themeColor="text1"/>
          <w:sz w:val="24"/>
          <w:szCs w:val="24"/>
          <w:lang w:val="en-US"/>
        </w:rPr>
        <w:t xml:space="preserve"> disabilitas wajib bertanggung</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US"/>
        </w:rPr>
        <w:t>jawab  menyediakan sara</w:t>
      </w:r>
      <w:r w:rsidRPr="009C25C9">
        <w:rPr>
          <w:rFonts w:ascii="Bookman Old Style" w:hAnsi="Bookman Old Style"/>
          <w:color w:val="000000" w:themeColor="text1"/>
          <w:sz w:val="24"/>
          <w:szCs w:val="24"/>
        </w:rPr>
        <w:t>na</w:t>
      </w:r>
      <w:r w:rsidRPr="009C25C9">
        <w:rPr>
          <w:rFonts w:ascii="Bookman Old Style" w:hAnsi="Bookman Old Style"/>
          <w:color w:val="000000" w:themeColor="text1"/>
          <w:sz w:val="24"/>
          <w:szCs w:val="24"/>
          <w:lang w:val="en-US"/>
        </w:rPr>
        <w:t xml:space="preserve"> pendukung akses disabilitas</w:t>
      </w:r>
      <w:r w:rsidRPr="009C25C9">
        <w:rPr>
          <w:rFonts w:ascii="Bookman Old Style" w:hAnsi="Bookman Old Style"/>
          <w:color w:val="000000" w:themeColor="text1"/>
          <w:sz w:val="24"/>
          <w:szCs w:val="24"/>
        </w:rPr>
        <w:t>.</w:t>
      </w:r>
    </w:p>
    <w:p w:rsidR="00927662" w:rsidRPr="009C25C9" w:rsidRDefault="00927662" w:rsidP="00927662">
      <w:pPr>
        <w:pStyle w:val="ListParagraph"/>
        <w:widowControl w:val="0"/>
        <w:numPr>
          <w:ilvl w:val="0"/>
          <w:numId w:val="83"/>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Unit Layanan Disabilitas sebagaimana dimaksud pada ayat (4) diatur lebih lanjut dalam Peraturan Gubernur.</w:t>
      </w:r>
      <w:r w:rsidRPr="009C25C9">
        <w:rPr>
          <w:rFonts w:ascii="Bookman Old Style" w:hAnsi="Bookman Old Style" w:cs="Bookman Old Style"/>
          <w:b/>
          <w:color w:val="000000" w:themeColor="text1"/>
          <w:sz w:val="24"/>
          <w:szCs w:val="24"/>
          <w:lang w:val="en-US"/>
        </w:rPr>
        <w:t xml:space="preserve"> </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CD6EDB" w:rsidRPr="009C25C9">
        <w:rPr>
          <w:rFonts w:ascii="Bookman Old Style" w:hAnsi="Bookman Old Style" w:cs="Bookman Old Style"/>
          <w:color w:val="000000" w:themeColor="text1"/>
          <w:sz w:val="24"/>
          <w:szCs w:val="24"/>
          <w:lang w:val="en-US"/>
        </w:rPr>
        <w:t xml:space="preserve"> 61</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8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Pekerja/buruh mempunyai hak untuk memperoleh perlindungan atas:</w:t>
      </w:r>
    </w:p>
    <w:p w:rsidR="00927662" w:rsidRPr="009C25C9" w:rsidRDefault="00927662" w:rsidP="00927662">
      <w:pPr>
        <w:pStyle w:val="ListParagraph"/>
        <w:widowControl w:val="0"/>
        <w:numPr>
          <w:ilvl w:val="0"/>
          <w:numId w:val="8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keselamatan dan kesehatan kerja;</w:t>
      </w:r>
    </w:p>
    <w:p w:rsidR="00927662" w:rsidRPr="009C25C9" w:rsidRDefault="00927662" w:rsidP="00927662">
      <w:pPr>
        <w:pStyle w:val="ListParagraph"/>
        <w:widowControl w:val="0"/>
        <w:numPr>
          <w:ilvl w:val="0"/>
          <w:numId w:val="85"/>
        </w:numPr>
        <w:autoSpaceDE w:val="0"/>
        <w:autoSpaceDN w:val="0"/>
        <w:adjustRightInd w:val="0"/>
        <w:spacing w:after="0" w:line="240" w:lineRule="auto"/>
        <w:ind w:left="993" w:right="-22" w:hanging="426"/>
        <w:jc w:val="both"/>
        <w:rPr>
          <w:rFonts w:ascii="Bookman Old Style" w:hAnsi="Bookman Old Style" w:cs="Bookman Old Style"/>
          <w:strike/>
          <w:color w:val="000000" w:themeColor="text1"/>
          <w:sz w:val="24"/>
          <w:szCs w:val="24"/>
        </w:rPr>
      </w:pPr>
      <w:r w:rsidRPr="009C25C9">
        <w:rPr>
          <w:rFonts w:ascii="Bookman Old Style" w:hAnsi="Bookman Old Style" w:cs="Bookman Old Style"/>
          <w:color w:val="000000" w:themeColor="text1"/>
          <w:sz w:val="24"/>
          <w:szCs w:val="24"/>
        </w:rPr>
        <w:t xml:space="preserve">moral kesusilaan; </w:t>
      </w:r>
    </w:p>
    <w:p w:rsidR="00927662" w:rsidRPr="009C25C9" w:rsidRDefault="00927662" w:rsidP="00927662">
      <w:pPr>
        <w:pStyle w:val="ListParagraph"/>
        <w:widowControl w:val="0"/>
        <w:numPr>
          <w:ilvl w:val="0"/>
          <w:numId w:val="8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perlakuan yang sesuai dengan harkat dan martabat manusia serta nilai-nilai agama</w:t>
      </w:r>
      <w:r w:rsidRPr="009C25C9">
        <w:rPr>
          <w:rFonts w:ascii="Bookman Old Style" w:hAnsi="Bookman Old Style" w:cs="Bookman Old Style"/>
          <w:color w:val="000000" w:themeColor="text1"/>
          <w:sz w:val="24"/>
          <w:szCs w:val="24"/>
          <w:lang w:val="en-US"/>
        </w:rPr>
        <w:t>; dan</w:t>
      </w:r>
    </w:p>
    <w:p w:rsidR="00927662" w:rsidRPr="009C25C9" w:rsidRDefault="00927662" w:rsidP="00927662">
      <w:pPr>
        <w:pStyle w:val="ListParagraph"/>
        <w:widowControl w:val="0"/>
        <w:numPr>
          <w:ilvl w:val="0"/>
          <w:numId w:val="85"/>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Jaminan sosial.</w:t>
      </w:r>
    </w:p>
    <w:p w:rsidR="00927662" w:rsidRPr="009C25C9" w:rsidRDefault="00927662" w:rsidP="00927662">
      <w:pPr>
        <w:pStyle w:val="ListParagraph"/>
        <w:widowControl w:val="0"/>
        <w:numPr>
          <w:ilvl w:val="0"/>
          <w:numId w:val="8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Untuk melindungi keselamatan </w:t>
      </w:r>
      <w:r w:rsidRPr="009C25C9">
        <w:rPr>
          <w:rFonts w:ascii="Bookman Old Style" w:hAnsi="Bookman Old Style" w:cs="Bookman Old Style"/>
          <w:color w:val="000000" w:themeColor="text1"/>
          <w:sz w:val="24"/>
          <w:szCs w:val="24"/>
          <w:lang w:val="en-US"/>
        </w:rPr>
        <w:t>P</w:t>
      </w:r>
      <w:r w:rsidRPr="009C25C9">
        <w:rPr>
          <w:rFonts w:ascii="Bookman Old Style" w:hAnsi="Bookman Old Style" w:cs="Bookman Old Style"/>
          <w:color w:val="000000" w:themeColor="text1"/>
          <w:sz w:val="24"/>
          <w:szCs w:val="24"/>
        </w:rPr>
        <w:t>ekerja/buruh guna mewujudkan produktivitas kerja yang optimal diselenggarakan upaya keselamatan dan kesehatan kerja.</w:t>
      </w:r>
    </w:p>
    <w:p w:rsidR="00927662" w:rsidRPr="009C25C9" w:rsidRDefault="00927662" w:rsidP="00927662">
      <w:pPr>
        <w:pStyle w:val="ListParagraph"/>
        <w:widowControl w:val="0"/>
        <w:numPr>
          <w:ilvl w:val="0"/>
          <w:numId w:val="8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Guna melaksanakan perlindungan sebagaimana </w:t>
      </w:r>
      <w:r w:rsidRPr="009C25C9">
        <w:rPr>
          <w:rFonts w:ascii="Bookman Old Style" w:hAnsi="Bookman Old Style" w:cs="Bookman Old Style"/>
          <w:color w:val="000000" w:themeColor="text1"/>
          <w:sz w:val="24"/>
          <w:szCs w:val="24"/>
        </w:rPr>
        <w:t xml:space="preserve">dimaksud pada </w:t>
      </w:r>
      <w:r w:rsidRPr="009C25C9">
        <w:rPr>
          <w:rFonts w:ascii="Bookman Old Style" w:hAnsi="Bookman Old Style" w:cs="Bookman Old Style"/>
          <w:color w:val="000000" w:themeColor="text1"/>
          <w:sz w:val="24"/>
          <w:szCs w:val="24"/>
          <w:lang w:val="en-AU"/>
        </w:rPr>
        <w:t>ayat (1)  Dinas memiliki kewenangan :</w:t>
      </w:r>
    </w:p>
    <w:p w:rsidR="00927662" w:rsidRPr="009C25C9" w:rsidRDefault="00927662" w:rsidP="00927662">
      <w:pPr>
        <w:pStyle w:val="ListParagraph"/>
        <w:widowControl w:val="0"/>
        <w:numPr>
          <w:ilvl w:val="0"/>
          <w:numId w:val="8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melakukan pemeriksaan setiap tempat kerja;</w:t>
      </w:r>
    </w:p>
    <w:p w:rsidR="00927662" w:rsidRPr="009C25C9" w:rsidRDefault="00927662" w:rsidP="00927662">
      <w:pPr>
        <w:pStyle w:val="ListParagraph"/>
        <w:widowControl w:val="0"/>
        <w:numPr>
          <w:ilvl w:val="0"/>
          <w:numId w:val="8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melakukan pemeriksaan setiap objek Keselamatan dan Kesehatan Kerja di tempat kerja;</w:t>
      </w:r>
    </w:p>
    <w:p w:rsidR="00927662" w:rsidRPr="009C25C9" w:rsidRDefault="00927662" w:rsidP="00927662">
      <w:pPr>
        <w:pStyle w:val="ListParagraph"/>
        <w:widowControl w:val="0"/>
        <w:numPr>
          <w:ilvl w:val="0"/>
          <w:numId w:val="8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melakukan pengujian setiap objek Keselamatan dan Kesehatan Kerja di setiap tempat kerja;</w:t>
      </w:r>
      <w:r w:rsidRPr="009C25C9">
        <w:rPr>
          <w:rFonts w:ascii="Bookman Old Style" w:hAnsi="Bookman Old Style" w:cs="Bookman Old Style"/>
          <w:color w:val="000000" w:themeColor="text1"/>
          <w:sz w:val="24"/>
          <w:szCs w:val="24"/>
        </w:rPr>
        <w:t xml:space="preserve"> dan</w:t>
      </w:r>
    </w:p>
    <w:p w:rsidR="00927662" w:rsidRPr="009C25C9" w:rsidRDefault="00927662" w:rsidP="00927662">
      <w:pPr>
        <w:pStyle w:val="ListParagraph"/>
        <w:widowControl w:val="0"/>
        <w:numPr>
          <w:ilvl w:val="0"/>
          <w:numId w:val="8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melakukan pengukuran lingkungan kerja fisik di tempat kerja; dan</w:t>
      </w:r>
    </w:p>
    <w:p w:rsidR="00927662" w:rsidRPr="009C25C9" w:rsidRDefault="00927662" w:rsidP="00927662">
      <w:pPr>
        <w:pStyle w:val="ListParagraph"/>
        <w:widowControl w:val="0"/>
        <w:numPr>
          <w:ilvl w:val="0"/>
          <w:numId w:val="8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melakukan pemeriksaan pelaksanaan jaminan sosial di setiap perusahaan.</w:t>
      </w:r>
    </w:p>
    <w:p w:rsidR="00927662" w:rsidRPr="009C25C9" w:rsidRDefault="00927662" w:rsidP="00927662">
      <w:pPr>
        <w:pStyle w:val="ListParagraph"/>
        <w:widowControl w:val="0"/>
        <w:numPr>
          <w:ilvl w:val="0"/>
          <w:numId w:val="8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Guna melaksanakan kewenangan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w:t>
      </w:r>
      <w:r w:rsidRPr="009C25C9">
        <w:rPr>
          <w:rFonts w:ascii="Bookman Old Style" w:hAnsi="Bookman Old Style" w:cs="Bookman Old Style"/>
          <w:color w:val="000000" w:themeColor="text1"/>
          <w:sz w:val="24"/>
          <w:szCs w:val="24"/>
        </w:rPr>
        <w:t>3</w:t>
      </w:r>
      <w:r w:rsidRPr="009C25C9">
        <w:rPr>
          <w:rFonts w:ascii="Bookman Old Style" w:hAnsi="Bookman Old Style" w:cs="Bookman Old Style"/>
          <w:color w:val="000000" w:themeColor="text1"/>
          <w:sz w:val="24"/>
          <w:szCs w:val="24"/>
          <w:lang w:val="en-AU"/>
        </w:rPr>
        <w:t>) dilakukan oleh Pegawai Pengawas Ketenagakerjaan sesuai ketentuan yang berlaku.</w:t>
      </w:r>
    </w:p>
    <w:p w:rsidR="00CD6EDB" w:rsidRPr="009C25C9" w:rsidRDefault="00CD6EDB" w:rsidP="00CD6EDB">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8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w:t>
      </w:r>
      <w:r w:rsidRPr="009C25C9">
        <w:rPr>
          <w:rFonts w:ascii="Bookman Old Style" w:hAnsi="Bookman Old Style" w:cs="Bookman Old Style"/>
          <w:color w:val="000000" w:themeColor="text1"/>
          <w:sz w:val="24"/>
          <w:szCs w:val="24"/>
          <w:lang w:val="en-AU"/>
        </w:rPr>
        <w:t xml:space="preserve"> lebih lanjut tentang</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AU"/>
        </w:rPr>
        <w:t>kewenangan</w:t>
      </w:r>
      <w:r w:rsidRPr="009C25C9">
        <w:rPr>
          <w:rFonts w:ascii="Bookman Old Style" w:hAnsi="Bookman Old Style" w:cs="Bookman Old Style"/>
          <w:color w:val="000000" w:themeColor="text1"/>
          <w:sz w:val="24"/>
          <w:szCs w:val="24"/>
        </w:rPr>
        <w:t xml:space="preserve"> Dinas</w:t>
      </w:r>
      <w:r w:rsidRPr="009C25C9">
        <w:rPr>
          <w:rFonts w:ascii="Bookman Old Style" w:hAnsi="Bookman Old Style" w:cs="Bookman Old Style"/>
          <w:color w:val="000000" w:themeColor="text1"/>
          <w:sz w:val="24"/>
          <w:szCs w:val="24"/>
          <w:lang w:val="en-AU"/>
        </w:rPr>
        <w:t xml:space="preserve"> sebagaimana dimaksud</w:t>
      </w:r>
      <w:r w:rsidRPr="009C25C9">
        <w:rPr>
          <w:rFonts w:ascii="Bookman Old Style" w:hAnsi="Bookman Old Style" w:cs="Bookman Old Style"/>
          <w:color w:val="000000" w:themeColor="text1"/>
          <w:sz w:val="24"/>
          <w:szCs w:val="24"/>
        </w:rPr>
        <w:t xml:space="preserve"> pada</w:t>
      </w:r>
      <w:r w:rsidRPr="009C25C9">
        <w:rPr>
          <w:rFonts w:ascii="Bookman Old Style" w:hAnsi="Bookman Old Style" w:cs="Bookman Old Style"/>
          <w:color w:val="000000" w:themeColor="text1"/>
          <w:sz w:val="24"/>
          <w:szCs w:val="24"/>
          <w:lang w:val="en-AU"/>
        </w:rPr>
        <w:t xml:space="preserve"> ayat (4) dilaksanakan berdasarkan ketentuan </w:t>
      </w:r>
      <w:r w:rsidRPr="009C25C9">
        <w:rPr>
          <w:rFonts w:ascii="Bookman Old Style" w:hAnsi="Bookman Old Style" w:cs="Bookman Old Style"/>
          <w:color w:val="000000" w:themeColor="text1"/>
          <w:sz w:val="24"/>
          <w:szCs w:val="24"/>
        </w:rPr>
        <w:t xml:space="preserve">Peraturan </w:t>
      </w:r>
      <w:r w:rsidRPr="009C25C9">
        <w:rPr>
          <w:rFonts w:ascii="Bookman Old Style" w:hAnsi="Bookman Old Style" w:cs="Bookman Old Style"/>
          <w:color w:val="000000" w:themeColor="text1"/>
          <w:sz w:val="24"/>
          <w:szCs w:val="24"/>
          <w:lang w:val="en-AU"/>
        </w:rPr>
        <w:t>Perundang-undangan.</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CD6EDB" w:rsidRPr="009C25C9">
        <w:rPr>
          <w:rFonts w:ascii="Bookman Old Style" w:hAnsi="Bookman Old Style" w:cs="Bookman Old Style"/>
          <w:color w:val="000000" w:themeColor="text1"/>
          <w:sz w:val="24"/>
          <w:szCs w:val="24"/>
          <w:lang w:val="en-US"/>
        </w:rPr>
        <w:t xml:space="preserve"> 62</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8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Setiap perusahaan wajib menerapkan SMK3.</w:t>
      </w:r>
    </w:p>
    <w:p w:rsidR="00927662" w:rsidRPr="009C25C9" w:rsidRDefault="00927662" w:rsidP="00927662">
      <w:pPr>
        <w:pStyle w:val="ListParagraph"/>
        <w:widowControl w:val="0"/>
        <w:numPr>
          <w:ilvl w:val="0"/>
          <w:numId w:val="8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Kewajiban sebagaimana dimaksud pada ayat (1) berlaku bagi perusahaan</w:t>
      </w:r>
      <w:r w:rsidRPr="009C25C9">
        <w:rPr>
          <w:rFonts w:ascii="Bookman Old Style" w:hAnsi="Bookman Old Style" w:cs="Bookman Old Style"/>
          <w:color w:val="000000" w:themeColor="text1"/>
          <w:sz w:val="24"/>
          <w:szCs w:val="24"/>
          <w:lang w:val="en-US"/>
        </w:rPr>
        <w:t xml:space="preserve"> yang</w:t>
      </w:r>
      <w:r w:rsidRPr="009C25C9">
        <w:rPr>
          <w:rFonts w:ascii="Bookman Old Style" w:hAnsi="Bookman Old Style" w:cs="Bookman Old Style"/>
          <w:color w:val="000000" w:themeColor="text1"/>
          <w:sz w:val="24"/>
          <w:szCs w:val="24"/>
        </w:rPr>
        <w:t>:</w:t>
      </w:r>
    </w:p>
    <w:p w:rsidR="00927662" w:rsidRPr="009C25C9" w:rsidRDefault="00927662" w:rsidP="00927662">
      <w:pPr>
        <w:pStyle w:val="ListParagraph"/>
        <w:widowControl w:val="0"/>
        <w:numPr>
          <w:ilvl w:val="0"/>
          <w:numId w:val="8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m</w:t>
      </w:r>
      <w:r w:rsidRPr="009C25C9">
        <w:rPr>
          <w:rFonts w:ascii="Bookman Old Style" w:hAnsi="Bookman Old Style" w:cs="Bookman Old Style"/>
          <w:color w:val="000000" w:themeColor="text1"/>
          <w:sz w:val="24"/>
          <w:szCs w:val="24"/>
        </w:rPr>
        <w:t xml:space="preserve">emperkerjakan </w:t>
      </w:r>
      <w:r w:rsidRPr="009C25C9">
        <w:rPr>
          <w:rFonts w:ascii="Bookman Old Style" w:hAnsi="Bookman Old Style" w:cs="Bookman Old Style"/>
          <w:color w:val="000000" w:themeColor="text1"/>
          <w:sz w:val="24"/>
          <w:szCs w:val="24"/>
          <w:lang w:val="en-US"/>
        </w:rPr>
        <w:t xml:space="preserve"> P</w:t>
      </w:r>
      <w:r w:rsidRPr="009C25C9">
        <w:rPr>
          <w:rFonts w:ascii="Bookman Old Style" w:hAnsi="Bookman Old Style" w:cs="Bookman Old Style"/>
          <w:color w:val="000000" w:themeColor="text1"/>
          <w:sz w:val="24"/>
          <w:szCs w:val="24"/>
        </w:rPr>
        <w:t>ekerja/</w:t>
      </w: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rPr>
        <w:t>uruh paling sedikit 100 (seratus) orang; atau</w:t>
      </w:r>
    </w:p>
    <w:p w:rsidR="00927662" w:rsidRPr="009C25C9" w:rsidRDefault="00927662" w:rsidP="00927662">
      <w:pPr>
        <w:pStyle w:val="ListParagraph"/>
        <w:widowControl w:val="0"/>
        <w:numPr>
          <w:ilvl w:val="0"/>
          <w:numId w:val="8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kurang dari 100 (seratus) orang tetapi m</w:t>
      </w:r>
      <w:r w:rsidRPr="009C25C9">
        <w:rPr>
          <w:rFonts w:ascii="Bookman Old Style" w:hAnsi="Bookman Old Style" w:cs="Bookman Old Style"/>
          <w:color w:val="000000" w:themeColor="text1"/>
          <w:sz w:val="24"/>
          <w:szCs w:val="24"/>
        </w:rPr>
        <w:t>empunyai tingkat potensi bahaya tinggi.</w:t>
      </w:r>
    </w:p>
    <w:p w:rsidR="00927662" w:rsidRPr="009C25C9" w:rsidRDefault="00927662" w:rsidP="00927662">
      <w:pPr>
        <w:pStyle w:val="ListParagraph"/>
        <w:widowControl w:val="0"/>
        <w:autoSpaceDE w:val="0"/>
        <w:autoSpaceDN w:val="0"/>
        <w:adjustRightInd w:val="0"/>
        <w:spacing w:after="0" w:line="240" w:lineRule="auto"/>
        <w:ind w:left="993"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200025" w:rsidRPr="009C25C9">
        <w:rPr>
          <w:rFonts w:ascii="Bookman Old Style" w:hAnsi="Bookman Old Style" w:cs="Bookman Old Style"/>
          <w:color w:val="000000" w:themeColor="text1"/>
          <w:sz w:val="24"/>
          <w:szCs w:val="24"/>
          <w:lang w:val="en-US"/>
        </w:rPr>
        <w:t xml:space="preserve"> 63</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8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Setiap perusahaan wajib memberikan tunjangan hari raya/keagamaan.</w:t>
      </w:r>
    </w:p>
    <w:p w:rsidR="00927662" w:rsidRPr="009C25C9" w:rsidRDefault="00927662" w:rsidP="00927662">
      <w:pPr>
        <w:pStyle w:val="ListParagraph"/>
        <w:widowControl w:val="0"/>
        <w:numPr>
          <w:ilvl w:val="0"/>
          <w:numId w:val="8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Tunjangan hari raya sebagaimana dimaksud pada ayat (1) diberikan 1 (satu) kali dalam 1 (satu) tahun.</w:t>
      </w:r>
    </w:p>
    <w:p w:rsidR="00927662" w:rsidRPr="009C25C9" w:rsidRDefault="00927662" w:rsidP="00927662">
      <w:pPr>
        <w:pStyle w:val="ListParagraph"/>
        <w:numPr>
          <w:ilvl w:val="0"/>
          <w:numId w:val="89"/>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Besaran tunjangan hari raya sebagaimana dimaksud pada ayat (1) diberikan kepada:</w:t>
      </w:r>
    </w:p>
    <w:p w:rsidR="00927662" w:rsidRPr="009C25C9" w:rsidRDefault="00927662" w:rsidP="00927662">
      <w:pPr>
        <w:pStyle w:val="ListParagraph"/>
        <w:widowControl w:val="0"/>
        <w:numPr>
          <w:ilvl w:val="0"/>
          <w:numId w:val="9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pekerja yang telah mempunyai masa kerja 12 (dua belas) bulan secara terus menerus atau lebih, paling sedikit minimal 1 (satu) bulan upah</w:t>
      </w:r>
      <w:r w:rsidRPr="009C25C9">
        <w:rPr>
          <w:rFonts w:ascii="Bookman Old Style" w:hAnsi="Bookman Old Style" w:cs="Bookman Old Style"/>
          <w:color w:val="000000" w:themeColor="text1"/>
          <w:sz w:val="24"/>
          <w:szCs w:val="24"/>
        </w:rPr>
        <w:t>; dan</w:t>
      </w:r>
    </w:p>
    <w:p w:rsidR="00927662" w:rsidRPr="009C25C9" w:rsidRDefault="00927662" w:rsidP="00927662">
      <w:pPr>
        <w:pStyle w:val="ListParagraph"/>
        <w:widowControl w:val="0"/>
        <w:numPr>
          <w:ilvl w:val="0"/>
          <w:numId w:val="90"/>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p</w:t>
      </w:r>
      <w:r w:rsidRPr="009C25C9">
        <w:rPr>
          <w:rFonts w:ascii="Bookman Old Style" w:hAnsi="Bookman Old Style" w:cs="Bookman Old Style"/>
          <w:color w:val="000000" w:themeColor="text1"/>
          <w:sz w:val="24"/>
          <w:szCs w:val="24"/>
        </w:rPr>
        <w:t>ekerja yang mempunyai masa kerja kurang dari 12 (dua belas) bulan, diberikan secara proporsional dengan masa kerja yakni perhitungan masa kerja/12 x 1 (satu) bulan upah.</w:t>
      </w:r>
    </w:p>
    <w:p w:rsidR="00927662" w:rsidRPr="009C25C9" w:rsidRDefault="00927662" w:rsidP="00927662">
      <w:pPr>
        <w:pStyle w:val="ListParagraph"/>
        <w:widowControl w:val="0"/>
        <w:numPr>
          <w:ilvl w:val="0"/>
          <w:numId w:val="89"/>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Pembayaran tunjangan hari raya sebagaimana dimaksud pada ayat (1) wajib dibayarkan oleh pengusaha paling lambat 7 (tujuh) hari sebelum hari raya keagamaan masing-masing Pekerja atau berdasarkan kesepakatan pengusaha  dan Pekerja</w:t>
      </w:r>
      <w:r w:rsidRPr="009C25C9">
        <w:rPr>
          <w:rFonts w:ascii="Bookman Old Style" w:hAnsi="Bookman Old Style" w:cs="Bookman Old Style"/>
          <w:color w:val="000000" w:themeColor="text1"/>
          <w:sz w:val="24"/>
          <w:szCs w:val="24"/>
        </w:rPr>
        <w:t>.</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C912B9" w:rsidRPr="009C25C9">
        <w:rPr>
          <w:rFonts w:ascii="Bookman Old Style" w:hAnsi="Bookman Old Style" w:cs="Bookman Old Style"/>
          <w:color w:val="000000" w:themeColor="text1"/>
          <w:sz w:val="24"/>
          <w:szCs w:val="24"/>
          <w:lang w:val="en-US"/>
        </w:rPr>
        <w:t xml:space="preserve"> 64</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93"/>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Upah </w:t>
      </w:r>
      <w:r w:rsidRPr="009C25C9">
        <w:rPr>
          <w:rFonts w:ascii="Bookman Old Style" w:hAnsi="Bookman Old Style"/>
          <w:color w:val="000000" w:themeColor="text1"/>
          <w:sz w:val="24"/>
          <w:szCs w:val="24"/>
          <w:lang w:val="en-US"/>
        </w:rPr>
        <w:t>M</w:t>
      </w:r>
      <w:r w:rsidRPr="009C25C9">
        <w:rPr>
          <w:rFonts w:ascii="Bookman Old Style" w:hAnsi="Bookman Old Style"/>
          <w:color w:val="000000" w:themeColor="text1"/>
          <w:sz w:val="24"/>
          <w:szCs w:val="24"/>
        </w:rPr>
        <w:t>inimum terdiri atas:</w:t>
      </w:r>
    </w:p>
    <w:p w:rsidR="00927662" w:rsidRPr="009C25C9" w:rsidRDefault="00927662" w:rsidP="00927662">
      <w:pPr>
        <w:pStyle w:val="ListParagraph"/>
        <w:numPr>
          <w:ilvl w:val="1"/>
          <w:numId w:val="93"/>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 UMP;</w:t>
      </w:r>
      <w:r w:rsidRPr="009C25C9">
        <w:rPr>
          <w:rFonts w:ascii="Bookman Old Style" w:hAnsi="Bookman Old Style"/>
          <w:color w:val="000000" w:themeColor="text1"/>
          <w:sz w:val="24"/>
          <w:szCs w:val="24"/>
          <w:lang w:val="en-US"/>
        </w:rPr>
        <w:t xml:space="preserve"> dan </w:t>
      </w:r>
    </w:p>
    <w:p w:rsidR="00927662" w:rsidRPr="009C25C9" w:rsidRDefault="00927662" w:rsidP="00927662">
      <w:pPr>
        <w:pStyle w:val="ListParagraph"/>
        <w:numPr>
          <w:ilvl w:val="1"/>
          <w:numId w:val="93"/>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 xml:space="preserve"> UMK</w:t>
      </w:r>
    </w:p>
    <w:p w:rsidR="00927662" w:rsidRPr="009C25C9" w:rsidRDefault="00927662" w:rsidP="00927662">
      <w:pPr>
        <w:pStyle w:val="ListParagraph"/>
        <w:numPr>
          <w:ilvl w:val="0"/>
          <w:numId w:val="93"/>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Upah </w:t>
      </w:r>
      <w:r w:rsidRPr="009C25C9">
        <w:rPr>
          <w:rFonts w:ascii="Bookman Old Style" w:hAnsi="Bookman Old Style"/>
          <w:color w:val="000000" w:themeColor="text1"/>
          <w:sz w:val="24"/>
          <w:szCs w:val="24"/>
          <w:lang w:val="en-US"/>
        </w:rPr>
        <w:t xml:space="preserve"> M</w:t>
      </w:r>
      <w:r w:rsidRPr="009C25C9">
        <w:rPr>
          <w:rFonts w:ascii="Bookman Old Style" w:hAnsi="Bookman Old Style"/>
          <w:color w:val="000000" w:themeColor="text1"/>
          <w:sz w:val="24"/>
          <w:szCs w:val="24"/>
        </w:rPr>
        <w:t>inimum sebagaimana dimaksud pada ayat (1) huruf a ditetapkan oleh Gubernur berdasarkan rekomendasi dari Dewan Pengupahan Provinsi.</w:t>
      </w:r>
    </w:p>
    <w:p w:rsidR="00927662" w:rsidRPr="009C25C9" w:rsidRDefault="00927662" w:rsidP="00927662">
      <w:pPr>
        <w:pStyle w:val="ListParagraph"/>
        <w:numPr>
          <w:ilvl w:val="0"/>
          <w:numId w:val="93"/>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Upah </w:t>
      </w:r>
      <w:r w:rsidRPr="009C25C9">
        <w:rPr>
          <w:rFonts w:ascii="Bookman Old Style" w:hAnsi="Bookman Old Style"/>
          <w:color w:val="000000" w:themeColor="text1"/>
          <w:sz w:val="24"/>
          <w:szCs w:val="24"/>
          <w:lang w:val="en-US"/>
        </w:rPr>
        <w:t>M</w:t>
      </w:r>
      <w:r w:rsidRPr="009C25C9">
        <w:rPr>
          <w:rFonts w:ascii="Bookman Old Style" w:hAnsi="Bookman Old Style"/>
          <w:color w:val="000000" w:themeColor="text1"/>
          <w:sz w:val="24"/>
          <w:szCs w:val="24"/>
        </w:rPr>
        <w:t xml:space="preserve">inimum sebagaimana dimaksud pada ayat (1) huruf b ditetapkan oleh </w:t>
      </w:r>
      <w:r w:rsidRPr="009C25C9">
        <w:rPr>
          <w:rFonts w:ascii="Bookman Old Style" w:hAnsi="Bookman Old Style"/>
          <w:color w:val="000000" w:themeColor="text1"/>
          <w:sz w:val="24"/>
          <w:szCs w:val="24"/>
          <w:lang w:val="en-US"/>
        </w:rPr>
        <w:t xml:space="preserve">Gubernur atas usul Bupati/Walikota berdasarkan rekomendasi </w:t>
      </w:r>
      <w:r w:rsidRPr="009C25C9">
        <w:rPr>
          <w:rFonts w:ascii="Bookman Old Style" w:hAnsi="Bookman Old Style"/>
          <w:color w:val="000000" w:themeColor="text1"/>
          <w:sz w:val="24"/>
          <w:szCs w:val="24"/>
        </w:rPr>
        <w:t>Dewan Pengupahan Kabu</w:t>
      </w:r>
      <w:r w:rsidRPr="009C25C9">
        <w:rPr>
          <w:rFonts w:ascii="Bookman Old Style" w:hAnsi="Bookman Old Style"/>
          <w:color w:val="000000" w:themeColor="text1"/>
          <w:sz w:val="24"/>
          <w:szCs w:val="24"/>
          <w:lang w:val="en-US"/>
        </w:rPr>
        <w:t>pa</w:t>
      </w:r>
      <w:r w:rsidRPr="009C25C9">
        <w:rPr>
          <w:rFonts w:ascii="Bookman Old Style" w:hAnsi="Bookman Old Style"/>
          <w:color w:val="000000" w:themeColor="text1"/>
          <w:sz w:val="24"/>
          <w:szCs w:val="24"/>
        </w:rPr>
        <w:t>ten/Kota</w:t>
      </w:r>
      <w:r w:rsidRPr="009C25C9">
        <w:rPr>
          <w:rFonts w:ascii="Bookman Old Style" w:hAnsi="Bookman Old Style" w:cs="Bookman Old Style"/>
          <w:color w:val="000000" w:themeColor="text1"/>
          <w:sz w:val="24"/>
          <w:szCs w:val="24"/>
        </w:rPr>
        <w:t>.</w:t>
      </w:r>
    </w:p>
    <w:p w:rsidR="006E1E58" w:rsidRPr="009C25C9" w:rsidRDefault="006E1E58" w:rsidP="006E1E58">
      <w:pPr>
        <w:pStyle w:val="ListParagraph"/>
        <w:numPr>
          <w:ilvl w:val="0"/>
          <w:numId w:val="93"/>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Perusahaan yang telah menetapkan upah lebih tinggi dari </w:t>
      </w:r>
      <w:r w:rsidRPr="009C25C9">
        <w:rPr>
          <w:rFonts w:ascii="Bookman Old Style" w:hAnsi="Bookman Old Style"/>
          <w:color w:val="000000" w:themeColor="text1"/>
          <w:sz w:val="24"/>
          <w:szCs w:val="24"/>
          <w:lang w:val="en-ID"/>
        </w:rPr>
        <w:t>Upah Minimum</w:t>
      </w:r>
      <w:r w:rsidRPr="009C25C9">
        <w:rPr>
          <w:rFonts w:ascii="Bookman Old Style" w:hAnsi="Bookman Old Style"/>
          <w:color w:val="000000" w:themeColor="text1"/>
          <w:sz w:val="24"/>
          <w:szCs w:val="24"/>
        </w:rPr>
        <w:t>, dilarang mengurangi atau menurunkan</w:t>
      </w:r>
      <w:r w:rsidRPr="009C25C9">
        <w:rPr>
          <w:rFonts w:ascii="Bookman Old Style" w:hAnsi="Bookman Old Style"/>
          <w:color w:val="000000" w:themeColor="text1"/>
          <w:sz w:val="24"/>
          <w:szCs w:val="24"/>
          <w:lang w:val="en-US"/>
        </w:rPr>
        <w:t xml:space="preserve"> U</w:t>
      </w:r>
      <w:r w:rsidRPr="009C25C9">
        <w:rPr>
          <w:rFonts w:ascii="Bookman Old Style" w:hAnsi="Bookman Old Style"/>
          <w:color w:val="000000" w:themeColor="text1"/>
          <w:sz w:val="24"/>
          <w:szCs w:val="24"/>
        </w:rPr>
        <w:t>pah</w:t>
      </w:r>
      <w:r w:rsidRPr="009C25C9">
        <w:rPr>
          <w:rFonts w:ascii="Bookman Old Style" w:hAnsi="Bookman Old Style"/>
          <w:color w:val="000000" w:themeColor="text1"/>
          <w:sz w:val="24"/>
          <w:szCs w:val="24"/>
          <w:lang w:val="en-US"/>
        </w:rPr>
        <w:t>.</w:t>
      </w:r>
    </w:p>
    <w:p w:rsidR="00927662" w:rsidRPr="009C25C9" w:rsidRDefault="00927662" w:rsidP="00927662">
      <w:pPr>
        <w:widowControl w:val="0"/>
        <w:tabs>
          <w:tab w:val="left" w:pos="426"/>
        </w:tabs>
        <w:autoSpaceDE w:val="0"/>
        <w:autoSpaceDN w:val="0"/>
        <w:adjustRightInd w:val="0"/>
        <w:spacing w:after="0" w:line="240" w:lineRule="auto"/>
        <w:ind w:right="-22"/>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C912B9" w:rsidRPr="009C25C9">
        <w:rPr>
          <w:rFonts w:ascii="Bookman Old Style" w:hAnsi="Bookman Old Style" w:cs="Bookman Old Style"/>
          <w:color w:val="000000" w:themeColor="text1"/>
          <w:sz w:val="24"/>
          <w:szCs w:val="24"/>
          <w:lang w:val="en-US"/>
        </w:rPr>
        <w:t xml:space="preserve"> 65</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TableParagraph"/>
        <w:numPr>
          <w:ilvl w:val="0"/>
          <w:numId w:val="92"/>
        </w:numPr>
        <w:spacing w:before="60"/>
        <w:ind w:left="567" w:right="96"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Gubernur</w:t>
      </w:r>
      <w:r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wajib</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menetapkan</w:t>
      </w:r>
      <w:r w:rsidRPr="009C25C9">
        <w:rPr>
          <w:rFonts w:ascii="Bookman Old Style" w:hAnsi="Bookman Old Style"/>
          <w:color w:val="000000" w:themeColor="text1"/>
          <w:spacing w:val="1"/>
          <w:sz w:val="24"/>
          <w:szCs w:val="24"/>
        </w:rPr>
        <w:t xml:space="preserve"> UMP</w:t>
      </w:r>
      <w:r w:rsidR="00C912B9" w:rsidRPr="009C25C9">
        <w:rPr>
          <w:rFonts w:ascii="Bookman Old Style" w:hAnsi="Bookman Old Style"/>
          <w:color w:val="000000" w:themeColor="text1"/>
          <w:spacing w:val="1"/>
          <w:sz w:val="24"/>
          <w:szCs w:val="24"/>
        </w:rPr>
        <w:t xml:space="preserve"> </w:t>
      </w:r>
      <w:r w:rsidRPr="009C25C9">
        <w:rPr>
          <w:rFonts w:ascii="Bookman Old Style" w:hAnsi="Bookman Old Style"/>
          <w:color w:val="000000" w:themeColor="text1"/>
          <w:sz w:val="24"/>
          <w:szCs w:val="24"/>
        </w:rPr>
        <w:t>setiap</w:t>
      </w:r>
      <w:r w:rsidRPr="009C25C9">
        <w:rPr>
          <w:rFonts w:ascii="Bookman Old Style" w:hAnsi="Bookman Old Style"/>
          <w:color w:val="000000" w:themeColor="text1"/>
          <w:spacing w:val="-47"/>
          <w:sz w:val="24"/>
          <w:szCs w:val="24"/>
        </w:rPr>
        <w:t xml:space="preserve">    </w:t>
      </w:r>
      <w:r w:rsidRPr="009C25C9">
        <w:rPr>
          <w:rFonts w:ascii="Bookman Old Style" w:hAnsi="Bookman Old Style"/>
          <w:color w:val="000000" w:themeColor="text1"/>
          <w:sz w:val="24"/>
          <w:szCs w:val="24"/>
        </w:rPr>
        <w:t xml:space="preserve">tahun </w:t>
      </w:r>
      <w:r w:rsidRPr="009C25C9">
        <w:rPr>
          <w:rFonts w:ascii="Bookman Old Style" w:hAnsi="Bookman Old Style"/>
          <w:color w:val="000000" w:themeColor="text1"/>
          <w:spacing w:val="1"/>
          <w:sz w:val="24"/>
          <w:szCs w:val="24"/>
        </w:rPr>
        <w:t>dengan syarat tertentu</w:t>
      </w:r>
      <w:r w:rsidRPr="009C25C9">
        <w:rPr>
          <w:rFonts w:ascii="Bookman Old Style" w:hAnsi="Bookman Old Style"/>
          <w:color w:val="000000" w:themeColor="text1"/>
          <w:sz w:val="24"/>
          <w:szCs w:val="24"/>
          <w:lang w:val="id-ID"/>
        </w:rPr>
        <w:t>.</w:t>
      </w:r>
    </w:p>
    <w:p w:rsidR="00927662" w:rsidRPr="009C25C9" w:rsidRDefault="00927662" w:rsidP="00927662">
      <w:pPr>
        <w:pStyle w:val="ListParagraph"/>
        <w:widowControl w:val="0"/>
        <w:numPr>
          <w:ilvl w:val="0"/>
          <w:numId w:val="9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 xml:space="preserve">UMP </w:t>
      </w:r>
      <w:r w:rsidRPr="009C25C9">
        <w:rPr>
          <w:rFonts w:ascii="Bookman Old Style" w:hAnsi="Bookman Old Style"/>
          <w:color w:val="000000" w:themeColor="text1"/>
          <w:sz w:val="24"/>
          <w:szCs w:val="24"/>
        </w:rPr>
        <w:t xml:space="preserve">sebagaimana dimaksud pada ayat (1) ditetapkan berdasarkan kondisi ekonomi dan ketenagakerjaan. </w:t>
      </w:r>
    </w:p>
    <w:p w:rsidR="00927662" w:rsidRPr="009C25C9" w:rsidRDefault="00927662" w:rsidP="00927662">
      <w:pPr>
        <w:pStyle w:val="ListParagraph"/>
        <w:widowControl w:val="0"/>
        <w:numPr>
          <w:ilvl w:val="0"/>
          <w:numId w:val="9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Syarat tertentu</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sebagaimana dimaksud pada ayat </w:t>
      </w:r>
      <w:r w:rsidRPr="009C25C9">
        <w:rPr>
          <w:rFonts w:ascii="Bookman Old Style" w:hAnsi="Bookman Old Style"/>
          <w:color w:val="000000" w:themeColor="text1"/>
          <w:sz w:val="24"/>
          <w:szCs w:val="24"/>
          <w:lang w:val="en-US"/>
        </w:rPr>
        <w:t xml:space="preserve"> (2)</w:t>
      </w:r>
      <w:r w:rsidRPr="009C25C9">
        <w:rPr>
          <w:rFonts w:ascii="Bookman Old Style" w:hAnsi="Bookman Old Style"/>
          <w:color w:val="000000" w:themeColor="text1"/>
          <w:sz w:val="24"/>
          <w:szCs w:val="24"/>
        </w:rPr>
        <w:t xml:space="preserve"> meliputi pertumbuhan ekonomi atau inflasi. </w:t>
      </w:r>
    </w:p>
    <w:p w:rsidR="00927662" w:rsidRPr="009C25C9" w:rsidRDefault="00927662" w:rsidP="00927662">
      <w:pPr>
        <w:pStyle w:val="ListParagraph"/>
        <w:widowControl w:val="0"/>
        <w:numPr>
          <w:ilvl w:val="0"/>
          <w:numId w:val="9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U</w:t>
      </w:r>
      <w:r w:rsidRPr="009C25C9">
        <w:rPr>
          <w:rFonts w:ascii="Bookman Old Style" w:hAnsi="Bookman Old Style"/>
          <w:color w:val="000000" w:themeColor="text1"/>
          <w:sz w:val="24"/>
          <w:szCs w:val="24"/>
          <w:lang w:val="en-US"/>
        </w:rPr>
        <w:t xml:space="preserve">MK  </w:t>
      </w:r>
      <w:r w:rsidRPr="009C25C9">
        <w:rPr>
          <w:rFonts w:ascii="Bookman Old Style" w:hAnsi="Bookman Old Style"/>
          <w:color w:val="000000" w:themeColor="text1"/>
          <w:sz w:val="24"/>
          <w:szCs w:val="24"/>
        </w:rPr>
        <w:t xml:space="preserve">sebagaimana dimaksud pada ayat (1) harus lebih tinggi dari </w:t>
      </w:r>
      <w:r w:rsidRPr="009C25C9">
        <w:rPr>
          <w:rFonts w:ascii="Bookman Old Style" w:hAnsi="Bookman Old Style"/>
          <w:color w:val="000000" w:themeColor="text1"/>
          <w:sz w:val="24"/>
          <w:szCs w:val="24"/>
          <w:lang w:val="en-US"/>
        </w:rPr>
        <w:t xml:space="preserve"> UMP</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92"/>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Kondisi ekonomi dan</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inflasi sebagaimana dim</w:t>
      </w:r>
      <w:r w:rsidRPr="009C25C9">
        <w:rPr>
          <w:rFonts w:ascii="Bookman Old Style" w:hAnsi="Bookman Old Style"/>
          <w:color w:val="000000" w:themeColor="text1"/>
          <w:sz w:val="24"/>
          <w:szCs w:val="24"/>
          <w:lang w:val="en-US"/>
        </w:rPr>
        <w:t>ak</w:t>
      </w:r>
      <w:r w:rsidRPr="009C25C9">
        <w:rPr>
          <w:rFonts w:ascii="Bookman Old Style" w:hAnsi="Bookman Old Style"/>
          <w:color w:val="000000" w:themeColor="text1"/>
          <w:sz w:val="24"/>
          <w:szCs w:val="24"/>
        </w:rPr>
        <w:t xml:space="preserve">sud pada ayat </w:t>
      </w:r>
      <w:r w:rsidRPr="009C25C9">
        <w:rPr>
          <w:rFonts w:ascii="Bookman Old Style" w:hAnsi="Bookman Old Style"/>
          <w:color w:val="000000" w:themeColor="text1"/>
          <w:sz w:val="24"/>
          <w:szCs w:val="24"/>
          <w:lang w:val="en-US"/>
        </w:rPr>
        <w:t xml:space="preserve"> (3)</w:t>
      </w:r>
      <w:r w:rsidRPr="009C25C9">
        <w:rPr>
          <w:rFonts w:ascii="Bookman Old Style" w:hAnsi="Bookman Old Style"/>
          <w:color w:val="000000" w:themeColor="text1"/>
          <w:sz w:val="24"/>
          <w:szCs w:val="24"/>
        </w:rPr>
        <w:t xml:space="preserve"> menggunakan data yang bersumber dari lembaga yang berwenang di bidang statistik. </w:t>
      </w:r>
    </w:p>
    <w:p w:rsidR="00927662" w:rsidRPr="009C25C9" w:rsidRDefault="00927662" w:rsidP="00927662">
      <w:pPr>
        <w:pStyle w:val="ListParagraph"/>
        <w:widowControl w:val="0"/>
        <w:numPr>
          <w:ilvl w:val="0"/>
          <w:numId w:val="9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lebih lanjut mengenai perhitungan Upah Minimum dengan menggunakan formula berpedoman pada ketentuan peraturan perundang-undangan.</w:t>
      </w:r>
    </w:p>
    <w:p w:rsidR="00927662" w:rsidRPr="009C25C9" w:rsidRDefault="00927662" w:rsidP="00927662">
      <w:pPr>
        <w:pStyle w:val="ListParagraph"/>
        <w:widowControl w:val="0"/>
        <w:tabs>
          <w:tab w:val="left" w:pos="426"/>
        </w:tabs>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767291" w:rsidRPr="009C25C9">
        <w:rPr>
          <w:rFonts w:ascii="Bookman Old Style" w:hAnsi="Bookman Old Style" w:cs="Bookman Old Style"/>
          <w:color w:val="000000" w:themeColor="text1"/>
          <w:sz w:val="24"/>
          <w:szCs w:val="24"/>
          <w:lang w:val="en-US"/>
        </w:rPr>
        <w:t xml:space="preserve"> 66</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s="Bookman Old Style"/>
          <w:color w:val="000000" w:themeColor="text1"/>
          <w:sz w:val="24"/>
          <w:szCs w:val="24"/>
        </w:rPr>
        <w:t>Gubernur dapat menetapkan U</w:t>
      </w:r>
      <w:r w:rsidRPr="009C25C9">
        <w:rPr>
          <w:rFonts w:ascii="Bookman Old Style" w:hAnsi="Bookman Old Style" w:cs="Bookman Old Style"/>
          <w:color w:val="000000" w:themeColor="text1"/>
          <w:sz w:val="24"/>
          <w:szCs w:val="24"/>
          <w:lang w:val="en-US"/>
        </w:rPr>
        <w:t>MK</w:t>
      </w:r>
      <w:r w:rsidRPr="009C25C9">
        <w:rPr>
          <w:rFonts w:ascii="Bookman Old Style" w:hAnsi="Bookman Old Style" w:cs="Bookman Old Style"/>
          <w:color w:val="000000" w:themeColor="text1"/>
          <w:sz w:val="24"/>
          <w:szCs w:val="24"/>
        </w:rPr>
        <w:t xml:space="preserve"> dengan syarat tertentu. </w:t>
      </w: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Upah minimum sebagaimana dimaksud pada ayat (1) ditetapkan berdasarkan kondisi ekonomi dan ketenagakerjaan. </w:t>
      </w: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Syarat tertentu sebagaimana dimaksud pada ayat (1) meliputi pertumbuhan ekonomi daerah atau inflasi pada kabupaten/kota yang bersangkutan. </w:t>
      </w: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U</w:t>
      </w:r>
      <w:r w:rsidRPr="009C25C9">
        <w:rPr>
          <w:rFonts w:ascii="Bookman Old Style" w:hAnsi="Bookman Old Style"/>
          <w:color w:val="000000" w:themeColor="text1"/>
          <w:sz w:val="24"/>
          <w:szCs w:val="24"/>
          <w:lang w:val="en-US"/>
        </w:rPr>
        <w:t>MK</w:t>
      </w:r>
      <w:r w:rsidRPr="009C25C9">
        <w:rPr>
          <w:rFonts w:ascii="Bookman Old Style" w:hAnsi="Bookman Old Style"/>
          <w:color w:val="000000" w:themeColor="text1"/>
          <w:sz w:val="24"/>
          <w:szCs w:val="24"/>
        </w:rPr>
        <w:t xml:space="preserve"> sebagaimana dimaksud pada ayat (1) harus lebih tinggi dari</w:t>
      </w:r>
      <w:r w:rsidRPr="009C25C9">
        <w:rPr>
          <w:rFonts w:ascii="Bookman Old Style" w:hAnsi="Bookman Old Style"/>
          <w:color w:val="000000" w:themeColor="text1"/>
          <w:sz w:val="24"/>
          <w:szCs w:val="24"/>
          <w:lang w:val="en-US"/>
        </w:rPr>
        <w:t xml:space="preserve"> UMP</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Kondisi ekonomi dan ketenagakerjaan sebagaimana dimaksud pada ayat (3) menggunakan data yang bersumber dari lembaga yang berwenang di </w:t>
      </w:r>
      <w:r w:rsidRPr="009C25C9">
        <w:rPr>
          <w:rFonts w:ascii="Bookman Old Style" w:hAnsi="Bookman Old Style"/>
          <w:color w:val="000000" w:themeColor="text1"/>
          <w:sz w:val="24"/>
          <w:szCs w:val="24"/>
        </w:rPr>
        <w:lastRenderedPageBreak/>
        <w:t>bidang statistik.</w:t>
      </w:r>
    </w:p>
    <w:p w:rsidR="00927662" w:rsidRPr="009C25C9" w:rsidRDefault="00927662" w:rsidP="00927662">
      <w:pPr>
        <w:pStyle w:val="ListParagraph"/>
        <w:widowControl w:val="0"/>
        <w:numPr>
          <w:ilvl w:val="0"/>
          <w:numId w:val="91"/>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lebih lanjut mengenai tata cara penetapan upah sebagaimana dimaksud pada ayat (2) dan syarat tertentu sebagaimana dimaksud ayat (3) berpedoman pada ketentuan peraturan perundang-undan</w:t>
      </w:r>
      <w:r w:rsidRPr="009C25C9">
        <w:rPr>
          <w:rFonts w:ascii="Bookman Old Style" w:hAnsi="Bookman Old Style" w:cs="Bookman Old Style"/>
          <w:color w:val="000000" w:themeColor="text1"/>
          <w:sz w:val="24"/>
          <w:szCs w:val="24"/>
          <w:lang w:val="en-US"/>
        </w:rPr>
        <w:t>gan.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12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767291" w:rsidRPr="009C25C9">
        <w:rPr>
          <w:rFonts w:ascii="Bookman Old Style" w:hAnsi="Bookman Old Style" w:cs="Bookman Old Style"/>
          <w:color w:val="000000" w:themeColor="text1"/>
          <w:sz w:val="24"/>
          <w:szCs w:val="24"/>
          <w:lang w:val="en-US"/>
        </w:rPr>
        <w:t xml:space="preserve"> 67</w:t>
      </w:r>
    </w:p>
    <w:p w:rsidR="00927662" w:rsidRPr="009C25C9" w:rsidRDefault="00927662" w:rsidP="00927662">
      <w:pPr>
        <w:pStyle w:val="ListParagraph"/>
        <w:widowControl w:val="0"/>
        <w:numPr>
          <w:ilvl w:val="0"/>
          <w:numId w:val="9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Gubernur menetapkan Upah minimum sebagai jaring pengaman.</w:t>
      </w:r>
    </w:p>
    <w:p w:rsidR="00927662" w:rsidRPr="009C25C9" w:rsidRDefault="00927662" w:rsidP="00927662">
      <w:pPr>
        <w:pStyle w:val="ListParagraph"/>
        <w:widowControl w:val="0"/>
        <w:numPr>
          <w:ilvl w:val="0"/>
          <w:numId w:val="9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Upah minimum sebagaimana dimaksud pada ayat (1) hanya berlaku bagi Pekerja/</w:t>
      </w:r>
      <w:r w:rsidRPr="009C25C9">
        <w:rPr>
          <w:rFonts w:ascii="Bookman Old Style" w:hAnsi="Bookman Old Style" w:cs="Bookman Old Style"/>
          <w:color w:val="000000" w:themeColor="text1"/>
          <w:sz w:val="24"/>
          <w:szCs w:val="24"/>
          <w:lang w:val="en-US"/>
        </w:rPr>
        <w:t>b</w:t>
      </w:r>
      <w:r w:rsidRPr="009C25C9">
        <w:rPr>
          <w:rFonts w:ascii="Bookman Old Style" w:hAnsi="Bookman Old Style" w:cs="Bookman Old Style"/>
          <w:color w:val="000000" w:themeColor="text1"/>
          <w:sz w:val="24"/>
          <w:szCs w:val="24"/>
        </w:rPr>
        <w:t xml:space="preserve">uruh dengan masa kerja kurang </w:t>
      </w:r>
      <w:r w:rsidRPr="009C25C9">
        <w:rPr>
          <w:rFonts w:ascii="Bookman Old Style" w:hAnsi="Bookman Old Style" w:cs="Bookman Old Style"/>
          <w:color w:val="000000" w:themeColor="text1"/>
          <w:sz w:val="24"/>
          <w:szCs w:val="24"/>
          <w:lang w:val="en-US"/>
        </w:rPr>
        <w:t xml:space="preserve">dari </w:t>
      </w:r>
      <w:r w:rsidRPr="009C25C9">
        <w:rPr>
          <w:rFonts w:ascii="Bookman Old Style" w:hAnsi="Bookman Old Style" w:cs="Bookman Old Style"/>
          <w:color w:val="000000" w:themeColor="text1"/>
          <w:sz w:val="24"/>
          <w:szCs w:val="24"/>
        </w:rPr>
        <w:t xml:space="preserve">1 (satu)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lang w:val="en-AU"/>
        </w:rPr>
        <w:t xml:space="preserve"> </w:t>
      </w:r>
      <w:r w:rsidRPr="009C25C9">
        <w:rPr>
          <w:rFonts w:ascii="Bookman Old Style" w:hAnsi="Bookman Old Style" w:cs="Bookman Old Style"/>
          <w:color w:val="000000" w:themeColor="text1"/>
          <w:sz w:val="24"/>
          <w:szCs w:val="24"/>
        </w:rPr>
        <w:t>tahun pada perusahaan yang bersangkutan.</w:t>
      </w:r>
    </w:p>
    <w:p w:rsidR="00927662" w:rsidRPr="009C25C9" w:rsidRDefault="00927662" w:rsidP="00927662">
      <w:pPr>
        <w:pStyle w:val="ListParagraph"/>
        <w:widowControl w:val="0"/>
        <w:numPr>
          <w:ilvl w:val="0"/>
          <w:numId w:val="9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Upah bagi Pekerja/buruh dengan masa kerja 1 (satu) tahun atau lebih dirundingkan secara Bipartit antara Pekerja/Buruh dan/atau serikat pekerja/serikat buruh dengan pengusaha di perusahaan yang bersangkutan.</w:t>
      </w:r>
    </w:p>
    <w:p w:rsidR="00927662" w:rsidRPr="009C25C9" w:rsidRDefault="00927662" w:rsidP="00927662">
      <w:pPr>
        <w:pStyle w:val="ListParagraph"/>
        <w:widowControl w:val="0"/>
        <w:numPr>
          <w:ilvl w:val="0"/>
          <w:numId w:val="94"/>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Perundingan secara Bipartit sebagaimana dimaksud pada ayat (3) dilakukan untuk menetapkan struktur upah dan skala upah pada perusahaan yang bersangkutan. </w:t>
      </w:r>
    </w:p>
    <w:p w:rsidR="00927662"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3A4699" w:rsidRDefault="003A4699"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3A4699" w:rsidRPr="009C25C9" w:rsidRDefault="003A4699"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767291" w:rsidRPr="009C25C9">
        <w:rPr>
          <w:rFonts w:ascii="Bookman Old Style" w:hAnsi="Bookman Old Style" w:cs="Bookman Old Style"/>
          <w:color w:val="000000" w:themeColor="text1"/>
          <w:sz w:val="24"/>
          <w:szCs w:val="24"/>
          <w:lang w:val="en-US"/>
        </w:rPr>
        <w:t xml:space="preserve"> 68</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95"/>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Ketentuan </w:t>
      </w:r>
      <w:r w:rsidRPr="009C25C9">
        <w:rPr>
          <w:rFonts w:ascii="Bookman Old Style" w:hAnsi="Bookman Old Style"/>
          <w:color w:val="000000" w:themeColor="text1"/>
          <w:sz w:val="24"/>
          <w:szCs w:val="24"/>
          <w:lang w:val="en-US"/>
        </w:rPr>
        <w:t xml:space="preserve"> U</w:t>
      </w:r>
      <w:r w:rsidRPr="009C25C9">
        <w:rPr>
          <w:rFonts w:ascii="Bookman Old Style" w:hAnsi="Bookman Old Style"/>
          <w:color w:val="000000" w:themeColor="text1"/>
          <w:sz w:val="24"/>
          <w:szCs w:val="24"/>
        </w:rPr>
        <w:t xml:space="preserve">pah </w:t>
      </w:r>
      <w:r w:rsidRPr="009C25C9">
        <w:rPr>
          <w:rFonts w:ascii="Bookman Old Style" w:hAnsi="Bookman Old Style"/>
          <w:color w:val="000000" w:themeColor="text1"/>
          <w:sz w:val="24"/>
          <w:szCs w:val="24"/>
          <w:lang w:val="en-US"/>
        </w:rPr>
        <w:t xml:space="preserve"> M</w:t>
      </w:r>
      <w:r w:rsidRPr="009C25C9">
        <w:rPr>
          <w:rFonts w:ascii="Bookman Old Style" w:hAnsi="Bookman Old Style"/>
          <w:color w:val="000000" w:themeColor="text1"/>
          <w:sz w:val="24"/>
          <w:szCs w:val="24"/>
        </w:rPr>
        <w:t xml:space="preserve">inimum sebagaimana dimaksud dalam Pasal </w:t>
      </w:r>
      <w:r w:rsidR="00DD454A" w:rsidRPr="009C25C9">
        <w:rPr>
          <w:rFonts w:ascii="Bookman Old Style" w:hAnsi="Bookman Old Style"/>
          <w:color w:val="000000" w:themeColor="text1"/>
          <w:sz w:val="24"/>
          <w:szCs w:val="24"/>
          <w:lang w:val="en-US"/>
        </w:rPr>
        <w:t>64</w:t>
      </w:r>
      <w:r w:rsidRPr="009C25C9">
        <w:rPr>
          <w:rFonts w:ascii="Bookman Old Style" w:hAnsi="Bookman Old Style"/>
          <w:color w:val="000000" w:themeColor="text1"/>
          <w:sz w:val="24"/>
          <w:szCs w:val="24"/>
        </w:rPr>
        <w:t xml:space="preserve"> ayat (1) dikecualikan bagi usaha mikro dan kecil. </w:t>
      </w:r>
    </w:p>
    <w:p w:rsidR="00927662" w:rsidRPr="009C25C9" w:rsidRDefault="00927662" w:rsidP="00927662">
      <w:pPr>
        <w:pStyle w:val="ListParagraph"/>
        <w:widowControl w:val="0"/>
        <w:numPr>
          <w:ilvl w:val="0"/>
          <w:numId w:val="9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 xml:space="preserve">Upah pada usaha mikro dan kecil ditetapkan berdasarkan kesepakatan antara pengusaha dan Pekerja/buruh di perusahaan yang </w:t>
      </w:r>
      <w:r w:rsidRPr="009C25C9">
        <w:rPr>
          <w:rFonts w:ascii="Bookman Old Style" w:hAnsi="Bookman Old Style"/>
          <w:color w:val="000000" w:themeColor="text1"/>
          <w:sz w:val="24"/>
          <w:szCs w:val="24"/>
          <w:lang w:val="en-US"/>
        </w:rPr>
        <w:t xml:space="preserve">yang ditentukan </w:t>
      </w:r>
      <w:r w:rsidRPr="009C25C9">
        <w:rPr>
          <w:rFonts w:ascii="Bookman Old Style" w:hAnsi="Bookman Old Style"/>
          <w:color w:val="000000" w:themeColor="text1"/>
          <w:sz w:val="24"/>
          <w:szCs w:val="24"/>
        </w:rPr>
        <w:t xml:space="preserve">lebih lanjut mengenai upah bagi usaha mikro dan kecil diatur dalam </w:t>
      </w:r>
      <w:r w:rsidRPr="009C25C9">
        <w:rPr>
          <w:rFonts w:ascii="Bookman Old Style" w:hAnsi="Bookman Old Style"/>
          <w:color w:val="000000" w:themeColor="text1"/>
          <w:sz w:val="24"/>
          <w:szCs w:val="24"/>
          <w:lang w:val="en-US"/>
        </w:rPr>
        <w:t xml:space="preserve"> Peraturan Gubernur.</w:t>
      </w:r>
      <w:r w:rsidRPr="009C25C9">
        <w:rPr>
          <w:rFonts w:ascii="Bookman Old Style" w:hAnsi="Bookman Old Style"/>
          <w:color w:val="000000" w:themeColor="text1"/>
          <w:sz w:val="24"/>
          <w:szCs w:val="24"/>
        </w:rPr>
        <w:t xml:space="preserve"> </w:t>
      </w:r>
    </w:p>
    <w:p w:rsidR="00927662" w:rsidRPr="009C25C9" w:rsidRDefault="00927662" w:rsidP="00927662">
      <w:pPr>
        <w:pStyle w:val="ListParagraph"/>
        <w:widowControl w:val="0"/>
        <w:numPr>
          <w:ilvl w:val="0"/>
          <w:numId w:val="9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Kesepakatan upah sebagaimana dimaksud pada ayat (2) sekurang- kurangnya sebesar persentase tertentu dari rata-rata konsumsi masyarakat berdasarkan data yang bersumber dari lembaga yang berwenang dibidang statistik.</w:t>
      </w:r>
    </w:p>
    <w:p w:rsidR="00927662" w:rsidRPr="009C25C9" w:rsidRDefault="00927662" w:rsidP="00927662">
      <w:pPr>
        <w:pStyle w:val="ListParagraph"/>
        <w:widowControl w:val="0"/>
        <w:tabs>
          <w:tab w:val="left" w:pos="426"/>
        </w:tabs>
        <w:autoSpaceDE w:val="0"/>
        <w:autoSpaceDN w:val="0"/>
        <w:adjustRightInd w:val="0"/>
        <w:spacing w:after="0" w:line="240" w:lineRule="auto"/>
        <w:ind w:left="426" w:right="-22"/>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6</w:t>
      </w:r>
      <w:r w:rsidR="00767291" w:rsidRPr="009C25C9">
        <w:rPr>
          <w:rFonts w:ascii="Bookman Old Style" w:hAnsi="Bookman Old Style" w:cs="Bookman Old Style"/>
          <w:color w:val="000000" w:themeColor="text1"/>
          <w:sz w:val="24"/>
          <w:szCs w:val="24"/>
          <w:lang w:val="en-US"/>
        </w:rPr>
        <w:t>9</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right="-22"/>
        <w:rPr>
          <w:rFonts w:ascii="Bookman Old Style" w:hAnsi="Bookman Old Style"/>
          <w:color w:val="000000" w:themeColor="text1"/>
          <w:sz w:val="24"/>
          <w:szCs w:val="24"/>
        </w:rPr>
      </w:pPr>
      <w:r w:rsidRPr="009C25C9">
        <w:rPr>
          <w:rFonts w:ascii="Bookman Old Style" w:hAnsi="Bookman Old Style"/>
          <w:color w:val="000000" w:themeColor="text1"/>
          <w:sz w:val="24"/>
          <w:szCs w:val="24"/>
        </w:rPr>
        <w:t>Ketentuan mengenai pengupahan dilaksanakan sesuai ketentuan peratura</w:t>
      </w:r>
      <w:r w:rsidRPr="009C25C9">
        <w:rPr>
          <w:rFonts w:ascii="Bookman Old Style" w:hAnsi="Bookman Old Style"/>
          <w:color w:val="000000" w:themeColor="text1"/>
          <w:sz w:val="24"/>
          <w:szCs w:val="24"/>
          <w:lang w:val="en-US"/>
        </w:rPr>
        <w:t xml:space="preserve">n </w:t>
      </w:r>
      <w:r w:rsidRPr="009C25C9">
        <w:rPr>
          <w:rFonts w:ascii="Bookman Old Style" w:hAnsi="Bookman Old Style"/>
          <w:color w:val="000000" w:themeColor="text1"/>
          <w:sz w:val="24"/>
          <w:szCs w:val="24"/>
        </w:rPr>
        <w:t>perundangan-undangan.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327C41"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t>Pasal</w:t>
      </w:r>
      <w:r w:rsidR="00327C41" w:rsidRPr="009C25C9">
        <w:rPr>
          <w:rFonts w:ascii="Bookman Old Style" w:hAnsi="Bookman Old Style"/>
          <w:color w:val="000000" w:themeColor="text1"/>
          <w:sz w:val="24"/>
          <w:szCs w:val="24"/>
          <w:lang w:val="en-US"/>
        </w:rPr>
        <w:t xml:space="preserve"> 70</w:t>
      </w:r>
    </w:p>
    <w:p w:rsidR="00927662" w:rsidRPr="009C25C9" w:rsidRDefault="005D1E4D" w:rsidP="00927662">
      <w:pPr>
        <w:widowControl w:val="0"/>
        <w:tabs>
          <w:tab w:val="left" w:pos="426"/>
        </w:tabs>
        <w:autoSpaceDE w:val="0"/>
        <w:autoSpaceDN w:val="0"/>
        <w:adjustRightInd w:val="0"/>
        <w:spacing w:after="0" w:line="240" w:lineRule="auto"/>
        <w:ind w:right="-22"/>
        <w:jc w:val="center"/>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 xml:space="preserve"> </w:t>
      </w:r>
    </w:p>
    <w:p w:rsidR="00927662" w:rsidRPr="009C25C9" w:rsidRDefault="00927662" w:rsidP="00927662">
      <w:pPr>
        <w:pStyle w:val="ListParagraph"/>
        <w:widowControl w:val="0"/>
        <w:numPr>
          <w:ilvl w:val="0"/>
          <w:numId w:val="96"/>
        </w:numPr>
        <w:autoSpaceDE w:val="0"/>
        <w:autoSpaceDN w:val="0"/>
        <w:adjustRightInd w:val="0"/>
        <w:spacing w:after="0" w:line="240" w:lineRule="auto"/>
        <w:ind w:left="567" w:right="-22"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Pengusaha wajib menyusun struktur dan skala upah di perusahaan dengan memperhatikan kemampuan perusahaan dan produktivitas. </w:t>
      </w:r>
    </w:p>
    <w:p w:rsidR="00271801" w:rsidRPr="009C25C9" w:rsidRDefault="00927662" w:rsidP="00271801">
      <w:pPr>
        <w:pStyle w:val="ListParagraph"/>
        <w:widowControl w:val="0"/>
        <w:numPr>
          <w:ilvl w:val="0"/>
          <w:numId w:val="9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rPr>
        <w:t>Struktur dan skala upah digunakan sebagai pedoman pengusaha dalam menetapkan upah.</w:t>
      </w:r>
    </w:p>
    <w:p w:rsidR="004F6168" w:rsidRPr="009C25C9" w:rsidRDefault="004F6168" w:rsidP="00271801">
      <w:pPr>
        <w:pStyle w:val="ListParagraph"/>
        <w:widowControl w:val="0"/>
        <w:numPr>
          <w:ilvl w:val="0"/>
          <w:numId w:val="96"/>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olor w:val="000000" w:themeColor="text1"/>
          <w:sz w:val="24"/>
          <w:szCs w:val="24"/>
          <w:lang w:val="en-US"/>
        </w:rPr>
        <w:t>Setiap Pengusaha yang melanggar ketentuan sebagaimana dimaksud pada ayat (1) dikenakan sanksi administratif berupa:</w:t>
      </w:r>
    </w:p>
    <w:p w:rsidR="004F6168" w:rsidRPr="009C25C9" w:rsidRDefault="004F6168" w:rsidP="009C39A1">
      <w:pPr>
        <w:pStyle w:val="ListParagraph"/>
        <w:numPr>
          <w:ilvl w:val="0"/>
          <w:numId w:val="112"/>
        </w:numPr>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ID"/>
        </w:rPr>
        <w:t>teguran tertulis;</w:t>
      </w:r>
    </w:p>
    <w:p w:rsidR="004F6168" w:rsidRPr="009C25C9" w:rsidRDefault="004F6168" w:rsidP="009C39A1">
      <w:pPr>
        <w:pStyle w:val="ListParagraph"/>
        <w:numPr>
          <w:ilvl w:val="0"/>
          <w:numId w:val="112"/>
        </w:numPr>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ID"/>
        </w:rPr>
        <w:t>pembatasan kegiatan usaha;</w:t>
      </w:r>
    </w:p>
    <w:p w:rsidR="004F6168" w:rsidRPr="009C25C9" w:rsidRDefault="004F6168" w:rsidP="009C39A1">
      <w:pPr>
        <w:pStyle w:val="ListParagraph"/>
        <w:numPr>
          <w:ilvl w:val="0"/>
          <w:numId w:val="112"/>
        </w:numPr>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ID"/>
        </w:rPr>
        <w:t>penghentian sementara sebagaian atau seluruh alat produksi;</w:t>
      </w:r>
    </w:p>
    <w:p w:rsidR="004F6168" w:rsidRPr="009C25C9" w:rsidRDefault="004F6168" w:rsidP="009C39A1">
      <w:pPr>
        <w:pStyle w:val="ListParagraph"/>
        <w:numPr>
          <w:ilvl w:val="0"/>
          <w:numId w:val="112"/>
        </w:numPr>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ID"/>
        </w:rPr>
        <w:t>pembekuan kegiatan usaha; dan/atau</w:t>
      </w:r>
    </w:p>
    <w:p w:rsidR="004F6168" w:rsidRPr="009C25C9" w:rsidRDefault="004F6168" w:rsidP="009C39A1">
      <w:pPr>
        <w:pStyle w:val="ListParagraph"/>
        <w:numPr>
          <w:ilvl w:val="0"/>
          <w:numId w:val="112"/>
        </w:numPr>
        <w:spacing w:after="0" w:line="240" w:lineRule="auto"/>
        <w:ind w:left="993"/>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ID"/>
        </w:rPr>
        <w:t>pencabutan izin/Notifikasi.</w:t>
      </w:r>
    </w:p>
    <w:p w:rsidR="004F6168" w:rsidRPr="009C25C9" w:rsidRDefault="004F6168" w:rsidP="009C39A1">
      <w:pPr>
        <w:pStyle w:val="ListParagraph"/>
        <w:numPr>
          <w:ilvl w:val="0"/>
          <w:numId w:val="113"/>
        </w:numPr>
        <w:spacing w:after="0" w:line="240" w:lineRule="auto"/>
        <w:ind w:left="567"/>
        <w:jc w:val="both"/>
        <w:rPr>
          <w:rFonts w:ascii="Bookman Old Style" w:hAnsi="Bookman Old Style"/>
          <w:color w:val="000000" w:themeColor="text1"/>
          <w:sz w:val="24"/>
          <w:szCs w:val="24"/>
          <w:lang w:val="en-ID"/>
        </w:rPr>
      </w:pPr>
      <w:r w:rsidRPr="009C25C9">
        <w:rPr>
          <w:rFonts w:ascii="Bookman Old Style" w:hAnsi="Bookman Old Style"/>
          <w:color w:val="000000" w:themeColor="text1"/>
          <w:sz w:val="24"/>
          <w:szCs w:val="24"/>
          <w:lang w:val="en-ID"/>
        </w:rPr>
        <w:t>Prosedur tata cara dan pelaksanaan sanksi administratif sebagaimana dimaksud pada ayat (1) diatur dengan Peraturan Gubernur.</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DE401F" w:rsidRPr="009C25C9" w:rsidRDefault="00DE401F"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lastRenderedPageBreak/>
        <w:t>Bagian Ke</w:t>
      </w:r>
      <w:r w:rsidR="00B94CFB" w:rsidRPr="009C25C9">
        <w:rPr>
          <w:rFonts w:ascii="Bookman Old Style" w:hAnsi="Bookman Old Style"/>
          <w:color w:val="000000" w:themeColor="text1"/>
          <w:sz w:val="24"/>
          <w:szCs w:val="24"/>
          <w:lang w:val="en-US"/>
        </w:rPr>
        <w:t>empat</w:t>
      </w: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rPr>
      </w:pPr>
      <w:r w:rsidRPr="009C25C9">
        <w:rPr>
          <w:rFonts w:ascii="Bookman Old Style" w:hAnsi="Bookman Old Style"/>
          <w:color w:val="000000" w:themeColor="text1"/>
          <w:sz w:val="24"/>
          <w:szCs w:val="24"/>
        </w:rPr>
        <w:t>Upah Minimum Kabupaten/Kota Dengan Syarat Tertentu</w:t>
      </w: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rPr>
      </w:pP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t>Pasal</w:t>
      </w:r>
      <w:r w:rsidR="00B94CFB" w:rsidRPr="009C25C9">
        <w:rPr>
          <w:rFonts w:ascii="Bookman Old Style" w:hAnsi="Bookman Old Style"/>
          <w:color w:val="000000" w:themeColor="text1"/>
          <w:sz w:val="24"/>
          <w:szCs w:val="24"/>
          <w:lang w:val="en-US"/>
        </w:rPr>
        <w:t xml:space="preserve"> 71</w:t>
      </w: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rPr>
      </w:pPr>
    </w:p>
    <w:p w:rsidR="00927662" w:rsidRPr="009C25C9" w:rsidRDefault="00927662" w:rsidP="00927662">
      <w:pPr>
        <w:pStyle w:val="ListParagraph"/>
        <w:numPr>
          <w:ilvl w:val="0"/>
          <w:numId w:val="97"/>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Gubernur dapat menetapkan U</w:t>
      </w:r>
      <w:r w:rsidRPr="009C25C9">
        <w:rPr>
          <w:rFonts w:ascii="Bookman Old Style" w:hAnsi="Bookman Old Style"/>
          <w:color w:val="000000" w:themeColor="text1"/>
          <w:sz w:val="24"/>
          <w:szCs w:val="24"/>
          <w:lang w:val="en-US"/>
        </w:rPr>
        <w:t>MK</w:t>
      </w:r>
      <w:r w:rsidRPr="009C25C9">
        <w:rPr>
          <w:rFonts w:ascii="Bookman Old Style" w:hAnsi="Bookman Old Style"/>
          <w:color w:val="000000" w:themeColor="text1"/>
          <w:sz w:val="24"/>
          <w:szCs w:val="24"/>
        </w:rPr>
        <w:t xml:space="preserve"> dengan syarat tertentu sesuai dengan ketentuan peraturan perundang-undangan.</w:t>
      </w:r>
    </w:p>
    <w:p w:rsidR="00927662" w:rsidRPr="009C25C9" w:rsidRDefault="00927662" w:rsidP="00927662">
      <w:pPr>
        <w:pStyle w:val="ListParagraph"/>
        <w:numPr>
          <w:ilvl w:val="0"/>
          <w:numId w:val="97"/>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U</w:t>
      </w:r>
      <w:r w:rsidRPr="009C25C9">
        <w:rPr>
          <w:rFonts w:ascii="Bookman Old Style" w:hAnsi="Bookman Old Style"/>
          <w:color w:val="000000" w:themeColor="text1"/>
          <w:sz w:val="24"/>
          <w:szCs w:val="24"/>
          <w:lang w:val="en-US"/>
        </w:rPr>
        <w:t>MK</w:t>
      </w:r>
      <w:r w:rsidRPr="009C25C9">
        <w:rPr>
          <w:rFonts w:ascii="Bookman Old Style" w:hAnsi="Bookman Old Style"/>
          <w:color w:val="000000" w:themeColor="text1"/>
          <w:sz w:val="24"/>
          <w:szCs w:val="24"/>
        </w:rPr>
        <w:t xml:space="preserve"> dengan syarat tertentu sebagaimana dimaksud pada ayat (1) ditetapkan setelah penetapan U</w:t>
      </w:r>
      <w:r w:rsidRPr="009C25C9">
        <w:rPr>
          <w:rFonts w:ascii="Bookman Old Style" w:hAnsi="Bookman Old Style"/>
          <w:color w:val="000000" w:themeColor="text1"/>
          <w:sz w:val="24"/>
          <w:szCs w:val="24"/>
          <w:lang w:val="en-US"/>
        </w:rPr>
        <w:t>MP</w:t>
      </w:r>
      <w:r w:rsidRPr="009C25C9">
        <w:rPr>
          <w:rFonts w:ascii="Bookman Old Style" w:hAnsi="Bookman Old Style"/>
          <w:color w:val="000000" w:themeColor="text1"/>
          <w:sz w:val="24"/>
          <w:szCs w:val="24"/>
        </w:rPr>
        <w:t>.</w:t>
      </w:r>
    </w:p>
    <w:p w:rsidR="00927662" w:rsidRPr="009C25C9" w:rsidRDefault="00927662" w:rsidP="00927662">
      <w:pPr>
        <w:pStyle w:val="ListParagraph"/>
        <w:numPr>
          <w:ilvl w:val="0"/>
          <w:numId w:val="97"/>
        </w:numPr>
        <w:autoSpaceDE w:val="0"/>
        <w:autoSpaceDN w:val="0"/>
        <w:adjustRightInd w:val="0"/>
        <w:spacing w:after="0" w:line="240" w:lineRule="auto"/>
        <w:ind w:left="567" w:hanging="567"/>
        <w:jc w:val="both"/>
        <w:rPr>
          <w:rFonts w:ascii="Bookman Old Style" w:hAnsi="Bookman Old Style"/>
          <w:b/>
          <w:bCs/>
          <w:color w:val="000000" w:themeColor="text1"/>
          <w:sz w:val="24"/>
          <w:szCs w:val="24"/>
        </w:rPr>
      </w:pPr>
      <w:r w:rsidRPr="009C25C9">
        <w:rPr>
          <w:rFonts w:ascii="Bookman Old Style" w:hAnsi="Bookman Old Style"/>
          <w:color w:val="000000" w:themeColor="text1"/>
          <w:sz w:val="24"/>
          <w:szCs w:val="24"/>
          <w:lang w:val="en-US"/>
        </w:rPr>
        <w:t>UMK</w:t>
      </w:r>
      <w:r w:rsidRPr="009C25C9">
        <w:rPr>
          <w:rFonts w:ascii="Bookman Old Style" w:hAnsi="Bookman Old Style"/>
          <w:color w:val="000000" w:themeColor="text1"/>
          <w:sz w:val="24"/>
          <w:szCs w:val="24"/>
        </w:rPr>
        <w:t xml:space="preserve"> dengan syarat tertentu sebagaimana dimaksud pada ayat (2) harus lebih tinggi dari Nilai U</w:t>
      </w:r>
      <w:r w:rsidRPr="009C25C9">
        <w:rPr>
          <w:rFonts w:ascii="Bookman Old Style" w:hAnsi="Bookman Old Style"/>
          <w:color w:val="000000" w:themeColor="text1"/>
          <w:sz w:val="24"/>
          <w:szCs w:val="24"/>
          <w:lang w:val="en-US"/>
        </w:rPr>
        <w:t>MP</w:t>
      </w:r>
      <w:r w:rsidRPr="009C25C9">
        <w:rPr>
          <w:rFonts w:ascii="Bookman Old Style" w:hAnsi="Bookman Old Style"/>
          <w:color w:val="000000" w:themeColor="text1"/>
          <w:sz w:val="24"/>
          <w:szCs w:val="24"/>
        </w:rPr>
        <w:t>.</w:t>
      </w:r>
    </w:p>
    <w:p w:rsidR="00927662" w:rsidRPr="009C25C9" w:rsidRDefault="00927662" w:rsidP="00927662">
      <w:pPr>
        <w:pStyle w:val="ListParagraph"/>
        <w:autoSpaceDE w:val="0"/>
        <w:autoSpaceDN w:val="0"/>
        <w:adjustRightInd w:val="0"/>
        <w:spacing w:after="0" w:line="240" w:lineRule="auto"/>
        <w:ind w:left="567"/>
        <w:jc w:val="both"/>
        <w:rPr>
          <w:rFonts w:ascii="Bookman Old Style" w:hAnsi="Bookman Old Style"/>
          <w:b/>
          <w:bCs/>
          <w:color w:val="000000" w:themeColor="text1"/>
          <w:sz w:val="24"/>
          <w:szCs w:val="24"/>
        </w:rPr>
      </w:pPr>
    </w:p>
    <w:p w:rsidR="00927662" w:rsidRPr="009C25C9" w:rsidRDefault="00927662" w:rsidP="00927662">
      <w:pPr>
        <w:widowControl w:val="0"/>
        <w:tabs>
          <w:tab w:val="left" w:pos="426"/>
        </w:tabs>
        <w:autoSpaceDE w:val="0"/>
        <w:autoSpaceDN w:val="0"/>
        <w:adjustRightInd w:val="0"/>
        <w:spacing w:after="0" w:line="240" w:lineRule="auto"/>
        <w:ind w:left="567" w:right="-22" w:hanging="567"/>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BAB</w:t>
      </w:r>
      <w:r w:rsidR="00AA1729" w:rsidRPr="009C25C9">
        <w:rPr>
          <w:rFonts w:ascii="Bookman Old Style" w:hAnsi="Bookman Old Style" w:cs="Bookman Old Style"/>
          <w:color w:val="000000" w:themeColor="text1"/>
          <w:sz w:val="24"/>
          <w:szCs w:val="24"/>
          <w:lang w:val="en-US"/>
        </w:rPr>
        <w:t xml:space="preserve"> IX</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DEWAN PENGUPAHAN PROVINSI </w:t>
      </w:r>
    </w:p>
    <w:p w:rsidR="00927662" w:rsidRPr="009C25C9" w:rsidRDefault="00927662" w:rsidP="00927662">
      <w:pPr>
        <w:widowControl w:val="0"/>
        <w:tabs>
          <w:tab w:val="left" w:pos="426"/>
        </w:tabs>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t>Pasal</w:t>
      </w:r>
      <w:r w:rsidR="00AA1729" w:rsidRPr="009C25C9">
        <w:rPr>
          <w:rFonts w:ascii="Bookman Old Style" w:hAnsi="Bookman Old Style"/>
          <w:color w:val="000000" w:themeColor="text1"/>
          <w:sz w:val="24"/>
          <w:szCs w:val="24"/>
          <w:lang w:val="en-US"/>
        </w:rPr>
        <w:t xml:space="preserve"> 72</w:t>
      </w:r>
    </w:p>
    <w:p w:rsidR="00927662" w:rsidRPr="009C25C9" w:rsidRDefault="00927662" w:rsidP="00927662">
      <w:pPr>
        <w:spacing w:after="0" w:line="240" w:lineRule="auto"/>
        <w:jc w:val="center"/>
        <w:rPr>
          <w:rFonts w:ascii="Bookman Old Style" w:hAnsi="Bookman Old Style"/>
          <w:color w:val="000000" w:themeColor="text1"/>
          <w:sz w:val="24"/>
          <w:szCs w:val="24"/>
          <w:lang w:val="en-US"/>
        </w:rPr>
      </w:pPr>
    </w:p>
    <w:p w:rsidR="00927662" w:rsidRPr="009C25C9" w:rsidRDefault="00927662" w:rsidP="00927662">
      <w:pPr>
        <w:pStyle w:val="ListParagraph"/>
        <w:numPr>
          <w:ilvl w:val="0"/>
          <w:numId w:val="98"/>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Untuk memberikan saran dan pertimbangan serta pe</w:t>
      </w:r>
      <w:r w:rsidRPr="009C25C9">
        <w:rPr>
          <w:rFonts w:ascii="Bookman Old Style" w:hAnsi="Bookman Old Style"/>
          <w:color w:val="000000" w:themeColor="text1"/>
          <w:sz w:val="24"/>
          <w:szCs w:val="24"/>
          <w:lang w:val="en-US"/>
        </w:rPr>
        <w:t>n</w:t>
      </w:r>
      <w:r w:rsidRPr="009C25C9">
        <w:rPr>
          <w:rFonts w:ascii="Bookman Old Style" w:hAnsi="Bookman Old Style"/>
          <w:color w:val="000000" w:themeColor="text1"/>
          <w:sz w:val="24"/>
          <w:szCs w:val="24"/>
        </w:rPr>
        <w:t>yiapan bahan perumusan pengembangan sistem pengupahan yang akan ditetapkan oleh Gubernur</w:t>
      </w:r>
      <w:r w:rsidRPr="009C25C9">
        <w:rPr>
          <w:rFonts w:ascii="Bookman Old Style" w:hAnsi="Bookman Old Style"/>
          <w:color w:val="000000" w:themeColor="text1"/>
          <w:sz w:val="24"/>
          <w:szCs w:val="24"/>
          <w:lang w:val="en-US"/>
        </w:rPr>
        <w:t>,</w:t>
      </w:r>
      <w:r w:rsidRPr="009C25C9">
        <w:rPr>
          <w:rFonts w:ascii="Bookman Old Style" w:hAnsi="Bookman Old Style"/>
          <w:color w:val="000000" w:themeColor="text1"/>
          <w:sz w:val="24"/>
          <w:szCs w:val="24"/>
        </w:rPr>
        <w:t xml:space="preserve"> dibentuk Dewan Pengupahan Provinsi.</w:t>
      </w:r>
    </w:p>
    <w:p w:rsidR="00927662" w:rsidRPr="009C25C9" w:rsidRDefault="00927662" w:rsidP="00927662">
      <w:pPr>
        <w:pStyle w:val="ListParagraph"/>
        <w:numPr>
          <w:ilvl w:val="0"/>
          <w:numId w:val="98"/>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Keanggotaan Dewan Pengupahan Provinsi sebagaimana dimaksud pada ayat (1), terdiri dari unsur Pemerintah Daerah, organisasi pengusaha, Serikat Pekerja/Serikat buruh, akademisi dan pakar.</w:t>
      </w:r>
    </w:p>
    <w:p w:rsidR="00927662" w:rsidRPr="009C25C9" w:rsidRDefault="00927662" w:rsidP="00927662">
      <w:pPr>
        <w:pStyle w:val="ListParagraph"/>
        <w:numPr>
          <w:ilvl w:val="0"/>
          <w:numId w:val="98"/>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Anggota Dewan Pengupahan Provinsi diangkat dan diberhentikan oleh Gubernur atas usul Kepala Dinas</w:t>
      </w:r>
      <w:r w:rsidRPr="009C25C9">
        <w:rPr>
          <w:rFonts w:ascii="Bookman Old Style" w:hAnsi="Bookman Old Style"/>
          <w:color w:val="000000" w:themeColor="text1"/>
          <w:sz w:val="24"/>
          <w:szCs w:val="24"/>
          <w:lang w:val="en-US"/>
        </w:rPr>
        <w:t>.</w:t>
      </w:r>
    </w:p>
    <w:p w:rsidR="00927662" w:rsidRPr="009C25C9" w:rsidRDefault="00927662" w:rsidP="00927662">
      <w:pPr>
        <w:pStyle w:val="ListParagraph"/>
        <w:numPr>
          <w:ilvl w:val="0"/>
          <w:numId w:val="98"/>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Ketentuan lebih lanjut mengenai prosedur dan tata cara pembentukan, susunan keanggotaan, pemberhentian anggota, masa jabatan, tugas dan tata kerja Dewan Pengupahan Provinsi sebagaimana dimaksud pada ayat (1), ayat (2) dan ayat (3) </w:t>
      </w:r>
      <w:r w:rsidR="004F6168" w:rsidRPr="009C25C9">
        <w:rPr>
          <w:rFonts w:ascii="Bookman Old Style" w:hAnsi="Bookman Old Style"/>
          <w:color w:val="000000" w:themeColor="text1"/>
          <w:sz w:val="24"/>
          <w:szCs w:val="24"/>
        </w:rPr>
        <w:t xml:space="preserve">dilaksanakan </w:t>
      </w:r>
      <w:r w:rsidR="004F6168" w:rsidRPr="009C25C9">
        <w:rPr>
          <w:rFonts w:ascii="Bookman Old Style" w:hAnsi="Bookman Old Style"/>
          <w:color w:val="000000" w:themeColor="text1"/>
          <w:sz w:val="24"/>
          <w:szCs w:val="24"/>
          <w:lang w:val="en-ID"/>
        </w:rPr>
        <w:t>sesuai</w:t>
      </w:r>
      <w:r w:rsidRPr="009C25C9">
        <w:rPr>
          <w:rFonts w:ascii="Bookman Old Style" w:hAnsi="Bookman Old Style"/>
          <w:color w:val="000000" w:themeColor="text1"/>
          <w:sz w:val="24"/>
          <w:szCs w:val="24"/>
        </w:rPr>
        <w:t xml:space="preserve"> dengan ketentuan Peraturan Perundang-undangan.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BAB X</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PENGHARGAAN</w:t>
      </w:r>
    </w:p>
    <w:p w:rsidR="005273C7" w:rsidRPr="009C25C9" w:rsidRDefault="00927662" w:rsidP="005273C7">
      <w:pPr>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rPr>
        <w:t>Pasal</w:t>
      </w:r>
      <w:r w:rsidR="00AA1729" w:rsidRPr="009C25C9">
        <w:rPr>
          <w:rFonts w:ascii="Bookman Old Style" w:hAnsi="Bookman Old Style"/>
          <w:color w:val="000000" w:themeColor="text1"/>
          <w:sz w:val="24"/>
          <w:szCs w:val="24"/>
          <w:lang w:val="en-US"/>
        </w:rPr>
        <w:t xml:space="preserve"> 73</w:t>
      </w:r>
    </w:p>
    <w:p w:rsidR="00927662" w:rsidRPr="009C25C9" w:rsidRDefault="00927662" w:rsidP="00927662">
      <w:pPr>
        <w:autoSpaceDE w:val="0"/>
        <w:autoSpaceDN w:val="0"/>
        <w:adjustRightInd w:val="0"/>
        <w:spacing w:after="0" w:line="240" w:lineRule="auto"/>
        <w:jc w:val="center"/>
        <w:rPr>
          <w:rFonts w:ascii="Bookman Old Style" w:hAnsi="Bookman Old Style"/>
          <w:color w:val="000000" w:themeColor="text1"/>
          <w:sz w:val="24"/>
          <w:szCs w:val="24"/>
        </w:rPr>
      </w:pPr>
    </w:p>
    <w:p w:rsidR="00927662" w:rsidRPr="009C25C9" w:rsidRDefault="00927662" w:rsidP="00927662">
      <w:pPr>
        <w:pStyle w:val="ListParagraph"/>
        <w:numPr>
          <w:ilvl w:val="0"/>
          <w:numId w:val="100"/>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Pemerintah Daerah </w:t>
      </w:r>
      <w:r w:rsidR="00CE5F9D" w:rsidRPr="009C25C9">
        <w:rPr>
          <w:rFonts w:ascii="Bookman Old Style" w:hAnsi="Bookman Old Style"/>
          <w:color w:val="000000" w:themeColor="text1"/>
          <w:sz w:val="24"/>
          <w:szCs w:val="24"/>
          <w:lang w:val="en-ID"/>
        </w:rPr>
        <w:t xml:space="preserve">dapat </w:t>
      </w:r>
      <w:r w:rsidRPr="009C25C9">
        <w:rPr>
          <w:rFonts w:ascii="Bookman Old Style" w:hAnsi="Bookman Old Style"/>
          <w:color w:val="000000" w:themeColor="text1"/>
          <w:sz w:val="24"/>
          <w:szCs w:val="24"/>
        </w:rPr>
        <w:t>memberikan penghargaan kepada perusahaan yang menjalankan ketentuan Peraturan Perundang-undangan dibidang ketenagakerjaan.</w:t>
      </w:r>
    </w:p>
    <w:p w:rsidR="00927662" w:rsidRPr="009C25C9" w:rsidRDefault="00927662" w:rsidP="00927662">
      <w:pPr>
        <w:pStyle w:val="ListParagraph"/>
        <w:numPr>
          <w:ilvl w:val="0"/>
          <w:numId w:val="100"/>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Jenis penghargaan sebagaimana dimaksud pada ayat (1) </w:t>
      </w:r>
      <w:r w:rsidR="00CE5F9D" w:rsidRPr="009C25C9">
        <w:rPr>
          <w:rFonts w:ascii="Bookman Old Style" w:hAnsi="Bookman Old Style"/>
          <w:color w:val="000000" w:themeColor="text1"/>
          <w:sz w:val="24"/>
          <w:szCs w:val="24"/>
          <w:lang w:val="en-ID"/>
        </w:rPr>
        <w:t>meliputi</w:t>
      </w:r>
      <w:r w:rsidRPr="009C25C9">
        <w:rPr>
          <w:rFonts w:ascii="Bookman Old Style" w:hAnsi="Bookman Old Style"/>
          <w:color w:val="000000" w:themeColor="text1"/>
          <w:sz w:val="24"/>
          <w:szCs w:val="24"/>
        </w:rPr>
        <w:t>:</w:t>
      </w:r>
    </w:p>
    <w:p w:rsidR="00927662" w:rsidRPr="009C25C9" w:rsidRDefault="00927662" w:rsidP="00927662">
      <w:pPr>
        <w:pStyle w:val="ListParagraph"/>
        <w:numPr>
          <w:ilvl w:val="0"/>
          <w:numId w:val="99"/>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penghargaan peningkatan produktifitas;</w:t>
      </w:r>
    </w:p>
    <w:p w:rsidR="00927662" w:rsidRPr="009C25C9" w:rsidRDefault="00927662" w:rsidP="00927662">
      <w:pPr>
        <w:pStyle w:val="ListParagraph"/>
        <w:numPr>
          <w:ilvl w:val="0"/>
          <w:numId w:val="99"/>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penghargaan keselamatan dan kesehatan kerja; </w:t>
      </w:r>
    </w:p>
    <w:p w:rsidR="00927662" w:rsidRPr="009C25C9" w:rsidRDefault="00927662" w:rsidP="00927662">
      <w:pPr>
        <w:pStyle w:val="ListParagraph"/>
        <w:numPr>
          <w:ilvl w:val="0"/>
          <w:numId w:val="99"/>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penghargaan mempekerj</w:t>
      </w:r>
      <w:r w:rsidR="00CE5F9D" w:rsidRPr="009C25C9">
        <w:rPr>
          <w:rFonts w:ascii="Bookman Old Style" w:hAnsi="Bookman Old Style"/>
          <w:color w:val="000000" w:themeColor="text1"/>
          <w:sz w:val="24"/>
          <w:szCs w:val="24"/>
        </w:rPr>
        <w:t xml:space="preserve">akan penyandang disabilitas; </w:t>
      </w:r>
      <w:r w:rsidR="00CE5F9D" w:rsidRPr="009C25C9">
        <w:rPr>
          <w:rFonts w:ascii="Bookman Old Style" w:hAnsi="Bookman Old Style"/>
          <w:color w:val="000000" w:themeColor="text1"/>
          <w:sz w:val="24"/>
          <w:szCs w:val="24"/>
          <w:lang w:val="en-ID"/>
        </w:rPr>
        <w:t>dan/atau</w:t>
      </w:r>
    </w:p>
    <w:p w:rsidR="00927662" w:rsidRPr="009C25C9" w:rsidRDefault="00927662" w:rsidP="00927662">
      <w:pPr>
        <w:pStyle w:val="ListParagraph"/>
        <w:numPr>
          <w:ilvl w:val="0"/>
          <w:numId w:val="99"/>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Penghargaan bentuk lain yang ditetapkan oleh Pemerintah Daerah.</w:t>
      </w:r>
    </w:p>
    <w:p w:rsidR="00927662" w:rsidRPr="009C25C9" w:rsidRDefault="00927662" w:rsidP="00927662">
      <w:pPr>
        <w:numPr>
          <w:ilvl w:val="0"/>
          <w:numId w:val="100"/>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Penghargaan sebagaimana dimaksud pada ayat (1) diberikan dalam bentuk:</w:t>
      </w:r>
    </w:p>
    <w:p w:rsidR="00927662" w:rsidRPr="009C25C9" w:rsidRDefault="00927662" w:rsidP="00927662">
      <w:pPr>
        <w:pStyle w:val="ListParagraph"/>
        <w:numPr>
          <w:ilvl w:val="0"/>
          <w:numId w:val="101"/>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piala;</w:t>
      </w:r>
    </w:p>
    <w:p w:rsidR="00927662" w:rsidRPr="009C25C9" w:rsidRDefault="00927662" w:rsidP="00927662">
      <w:pPr>
        <w:pStyle w:val="ListParagraph"/>
        <w:numPr>
          <w:ilvl w:val="0"/>
          <w:numId w:val="101"/>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piagam; dan/atau</w:t>
      </w:r>
    </w:p>
    <w:p w:rsidR="00927662" w:rsidRPr="009C25C9" w:rsidRDefault="00927662" w:rsidP="00927662">
      <w:pPr>
        <w:pStyle w:val="ListParagraph"/>
        <w:numPr>
          <w:ilvl w:val="0"/>
          <w:numId w:val="101"/>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hadiah.</w:t>
      </w:r>
    </w:p>
    <w:p w:rsidR="00927662" w:rsidRPr="009C25C9" w:rsidRDefault="00927662" w:rsidP="00927662">
      <w:pPr>
        <w:pStyle w:val="ListParagraph"/>
        <w:numPr>
          <w:ilvl w:val="0"/>
          <w:numId w:val="100"/>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Ketentuan lebih lanjut mengenai tata cara pemberian penghargaan sebagaimana dimaksud pada ayat (1) dan ayat (2) diatur dengan Peraturan Gubernur.</w:t>
      </w:r>
    </w:p>
    <w:p w:rsidR="00DE401F" w:rsidRPr="009C25C9" w:rsidRDefault="00DE401F" w:rsidP="00927662">
      <w:pPr>
        <w:pStyle w:val="ListParagraph"/>
        <w:autoSpaceDE w:val="0"/>
        <w:autoSpaceDN w:val="0"/>
        <w:adjustRightInd w:val="0"/>
        <w:spacing w:after="0" w:line="240" w:lineRule="auto"/>
        <w:ind w:left="567"/>
        <w:jc w:val="both"/>
        <w:rPr>
          <w:rFonts w:ascii="Bookman Old Style" w:hAnsi="Bookman Old Style"/>
          <w:color w:val="000000" w:themeColor="text1"/>
          <w:sz w:val="24"/>
          <w:szCs w:val="24"/>
        </w:rPr>
      </w:pPr>
    </w:p>
    <w:p w:rsidR="00927662" w:rsidRPr="009C25C9" w:rsidRDefault="00927662" w:rsidP="00927662">
      <w:pPr>
        <w:pStyle w:val="ListParagraph"/>
        <w:widowControl w:val="0"/>
        <w:autoSpaceDE w:val="0"/>
        <w:autoSpaceDN w:val="0"/>
        <w:adjustRightInd w:val="0"/>
        <w:spacing w:after="0" w:line="240" w:lineRule="auto"/>
        <w:ind w:left="426"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BA</w:t>
      </w:r>
      <w:r w:rsidR="00AA1729" w:rsidRPr="009C25C9">
        <w:rPr>
          <w:rFonts w:ascii="Bookman Old Style" w:hAnsi="Bookman Old Style" w:cs="Bookman Old Style"/>
          <w:color w:val="000000" w:themeColor="text1"/>
          <w:sz w:val="24"/>
          <w:szCs w:val="24"/>
          <w:lang w:val="en-US"/>
        </w:rPr>
        <w:t xml:space="preserve">B </w:t>
      </w:r>
      <w:r w:rsidR="00641AF6" w:rsidRPr="009C25C9">
        <w:rPr>
          <w:rFonts w:ascii="Bookman Old Style" w:hAnsi="Bookman Old Style" w:cs="Bookman Old Style"/>
          <w:color w:val="000000" w:themeColor="text1"/>
          <w:sz w:val="24"/>
          <w:szCs w:val="24"/>
          <w:lang w:val="en-US"/>
        </w:rPr>
        <w:t>XI</w:t>
      </w:r>
    </w:p>
    <w:p w:rsidR="00927662" w:rsidRPr="009C25C9" w:rsidRDefault="00927662" w:rsidP="00927662">
      <w:pPr>
        <w:pStyle w:val="ListParagraph"/>
        <w:widowControl w:val="0"/>
        <w:autoSpaceDE w:val="0"/>
        <w:autoSpaceDN w:val="0"/>
        <w:adjustRightInd w:val="0"/>
        <w:spacing w:after="120" w:line="240" w:lineRule="auto"/>
        <w:ind w:left="426"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PENGAWASAN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    Pasal</w:t>
      </w:r>
      <w:r w:rsidR="00AA1729" w:rsidRPr="009C25C9">
        <w:rPr>
          <w:rFonts w:ascii="Bookman Old Style" w:hAnsi="Bookman Old Style" w:cs="Bookman Old Style"/>
          <w:color w:val="000000" w:themeColor="text1"/>
          <w:sz w:val="24"/>
          <w:szCs w:val="24"/>
          <w:lang w:val="en-US"/>
        </w:rPr>
        <w:t xml:space="preserve"> 74</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widowControl w:val="0"/>
        <w:numPr>
          <w:ilvl w:val="0"/>
          <w:numId w:val="10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Pemerintah Daerah melakukan pengawasan terhadap penyelenggaraan ketenagakerjaan.</w:t>
      </w:r>
    </w:p>
    <w:p w:rsidR="00927662" w:rsidRPr="009C25C9" w:rsidRDefault="00927662" w:rsidP="00927662">
      <w:pPr>
        <w:pStyle w:val="ListParagraph"/>
        <w:widowControl w:val="0"/>
        <w:numPr>
          <w:ilvl w:val="0"/>
          <w:numId w:val="10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Pengawasan sebagaimana dimaksud pada ayat (1) dilakukan oleh </w:t>
      </w:r>
      <w:r w:rsidRPr="009C25C9">
        <w:rPr>
          <w:rFonts w:ascii="Bookman Old Style" w:hAnsi="Bookman Old Style" w:cs="Bookman Old Style"/>
          <w:color w:val="000000" w:themeColor="text1"/>
          <w:sz w:val="24"/>
          <w:szCs w:val="24"/>
          <w:lang w:val="en-AU"/>
        </w:rPr>
        <w:t xml:space="preserve">pegawai </w:t>
      </w:r>
      <w:r w:rsidRPr="009C25C9">
        <w:rPr>
          <w:rFonts w:ascii="Bookman Old Style" w:hAnsi="Bookman Old Style" w:cs="Bookman Old Style"/>
          <w:color w:val="000000" w:themeColor="text1"/>
          <w:sz w:val="24"/>
          <w:szCs w:val="24"/>
        </w:rPr>
        <w:t>pengawas ketenagakerjaan.</w:t>
      </w:r>
    </w:p>
    <w:p w:rsidR="00927662" w:rsidRPr="009C25C9" w:rsidRDefault="00927662" w:rsidP="00927662">
      <w:pPr>
        <w:pStyle w:val="ListParagraph"/>
        <w:widowControl w:val="0"/>
        <w:numPr>
          <w:ilvl w:val="0"/>
          <w:numId w:val="102"/>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AU"/>
        </w:rPr>
        <w:t xml:space="preserve">Pegawai </w:t>
      </w:r>
      <w:r w:rsidRPr="009C25C9">
        <w:rPr>
          <w:rFonts w:ascii="Bookman Old Style" w:hAnsi="Bookman Old Style" w:cs="Bookman Old Style"/>
          <w:color w:val="000000" w:themeColor="text1"/>
          <w:sz w:val="24"/>
          <w:szCs w:val="24"/>
        </w:rPr>
        <w:t>Pengawas ketenagakerjaan sebagaimana dimaksud pada ayat (2) harus mempunyai kompetensi dan independen guna menjamin pelaksanaan ketentuan peraturan perundang-undangan ketenagakerjaan.</w:t>
      </w:r>
    </w:p>
    <w:p w:rsidR="00927662" w:rsidRPr="009C25C9" w:rsidRDefault="00927662" w:rsidP="00927662">
      <w:pPr>
        <w:pStyle w:val="ListParagraph"/>
        <w:widowControl w:val="0"/>
        <w:autoSpaceDE w:val="0"/>
        <w:autoSpaceDN w:val="0"/>
        <w:adjustRightInd w:val="0"/>
        <w:spacing w:after="0" w:line="240" w:lineRule="auto"/>
        <w:ind w:left="567"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AA1729" w:rsidRPr="009C25C9">
        <w:rPr>
          <w:rFonts w:ascii="Bookman Old Style" w:hAnsi="Bookman Old Style" w:cs="Bookman Old Style"/>
          <w:color w:val="000000" w:themeColor="text1"/>
          <w:sz w:val="24"/>
          <w:szCs w:val="24"/>
          <w:lang w:val="en-US"/>
        </w:rPr>
        <w:t xml:space="preserve"> 75</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pStyle w:val="ListParagraph"/>
        <w:numPr>
          <w:ilvl w:val="0"/>
          <w:numId w:val="103"/>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Pengawasan ketenagakerjaan</w:t>
      </w:r>
      <w:r w:rsidR="00AA1729"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lang w:val="en-US"/>
        </w:rPr>
        <w:t>sebagaimana dimaksud  dalam  Pasal</w:t>
      </w:r>
      <w:r w:rsidR="005812D9" w:rsidRPr="009C25C9">
        <w:rPr>
          <w:rFonts w:ascii="Bookman Old Style" w:hAnsi="Bookman Old Style"/>
          <w:color w:val="000000" w:themeColor="text1"/>
          <w:sz w:val="24"/>
          <w:szCs w:val="24"/>
          <w:lang w:val="en-US"/>
        </w:rPr>
        <w:t xml:space="preserve"> 74</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dilakukan dalam satu kesatuan sistem pengawasan ketenagakerjaan yang terpadu, terkoordinasi, dan terintegrasi yang meliputi :</w:t>
      </w:r>
    </w:p>
    <w:p w:rsidR="00927662" w:rsidRPr="009C25C9" w:rsidRDefault="00927662" w:rsidP="00927662">
      <w:pPr>
        <w:pStyle w:val="ListParagraph"/>
        <w:numPr>
          <w:ilvl w:val="0"/>
          <w:numId w:val="104"/>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unit kerja pengawasan ketenagakerjaan;</w:t>
      </w:r>
    </w:p>
    <w:p w:rsidR="00927662" w:rsidRPr="009C25C9" w:rsidRDefault="00927662" w:rsidP="00927662">
      <w:pPr>
        <w:pStyle w:val="ListParagraph"/>
        <w:numPr>
          <w:ilvl w:val="0"/>
          <w:numId w:val="104"/>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pengawas ketenagakerjaan; dan</w:t>
      </w:r>
    </w:p>
    <w:p w:rsidR="00927662" w:rsidRPr="009C25C9" w:rsidRDefault="00927662" w:rsidP="00927662">
      <w:pPr>
        <w:pStyle w:val="ListParagraph"/>
        <w:numPr>
          <w:ilvl w:val="0"/>
          <w:numId w:val="104"/>
        </w:numPr>
        <w:autoSpaceDE w:val="0"/>
        <w:autoSpaceDN w:val="0"/>
        <w:adjustRightInd w:val="0"/>
        <w:spacing w:after="0" w:line="240" w:lineRule="auto"/>
        <w:ind w:left="993" w:hanging="426"/>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tata cara pengawasan ketenagakerjaan.</w:t>
      </w:r>
    </w:p>
    <w:p w:rsidR="00927662" w:rsidRPr="009C25C9" w:rsidRDefault="00927662" w:rsidP="00927662">
      <w:pPr>
        <w:pStyle w:val="ListParagraph"/>
        <w:numPr>
          <w:ilvl w:val="0"/>
          <w:numId w:val="103"/>
        </w:numPr>
        <w:autoSpaceDE w:val="0"/>
        <w:autoSpaceDN w:val="0"/>
        <w:adjustRightInd w:val="0"/>
        <w:spacing w:after="0" w:line="240" w:lineRule="auto"/>
        <w:ind w:left="567" w:hanging="567"/>
        <w:contextualSpacing w:val="0"/>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Pengawasan ketenagakerjaan dilaksanakan secara terkoordinasi oleh unit kerja ketenagakerjaan.</w:t>
      </w:r>
    </w:p>
    <w:p w:rsidR="00927662" w:rsidRPr="009C25C9" w:rsidRDefault="00927662" w:rsidP="00927662">
      <w:pPr>
        <w:pStyle w:val="ListParagraph"/>
        <w:numPr>
          <w:ilvl w:val="0"/>
          <w:numId w:val="103"/>
        </w:numPr>
        <w:spacing w:after="0" w:line="240" w:lineRule="auto"/>
        <w:ind w:left="567" w:hanging="567"/>
        <w:contextualSpacing w:val="0"/>
        <w:jc w:val="both"/>
        <w:rPr>
          <w:rFonts w:ascii="Bookman Old Style" w:hAnsi="Bookman Old Style"/>
          <w:b/>
          <w:color w:val="000000" w:themeColor="text1"/>
          <w:sz w:val="24"/>
          <w:szCs w:val="24"/>
        </w:rPr>
      </w:pPr>
      <w:r w:rsidRPr="009C25C9">
        <w:rPr>
          <w:rFonts w:ascii="Bookman Old Style" w:hAnsi="Bookman Old Style"/>
          <w:color w:val="000000" w:themeColor="text1"/>
          <w:sz w:val="24"/>
          <w:szCs w:val="24"/>
        </w:rPr>
        <w:t xml:space="preserve">Pengawasan ketenagaakerjaan sebagaimana dimaksud pada ayat (1) dan ayat (2) harus berpedoman pada ketentuan mengenai norma, standar dan prosedur pengawasan yang ditetapkan oleh Pemerintah. </w:t>
      </w:r>
    </w:p>
    <w:p w:rsidR="00927662" w:rsidRPr="009C25C9" w:rsidRDefault="00927662" w:rsidP="00927662">
      <w:pPr>
        <w:pStyle w:val="ListParagraph"/>
        <w:numPr>
          <w:ilvl w:val="0"/>
          <w:numId w:val="103"/>
        </w:numPr>
        <w:spacing w:after="0" w:line="240" w:lineRule="auto"/>
        <w:ind w:left="567" w:hanging="567"/>
        <w:contextualSpacing w:val="0"/>
        <w:jc w:val="both"/>
        <w:rPr>
          <w:rFonts w:ascii="Bookman Old Style" w:hAnsi="Bookman Old Style"/>
          <w:b/>
          <w:color w:val="000000" w:themeColor="text1"/>
          <w:sz w:val="24"/>
          <w:szCs w:val="24"/>
        </w:rPr>
      </w:pPr>
      <w:r w:rsidRPr="009C25C9">
        <w:rPr>
          <w:rFonts w:ascii="Bookman Old Style" w:hAnsi="Bookman Old Style"/>
          <w:color w:val="000000" w:themeColor="text1"/>
          <w:sz w:val="24"/>
          <w:szCs w:val="24"/>
        </w:rPr>
        <w:t>Setiap orang yang menghalangi kegiatan Pengawasan sebagaimana dimaksud pada ayat (3) dikenai sanksi administratif dan/atau pidana sesuai dengan ketentuan peraturan perundang-undangan.</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6E1E58" w:rsidRPr="009C25C9" w:rsidRDefault="006E1E58" w:rsidP="006E1E58">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BAB</w:t>
      </w:r>
      <w:r w:rsidR="005812D9" w:rsidRPr="009C25C9">
        <w:rPr>
          <w:rFonts w:ascii="Bookman Old Style" w:hAnsi="Bookman Old Style" w:cs="Bookman Old Style"/>
          <w:color w:val="000000" w:themeColor="text1"/>
          <w:sz w:val="24"/>
          <w:szCs w:val="24"/>
          <w:lang w:val="en-US"/>
        </w:rPr>
        <w:t xml:space="preserve"> </w:t>
      </w:r>
      <w:r w:rsidR="00641AF6" w:rsidRPr="009C25C9">
        <w:rPr>
          <w:rFonts w:ascii="Bookman Old Style" w:hAnsi="Bookman Old Style" w:cs="Bookman Old Style"/>
          <w:color w:val="000000" w:themeColor="text1"/>
          <w:sz w:val="24"/>
          <w:szCs w:val="24"/>
          <w:lang w:val="en-US"/>
        </w:rPr>
        <w:t>XII</w:t>
      </w:r>
    </w:p>
    <w:p w:rsidR="006E1E58" w:rsidRPr="009C25C9" w:rsidRDefault="006E1E58" w:rsidP="006E1E58">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SANKSI ADMINISTRATIF</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w:t>
      </w:r>
      <w:r w:rsidR="005812D9" w:rsidRPr="009C25C9">
        <w:rPr>
          <w:rFonts w:ascii="Bookman Old Style" w:hAnsi="Bookman Old Style" w:cs="Bookman Old Style"/>
          <w:color w:val="000000" w:themeColor="text1"/>
          <w:sz w:val="24"/>
          <w:szCs w:val="24"/>
          <w:lang w:val="en-US"/>
        </w:rPr>
        <w:t xml:space="preserve"> 76</w:t>
      </w:r>
    </w:p>
    <w:p w:rsidR="00927662" w:rsidRPr="009C25C9" w:rsidRDefault="006E1E58" w:rsidP="00927662">
      <w:pPr>
        <w:pStyle w:val="ListParagraph"/>
        <w:widowControl w:val="0"/>
        <w:numPr>
          <w:ilvl w:val="0"/>
          <w:numId w:val="10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Barang siapa yang melakukan pelanggaran</w:t>
      </w:r>
      <w:r w:rsidR="00927662" w:rsidRPr="009C25C9">
        <w:rPr>
          <w:rFonts w:ascii="Bookman Old Style" w:hAnsi="Bookman Old Style" w:cs="Bookman Old Style"/>
          <w:color w:val="000000" w:themeColor="text1"/>
          <w:sz w:val="24"/>
          <w:szCs w:val="24"/>
          <w:lang w:val="en-US"/>
        </w:rPr>
        <w:t xml:space="preserve"> terhadap ketentuan sebagaimana dimaksud dalam Pasal</w:t>
      </w:r>
      <w:r w:rsidR="00927662" w:rsidRPr="009C25C9">
        <w:rPr>
          <w:rFonts w:ascii="Bookman Old Style" w:hAnsi="Bookman Old Style" w:cs="Bookman Old Style"/>
          <w:color w:val="000000" w:themeColor="text1"/>
          <w:sz w:val="24"/>
          <w:szCs w:val="24"/>
        </w:rPr>
        <w:t xml:space="preserve"> 12 ayat (5), Pasal 1</w:t>
      </w:r>
      <w:r w:rsidR="00345BBA" w:rsidRPr="009C25C9">
        <w:rPr>
          <w:rFonts w:ascii="Bookman Old Style" w:hAnsi="Bookman Old Style" w:cs="Bookman Old Style"/>
          <w:color w:val="000000" w:themeColor="text1"/>
          <w:sz w:val="24"/>
          <w:szCs w:val="24"/>
          <w:lang w:val="en-US"/>
        </w:rPr>
        <w:t>3</w:t>
      </w:r>
      <w:r w:rsidR="00927662" w:rsidRPr="009C25C9">
        <w:rPr>
          <w:rFonts w:ascii="Bookman Old Style" w:hAnsi="Bookman Old Style" w:cs="Bookman Old Style"/>
          <w:color w:val="000000" w:themeColor="text1"/>
          <w:sz w:val="24"/>
          <w:szCs w:val="24"/>
        </w:rPr>
        <w:t xml:space="preserve"> ayat (</w:t>
      </w:r>
      <w:r w:rsidR="00345BBA" w:rsidRPr="009C25C9">
        <w:rPr>
          <w:rFonts w:ascii="Bookman Old Style" w:hAnsi="Bookman Old Style" w:cs="Bookman Old Style"/>
          <w:color w:val="000000" w:themeColor="text1"/>
          <w:sz w:val="24"/>
          <w:szCs w:val="24"/>
          <w:lang w:val="en-US"/>
        </w:rPr>
        <w:t>1</w:t>
      </w:r>
      <w:r w:rsidR="00927662" w:rsidRPr="009C25C9">
        <w:rPr>
          <w:rFonts w:ascii="Bookman Old Style" w:hAnsi="Bookman Old Style" w:cs="Bookman Old Style"/>
          <w:color w:val="000000" w:themeColor="text1"/>
          <w:sz w:val="24"/>
          <w:szCs w:val="24"/>
        </w:rPr>
        <w:t xml:space="preserve">), </w:t>
      </w:r>
      <w:r w:rsidR="00927662" w:rsidRPr="009C25C9">
        <w:rPr>
          <w:rFonts w:ascii="Bookman Old Style" w:hAnsi="Bookman Old Style" w:cs="Bookman Old Style"/>
          <w:color w:val="000000" w:themeColor="text1"/>
          <w:sz w:val="24"/>
          <w:szCs w:val="24"/>
          <w:lang w:val="en-US"/>
        </w:rPr>
        <w:t>Pasal 1</w:t>
      </w:r>
      <w:r w:rsidR="00927662" w:rsidRPr="009C25C9">
        <w:rPr>
          <w:rFonts w:ascii="Bookman Old Style" w:hAnsi="Bookman Old Style" w:cs="Bookman Old Style"/>
          <w:color w:val="000000" w:themeColor="text1"/>
          <w:sz w:val="24"/>
          <w:szCs w:val="24"/>
        </w:rPr>
        <w:t>9</w:t>
      </w:r>
      <w:r w:rsidR="00927662" w:rsidRPr="009C25C9">
        <w:rPr>
          <w:rFonts w:ascii="Bookman Old Style" w:hAnsi="Bookman Old Style" w:cs="Bookman Old Style"/>
          <w:color w:val="000000" w:themeColor="text1"/>
          <w:sz w:val="24"/>
          <w:szCs w:val="24"/>
          <w:lang w:val="en-US"/>
        </w:rPr>
        <w:t xml:space="preserve"> ayat (1), </w:t>
      </w:r>
      <w:r w:rsidR="00927662" w:rsidRPr="009C25C9">
        <w:rPr>
          <w:rFonts w:ascii="Bookman Old Style" w:hAnsi="Bookman Old Style" w:cs="Bookman Old Style"/>
          <w:color w:val="000000" w:themeColor="text1"/>
          <w:sz w:val="24"/>
          <w:szCs w:val="24"/>
        </w:rPr>
        <w:t xml:space="preserve">Pasal 20 ayat (3), </w:t>
      </w:r>
      <w:r w:rsidR="00927662" w:rsidRPr="009C25C9">
        <w:rPr>
          <w:rFonts w:ascii="Bookman Old Style" w:hAnsi="Bookman Old Style" w:cs="Bookman Old Style"/>
          <w:color w:val="000000" w:themeColor="text1"/>
          <w:sz w:val="24"/>
          <w:szCs w:val="24"/>
          <w:lang w:val="en-US"/>
        </w:rPr>
        <w:t xml:space="preserve">Pasal </w:t>
      </w:r>
      <w:r w:rsidR="00927662" w:rsidRPr="009C25C9">
        <w:rPr>
          <w:rFonts w:ascii="Bookman Old Style" w:hAnsi="Bookman Old Style" w:cs="Bookman Old Style"/>
          <w:color w:val="000000" w:themeColor="text1"/>
          <w:sz w:val="24"/>
          <w:szCs w:val="24"/>
        </w:rPr>
        <w:t>21</w:t>
      </w:r>
      <w:r w:rsidR="00927662" w:rsidRPr="009C25C9">
        <w:rPr>
          <w:rFonts w:ascii="Bookman Old Style" w:hAnsi="Bookman Old Style" w:cs="Bookman Old Style"/>
          <w:color w:val="000000" w:themeColor="text1"/>
          <w:sz w:val="24"/>
          <w:szCs w:val="24"/>
          <w:lang w:val="en-US"/>
        </w:rPr>
        <w:t xml:space="preserve"> ayat (2)</w:t>
      </w:r>
      <w:r w:rsidR="00345BBA" w:rsidRPr="009C25C9">
        <w:rPr>
          <w:rFonts w:ascii="Bookman Old Style" w:hAnsi="Bookman Old Style" w:cs="Bookman Old Style"/>
          <w:color w:val="000000" w:themeColor="text1"/>
          <w:sz w:val="24"/>
          <w:szCs w:val="24"/>
          <w:lang w:val="en-US"/>
        </w:rPr>
        <w:t xml:space="preserve">, </w:t>
      </w:r>
      <w:r w:rsidR="00927662" w:rsidRPr="009C25C9">
        <w:rPr>
          <w:rFonts w:ascii="Bookman Old Style" w:hAnsi="Bookman Old Style" w:cs="Bookman Old Style"/>
          <w:color w:val="000000" w:themeColor="text1"/>
          <w:sz w:val="24"/>
          <w:szCs w:val="24"/>
        </w:rPr>
        <w:t>ayat (4) dan ayat (5), Pasal 22 ayat (</w:t>
      </w:r>
      <w:r w:rsidR="008F63B7" w:rsidRPr="009C25C9">
        <w:rPr>
          <w:rFonts w:ascii="Bookman Old Style" w:hAnsi="Bookman Old Style" w:cs="Bookman Old Style"/>
          <w:color w:val="000000" w:themeColor="text1"/>
          <w:sz w:val="24"/>
          <w:szCs w:val="24"/>
          <w:lang w:val="en-US"/>
        </w:rPr>
        <w:t>5</w:t>
      </w:r>
      <w:r w:rsidR="00927662" w:rsidRPr="009C25C9">
        <w:rPr>
          <w:rFonts w:ascii="Bookman Old Style" w:hAnsi="Bookman Old Style" w:cs="Bookman Old Style"/>
          <w:color w:val="000000" w:themeColor="text1"/>
          <w:sz w:val="24"/>
          <w:szCs w:val="24"/>
        </w:rPr>
        <w:t>)</w:t>
      </w:r>
      <w:r w:rsidR="008F63B7" w:rsidRPr="009C25C9">
        <w:rPr>
          <w:rFonts w:ascii="Bookman Old Style" w:hAnsi="Bookman Old Style" w:cs="Bookman Old Style"/>
          <w:color w:val="000000" w:themeColor="text1"/>
          <w:sz w:val="24"/>
          <w:szCs w:val="24"/>
          <w:lang w:val="en-US"/>
        </w:rPr>
        <w:t xml:space="preserve">, </w:t>
      </w:r>
      <w:r w:rsidR="00927662" w:rsidRPr="009C25C9">
        <w:rPr>
          <w:rFonts w:ascii="Bookman Old Style" w:hAnsi="Bookman Old Style" w:cs="Bookman Old Style"/>
          <w:color w:val="000000" w:themeColor="text1"/>
          <w:sz w:val="24"/>
          <w:szCs w:val="24"/>
        </w:rPr>
        <w:t>ayat (</w:t>
      </w:r>
      <w:r w:rsidR="008F63B7" w:rsidRPr="009C25C9">
        <w:rPr>
          <w:rFonts w:ascii="Bookman Old Style" w:hAnsi="Bookman Old Style" w:cs="Bookman Old Style"/>
          <w:color w:val="000000" w:themeColor="text1"/>
          <w:sz w:val="24"/>
          <w:szCs w:val="24"/>
          <w:lang w:val="en-US"/>
        </w:rPr>
        <w:t>6</w:t>
      </w:r>
      <w:r w:rsidR="00927662" w:rsidRPr="009C25C9">
        <w:rPr>
          <w:rFonts w:ascii="Bookman Old Style" w:hAnsi="Bookman Old Style" w:cs="Bookman Old Style"/>
          <w:color w:val="000000" w:themeColor="text1"/>
          <w:sz w:val="24"/>
          <w:szCs w:val="24"/>
        </w:rPr>
        <w:t>)</w:t>
      </w:r>
      <w:r w:rsidR="008F63B7" w:rsidRPr="009C25C9">
        <w:rPr>
          <w:rFonts w:ascii="Bookman Old Style" w:hAnsi="Bookman Old Style" w:cs="Bookman Old Style"/>
          <w:color w:val="000000" w:themeColor="text1"/>
          <w:sz w:val="24"/>
          <w:szCs w:val="24"/>
          <w:lang w:val="en-US"/>
        </w:rPr>
        <w:t xml:space="preserve"> dan ayat (8)</w:t>
      </w:r>
      <w:r w:rsidR="00927662" w:rsidRPr="009C25C9">
        <w:rPr>
          <w:rFonts w:ascii="Bookman Old Style" w:hAnsi="Bookman Old Style" w:cs="Bookman Old Style"/>
          <w:color w:val="000000" w:themeColor="text1"/>
          <w:sz w:val="24"/>
          <w:szCs w:val="24"/>
        </w:rPr>
        <w:t xml:space="preserve">, Pasal 26, </w:t>
      </w:r>
      <w:r w:rsidR="00927662" w:rsidRPr="009C25C9">
        <w:rPr>
          <w:rFonts w:ascii="Bookman Old Style" w:hAnsi="Bookman Old Style" w:cs="Bookman Old Style"/>
          <w:color w:val="000000" w:themeColor="text1"/>
          <w:sz w:val="24"/>
          <w:szCs w:val="24"/>
          <w:lang w:val="en-US"/>
        </w:rPr>
        <w:t>Pasal 29 Ayat (8),</w:t>
      </w:r>
      <w:r w:rsidR="00927662" w:rsidRPr="009C25C9">
        <w:rPr>
          <w:rFonts w:ascii="Bookman Old Style" w:hAnsi="Bookman Old Style" w:cs="Bookman Old Style"/>
          <w:color w:val="000000" w:themeColor="text1"/>
          <w:sz w:val="24"/>
          <w:szCs w:val="24"/>
        </w:rPr>
        <w:t xml:space="preserve"> Pasal</w:t>
      </w:r>
      <w:r w:rsidR="008F63B7" w:rsidRPr="009C25C9">
        <w:rPr>
          <w:rFonts w:ascii="Bookman Old Style" w:hAnsi="Bookman Old Style" w:cs="Bookman Old Style"/>
          <w:color w:val="000000" w:themeColor="text1"/>
          <w:sz w:val="24"/>
          <w:szCs w:val="24"/>
          <w:lang w:val="en-US"/>
        </w:rPr>
        <w:t xml:space="preserve"> 30 ayat (1), </w:t>
      </w:r>
      <w:r w:rsidR="00927662" w:rsidRPr="009C25C9">
        <w:rPr>
          <w:rFonts w:ascii="Bookman Old Style" w:hAnsi="Bookman Old Style" w:cs="Bookman Old Style"/>
          <w:color w:val="000000" w:themeColor="text1"/>
          <w:sz w:val="24"/>
          <w:szCs w:val="24"/>
        </w:rPr>
        <w:t xml:space="preserve"> </w:t>
      </w:r>
      <w:r w:rsidR="008F63B7" w:rsidRPr="009C25C9">
        <w:rPr>
          <w:rFonts w:ascii="Bookman Old Style" w:hAnsi="Bookman Old Style" w:cs="Bookman Old Style"/>
          <w:color w:val="000000" w:themeColor="text1"/>
          <w:sz w:val="24"/>
          <w:szCs w:val="24"/>
          <w:lang w:val="en-US"/>
        </w:rPr>
        <w:t xml:space="preserve">Pasal </w:t>
      </w:r>
      <w:r w:rsidR="00927662" w:rsidRPr="009C25C9">
        <w:rPr>
          <w:rFonts w:ascii="Bookman Old Style" w:hAnsi="Bookman Old Style" w:cs="Bookman Old Style"/>
          <w:color w:val="000000" w:themeColor="text1"/>
          <w:sz w:val="24"/>
          <w:szCs w:val="24"/>
        </w:rPr>
        <w:t>3</w:t>
      </w:r>
      <w:r w:rsidR="00927662" w:rsidRPr="009C25C9">
        <w:rPr>
          <w:rFonts w:ascii="Bookman Old Style" w:hAnsi="Bookman Old Style" w:cs="Bookman Old Style"/>
          <w:color w:val="000000" w:themeColor="text1"/>
          <w:sz w:val="24"/>
          <w:szCs w:val="24"/>
          <w:lang w:val="en-US"/>
        </w:rPr>
        <w:t>2</w:t>
      </w:r>
      <w:r w:rsidR="00927662" w:rsidRPr="009C25C9">
        <w:rPr>
          <w:rFonts w:ascii="Bookman Old Style" w:hAnsi="Bookman Old Style" w:cs="Bookman Old Style"/>
          <w:color w:val="000000" w:themeColor="text1"/>
          <w:sz w:val="24"/>
          <w:szCs w:val="24"/>
        </w:rPr>
        <w:t xml:space="preserve"> ayat (5)</w:t>
      </w:r>
      <w:r w:rsidR="008F63B7" w:rsidRPr="009C25C9">
        <w:rPr>
          <w:rFonts w:ascii="Bookman Old Style" w:hAnsi="Bookman Old Style" w:cs="Bookman Old Style"/>
          <w:color w:val="000000" w:themeColor="text1"/>
          <w:sz w:val="24"/>
          <w:szCs w:val="24"/>
          <w:lang w:val="en-US"/>
        </w:rPr>
        <w:t xml:space="preserve"> dan</w:t>
      </w:r>
      <w:r w:rsidR="00927662" w:rsidRPr="009C25C9">
        <w:rPr>
          <w:rFonts w:ascii="Bookman Old Style" w:hAnsi="Bookman Old Style" w:cs="Bookman Old Style"/>
          <w:color w:val="000000" w:themeColor="text1"/>
          <w:sz w:val="24"/>
          <w:szCs w:val="24"/>
        </w:rPr>
        <w:t xml:space="preserve"> ayat (6), Pasal 3</w:t>
      </w:r>
      <w:r w:rsidR="00927662" w:rsidRPr="009C25C9">
        <w:rPr>
          <w:rFonts w:ascii="Bookman Old Style" w:hAnsi="Bookman Old Style" w:cs="Bookman Old Style"/>
          <w:color w:val="000000" w:themeColor="text1"/>
          <w:sz w:val="24"/>
          <w:szCs w:val="24"/>
          <w:lang w:val="en-US"/>
        </w:rPr>
        <w:t>3</w:t>
      </w:r>
      <w:r w:rsidR="00927662" w:rsidRPr="009C25C9">
        <w:rPr>
          <w:rFonts w:ascii="Bookman Old Style" w:hAnsi="Bookman Old Style" w:cs="Bookman Old Style"/>
          <w:color w:val="000000" w:themeColor="text1"/>
          <w:sz w:val="24"/>
          <w:szCs w:val="24"/>
        </w:rPr>
        <w:t xml:space="preserve"> ayat (2)</w:t>
      </w:r>
      <w:r w:rsidR="008F63B7" w:rsidRPr="009C25C9">
        <w:rPr>
          <w:rFonts w:ascii="Bookman Old Style" w:hAnsi="Bookman Old Style" w:cs="Bookman Old Style"/>
          <w:color w:val="000000" w:themeColor="text1"/>
          <w:sz w:val="24"/>
          <w:szCs w:val="24"/>
          <w:lang w:val="en-US"/>
        </w:rPr>
        <w:t xml:space="preserve"> dan ayat (3)</w:t>
      </w:r>
      <w:r w:rsidR="00927662" w:rsidRPr="009C25C9">
        <w:rPr>
          <w:rFonts w:ascii="Bookman Old Style" w:hAnsi="Bookman Old Style" w:cs="Bookman Old Style"/>
          <w:color w:val="000000" w:themeColor="text1"/>
          <w:sz w:val="24"/>
          <w:szCs w:val="24"/>
        </w:rPr>
        <w:t>, Pasal 3</w:t>
      </w:r>
      <w:r w:rsidR="00927662" w:rsidRPr="009C25C9">
        <w:rPr>
          <w:rFonts w:ascii="Bookman Old Style" w:hAnsi="Bookman Old Style" w:cs="Bookman Old Style"/>
          <w:color w:val="000000" w:themeColor="text1"/>
          <w:sz w:val="24"/>
          <w:szCs w:val="24"/>
          <w:lang w:val="en-US"/>
        </w:rPr>
        <w:t>7</w:t>
      </w:r>
      <w:r w:rsidR="00927662" w:rsidRPr="009C25C9">
        <w:rPr>
          <w:rFonts w:ascii="Bookman Old Style" w:hAnsi="Bookman Old Style" w:cs="Bookman Old Style"/>
          <w:color w:val="000000" w:themeColor="text1"/>
          <w:sz w:val="24"/>
          <w:szCs w:val="24"/>
        </w:rPr>
        <w:t xml:space="preserve"> ayat (</w:t>
      </w:r>
      <w:r w:rsidR="008F63B7" w:rsidRPr="009C25C9">
        <w:rPr>
          <w:rFonts w:ascii="Bookman Old Style" w:hAnsi="Bookman Old Style" w:cs="Bookman Old Style"/>
          <w:color w:val="000000" w:themeColor="text1"/>
          <w:sz w:val="24"/>
          <w:szCs w:val="24"/>
          <w:lang w:val="en-US"/>
        </w:rPr>
        <w:t>1</w:t>
      </w:r>
      <w:r w:rsidR="00927662" w:rsidRPr="009C25C9">
        <w:rPr>
          <w:rFonts w:ascii="Bookman Old Style" w:hAnsi="Bookman Old Style" w:cs="Bookman Old Style"/>
          <w:color w:val="000000" w:themeColor="text1"/>
          <w:sz w:val="24"/>
          <w:szCs w:val="24"/>
        </w:rPr>
        <w:t>), Pasal 3</w:t>
      </w:r>
      <w:r w:rsidR="00927662" w:rsidRPr="009C25C9">
        <w:rPr>
          <w:rFonts w:ascii="Bookman Old Style" w:hAnsi="Bookman Old Style" w:cs="Bookman Old Style"/>
          <w:color w:val="000000" w:themeColor="text1"/>
          <w:sz w:val="24"/>
          <w:szCs w:val="24"/>
          <w:lang w:val="en-US"/>
        </w:rPr>
        <w:t>8</w:t>
      </w:r>
      <w:r w:rsidR="00927662" w:rsidRPr="009C25C9">
        <w:rPr>
          <w:rFonts w:ascii="Bookman Old Style" w:hAnsi="Bookman Old Style" w:cs="Bookman Old Style"/>
          <w:color w:val="000000" w:themeColor="text1"/>
          <w:sz w:val="24"/>
          <w:szCs w:val="24"/>
        </w:rPr>
        <w:t xml:space="preserve"> ayat (2), Pasal 3</w:t>
      </w:r>
      <w:r w:rsidR="00927662" w:rsidRPr="009C25C9">
        <w:rPr>
          <w:rFonts w:ascii="Bookman Old Style" w:hAnsi="Bookman Old Style" w:cs="Bookman Old Style"/>
          <w:color w:val="000000" w:themeColor="text1"/>
          <w:sz w:val="24"/>
          <w:szCs w:val="24"/>
          <w:lang w:val="en-US"/>
        </w:rPr>
        <w:t>9</w:t>
      </w:r>
      <w:r w:rsidR="00927662" w:rsidRPr="009C25C9">
        <w:rPr>
          <w:rFonts w:ascii="Bookman Old Style" w:hAnsi="Bookman Old Style" w:cs="Bookman Old Style"/>
          <w:color w:val="000000" w:themeColor="text1"/>
          <w:sz w:val="24"/>
          <w:szCs w:val="24"/>
        </w:rPr>
        <w:t xml:space="preserve"> ayat (1), Pasal </w:t>
      </w:r>
      <w:r w:rsidR="00927662" w:rsidRPr="009C25C9">
        <w:rPr>
          <w:rFonts w:ascii="Bookman Old Style" w:hAnsi="Bookman Old Style" w:cs="Bookman Old Style"/>
          <w:color w:val="000000" w:themeColor="text1"/>
          <w:sz w:val="24"/>
          <w:szCs w:val="24"/>
          <w:lang w:val="en-US"/>
        </w:rPr>
        <w:t>4</w:t>
      </w:r>
      <w:r w:rsidR="008F63B7" w:rsidRPr="009C25C9">
        <w:rPr>
          <w:rFonts w:ascii="Bookman Old Style" w:hAnsi="Bookman Old Style" w:cs="Bookman Old Style"/>
          <w:color w:val="000000" w:themeColor="text1"/>
          <w:sz w:val="24"/>
          <w:szCs w:val="24"/>
          <w:lang w:val="en-US"/>
        </w:rPr>
        <w:t>0 ayat (2), Pasal 42 ayat (1),  Pasal 4</w:t>
      </w:r>
      <w:r w:rsidR="00927662" w:rsidRPr="009C25C9">
        <w:rPr>
          <w:rFonts w:ascii="Bookman Old Style" w:hAnsi="Bookman Old Style" w:cs="Bookman Old Style"/>
          <w:color w:val="000000" w:themeColor="text1"/>
          <w:sz w:val="24"/>
          <w:szCs w:val="24"/>
        </w:rPr>
        <w:t>3 ayat (1), P</w:t>
      </w:r>
      <w:r w:rsidR="00927662" w:rsidRPr="009C25C9">
        <w:rPr>
          <w:rFonts w:ascii="Bookman Old Style" w:hAnsi="Bookman Old Style" w:cs="Bookman Old Style"/>
          <w:color w:val="000000" w:themeColor="text1"/>
          <w:sz w:val="24"/>
          <w:szCs w:val="24"/>
          <w:lang w:val="en-US"/>
        </w:rPr>
        <w:t>asal 44 ayat (1</w:t>
      </w:r>
      <w:r w:rsidR="00713478" w:rsidRPr="009C25C9">
        <w:rPr>
          <w:rFonts w:ascii="Bookman Old Style" w:hAnsi="Bookman Old Style" w:cs="Bookman Old Style"/>
          <w:color w:val="000000" w:themeColor="text1"/>
          <w:sz w:val="24"/>
          <w:szCs w:val="24"/>
          <w:lang w:val="en-US"/>
        </w:rPr>
        <w:t>) dan ayat (2)</w:t>
      </w:r>
      <w:r w:rsidR="00927662" w:rsidRPr="009C25C9">
        <w:rPr>
          <w:rFonts w:ascii="Bookman Old Style" w:hAnsi="Bookman Old Style" w:cs="Bookman Old Style"/>
          <w:color w:val="000000" w:themeColor="text1"/>
          <w:sz w:val="24"/>
          <w:szCs w:val="24"/>
        </w:rPr>
        <w:t xml:space="preserve">, Pasal </w:t>
      </w:r>
      <w:r w:rsidR="00927662" w:rsidRPr="009C25C9">
        <w:rPr>
          <w:rFonts w:ascii="Bookman Old Style" w:hAnsi="Bookman Old Style" w:cs="Bookman Old Style"/>
          <w:color w:val="000000" w:themeColor="text1"/>
          <w:sz w:val="24"/>
          <w:szCs w:val="24"/>
          <w:lang w:val="en-US"/>
        </w:rPr>
        <w:t>45</w:t>
      </w:r>
      <w:r w:rsidR="00927662" w:rsidRPr="009C25C9">
        <w:rPr>
          <w:rFonts w:ascii="Bookman Old Style" w:hAnsi="Bookman Old Style" w:cs="Bookman Old Style"/>
          <w:color w:val="000000" w:themeColor="text1"/>
          <w:sz w:val="24"/>
          <w:szCs w:val="24"/>
        </w:rPr>
        <w:t xml:space="preserve"> ayat (1), </w:t>
      </w:r>
      <w:r w:rsidR="008F63B7" w:rsidRPr="009C25C9">
        <w:rPr>
          <w:rFonts w:ascii="Bookman Old Style" w:hAnsi="Bookman Old Style" w:cs="Bookman Old Style"/>
          <w:color w:val="000000" w:themeColor="text1"/>
          <w:sz w:val="24"/>
          <w:szCs w:val="24"/>
          <w:lang w:val="en-US"/>
        </w:rPr>
        <w:t xml:space="preserve">Pasal 46 ayat (1), Pasal 47 ayat (1) dan ayat (6), </w:t>
      </w:r>
      <w:r w:rsidR="00927662" w:rsidRPr="009C25C9">
        <w:rPr>
          <w:rFonts w:ascii="Bookman Old Style" w:hAnsi="Bookman Old Style" w:cs="Bookman Old Style"/>
          <w:color w:val="000000" w:themeColor="text1"/>
          <w:sz w:val="24"/>
          <w:szCs w:val="24"/>
        </w:rPr>
        <w:t>Pasal 4</w:t>
      </w:r>
      <w:r w:rsidR="00927662" w:rsidRPr="009C25C9">
        <w:rPr>
          <w:rFonts w:ascii="Bookman Old Style" w:hAnsi="Bookman Old Style" w:cs="Bookman Old Style"/>
          <w:color w:val="000000" w:themeColor="text1"/>
          <w:sz w:val="24"/>
          <w:szCs w:val="24"/>
          <w:lang w:val="en-US"/>
        </w:rPr>
        <w:t>8</w:t>
      </w:r>
      <w:r w:rsidR="00927662" w:rsidRPr="009C25C9">
        <w:rPr>
          <w:rFonts w:ascii="Bookman Old Style" w:hAnsi="Bookman Old Style" w:cs="Bookman Old Style"/>
          <w:color w:val="000000" w:themeColor="text1"/>
          <w:sz w:val="24"/>
          <w:szCs w:val="24"/>
        </w:rPr>
        <w:t xml:space="preserve"> ayat </w:t>
      </w:r>
      <w:r w:rsidR="008F63B7" w:rsidRPr="009C25C9">
        <w:rPr>
          <w:rFonts w:ascii="Bookman Old Style" w:hAnsi="Bookman Old Style" w:cs="Bookman Old Style"/>
          <w:color w:val="000000" w:themeColor="text1"/>
          <w:sz w:val="24"/>
          <w:szCs w:val="24"/>
          <w:lang w:val="en-US"/>
        </w:rPr>
        <w:t>(1)</w:t>
      </w:r>
      <w:r w:rsidR="00713478" w:rsidRPr="009C25C9">
        <w:rPr>
          <w:rFonts w:ascii="Bookman Old Style" w:hAnsi="Bookman Old Style" w:cs="Bookman Old Style"/>
          <w:color w:val="000000" w:themeColor="text1"/>
          <w:sz w:val="24"/>
          <w:szCs w:val="24"/>
          <w:lang w:val="en-US"/>
        </w:rPr>
        <w:t xml:space="preserve"> dan</w:t>
      </w:r>
      <w:r w:rsidR="008F63B7" w:rsidRPr="009C25C9">
        <w:rPr>
          <w:rFonts w:ascii="Bookman Old Style" w:hAnsi="Bookman Old Style" w:cs="Bookman Old Style"/>
          <w:color w:val="000000" w:themeColor="text1"/>
          <w:sz w:val="24"/>
          <w:szCs w:val="24"/>
          <w:lang w:val="en-US"/>
        </w:rPr>
        <w:t xml:space="preserve"> ayat </w:t>
      </w:r>
      <w:r w:rsidR="00927662" w:rsidRPr="009C25C9">
        <w:rPr>
          <w:rFonts w:ascii="Bookman Old Style" w:hAnsi="Bookman Old Style" w:cs="Bookman Old Style"/>
          <w:color w:val="000000" w:themeColor="text1"/>
          <w:sz w:val="24"/>
          <w:szCs w:val="24"/>
        </w:rPr>
        <w:t>(2), Pasal 4</w:t>
      </w:r>
      <w:r w:rsidR="00927662" w:rsidRPr="009C25C9">
        <w:rPr>
          <w:rFonts w:ascii="Bookman Old Style" w:hAnsi="Bookman Old Style" w:cs="Bookman Old Style"/>
          <w:color w:val="000000" w:themeColor="text1"/>
          <w:sz w:val="24"/>
          <w:szCs w:val="24"/>
          <w:lang w:val="en-US"/>
        </w:rPr>
        <w:t>9</w:t>
      </w:r>
      <w:r w:rsidR="00927662" w:rsidRPr="009C25C9">
        <w:rPr>
          <w:rFonts w:ascii="Bookman Old Style" w:hAnsi="Bookman Old Style" w:cs="Bookman Old Style"/>
          <w:color w:val="000000" w:themeColor="text1"/>
          <w:sz w:val="24"/>
          <w:szCs w:val="24"/>
        </w:rPr>
        <w:t xml:space="preserve"> ayat (1) dan ayat (3), Pasal </w:t>
      </w:r>
      <w:r w:rsidR="00927662" w:rsidRPr="009C25C9">
        <w:rPr>
          <w:rFonts w:ascii="Bookman Old Style" w:hAnsi="Bookman Old Style" w:cs="Bookman Old Style"/>
          <w:color w:val="000000" w:themeColor="text1"/>
          <w:sz w:val="24"/>
          <w:szCs w:val="24"/>
          <w:lang w:val="en-US"/>
        </w:rPr>
        <w:t>51</w:t>
      </w:r>
      <w:r w:rsidR="00927662" w:rsidRPr="009C25C9">
        <w:rPr>
          <w:rFonts w:ascii="Bookman Old Style" w:hAnsi="Bookman Old Style" w:cs="Bookman Old Style"/>
          <w:color w:val="000000" w:themeColor="text1"/>
          <w:sz w:val="24"/>
          <w:szCs w:val="24"/>
        </w:rPr>
        <w:t xml:space="preserve"> </w:t>
      </w:r>
      <w:r w:rsidR="00643C58" w:rsidRPr="009C25C9">
        <w:rPr>
          <w:rFonts w:ascii="Bookman Old Style" w:hAnsi="Bookman Old Style" w:cs="Bookman Old Style"/>
          <w:color w:val="000000" w:themeColor="text1"/>
          <w:sz w:val="24"/>
          <w:szCs w:val="24"/>
          <w:lang w:val="en-US"/>
        </w:rPr>
        <w:t>ayat (2)</w:t>
      </w:r>
      <w:r w:rsidR="00927662" w:rsidRPr="009C25C9">
        <w:rPr>
          <w:rFonts w:ascii="Bookman Old Style" w:hAnsi="Bookman Old Style" w:cs="Bookman Old Style"/>
          <w:color w:val="000000" w:themeColor="text1"/>
          <w:sz w:val="24"/>
          <w:szCs w:val="24"/>
        </w:rPr>
        <w:t>, Pasal 5</w:t>
      </w:r>
      <w:r w:rsidR="00927662" w:rsidRPr="009C25C9">
        <w:rPr>
          <w:rFonts w:ascii="Bookman Old Style" w:hAnsi="Bookman Old Style" w:cs="Bookman Old Style"/>
          <w:color w:val="000000" w:themeColor="text1"/>
          <w:sz w:val="24"/>
          <w:szCs w:val="24"/>
          <w:lang w:val="en-US"/>
        </w:rPr>
        <w:t>2</w:t>
      </w:r>
      <w:r w:rsidR="00927662" w:rsidRPr="009C25C9">
        <w:rPr>
          <w:rFonts w:ascii="Bookman Old Style" w:hAnsi="Bookman Old Style" w:cs="Bookman Old Style"/>
          <w:color w:val="000000" w:themeColor="text1"/>
          <w:sz w:val="24"/>
          <w:szCs w:val="24"/>
        </w:rPr>
        <w:t xml:space="preserve"> ayat (</w:t>
      </w:r>
      <w:r w:rsidR="00927662" w:rsidRPr="009C25C9">
        <w:rPr>
          <w:rFonts w:ascii="Bookman Old Style" w:hAnsi="Bookman Old Style" w:cs="Bookman Old Style"/>
          <w:color w:val="000000" w:themeColor="text1"/>
          <w:sz w:val="24"/>
          <w:szCs w:val="24"/>
          <w:lang w:val="en-US"/>
        </w:rPr>
        <w:t>1) dan ayat (</w:t>
      </w:r>
      <w:r w:rsidR="00713478" w:rsidRPr="009C25C9">
        <w:rPr>
          <w:rFonts w:ascii="Bookman Old Style" w:hAnsi="Bookman Old Style" w:cs="Bookman Old Style"/>
          <w:color w:val="000000" w:themeColor="text1"/>
          <w:sz w:val="24"/>
          <w:szCs w:val="24"/>
          <w:lang w:val="en-US"/>
        </w:rPr>
        <w:t>2</w:t>
      </w:r>
      <w:r w:rsidR="00927662" w:rsidRPr="009C25C9">
        <w:rPr>
          <w:rFonts w:ascii="Bookman Old Style" w:hAnsi="Bookman Old Style" w:cs="Bookman Old Style"/>
          <w:color w:val="000000" w:themeColor="text1"/>
          <w:sz w:val="24"/>
          <w:szCs w:val="24"/>
          <w:lang w:val="en-US"/>
        </w:rPr>
        <w:t>)</w:t>
      </w:r>
      <w:r w:rsidR="00643C58" w:rsidRPr="009C25C9">
        <w:rPr>
          <w:rFonts w:ascii="Bookman Old Style" w:hAnsi="Bookman Old Style" w:cs="Bookman Old Style"/>
          <w:color w:val="000000" w:themeColor="text1"/>
          <w:sz w:val="24"/>
          <w:szCs w:val="24"/>
          <w:lang w:val="en-US"/>
        </w:rPr>
        <w:t>,</w:t>
      </w:r>
      <w:r w:rsidR="00927662" w:rsidRPr="009C25C9">
        <w:rPr>
          <w:rFonts w:ascii="Bookman Old Style" w:hAnsi="Bookman Old Style" w:cs="Bookman Old Style"/>
          <w:color w:val="000000" w:themeColor="text1"/>
          <w:sz w:val="24"/>
          <w:szCs w:val="24"/>
        </w:rPr>
        <w:t xml:space="preserve"> Pasal </w:t>
      </w:r>
      <w:r w:rsidR="00927662" w:rsidRPr="009C25C9">
        <w:rPr>
          <w:rFonts w:ascii="Bookman Old Style" w:hAnsi="Bookman Old Style" w:cs="Bookman Old Style"/>
          <w:color w:val="000000" w:themeColor="text1"/>
          <w:sz w:val="24"/>
          <w:szCs w:val="24"/>
          <w:lang w:val="en-US"/>
        </w:rPr>
        <w:t>53</w:t>
      </w:r>
      <w:r w:rsidR="00927662" w:rsidRPr="009C25C9">
        <w:rPr>
          <w:rFonts w:ascii="Bookman Old Style" w:hAnsi="Bookman Old Style" w:cs="Bookman Old Style"/>
          <w:color w:val="000000" w:themeColor="text1"/>
          <w:sz w:val="24"/>
          <w:szCs w:val="24"/>
        </w:rPr>
        <w:t xml:space="preserve"> ayat (1), </w:t>
      </w:r>
      <w:r w:rsidR="00713478" w:rsidRPr="009C25C9">
        <w:rPr>
          <w:rFonts w:ascii="Bookman Old Style" w:hAnsi="Bookman Old Style" w:cs="Bookman Old Style"/>
          <w:color w:val="000000" w:themeColor="text1"/>
          <w:sz w:val="24"/>
          <w:szCs w:val="24"/>
          <w:lang w:val="en-US"/>
        </w:rPr>
        <w:t xml:space="preserve">Pasal 54 ayat (1), </w:t>
      </w:r>
      <w:r w:rsidR="00927662" w:rsidRPr="009C25C9">
        <w:rPr>
          <w:rFonts w:ascii="Bookman Old Style" w:hAnsi="Bookman Old Style" w:cs="Bookman Old Style"/>
          <w:color w:val="000000" w:themeColor="text1"/>
          <w:sz w:val="24"/>
          <w:szCs w:val="24"/>
        </w:rPr>
        <w:t xml:space="preserve">Pasal </w:t>
      </w:r>
      <w:r w:rsidR="00927662" w:rsidRPr="009C25C9">
        <w:rPr>
          <w:rFonts w:ascii="Bookman Old Style" w:hAnsi="Bookman Old Style" w:cs="Bookman Old Style"/>
          <w:color w:val="000000" w:themeColor="text1"/>
          <w:sz w:val="24"/>
          <w:szCs w:val="24"/>
          <w:lang w:val="en-US"/>
        </w:rPr>
        <w:t>55</w:t>
      </w:r>
      <w:r w:rsidR="00927662" w:rsidRPr="009C25C9">
        <w:rPr>
          <w:rFonts w:ascii="Bookman Old Style" w:hAnsi="Bookman Old Style" w:cs="Bookman Old Style"/>
          <w:color w:val="000000" w:themeColor="text1"/>
          <w:sz w:val="24"/>
          <w:szCs w:val="24"/>
        </w:rPr>
        <w:t xml:space="preserve"> ayat (1), Pasal </w:t>
      </w:r>
      <w:r w:rsidR="00927662" w:rsidRPr="009C25C9">
        <w:rPr>
          <w:rFonts w:ascii="Bookman Old Style" w:hAnsi="Bookman Old Style" w:cs="Bookman Old Style"/>
          <w:color w:val="000000" w:themeColor="text1"/>
          <w:sz w:val="24"/>
          <w:szCs w:val="24"/>
          <w:lang w:val="en-US"/>
        </w:rPr>
        <w:t>56</w:t>
      </w:r>
      <w:r w:rsidR="00927662" w:rsidRPr="009C25C9">
        <w:rPr>
          <w:rFonts w:ascii="Bookman Old Style" w:hAnsi="Bookman Old Style" w:cs="Bookman Old Style"/>
          <w:color w:val="000000" w:themeColor="text1"/>
          <w:sz w:val="24"/>
          <w:szCs w:val="24"/>
        </w:rPr>
        <w:t xml:space="preserve"> </w:t>
      </w:r>
      <w:r w:rsidR="00643C58" w:rsidRPr="009C25C9">
        <w:rPr>
          <w:rFonts w:ascii="Bookman Old Style" w:hAnsi="Bookman Old Style" w:cs="Bookman Old Style"/>
          <w:color w:val="000000" w:themeColor="text1"/>
          <w:sz w:val="24"/>
          <w:szCs w:val="24"/>
          <w:lang w:val="en-US"/>
        </w:rPr>
        <w:t>ayat (2)</w:t>
      </w:r>
      <w:r w:rsidR="00887F71" w:rsidRPr="009C25C9">
        <w:rPr>
          <w:rFonts w:ascii="Bookman Old Style" w:hAnsi="Bookman Old Style" w:cs="Bookman Old Style"/>
          <w:color w:val="000000" w:themeColor="text1"/>
          <w:sz w:val="24"/>
          <w:szCs w:val="24"/>
          <w:lang w:val="en-US"/>
        </w:rPr>
        <w:t xml:space="preserve"> dan ayat (3)</w:t>
      </w:r>
      <w:r w:rsidR="00643C58" w:rsidRPr="009C25C9">
        <w:rPr>
          <w:rFonts w:ascii="Bookman Old Style" w:hAnsi="Bookman Old Style" w:cs="Bookman Old Style"/>
          <w:color w:val="000000" w:themeColor="text1"/>
          <w:sz w:val="24"/>
          <w:szCs w:val="24"/>
          <w:lang w:val="en-ID"/>
        </w:rPr>
        <w:t>, Pasal</w:t>
      </w:r>
      <w:r w:rsidR="00713478" w:rsidRPr="009C25C9">
        <w:rPr>
          <w:rFonts w:ascii="Bookman Old Style" w:hAnsi="Bookman Old Style" w:cs="Bookman Old Style"/>
          <w:color w:val="000000" w:themeColor="text1"/>
          <w:sz w:val="24"/>
          <w:szCs w:val="24"/>
          <w:lang w:val="en-ID"/>
        </w:rPr>
        <w:t xml:space="preserve"> 57 ayat (1), Pasal</w:t>
      </w:r>
      <w:r w:rsidR="00643C58" w:rsidRPr="009C25C9">
        <w:rPr>
          <w:rFonts w:ascii="Bookman Old Style" w:hAnsi="Bookman Old Style" w:cs="Bookman Old Style"/>
          <w:color w:val="000000" w:themeColor="text1"/>
          <w:sz w:val="24"/>
          <w:szCs w:val="24"/>
          <w:lang w:val="en-ID"/>
        </w:rPr>
        <w:t xml:space="preserve"> 58 ayat (2) dan ayat (3), Pasal 59 ayat (1) dan ayat (4), Pasal 60 ayat (1), ayat (4) dan ayat (5),</w:t>
      </w:r>
      <w:r w:rsidRPr="009C25C9">
        <w:rPr>
          <w:rFonts w:ascii="Bookman Old Style" w:hAnsi="Bookman Old Style" w:cs="Bookman Old Style"/>
          <w:color w:val="000000" w:themeColor="text1"/>
          <w:sz w:val="24"/>
          <w:szCs w:val="24"/>
          <w:lang w:val="en-ID"/>
        </w:rPr>
        <w:t xml:space="preserve"> </w:t>
      </w:r>
      <w:r w:rsidR="00643C58" w:rsidRPr="009C25C9">
        <w:rPr>
          <w:rFonts w:ascii="Bookman Old Style" w:hAnsi="Bookman Old Style" w:cs="Bookman Old Style"/>
          <w:color w:val="000000" w:themeColor="text1"/>
          <w:sz w:val="24"/>
          <w:szCs w:val="24"/>
          <w:lang w:val="en-ID"/>
        </w:rPr>
        <w:t xml:space="preserve">Pasal 62 ayat (1), Pasal 63 ayat (1), Pasal 65 ayat (1), Pasal 70 ayat (1), </w:t>
      </w:r>
      <w:r w:rsidR="00927662" w:rsidRPr="009C25C9">
        <w:rPr>
          <w:rFonts w:ascii="Bookman Old Style" w:hAnsi="Bookman Old Style" w:cs="Bookman Old Style"/>
          <w:color w:val="000000" w:themeColor="text1"/>
          <w:sz w:val="24"/>
          <w:szCs w:val="24"/>
          <w:lang w:val="en-US"/>
        </w:rPr>
        <w:t>dikenakan sanksi administrasif berupa:</w:t>
      </w:r>
    </w:p>
    <w:p w:rsidR="00927662" w:rsidRPr="009C25C9" w:rsidRDefault="00927662" w:rsidP="00927662">
      <w:pPr>
        <w:pStyle w:val="ListParagraph"/>
        <w:widowControl w:val="0"/>
        <w:numPr>
          <w:ilvl w:val="0"/>
          <w:numId w:val="10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teguran tertulis;</w:t>
      </w:r>
    </w:p>
    <w:p w:rsidR="00927662" w:rsidRPr="009C25C9" w:rsidRDefault="00927662" w:rsidP="00927662">
      <w:pPr>
        <w:pStyle w:val="ListParagraph"/>
        <w:widowControl w:val="0"/>
        <w:numPr>
          <w:ilvl w:val="0"/>
          <w:numId w:val="10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pembatasan kegiatan usaha;</w:t>
      </w:r>
    </w:p>
    <w:p w:rsidR="00927662" w:rsidRPr="009C25C9" w:rsidRDefault="00927662" w:rsidP="00927662">
      <w:pPr>
        <w:pStyle w:val="ListParagraph"/>
        <w:widowControl w:val="0"/>
        <w:numPr>
          <w:ilvl w:val="0"/>
          <w:numId w:val="10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penghentian sementara sebagian atau seluruh alat produksi</w:t>
      </w:r>
      <w:r w:rsidR="006E1E58" w:rsidRPr="009C25C9">
        <w:rPr>
          <w:rFonts w:ascii="Bookman Old Style" w:hAnsi="Bookman Old Style" w:cs="Bookman Old Style"/>
          <w:color w:val="000000" w:themeColor="text1"/>
          <w:sz w:val="24"/>
          <w:szCs w:val="24"/>
          <w:lang w:val="en-US"/>
        </w:rPr>
        <w:t>;</w:t>
      </w:r>
    </w:p>
    <w:p w:rsidR="00927662" w:rsidRPr="009C25C9" w:rsidRDefault="00927662" w:rsidP="00927662">
      <w:pPr>
        <w:pStyle w:val="ListParagraph"/>
        <w:widowControl w:val="0"/>
        <w:numPr>
          <w:ilvl w:val="0"/>
          <w:numId w:val="10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pembekuan kegiatan usaha; dan/atau</w:t>
      </w:r>
    </w:p>
    <w:p w:rsidR="00927662" w:rsidRPr="009C25C9" w:rsidRDefault="00927662" w:rsidP="00927662">
      <w:pPr>
        <w:pStyle w:val="ListParagraph"/>
        <w:widowControl w:val="0"/>
        <w:numPr>
          <w:ilvl w:val="0"/>
          <w:numId w:val="106"/>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pencabutan izin/Notifikasi.</w:t>
      </w:r>
    </w:p>
    <w:p w:rsidR="00927662" w:rsidRPr="009C25C9" w:rsidRDefault="00927662" w:rsidP="00927662">
      <w:pPr>
        <w:pStyle w:val="ListParagraph"/>
        <w:widowControl w:val="0"/>
        <w:numPr>
          <w:ilvl w:val="0"/>
          <w:numId w:val="105"/>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Prosedur tata cara dan pelaksanaan sanksi administratif sebagaimana dimaksud p</w:t>
      </w:r>
      <w:r w:rsidR="004F6168" w:rsidRPr="009C25C9">
        <w:rPr>
          <w:rFonts w:ascii="Bookman Old Style" w:hAnsi="Bookman Old Style" w:cs="Bookman Old Style"/>
          <w:color w:val="000000" w:themeColor="text1"/>
          <w:sz w:val="24"/>
          <w:szCs w:val="24"/>
          <w:lang w:val="en-US"/>
        </w:rPr>
        <w:t>ada ayat (1), diatur dengan</w:t>
      </w:r>
      <w:r w:rsidRPr="009C25C9">
        <w:rPr>
          <w:rFonts w:ascii="Bookman Old Style" w:hAnsi="Bookman Old Style" w:cs="Bookman Old Style"/>
          <w:color w:val="000000" w:themeColor="text1"/>
          <w:sz w:val="24"/>
          <w:szCs w:val="24"/>
          <w:lang w:val="en-US"/>
        </w:rPr>
        <w:t xml:space="preserve"> Peraturan Gubernur.</w:t>
      </w:r>
    </w:p>
    <w:p w:rsidR="00927662" w:rsidRPr="009C25C9" w:rsidRDefault="00927662" w:rsidP="00927662">
      <w:pPr>
        <w:pStyle w:val="ListParagraph"/>
        <w:widowControl w:val="0"/>
        <w:autoSpaceDE w:val="0"/>
        <w:autoSpaceDN w:val="0"/>
        <w:adjustRightInd w:val="0"/>
        <w:spacing w:after="0" w:line="240" w:lineRule="auto"/>
        <w:ind w:left="1080" w:right="-22"/>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BAB</w:t>
      </w:r>
      <w:r w:rsidR="00F37435" w:rsidRPr="009C25C9">
        <w:rPr>
          <w:rFonts w:ascii="Bookman Old Style" w:hAnsi="Bookman Old Style" w:cs="Bookman Old Style"/>
          <w:color w:val="000000" w:themeColor="text1"/>
          <w:sz w:val="24"/>
          <w:szCs w:val="24"/>
          <w:lang w:val="en-US"/>
        </w:rPr>
        <w:t xml:space="preserve"> </w:t>
      </w:r>
      <w:r w:rsidR="00641AF6" w:rsidRPr="009C25C9">
        <w:rPr>
          <w:rFonts w:ascii="Bookman Old Style" w:hAnsi="Bookman Old Style" w:cs="Bookman Old Style"/>
          <w:color w:val="000000" w:themeColor="text1"/>
          <w:sz w:val="24"/>
          <w:szCs w:val="24"/>
          <w:lang w:val="en-US"/>
        </w:rPr>
        <w:t>XIII</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 xml:space="preserve">KETENTUAN </w:t>
      </w:r>
      <w:r w:rsidRPr="009C25C9">
        <w:rPr>
          <w:rFonts w:ascii="Bookman Old Style" w:hAnsi="Bookman Old Style" w:cs="Bookman Old Style"/>
          <w:color w:val="000000" w:themeColor="text1"/>
          <w:sz w:val="24"/>
          <w:szCs w:val="24"/>
        </w:rPr>
        <w:t>PENYIDIKAN</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 xml:space="preserve"> </w:t>
      </w:r>
      <w:r w:rsidR="006E1E58" w:rsidRPr="009C25C9">
        <w:rPr>
          <w:rFonts w:ascii="Bookman Old Style" w:hAnsi="Bookman Old Style" w:cs="Bookman Old Style"/>
          <w:color w:val="000000" w:themeColor="text1"/>
          <w:sz w:val="24"/>
          <w:szCs w:val="24"/>
          <w:lang w:val="en-US"/>
        </w:rPr>
        <w:t>7</w:t>
      </w:r>
      <w:r w:rsidR="00F37435"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C39A1">
      <w:pPr>
        <w:pStyle w:val="ListParagraph"/>
        <w:widowControl w:val="0"/>
        <w:numPr>
          <w:ilvl w:val="0"/>
          <w:numId w:val="10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iCs/>
          <w:color w:val="000000" w:themeColor="text1"/>
          <w:sz w:val="24"/>
          <w:szCs w:val="24"/>
        </w:rPr>
        <w:t>Penyidik Pegawai Negeri Sipil Ketenagakerjaan di Lingkungan Pemerintah Daerah berwenang untuk melakukan penyidikan terhadap pelanggaran Peraturan Daerah ini</w:t>
      </w:r>
      <w:r w:rsidRPr="009C25C9">
        <w:rPr>
          <w:rFonts w:ascii="Bookman Old Style" w:hAnsi="Bookman Old Style"/>
          <w:b/>
          <w:iCs/>
          <w:color w:val="000000" w:themeColor="text1"/>
          <w:sz w:val="24"/>
          <w:szCs w:val="24"/>
        </w:rPr>
        <w:t>.</w:t>
      </w:r>
    </w:p>
    <w:p w:rsidR="00927662" w:rsidRPr="009C25C9" w:rsidRDefault="00927662" w:rsidP="009C39A1">
      <w:pPr>
        <w:pStyle w:val="ListParagraph"/>
        <w:widowControl w:val="0"/>
        <w:numPr>
          <w:ilvl w:val="0"/>
          <w:numId w:val="107"/>
        </w:numPr>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Wewenang sebagaimana dimaksud pada ayat (1) meliputi:</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melakukan pemeriksaan atas kebenaran laporan serta keterangan tentang pelanggaran ketentuan tentang peenyelenggaraan ketenagakerjaan</w:t>
      </w:r>
      <w:r w:rsidRPr="009C25C9">
        <w:rPr>
          <w:rFonts w:ascii="Bookman Old Style" w:hAnsi="Bookman Old Style" w:cs="Bookman Old Style"/>
          <w:color w:val="000000" w:themeColor="text1"/>
          <w:sz w:val="24"/>
          <w:szCs w:val="24"/>
        </w:rPr>
        <w:t>;</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melakukan pemeriksaan terhadap orang yang diduga melakukan pelanggaran ketentuan tentang penyelenggaraan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meminta keterangan dan bahan bukti dari orang pribadi atau badan sehubungan dengan tindak pidana di bidang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memeriksa buku, catatan, dan dokumen lain berkenaan dengan tindak pidana di bidang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 penggeledahan untuk mendapatkan bahan bukti pembukuan, pencatatan, dan dokumen lain berkenaan dengan tindak pidana di bidang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meminta bantuan tenaga ahli dalam rangka pelaksanaan tugas penyidikan tindak pidana di bidang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menyuruh berhenti dan/atau melarang seseorang meninggalkan ruangan atau tempat pada saat pemeriksaan sedang berlangsung dan memeriksa identitas orang, benda, dan/atau dokumen yang dibawa;</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memotret seseorang yang berkaitan dengan tindak pidana ketenagakerjaan;</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memanggil orang untuk didengar keterangannya dan diperiksa sebagai tersangka atau saksi;</w:t>
      </w:r>
    </w:p>
    <w:p w:rsidR="00927662" w:rsidRPr="009C25C9" w:rsidRDefault="00927662" w:rsidP="009C39A1">
      <w:pPr>
        <w:pStyle w:val="ListParagraph"/>
        <w:widowControl w:val="0"/>
        <w:numPr>
          <w:ilvl w:val="0"/>
          <w:numId w:val="108"/>
        </w:numPr>
        <w:autoSpaceDE w:val="0"/>
        <w:autoSpaceDN w:val="0"/>
        <w:adjustRightInd w:val="0"/>
        <w:spacing w:after="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menghentikan penyidikan; dan/atau</w:t>
      </w:r>
    </w:p>
    <w:p w:rsidR="00927662" w:rsidRPr="009C25C9" w:rsidRDefault="00927662" w:rsidP="009C39A1">
      <w:pPr>
        <w:pStyle w:val="ListParagraph"/>
        <w:widowControl w:val="0"/>
        <w:numPr>
          <w:ilvl w:val="0"/>
          <w:numId w:val="108"/>
        </w:numPr>
        <w:autoSpaceDE w:val="0"/>
        <w:autoSpaceDN w:val="0"/>
        <w:adjustRightInd w:val="0"/>
        <w:spacing w:after="120" w:line="240" w:lineRule="auto"/>
        <w:ind w:left="993" w:right="-22" w:hanging="42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melakukan tindakan lain yang perlu untuk kelancaran penyidikan tindak pidana di bidang ketenagakerjaan sesuai dengan ketentuan peraturan perundang-undangan.</w:t>
      </w:r>
    </w:p>
    <w:p w:rsidR="00927662" w:rsidRPr="009C25C9" w:rsidRDefault="00927662" w:rsidP="009C39A1">
      <w:pPr>
        <w:pStyle w:val="ListParagraph"/>
        <w:widowControl w:val="0"/>
        <w:numPr>
          <w:ilvl w:val="0"/>
          <w:numId w:val="107"/>
        </w:numPr>
        <w:tabs>
          <w:tab w:val="left" w:pos="-3330"/>
        </w:tabs>
        <w:autoSpaceDE w:val="0"/>
        <w:autoSpaceDN w:val="0"/>
        <w:adjustRightInd w:val="0"/>
        <w:spacing w:after="120" w:line="240" w:lineRule="auto"/>
        <w:ind w:left="567" w:right="-22" w:hanging="567"/>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Penyidik Pegawai Negeri Sipil sebagaimana dimaksud pada ayat (1) memberitahukan dimulainya penyidikan dan menyerahkan hasil penyidikan tersebut kepada Penuntut Umum melalui Penyidik Kepolisian Negara Republik Indonesia.</w:t>
      </w:r>
    </w:p>
    <w:p w:rsidR="00927662" w:rsidRPr="009C25C9" w:rsidRDefault="00927662" w:rsidP="009C39A1">
      <w:pPr>
        <w:pStyle w:val="ListParagraph"/>
        <w:widowControl w:val="0"/>
        <w:numPr>
          <w:ilvl w:val="0"/>
          <w:numId w:val="107"/>
        </w:numPr>
        <w:tabs>
          <w:tab w:val="left" w:pos="-3150"/>
        </w:tabs>
        <w:autoSpaceDE w:val="0"/>
        <w:autoSpaceDN w:val="0"/>
        <w:adjustRightInd w:val="0"/>
        <w:spacing w:after="0" w:line="240" w:lineRule="auto"/>
        <w:ind w:left="567" w:right="-22" w:hanging="567"/>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Dalam hal penyidik Pegawai Negeri Sipil mengetahui bahwa perbuatan pidana yang sedang disidik juga diatur dalam </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US"/>
        </w:rPr>
        <w:t>ndang-</w:t>
      </w:r>
      <w:r w:rsidRPr="009C25C9">
        <w:rPr>
          <w:rFonts w:ascii="Bookman Old Style" w:hAnsi="Bookman Old Style" w:cs="Bookman Old Style"/>
          <w:color w:val="000000" w:themeColor="text1"/>
          <w:sz w:val="24"/>
          <w:szCs w:val="24"/>
        </w:rPr>
        <w:t>U</w:t>
      </w:r>
      <w:r w:rsidRPr="009C25C9">
        <w:rPr>
          <w:rFonts w:ascii="Bookman Old Style" w:hAnsi="Bookman Old Style" w:cs="Bookman Old Style"/>
          <w:color w:val="000000" w:themeColor="text1"/>
          <w:sz w:val="24"/>
          <w:szCs w:val="24"/>
          <w:lang w:val="en-US"/>
        </w:rPr>
        <w:t xml:space="preserve">ndang, Penyidik Pegawai Negeri Sipil segera menyerahkan kewenangan penyidikan kepada Penyidik Kepolisian Negara Republik Indonesia. </w:t>
      </w:r>
    </w:p>
    <w:p w:rsidR="00927662" w:rsidRPr="009C25C9" w:rsidRDefault="00927662" w:rsidP="00927662">
      <w:pPr>
        <w:widowControl w:val="0"/>
        <w:tabs>
          <w:tab w:val="left" w:pos="-3150"/>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F37435" w:rsidRPr="009C25C9" w:rsidRDefault="00F37435"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BAB </w:t>
      </w:r>
      <w:r w:rsidR="00641AF6" w:rsidRPr="009C25C9">
        <w:rPr>
          <w:rFonts w:ascii="Bookman Old Style" w:hAnsi="Bookman Old Style" w:cs="Bookman Old Style"/>
          <w:color w:val="000000" w:themeColor="text1"/>
          <w:sz w:val="24"/>
          <w:szCs w:val="24"/>
          <w:lang w:val="en-US"/>
        </w:rPr>
        <w:t>XIV</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PIDANA</w:t>
      </w:r>
    </w:p>
    <w:p w:rsidR="00927662" w:rsidRPr="009C25C9" w:rsidRDefault="00927662" w:rsidP="00927662">
      <w:pPr>
        <w:widowControl w:val="0"/>
        <w:autoSpaceDE w:val="0"/>
        <w:autoSpaceDN w:val="0"/>
        <w:adjustRightInd w:val="0"/>
        <w:spacing w:after="12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00F37435" w:rsidRPr="009C25C9">
        <w:rPr>
          <w:rFonts w:ascii="Bookman Old Style" w:hAnsi="Bookman Old Style" w:cs="Bookman Old Style"/>
          <w:color w:val="000000" w:themeColor="text1"/>
          <w:sz w:val="24"/>
          <w:szCs w:val="24"/>
          <w:lang w:val="en-US"/>
        </w:rPr>
        <w:t xml:space="preserve"> 78</w:t>
      </w:r>
    </w:p>
    <w:p w:rsidR="00A96822" w:rsidRPr="009C25C9" w:rsidRDefault="00A96822" w:rsidP="00927662">
      <w:pPr>
        <w:pStyle w:val="ListParagraph"/>
        <w:widowControl w:val="0"/>
        <w:autoSpaceDE w:val="0"/>
        <w:autoSpaceDN w:val="0"/>
        <w:adjustRightInd w:val="0"/>
        <w:spacing w:after="0" w:line="240" w:lineRule="auto"/>
        <w:ind w:left="0" w:right="-22"/>
        <w:jc w:val="both"/>
        <w:rPr>
          <w:rFonts w:ascii="Bookman Old Style" w:hAnsi="Bookman Old Style" w:cs="Bookman Old Style"/>
          <w:color w:val="000000" w:themeColor="text1"/>
          <w:sz w:val="24"/>
          <w:szCs w:val="24"/>
          <w:lang w:val="en-ID"/>
        </w:rPr>
      </w:pPr>
      <w:r w:rsidRPr="009C25C9">
        <w:rPr>
          <w:rFonts w:ascii="Bookman Old Style" w:hAnsi="Bookman Old Style" w:cs="Bookman Old Style"/>
          <w:color w:val="000000" w:themeColor="text1"/>
          <w:sz w:val="24"/>
          <w:szCs w:val="24"/>
          <w:lang w:val="en-US"/>
        </w:rPr>
        <w:t>Barang siapa</w:t>
      </w:r>
      <w:r w:rsidR="004F6168" w:rsidRPr="009C25C9">
        <w:rPr>
          <w:rFonts w:ascii="Bookman Old Style" w:hAnsi="Bookman Old Style" w:cs="Bookman Old Style"/>
          <w:color w:val="000000" w:themeColor="text1"/>
          <w:sz w:val="24"/>
          <w:szCs w:val="24"/>
          <w:lang w:val="en-US"/>
        </w:rPr>
        <w:t xml:space="preserve"> yang melanggar ketentuan </w:t>
      </w:r>
      <w:r w:rsidR="00927662" w:rsidRPr="009C25C9">
        <w:rPr>
          <w:rFonts w:ascii="Bookman Old Style" w:hAnsi="Bookman Old Style" w:cs="Bookman Old Style"/>
          <w:color w:val="000000" w:themeColor="text1"/>
          <w:sz w:val="24"/>
          <w:szCs w:val="24"/>
        </w:rPr>
        <w:t xml:space="preserve">sebagaimana dimaksud </w:t>
      </w:r>
      <w:r w:rsidR="00927662" w:rsidRPr="009C25C9">
        <w:rPr>
          <w:rFonts w:ascii="Bookman Old Style" w:hAnsi="Bookman Old Style" w:cs="Bookman Old Style"/>
          <w:color w:val="000000" w:themeColor="text1"/>
          <w:sz w:val="24"/>
          <w:szCs w:val="24"/>
          <w:lang w:val="en-US"/>
        </w:rPr>
        <w:t xml:space="preserve">dalam </w:t>
      </w:r>
      <w:r w:rsidR="00927662" w:rsidRPr="009C25C9">
        <w:rPr>
          <w:rFonts w:ascii="Bookman Old Style" w:hAnsi="Bookman Old Style" w:cs="Bookman Old Style"/>
          <w:color w:val="000000" w:themeColor="text1"/>
          <w:sz w:val="24"/>
          <w:szCs w:val="24"/>
        </w:rPr>
        <w:t>Pasal 22 ayat (5)</w:t>
      </w:r>
      <w:r w:rsidRPr="009C25C9">
        <w:rPr>
          <w:rFonts w:ascii="Bookman Old Style" w:hAnsi="Bookman Old Style" w:cs="Bookman Old Style"/>
          <w:color w:val="000000" w:themeColor="text1"/>
          <w:sz w:val="24"/>
          <w:szCs w:val="24"/>
          <w:lang w:val="en-ID"/>
        </w:rPr>
        <w:t xml:space="preserve">, Pasal 42 ayat (1), </w:t>
      </w:r>
      <w:r w:rsidRPr="009C25C9">
        <w:rPr>
          <w:rFonts w:ascii="Bookman Old Style" w:hAnsi="Bookman Old Style" w:cs="Bookman Old Style"/>
          <w:color w:val="000000" w:themeColor="text1"/>
          <w:sz w:val="24"/>
          <w:szCs w:val="24"/>
        </w:rPr>
        <w:t>Pasal 45 ayat (3), Pasal 5</w:t>
      </w:r>
      <w:r w:rsidRPr="009C25C9">
        <w:rPr>
          <w:rFonts w:ascii="Bookman Old Style" w:hAnsi="Bookman Old Style" w:cs="Bookman Old Style"/>
          <w:color w:val="000000" w:themeColor="text1"/>
          <w:sz w:val="24"/>
          <w:szCs w:val="24"/>
          <w:lang w:val="en-US"/>
        </w:rPr>
        <w:t>4</w:t>
      </w:r>
      <w:r w:rsidRPr="009C25C9">
        <w:rPr>
          <w:rFonts w:ascii="Bookman Old Style" w:hAnsi="Bookman Old Style" w:cs="Bookman Old Style"/>
          <w:color w:val="000000" w:themeColor="text1"/>
          <w:sz w:val="24"/>
          <w:szCs w:val="24"/>
        </w:rPr>
        <w:t xml:space="preserve"> ayat (1) </w:t>
      </w:r>
      <w:r w:rsidRPr="009C25C9">
        <w:rPr>
          <w:rFonts w:ascii="Bookman Old Style" w:hAnsi="Bookman Old Style" w:cs="Bookman Old Style"/>
          <w:color w:val="000000" w:themeColor="text1"/>
          <w:sz w:val="24"/>
          <w:szCs w:val="24"/>
          <w:lang w:val="en-ID"/>
        </w:rPr>
        <w:t>dipidana dengan Pidana sebagaimana dimaksud da</w:t>
      </w:r>
      <w:r w:rsidR="006B6CEF" w:rsidRPr="009C25C9">
        <w:rPr>
          <w:rFonts w:ascii="Bookman Old Style" w:hAnsi="Bookman Old Style" w:cs="Bookman Old Style"/>
          <w:color w:val="000000" w:themeColor="text1"/>
          <w:sz w:val="24"/>
          <w:szCs w:val="24"/>
          <w:lang w:val="en-ID"/>
        </w:rPr>
        <w:t xml:space="preserve">lam Pasal 184, Pasal 185, Pasal 186, dan Pasal 187 Undang-Undang Nomor 13 Tahun 2003 Tentang Ketenagakerjaan, sebagaimana telah diubah melalui Pasal 81 </w:t>
      </w:r>
      <w:r w:rsidRPr="009C25C9">
        <w:rPr>
          <w:rFonts w:ascii="Bookman Old Style" w:hAnsi="Bookman Old Style" w:cs="Bookman Old Style"/>
          <w:color w:val="000000" w:themeColor="text1"/>
          <w:sz w:val="24"/>
          <w:szCs w:val="24"/>
        </w:rPr>
        <w:t xml:space="preserve">Undang-Undang Nomor </w:t>
      </w:r>
      <w:r w:rsidRPr="009C25C9">
        <w:rPr>
          <w:rFonts w:ascii="Bookman Old Style" w:hAnsi="Bookman Old Style" w:cs="Bookman Old Style"/>
          <w:color w:val="000000" w:themeColor="text1"/>
          <w:sz w:val="24"/>
          <w:szCs w:val="24"/>
          <w:lang w:val="en-ID"/>
        </w:rPr>
        <w:t>6 Tahun 2023</w:t>
      </w:r>
      <w:r w:rsidR="00D81347" w:rsidRPr="009C25C9">
        <w:rPr>
          <w:rFonts w:ascii="Bookman Old Style" w:hAnsi="Bookman Old Style" w:cs="Bookman Old Style"/>
          <w:color w:val="000000" w:themeColor="text1"/>
          <w:sz w:val="24"/>
          <w:szCs w:val="24"/>
          <w:lang w:val="en-ID"/>
        </w:rPr>
        <w:t xml:space="preserve"> </w:t>
      </w:r>
      <w:r w:rsidRPr="009C25C9">
        <w:rPr>
          <w:rFonts w:ascii="Bookman Old Style" w:hAnsi="Bookman Old Style" w:cs="Bookman Old Style"/>
          <w:color w:val="000000" w:themeColor="text1"/>
          <w:sz w:val="24"/>
          <w:szCs w:val="24"/>
          <w:lang w:val="en-ID"/>
        </w:rPr>
        <w:t>tentang Penetapan Peraturan Pemerintah Pengganti Undang-Undang Nomor 2 Tahun 2022 tentang Cipta Kerja menjadi Undang-Undang</w:t>
      </w:r>
      <w:r w:rsidRPr="009C25C9">
        <w:rPr>
          <w:rFonts w:ascii="Bookman Old Style" w:hAnsi="Bookman Old Style" w:cs="Bookman Old Style"/>
          <w:color w:val="000000" w:themeColor="text1"/>
          <w:sz w:val="24"/>
          <w:szCs w:val="24"/>
        </w:rPr>
        <w:t xml:space="preserve"> (Lembaran Negara Republik Indonesia Tahun </w:t>
      </w:r>
      <w:r w:rsidRPr="009C25C9">
        <w:rPr>
          <w:rFonts w:ascii="Bookman Old Style" w:hAnsi="Bookman Old Style" w:cs="Bookman Old Style"/>
          <w:color w:val="000000" w:themeColor="text1"/>
          <w:sz w:val="24"/>
          <w:szCs w:val="24"/>
          <w:lang w:val="en-ID"/>
        </w:rPr>
        <w:t>2023</w:t>
      </w:r>
      <w:r w:rsidRPr="009C25C9">
        <w:rPr>
          <w:rFonts w:ascii="Bookman Old Style" w:hAnsi="Bookman Old Style" w:cs="Bookman Old Style"/>
          <w:color w:val="000000" w:themeColor="text1"/>
          <w:sz w:val="24"/>
          <w:szCs w:val="24"/>
        </w:rPr>
        <w:t xml:space="preserve"> Nomor </w:t>
      </w:r>
      <w:r w:rsidRPr="009C25C9">
        <w:rPr>
          <w:rFonts w:ascii="Bookman Old Style" w:hAnsi="Bookman Old Style" w:cs="Bookman Old Style"/>
          <w:color w:val="000000" w:themeColor="text1"/>
          <w:sz w:val="24"/>
          <w:szCs w:val="24"/>
          <w:lang w:val="en-ID"/>
        </w:rPr>
        <w:t>41</w:t>
      </w:r>
      <w:r w:rsidRPr="009C25C9">
        <w:rPr>
          <w:rFonts w:ascii="Bookman Old Style" w:hAnsi="Bookman Old Style" w:cs="Bookman Old Style"/>
          <w:color w:val="000000" w:themeColor="text1"/>
          <w:sz w:val="24"/>
          <w:szCs w:val="24"/>
        </w:rPr>
        <w:t xml:space="preserve">, Tambahan Lembaran Negara Republik Indonesia Nomor </w:t>
      </w:r>
      <w:r w:rsidRPr="009C25C9">
        <w:rPr>
          <w:rFonts w:ascii="Bookman Old Style" w:hAnsi="Bookman Old Style" w:cs="Bookman Old Style"/>
          <w:color w:val="000000" w:themeColor="text1"/>
          <w:sz w:val="24"/>
          <w:szCs w:val="24"/>
          <w:lang w:val="en-ID"/>
        </w:rPr>
        <w:t>6856.</w:t>
      </w:r>
    </w:p>
    <w:p w:rsidR="00927662" w:rsidRPr="009C25C9" w:rsidRDefault="00927662" w:rsidP="00927662">
      <w:pPr>
        <w:spacing w:after="0" w:line="240" w:lineRule="auto"/>
        <w:rPr>
          <w:rFonts w:ascii="Bookman Old Style" w:hAnsi="Bookman Old Style" w:cs="Bookman Old Style"/>
          <w:color w:val="000000" w:themeColor="text1"/>
          <w:sz w:val="24"/>
          <w:szCs w:val="24"/>
        </w:rPr>
      </w:pPr>
    </w:p>
    <w:p w:rsidR="00DE401F" w:rsidRPr="009C25C9" w:rsidRDefault="00DE401F" w:rsidP="00927662">
      <w:pPr>
        <w:spacing w:after="0" w:line="240" w:lineRule="auto"/>
        <w:rPr>
          <w:rFonts w:ascii="Bookman Old Style" w:hAnsi="Bookman Old Style" w:cs="Bookman Old Style"/>
          <w:color w:val="000000" w:themeColor="text1"/>
          <w:sz w:val="24"/>
          <w:szCs w:val="24"/>
        </w:rPr>
      </w:pPr>
    </w:p>
    <w:p w:rsidR="00927662" w:rsidRPr="009C25C9" w:rsidRDefault="00927662" w:rsidP="00927662">
      <w:pPr>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t xml:space="preserve">BAB </w:t>
      </w:r>
      <w:r w:rsidR="00641AF6" w:rsidRPr="009C25C9">
        <w:rPr>
          <w:rFonts w:ascii="Bookman Old Style" w:hAnsi="Bookman Old Style"/>
          <w:color w:val="000000" w:themeColor="text1"/>
          <w:sz w:val="24"/>
          <w:szCs w:val="24"/>
          <w:lang w:val="en-US"/>
        </w:rPr>
        <w:t>XV</w:t>
      </w:r>
    </w:p>
    <w:p w:rsidR="00927662" w:rsidRPr="009C25C9" w:rsidRDefault="00927662" w:rsidP="00927662">
      <w:pPr>
        <w:spacing w:after="0" w:line="240" w:lineRule="auto"/>
        <w:jc w:val="center"/>
        <w:rPr>
          <w:rFonts w:ascii="Bookman Old Style" w:hAnsi="Bookman Old Style"/>
          <w:color w:val="000000" w:themeColor="text1"/>
          <w:sz w:val="24"/>
          <w:szCs w:val="24"/>
          <w:lang w:val="en-US"/>
        </w:rPr>
      </w:pPr>
      <w:r w:rsidRPr="009C25C9">
        <w:rPr>
          <w:rFonts w:ascii="Bookman Old Style" w:hAnsi="Bookman Old Style"/>
          <w:color w:val="000000" w:themeColor="text1"/>
          <w:sz w:val="24"/>
          <w:szCs w:val="24"/>
          <w:lang w:val="en-US"/>
        </w:rPr>
        <w:lastRenderedPageBreak/>
        <w:t>KETENTUAN PERALIHAN</w:t>
      </w:r>
    </w:p>
    <w:p w:rsidR="00927662" w:rsidRPr="009C25C9" w:rsidRDefault="00927662" w:rsidP="00927662">
      <w:pPr>
        <w:spacing w:after="0" w:line="240" w:lineRule="auto"/>
        <w:jc w:val="center"/>
        <w:rPr>
          <w:rFonts w:ascii="Bookman Old Style" w:hAnsi="Bookman Old Style"/>
          <w:color w:val="000000" w:themeColor="text1"/>
          <w:sz w:val="24"/>
          <w:szCs w:val="24"/>
        </w:rPr>
      </w:pPr>
    </w:p>
    <w:p w:rsidR="00927662" w:rsidRPr="009C25C9" w:rsidRDefault="00D41B62" w:rsidP="00927662">
      <w:pPr>
        <w:spacing w:after="0" w:line="240" w:lineRule="auto"/>
        <w:jc w:val="center"/>
        <w:rPr>
          <w:rFonts w:ascii="Bookman Old Style" w:hAnsi="Bookman Old Style"/>
          <w:color w:val="000000" w:themeColor="text1"/>
          <w:sz w:val="24"/>
          <w:szCs w:val="24"/>
        </w:rPr>
      </w:pPr>
      <w:r w:rsidRPr="009C25C9">
        <w:rPr>
          <w:rFonts w:ascii="Bookman Old Style" w:hAnsi="Bookman Old Style"/>
          <w:color w:val="000000" w:themeColor="text1"/>
          <w:sz w:val="24"/>
          <w:szCs w:val="24"/>
          <w:lang w:val="en-US"/>
        </w:rPr>
        <w:t>Pasal 79</w:t>
      </w:r>
    </w:p>
    <w:p w:rsidR="00927662" w:rsidRPr="009C25C9" w:rsidRDefault="00927662" w:rsidP="00927662">
      <w:pPr>
        <w:spacing w:after="0" w:line="240" w:lineRule="auto"/>
        <w:jc w:val="center"/>
        <w:rPr>
          <w:rFonts w:ascii="Bookman Old Style" w:hAnsi="Bookman Old Style"/>
          <w:color w:val="000000" w:themeColor="text1"/>
          <w:sz w:val="24"/>
          <w:szCs w:val="24"/>
        </w:rPr>
      </w:pPr>
    </w:p>
    <w:p w:rsidR="00927662" w:rsidRPr="009C25C9" w:rsidRDefault="00927662" w:rsidP="009C39A1">
      <w:pPr>
        <w:pStyle w:val="ListParagraph"/>
        <w:numPr>
          <w:ilvl w:val="0"/>
          <w:numId w:val="109"/>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Izin atau perizinan berusaha yang diterbitkan oleh Gubernur sebelum berlakunya Peraturan Daerah ini tetap</w:t>
      </w:r>
      <w:r w:rsidRPr="009C25C9">
        <w:rPr>
          <w:rFonts w:ascii="Bookman Old Style" w:hAnsi="Bookman Old Style"/>
          <w:color w:val="000000" w:themeColor="text1"/>
          <w:sz w:val="24"/>
          <w:szCs w:val="24"/>
          <w:lang w:val="en-US"/>
        </w:rPr>
        <w:t xml:space="preserve"> berlaku</w:t>
      </w:r>
      <w:r w:rsidRPr="009C25C9">
        <w:rPr>
          <w:rFonts w:ascii="Bookman Old Style" w:hAnsi="Bookman Old Style"/>
          <w:color w:val="000000" w:themeColor="text1"/>
          <w:sz w:val="24"/>
          <w:szCs w:val="24"/>
        </w:rPr>
        <w:t xml:space="preserve"> sampai dengan habis berlakunya izin atau perizinan berusaha.</w:t>
      </w:r>
    </w:p>
    <w:p w:rsidR="00927662" w:rsidRPr="009C25C9" w:rsidRDefault="00927662" w:rsidP="009C39A1">
      <w:pPr>
        <w:pStyle w:val="ListParagraph"/>
        <w:numPr>
          <w:ilvl w:val="0"/>
          <w:numId w:val="109"/>
        </w:numPr>
        <w:autoSpaceDE w:val="0"/>
        <w:autoSpaceDN w:val="0"/>
        <w:adjustRightInd w:val="0"/>
        <w:spacing w:after="0" w:line="240" w:lineRule="auto"/>
        <w:ind w:left="567" w:hanging="567"/>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Perizinan berusaha yang merupakan kewenangan Gubernur diproses melalui sistem OSS sesuai ketentuan peraturan perundang-undangan.</w:t>
      </w:r>
    </w:p>
    <w:p w:rsidR="00927662" w:rsidRPr="009C25C9" w:rsidRDefault="00927662" w:rsidP="00927662">
      <w:pPr>
        <w:widowControl w:val="0"/>
        <w:autoSpaceDE w:val="0"/>
        <w:autoSpaceDN w:val="0"/>
        <w:adjustRightInd w:val="0"/>
        <w:spacing w:after="0" w:line="240" w:lineRule="auto"/>
        <w:ind w:right="-22"/>
        <w:rPr>
          <w:rFonts w:ascii="Bookman Old Style" w:hAnsi="Bookman Old Style" w:cs="Bookman Old Style"/>
          <w:color w:val="000000" w:themeColor="text1"/>
          <w:sz w:val="24"/>
          <w:szCs w:val="24"/>
        </w:rPr>
      </w:pPr>
    </w:p>
    <w:p w:rsidR="00927662" w:rsidRPr="009C25C9" w:rsidRDefault="00927662" w:rsidP="00927662">
      <w:pPr>
        <w:spacing w:after="0" w:line="240" w:lineRule="auto"/>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BAB</w:t>
      </w:r>
      <w:r w:rsidR="00D41B62" w:rsidRPr="009C25C9">
        <w:rPr>
          <w:rFonts w:ascii="Bookman Old Style" w:hAnsi="Bookman Old Style" w:cs="Bookman Old Style"/>
          <w:color w:val="000000" w:themeColor="text1"/>
          <w:sz w:val="24"/>
          <w:szCs w:val="24"/>
          <w:lang w:val="en-US"/>
        </w:rPr>
        <w:t xml:space="preserve"> </w:t>
      </w:r>
      <w:r w:rsidR="00641AF6" w:rsidRPr="009C25C9">
        <w:rPr>
          <w:rFonts w:ascii="Bookman Old Style" w:hAnsi="Bookman Old Style" w:cs="Bookman Old Style"/>
          <w:color w:val="000000" w:themeColor="text1"/>
          <w:sz w:val="24"/>
          <w:szCs w:val="24"/>
          <w:lang w:val="en-US"/>
        </w:rPr>
        <w:t>XVI</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KETENTUAN PENUTUP</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24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w:t>
      </w:r>
      <w:r w:rsidRPr="009C25C9">
        <w:rPr>
          <w:rFonts w:ascii="Bookman Old Style" w:hAnsi="Bookman Old Style" w:cs="Bookman Old Style"/>
          <w:color w:val="000000" w:themeColor="text1"/>
          <w:sz w:val="24"/>
          <w:szCs w:val="24"/>
          <w:lang w:val="en-US"/>
        </w:rPr>
        <w:t>asal</w:t>
      </w:r>
      <w:r w:rsidR="00D41B62" w:rsidRPr="009C25C9">
        <w:rPr>
          <w:rFonts w:ascii="Bookman Old Style" w:hAnsi="Bookman Old Style" w:cs="Bookman Old Style"/>
          <w:color w:val="000000" w:themeColor="text1"/>
          <w:sz w:val="24"/>
          <w:szCs w:val="24"/>
          <w:lang w:val="en-US"/>
        </w:rPr>
        <w:t xml:space="preserve"> 80</w:t>
      </w:r>
    </w:p>
    <w:p w:rsidR="00927662" w:rsidRPr="009C25C9" w:rsidRDefault="00927662" w:rsidP="005678AE">
      <w:pPr>
        <w:spacing w:after="0" w:line="240" w:lineRule="auto"/>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 xml:space="preserve">Pada saat Peraturan </w:t>
      </w:r>
      <w:r w:rsidRPr="009C25C9">
        <w:rPr>
          <w:rFonts w:ascii="Bookman Old Style" w:hAnsi="Bookman Old Style" w:cs="Tahoma"/>
          <w:color w:val="000000" w:themeColor="text1"/>
          <w:sz w:val="24"/>
          <w:szCs w:val="24"/>
        </w:rPr>
        <w:t xml:space="preserve">Daerah ini </w:t>
      </w:r>
      <w:r w:rsidRPr="009C25C9">
        <w:rPr>
          <w:rFonts w:ascii="Bookman Old Style" w:hAnsi="Bookman Old Style"/>
          <w:color w:val="000000" w:themeColor="text1"/>
          <w:sz w:val="24"/>
          <w:szCs w:val="24"/>
        </w:rPr>
        <w:t>mulai berlaku</w:t>
      </w:r>
      <w:r w:rsidRPr="009C25C9">
        <w:rPr>
          <w:rFonts w:ascii="Bookman Old Style" w:hAnsi="Bookman Old Style"/>
          <w:color w:val="000000" w:themeColor="text1"/>
          <w:sz w:val="24"/>
          <w:szCs w:val="24"/>
          <w:lang w:val="en-US"/>
        </w:rPr>
        <w:t xml:space="preserve">, </w:t>
      </w:r>
      <w:r w:rsidRPr="009C25C9">
        <w:rPr>
          <w:rFonts w:ascii="Bookman Old Style" w:hAnsi="Bookman Old Style" w:cs="Tahoma"/>
          <w:color w:val="000000" w:themeColor="text1"/>
          <w:sz w:val="24"/>
          <w:szCs w:val="24"/>
        </w:rPr>
        <w:t>Peraturan Daerah Provinsi Jambi Nomor 4 Tahun 2019 tentang Penyelenggaraan Ketenagakerjaan</w:t>
      </w:r>
      <w:r w:rsidRPr="009C25C9">
        <w:rPr>
          <w:rFonts w:ascii="Bookman Old Style" w:hAnsi="Bookman Old Style" w:cs="Tahoma"/>
          <w:color w:val="000000" w:themeColor="text1"/>
          <w:sz w:val="24"/>
          <w:szCs w:val="24"/>
          <w:lang w:val="en-US"/>
        </w:rPr>
        <w:t xml:space="preserve"> (Lembaran Daerah  Provinsi  Nomor 04</w:t>
      </w:r>
      <w:r w:rsidRPr="009C25C9">
        <w:rPr>
          <w:rFonts w:ascii="Bookman Old Style" w:hAnsi="Bookman Old Style" w:cs="Tahoma"/>
          <w:color w:val="000000" w:themeColor="text1"/>
          <w:sz w:val="24"/>
          <w:szCs w:val="24"/>
        </w:rPr>
        <w:t xml:space="preserve"> Tahun 2019</w:t>
      </w:r>
      <w:r w:rsidRPr="009C25C9">
        <w:rPr>
          <w:rFonts w:ascii="Bookman Old Style" w:hAnsi="Bookman Old Style" w:cs="Tahoma"/>
          <w:color w:val="000000" w:themeColor="text1"/>
          <w:sz w:val="24"/>
          <w:szCs w:val="24"/>
          <w:lang w:val="en-US"/>
        </w:rPr>
        <w:t>)</w:t>
      </w:r>
      <w:r w:rsidR="005678AE" w:rsidRPr="009C25C9">
        <w:rPr>
          <w:rFonts w:ascii="Bookman Old Style" w:hAnsi="Bookman Old Style" w:cs="Tahoma"/>
          <w:color w:val="000000" w:themeColor="text1"/>
          <w:sz w:val="24"/>
          <w:szCs w:val="24"/>
          <w:lang w:val="en-US"/>
        </w:rPr>
        <w:t>,</w:t>
      </w:r>
      <w:r w:rsidRPr="009C25C9">
        <w:rPr>
          <w:rFonts w:ascii="Bookman Old Style" w:hAnsi="Bookman Old Style" w:cs="Tahoma"/>
          <w:color w:val="000000" w:themeColor="text1"/>
          <w:sz w:val="24"/>
          <w:szCs w:val="24"/>
        </w:rPr>
        <w:t xml:space="preserve"> </w:t>
      </w:r>
      <w:r w:rsidRPr="009C25C9">
        <w:rPr>
          <w:rFonts w:ascii="Bookman Old Style" w:hAnsi="Bookman Old Style"/>
          <w:color w:val="000000" w:themeColor="text1"/>
          <w:sz w:val="24"/>
          <w:szCs w:val="24"/>
        </w:rPr>
        <w:t>dicabut dan dinyatakan tidak berlaku.</w:t>
      </w:r>
    </w:p>
    <w:p w:rsidR="00DE401F" w:rsidRPr="009C25C9" w:rsidRDefault="00DE401F" w:rsidP="00DE401F">
      <w:pPr>
        <w:pStyle w:val="ListParagraph"/>
        <w:spacing w:after="0" w:line="240" w:lineRule="auto"/>
        <w:ind w:left="567"/>
        <w:jc w:val="both"/>
        <w:rPr>
          <w:rFonts w:ascii="Bookman Old Style" w:hAnsi="Bookman Old Style"/>
          <w:color w:val="000000" w:themeColor="text1"/>
          <w:sz w:val="24"/>
          <w:szCs w:val="24"/>
        </w:rPr>
      </w:pPr>
    </w:p>
    <w:p w:rsidR="00927662" w:rsidRPr="009C25C9" w:rsidRDefault="006E1E58"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w:t>
      </w:r>
      <w:r w:rsidR="00D41B62" w:rsidRPr="009C25C9">
        <w:rPr>
          <w:rFonts w:ascii="Bookman Old Style" w:hAnsi="Bookman Old Style" w:cs="Bookman Old Style"/>
          <w:color w:val="000000" w:themeColor="text1"/>
          <w:sz w:val="24"/>
          <w:szCs w:val="24"/>
          <w:lang w:val="en-US"/>
        </w:rPr>
        <w:t xml:space="preserve"> 81</w:t>
      </w:r>
    </w:p>
    <w:p w:rsidR="00927662" w:rsidRPr="009C25C9" w:rsidRDefault="00927662"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550FBB"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ID"/>
        </w:rPr>
      </w:pPr>
      <w:r w:rsidRPr="009C25C9">
        <w:rPr>
          <w:rFonts w:ascii="Bookman Old Style" w:hAnsi="Bookman Old Style" w:cs="Bookman Old Style"/>
          <w:color w:val="000000" w:themeColor="text1"/>
          <w:sz w:val="24"/>
          <w:szCs w:val="24"/>
        </w:rPr>
        <w:t>Peraturan Daerah ini mulai berlaku pada tanggal diundangkan.</w:t>
      </w:r>
    </w:p>
    <w:p w:rsidR="00550FBB" w:rsidRPr="009C25C9" w:rsidRDefault="00550FBB"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ID"/>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Agar setiap orang mengetahuinya, memerintahkan pengundangan Peraturan Daerah ini dengan penempatannya dalam Lembaran Daerah Provinsi Jambi.</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820"/>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Ditetapkan di Jambi,</w:t>
      </w:r>
    </w:p>
    <w:p w:rsidR="00927662" w:rsidRPr="009C25C9" w:rsidRDefault="00927662" w:rsidP="00927662">
      <w:pPr>
        <w:widowControl w:val="0"/>
        <w:tabs>
          <w:tab w:val="left" w:pos="4820"/>
        </w:tabs>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t>Pada tanggal               2023</w:t>
      </w:r>
    </w:p>
    <w:p w:rsidR="00927662" w:rsidRPr="009C25C9" w:rsidRDefault="00927662" w:rsidP="00927662">
      <w:pPr>
        <w:widowControl w:val="0"/>
        <w:tabs>
          <w:tab w:val="left" w:pos="4820"/>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tabs>
          <w:tab w:val="left" w:pos="4820"/>
        </w:tabs>
        <w:autoSpaceDE w:val="0"/>
        <w:autoSpaceDN w:val="0"/>
        <w:adjustRightInd w:val="0"/>
        <w:spacing w:after="0" w:line="240" w:lineRule="auto"/>
        <w:ind w:left="4820" w:right="-22"/>
        <w:jc w:val="both"/>
        <w:rPr>
          <w:rFonts w:ascii="Bookman Old Style" w:hAnsi="Bookman Old Style" w:cs="Bookman Old Style"/>
          <w:b/>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 xml:space="preserve">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b/>
          <w:color w:val="000000" w:themeColor="text1"/>
          <w:sz w:val="24"/>
          <w:szCs w:val="24"/>
        </w:rPr>
        <w:t>GUBERNUR</w:t>
      </w:r>
      <w:r w:rsidRPr="009C25C9">
        <w:rPr>
          <w:rFonts w:ascii="Bookman Old Style" w:hAnsi="Bookman Old Style" w:cs="Bookman Old Style"/>
          <w:b/>
          <w:color w:val="000000" w:themeColor="text1"/>
          <w:sz w:val="24"/>
          <w:szCs w:val="24"/>
          <w:lang w:val="en-US"/>
        </w:rPr>
        <w:t xml:space="preserve"> </w:t>
      </w:r>
      <w:r w:rsidRPr="009C25C9">
        <w:rPr>
          <w:rFonts w:ascii="Bookman Old Style" w:hAnsi="Bookman Old Style" w:cs="Bookman Old Style"/>
          <w:b/>
          <w:color w:val="000000" w:themeColor="text1"/>
          <w:sz w:val="24"/>
          <w:szCs w:val="24"/>
        </w:rPr>
        <w:t xml:space="preserve"> JAMBI</w:t>
      </w:r>
    </w:p>
    <w:p w:rsidR="00927662" w:rsidRPr="009C25C9" w:rsidRDefault="00927662" w:rsidP="00927662">
      <w:pPr>
        <w:widowControl w:val="0"/>
        <w:tabs>
          <w:tab w:val="left" w:pos="4820"/>
        </w:tabs>
        <w:autoSpaceDE w:val="0"/>
        <w:autoSpaceDN w:val="0"/>
        <w:adjustRightInd w:val="0"/>
        <w:spacing w:after="0" w:line="240" w:lineRule="auto"/>
        <w:ind w:left="4962" w:right="-22"/>
        <w:jc w:val="both"/>
        <w:rPr>
          <w:rFonts w:ascii="Bookman Old Style" w:hAnsi="Bookman Old Style" w:cs="Bookman Old Style"/>
          <w:b/>
          <w:color w:val="000000" w:themeColor="text1"/>
          <w:sz w:val="24"/>
          <w:szCs w:val="24"/>
          <w:lang w:val="en-US"/>
        </w:rPr>
      </w:pPr>
      <w:r w:rsidRPr="009C25C9">
        <w:rPr>
          <w:rFonts w:ascii="Bookman Old Style" w:hAnsi="Bookman Old Style" w:cs="Bookman Old Style"/>
          <w:b/>
          <w:color w:val="000000" w:themeColor="text1"/>
          <w:sz w:val="24"/>
          <w:szCs w:val="24"/>
          <w:lang w:val="en-US"/>
        </w:rPr>
        <w:t xml:space="preserve">                                                                                               </w:t>
      </w:r>
    </w:p>
    <w:p w:rsidR="00927662" w:rsidRPr="009C25C9" w:rsidRDefault="00927662" w:rsidP="00927662">
      <w:pPr>
        <w:widowControl w:val="0"/>
        <w:tabs>
          <w:tab w:val="left" w:pos="4820"/>
        </w:tabs>
        <w:autoSpaceDE w:val="0"/>
        <w:autoSpaceDN w:val="0"/>
        <w:adjustRightInd w:val="0"/>
        <w:spacing w:after="0" w:line="240" w:lineRule="auto"/>
        <w:ind w:left="4962" w:right="-22"/>
        <w:jc w:val="both"/>
        <w:rPr>
          <w:rFonts w:ascii="Bookman Old Style" w:hAnsi="Bookman Old Style" w:cs="Bookman Old Style"/>
          <w:b/>
          <w:color w:val="000000" w:themeColor="text1"/>
          <w:sz w:val="24"/>
          <w:szCs w:val="24"/>
          <w:lang w:val="en-US"/>
        </w:rPr>
      </w:pPr>
      <w:r w:rsidRPr="009C25C9">
        <w:rPr>
          <w:rFonts w:ascii="Bookman Old Style" w:hAnsi="Bookman Old Style" w:cs="Bookman Old Style"/>
          <w:b/>
          <w:color w:val="000000" w:themeColor="text1"/>
          <w:sz w:val="24"/>
          <w:szCs w:val="24"/>
          <w:lang w:val="en-US"/>
        </w:rPr>
        <w:t xml:space="preserve">                                                                       </w:t>
      </w:r>
    </w:p>
    <w:p w:rsidR="00927662" w:rsidRPr="009C25C9" w:rsidRDefault="00927662" w:rsidP="00927662">
      <w:pPr>
        <w:widowControl w:val="0"/>
        <w:tabs>
          <w:tab w:val="left" w:pos="4820"/>
        </w:tabs>
        <w:autoSpaceDE w:val="0"/>
        <w:autoSpaceDN w:val="0"/>
        <w:adjustRightInd w:val="0"/>
        <w:spacing w:after="0" w:line="240" w:lineRule="auto"/>
        <w:ind w:left="4962" w:right="-22"/>
        <w:jc w:val="both"/>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t xml:space="preserve">   </w:t>
      </w: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r>
      <w:r w:rsidRPr="009C25C9">
        <w:rPr>
          <w:rFonts w:ascii="Bookman Old Style" w:hAnsi="Bookman Old Style" w:cs="Bookman Old Style"/>
          <w:b/>
          <w:color w:val="000000" w:themeColor="text1"/>
          <w:sz w:val="24"/>
          <w:szCs w:val="24"/>
        </w:rPr>
        <w:tab/>
      </w:r>
    </w:p>
    <w:p w:rsidR="00927662" w:rsidRPr="009C25C9" w:rsidRDefault="00927662" w:rsidP="00927662">
      <w:pPr>
        <w:widowControl w:val="0"/>
        <w:tabs>
          <w:tab w:val="left" w:pos="4820"/>
        </w:tabs>
        <w:autoSpaceDE w:val="0"/>
        <w:autoSpaceDN w:val="0"/>
        <w:adjustRightInd w:val="0"/>
        <w:spacing w:after="0" w:line="240" w:lineRule="auto"/>
        <w:ind w:left="4820" w:right="-22"/>
        <w:jc w:val="both"/>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lang w:val="en-US"/>
        </w:rPr>
        <w:t>H. AL HARIS.</w:t>
      </w:r>
    </w:p>
    <w:p w:rsidR="00927662" w:rsidRPr="009C25C9" w:rsidRDefault="00927662" w:rsidP="00927662">
      <w:pPr>
        <w:widowControl w:val="0"/>
        <w:autoSpaceDE w:val="0"/>
        <w:autoSpaceDN w:val="0"/>
        <w:adjustRightInd w:val="0"/>
        <w:spacing w:after="0" w:line="240" w:lineRule="auto"/>
        <w:ind w:left="4962" w:right="-22"/>
        <w:jc w:val="both"/>
        <w:rPr>
          <w:rFonts w:ascii="Bookman Old Style" w:hAnsi="Bookman Old Style" w:cs="Bookman Old Style"/>
          <w:b/>
          <w:color w:val="000000" w:themeColor="text1"/>
          <w:sz w:val="24"/>
          <w:szCs w:val="24"/>
        </w:rPr>
      </w:pPr>
    </w:p>
    <w:p w:rsidR="00D41B62" w:rsidRPr="009C25C9" w:rsidRDefault="00D41B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Diundangkan di Jambi</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pada tanggal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     2023</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rPr>
        <w:t>SEKRETARIS DAERAH</w:t>
      </w:r>
      <w:r w:rsidRPr="009C25C9">
        <w:rPr>
          <w:rFonts w:ascii="Bookman Old Style" w:hAnsi="Bookman Old Style" w:cs="Bookman Old Style"/>
          <w:b/>
          <w:color w:val="000000" w:themeColor="text1"/>
          <w:sz w:val="24"/>
          <w:szCs w:val="24"/>
        </w:rPr>
        <w:tab/>
        <w:t>PROVINSI JAMBI</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lang w:val="en-US"/>
        </w:rPr>
      </w:pPr>
      <w:r w:rsidRPr="009C25C9">
        <w:rPr>
          <w:rFonts w:ascii="Bookman Old Style" w:hAnsi="Bookman Old Style" w:cs="Bookman Old Style"/>
          <w:b/>
          <w:color w:val="000000" w:themeColor="text1"/>
          <w:sz w:val="24"/>
          <w:szCs w:val="24"/>
          <w:lang w:val="en-US"/>
        </w:rPr>
        <w:t xml:space="preserve">   </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r w:rsidRPr="009C25C9">
        <w:rPr>
          <w:rFonts w:ascii="Bookman Old Style" w:hAnsi="Bookman Old Style" w:cs="Bookman Old Style"/>
          <w:b/>
          <w:color w:val="000000" w:themeColor="text1"/>
          <w:sz w:val="24"/>
          <w:szCs w:val="24"/>
          <w:lang w:val="en-US"/>
        </w:rPr>
        <w:t>H. SUDIRMAN</w:t>
      </w:r>
      <w:r w:rsidRPr="009C25C9">
        <w:rPr>
          <w:rFonts w:ascii="Bookman Old Style" w:hAnsi="Bookman Old Style" w:cs="Bookman Old Style"/>
          <w:b/>
          <w:color w:val="000000" w:themeColor="text1"/>
          <w:sz w:val="24"/>
          <w:szCs w:val="24"/>
        </w:rPr>
        <w:t>.</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b/>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LEMBARAN DAERAH PROVINSI JAMBI TAHUN  </w:t>
      </w:r>
      <w:r w:rsidRPr="009C25C9">
        <w:rPr>
          <w:rFonts w:ascii="Bookman Old Style" w:hAnsi="Bookman Old Style" w:cs="Bookman Old Style"/>
          <w:color w:val="000000" w:themeColor="text1"/>
          <w:sz w:val="24"/>
          <w:szCs w:val="24"/>
          <w:lang w:val="en-US"/>
        </w:rPr>
        <w:t xml:space="preserve">2023 </w:t>
      </w:r>
      <w:r w:rsidRPr="009C25C9">
        <w:rPr>
          <w:rFonts w:ascii="Bookman Old Style" w:hAnsi="Bookman Old Style" w:cs="Bookman Old Style"/>
          <w:color w:val="000000" w:themeColor="text1"/>
          <w:sz w:val="24"/>
          <w:szCs w:val="24"/>
        </w:rPr>
        <w:t xml:space="preserve">NOMOR </w:t>
      </w:r>
    </w:p>
    <w:p w:rsidR="00927662" w:rsidRPr="009C25C9" w:rsidRDefault="00927662" w:rsidP="00927662">
      <w:pPr>
        <w:spacing w:after="0" w:line="240" w:lineRule="auto"/>
        <w:ind w:right="-382"/>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NO. REG PERATURAN DAERAH PROVINSI JAMBI NOMOR : (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/2023)</w:t>
      </w:r>
    </w:p>
    <w:p w:rsidR="00927662" w:rsidRPr="009C25C9" w:rsidRDefault="00927662" w:rsidP="00927662">
      <w:pPr>
        <w:widowControl w:val="0"/>
        <w:autoSpaceDE w:val="0"/>
        <w:autoSpaceDN w:val="0"/>
        <w:adjustRightInd w:val="0"/>
        <w:spacing w:after="0" w:line="240" w:lineRule="auto"/>
        <w:ind w:right="-22"/>
        <w:rPr>
          <w:rFonts w:ascii="Bookman Old Style" w:hAnsi="Bookman Old Style"/>
          <w:color w:val="000000" w:themeColor="text1"/>
          <w:sz w:val="24"/>
          <w:szCs w:val="24"/>
        </w:rPr>
      </w:pPr>
    </w:p>
    <w:p w:rsidR="00DE401F" w:rsidRPr="009C25C9" w:rsidRDefault="00DE401F" w:rsidP="00927662">
      <w:pPr>
        <w:widowControl w:val="0"/>
        <w:autoSpaceDE w:val="0"/>
        <w:autoSpaceDN w:val="0"/>
        <w:adjustRightInd w:val="0"/>
        <w:spacing w:after="0" w:line="240" w:lineRule="auto"/>
        <w:ind w:right="-22"/>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271801" w:rsidRPr="009C25C9" w:rsidRDefault="00271801" w:rsidP="00927662">
      <w:pPr>
        <w:widowControl w:val="0"/>
        <w:autoSpaceDE w:val="0"/>
        <w:autoSpaceDN w:val="0"/>
        <w:adjustRightInd w:val="0"/>
        <w:spacing w:after="0" w:line="240" w:lineRule="auto"/>
        <w:ind w:right="-22"/>
        <w:jc w:val="center"/>
        <w:rPr>
          <w:rFonts w:ascii="Bookman Old Style" w:hAnsi="Bookman Old Style" w:cs="Bookman Old Style"/>
          <w:color w:val="000000" w:themeColor="text1"/>
          <w:sz w:val="24"/>
          <w:szCs w:val="24"/>
        </w:rPr>
      </w:pPr>
    </w:p>
    <w:p w:rsidR="00927662" w:rsidRPr="003A4699" w:rsidRDefault="00927662" w:rsidP="00927662">
      <w:pPr>
        <w:widowControl w:val="0"/>
        <w:autoSpaceDE w:val="0"/>
        <w:autoSpaceDN w:val="0"/>
        <w:adjustRightInd w:val="0"/>
        <w:spacing w:after="0" w:line="240" w:lineRule="auto"/>
        <w:ind w:right="-22"/>
        <w:jc w:val="center"/>
        <w:rPr>
          <w:rFonts w:ascii="Bookman Old Style" w:hAnsi="Bookman Old Style" w:cs="Bookman Old Style"/>
          <w:b/>
          <w:color w:val="000000" w:themeColor="text1"/>
          <w:sz w:val="24"/>
          <w:szCs w:val="24"/>
        </w:rPr>
      </w:pPr>
      <w:r w:rsidRPr="003A4699">
        <w:rPr>
          <w:rFonts w:ascii="Bookman Old Style" w:hAnsi="Bookman Old Style" w:cs="Bookman Old Style"/>
          <w:b/>
          <w:color w:val="000000" w:themeColor="text1"/>
          <w:sz w:val="24"/>
          <w:szCs w:val="24"/>
        </w:rPr>
        <w:t>PENJELASAN</w:t>
      </w:r>
    </w:p>
    <w:p w:rsidR="00927662" w:rsidRPr="003A4699" w:rsidRDefault="00927662" w:rsidP="00927662">
      <w:pPr>
        <w:widowControl w:val="0"/>
        <w:autoSpaceDE w:val="0"/>
        <w:autoSpaceDN w:val="0"/>
        <w:adjustRightInd w:val="0"/>
        <w:spacing w:after="0" w:line="240" w:lineRule="auto"/>
        <w:ind w:right="-22"/>
        <w:jc w:val="center"/>
        <w:rPr>
          <w:rFonts w:ascii="Bookman Old Style" w:hAnsi="Bookman Old Style" w:cs="Bookman Old Style"/>
          <w:b/>
          <w:color w:val="000000" w:themeColor="text1"/>
          <w:sz w:val="24"/>
          <w:szCs w:val="24"/>
        </w:rPr>
      </w:pPr>
      <w:r w:rsidRPr="003A4699">
        <w:rPr>
          <w:rFonts w:ascii="Bookman Old Style" w:hAnsi="Bookman Old Style" w:cs="Bookman Old Style"/>
          <w:b/>
          <w:color w:val="000000" w:themeColor="text1"/>
          <w:sz w:val="24"/>
          <w:szCs w:val="24"/>
        </w:rPr>
        <w:t>ATAS</w:t>
      </w:r>
    </w:p>
    <w:p w:rsidR="00927662" w:rsidRPr="003A4699" w:rsidRDefault="00927662" w:rsidP="00927662">
      <w:pPr>
        <w:widowControl w:val="0"/>
        <w:autoSpaceDE w:val="0"/>
        <w:autoSpaceDN w:val="0"/>
        <w:adjustRightInd w:val="0"/>
        <w:spacing w:after="0" w:line="240" w:lineRule="auto"/>
        <w:ind w:right="-22"/>
        <w:jc w:val="center"/>
        <w:rPr>
          <w:rFonts w:ascii="Bookman Old Style" w:hAnsi="Bookman Old Style" w:cs="Bookman Old Style"/>
          <w:b/>
          <w:color w:val="000000" w:themeColor="text1"/>
          <w:sz w:val="24"/>
          <w:szCs w:val="24"/>
        </w:rPr>
      </w:pPr>
      <w:r w:rsidRPr="003A4699">
        <w:rPr>
          <w:rFonts w:ascii="Bookman Old Style" w:hAnsi="Bookman Old Style" w:cs="Bookman Old Style"/>
          <w:b/>
          <w:color w:val="000000" w:themeColor="text1"/>
          <w:sz w:val="24"/>
          <w:szCs w:val="24"/>
        </w:rPr>
        <w:t xml:space="preserve">PERATURAN DAERAH PROVINSI JAMBI </w:t>
      </w:r>
    </w:p>
    <w:p w:rsidR="00927662" w:rsidRPr="003A4699" w:rsidRDefault="00927662" w:rsidP="00927662">
      <w:pPr>
        <w:widowControl w:val="0"/>
        <w:autoSpaceDE w:val="0"/>
        <w:autoSpaceDN w:val="0"/>
        <w:adjustRightInd w:val="0"/>
        <w:spacing w:after="0" w:line="240" w:lineRule="auto"/>
        <w:ind w:right="-22"/>
        <w:jc w:val="center"/>
        <w:rPr>
          <w:rFonts w:ascii="Bookman Old Style" w:hAnsi="Bookman Old Style" w:cs="Bookman Old Style"/>
          <w:b/>
          <w:color w:val="000000" w:themeColor="text1"/>
          <w:sz w:val="24"/>
          <w:szCs w:val="24"/>
        </w:rPr>
      </w:pPr>
      <w:r w:rsidRPr="003A4699">
        <w:rPr>
          <w:rFonts w:ascii="Bookman Old Style" w:hAnsi="Bookman Old Style" w:cs="Bookman Old Style"/>
          <w:b/>
          <w:color w:val="000000" w:themeColor="text1"/>
          <w:sz w:val="24"/>
          <w:szCs w:val="24"/>
        </w:rPr>
        <w:t xml:space="preserve">TENTANG </w:t>
      </w:r>
    </w:p>
    <w:p w:rsidR="00927662" w:rsidRPr="003A4699" w:rsidRDefault="00927662" w:rsidP="00927662">
      <w:pPr>
        <w:widowControl w:val="0"/>
        <w:autoSpaceDE w:val="0"/>
        <w:autoSpaceDN w:val="0"/>
        <w:adjustRightInd w:val="0"/>
        <w:spacing w:after="0" w:line="240" w:lineRule="auto"/>
        <w:ind w:right="-22"/>
        <w:jc w:val="center"/>
        <w:rPr>
          <w:rFonts w:ascii="Bookman Old Style" w:hAnsi="Bookman Old Style" w:cs="Bookman Old Style"/>
          <w:b/>
          <w:color w:val="000000" w:themeColor="text1"/>
          <w:sz w:val="24"/>
          <w:szCs w:val="24"/>
        </w:rPr>
      </w:pPr>
      <w:r w:rsidRPr="003A4699">
        <w:rPr>
          <w:rFonts w:ascii="Bookman Old Style" w:hAnsi="Bookman Old Style" w:cs="Bookman Old Style"/>
          <w:b/>
          <w:color w:val="000000" w:themeColor="text1"/>
          <w:sz w:val="24"/>
          <w:szCs w:val="24"/>
        </w:rPr>
        <w:t>PENYELENGGARAAN KETENAGAKERJAAN</w:t>
      </w:r>
    </w:p>
    <w:p w:rsidR="00927662"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3A4699" w:rsidRPr="009C25C9" w:rsidRDefault="003A4699"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 UMUM</w:t>
      </w:r>
    </w:p>
    <w:p w:rsidR="001C2E5D" w:rsidRPr="009C25C9" w:rsidRDefault="00927662" w:rsidP="00927662">
      <w:pPr>
        <w:pStyle w:val="NormalWeb"/>
        <w:shd w:val="clear" w:color="auto" w:fill="FFFFFF"/>
        <w:spacing w:before="0" w:beforeAutospacing="0" w:after="0" w:afterAutospacing="0"/>
        <w:ind w:firstLine="720"/>
        <w:jc w:val="both"/>
        <w:rPr>
          <w:rFonts w:ascii="Bookman Old Style" w:hAnsi="Bookman Old Style"/>
          <w:color w:val="000000" w:themeColor="text1"/>
          <w:lang w:val="id-ID"/>
        </w:rPr>
      </w:pPr>
      <w:r w:rsidRPr="009C25C9">
        <w:rPr>
          <w:rFonts w:ascii="Bookman Old Style" w:hAnsi="Bookman Old Style" w:cs="Calibri"/>
          <w:color w:val="000000" w:themeColor="text1"/>
          <w:lang w:val="id-ID"/>
        </w:rPr>
        <w:t xml:space="preserve">Berkenaan dengan pembentukan Peraturan Daerah ini, maka seiring dengan dibentuknya Undang-Undang Nomor </w:t>
      </w:r>
      <w:r w:rsidRPr="009C25C9">
        <w:rPr>
          <w:rFonts w:ascii="Bookman Old Style" w:hAnsi="Bookman Old Style" w:cs="Calibri"/>
          <w:color w:val="000000" w:themeColor="text1"/>
          <w:lang w:val="en-US"/>
        </w:rPr>
        <w:t xml:space="preserve"> 6 tahun 2023 tentang penetapan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eraturan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emerintah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engganti </w:t>
      </w:r>
      <w:r w:rsidRPr="009C25C9">
        <w:rPr>
          <w:rFonts w:ascii="Bookman Old Style" w:hAnsi="Bookman Old Style" w:cs="Calibri"/>
          <w:color w:val="000000" w:themeColor="text1"/>
          <w:lang w:val="id-ID"/>
        </w:rPr>
        <w:t>U</w:t>
      </w:r>
      <w:r w:rsidRPr="009C25C9">
        <w:rPr>
          <w:rFonts w:ascii="Bookman Old Style" w:hAnsi="Bookman Old Style" w:cs="Calibri"/>
          <w:color w:val="000000" w:themeColor="text1"/>
          <w:lang w:val="en-US"/>
        </w:rPr>
        <w:t xml:space="preserve">ndang-undang nomor 2 tahun 2022 tentang </w:t>
      </w:r>
      <w:r w:rsidRPr="009C25C9">
        <w:rPr>
          <w:rFonts w:ascii="Bookman Old Style" w:hAnsi="Bookman Old Style" w:cs="Calibri"/>
          <w:color w:val="000000" w:themeColor="text1"/>
          <w:lang w:val="id-ID"/>
        </w:rPr>
        <w:t>C</w:t>
      </w:r>
      <w:r w:rsidRPr="009C25C9">
        <w:rPr>
          <w:rFonts w:ascii="Bookman Old Style" w:hAnsi="Bookman Old Style" w:cs="Calibri"/>
          <w:color w:val="000000" w:themeColor="text1"/>
          <w:lang w:val="en-US"/>
        </w:rPr>
        <w:t xml:space="preserve">ipta </w:t>
      </w:r>
      <w:r w:rsidRPr="009C25C9">
        <w:rPr>
          <w:rFonts w:ascii="Bookman Old Style" w:hAnsi="Bookman Old Style" w:cs="Calibri"/>
          <w:color w:val="000000" w:themeColor="text1"/>
          <w:lang w:val="id-ID"/>
        </w:rPr>
        <w:t>K</w:t>
      </w:r>
      <w:r w:rsidRPr="009C25C9">
        <w:rPr>
          <w:rFonts w:ascii="Bookman Old Style" w:hAnsi="Bookman Old Style" w:cs="Calibri"/>
          <w:color w:val="000000" w:themeColor="text1"/>
          <w:lang w:val="en-US"/>
        </w:rPr>
        <w:t xml:space="preserve">erja menjadi undang-undang </w:t>
      </w:r>
      <w:r w:rsidRPr="009C25C9">
        <w:rPr>
          <w:rFonts w:ascii="Bookman Old Style" w:hAnsi="Bookman Old Style" w:cs="Calibri"/>
          <w:color w:val="000000" w:themeColor="text1"/>
          <w:lang w:val="id-ID"/>
        </w:rPr>
        <w:t xml:space="preserve">yang di dalamnya mengatur terkait dengan Ketenagakerjaan, maka terdapat beberapa pasal dalam </w:t>
      </w:r>
      <w:r w:rsidRPr="009C25C9">
        <w:rPr>
          <w:rFonts w:ascii="Bookman Old Style" w:hAnsi="Bookman Old Style"/>
          <w:color w:val="000000" w:themeColor="text1"/>
        </w:rPr>
        <w:t>Undang-Undang Nomor 13 Tahun 2003 tentang Ketenagakerjaan (Lembaran Negara Tahun 2003 Nomor 39, Tambahan Lembaran Negara Nomor 4279)</w:t>
      </w:r>
      <w:r w:rsidRPr="009C25C9">
        <w:rPr>
          <w:rFonts w:ascii="Bookman Old Style" w:hAnsi="Bookman Old Style"/>
          <w:color w:val="000000" w:themeColor="text1"/>
          <w:lang w:val="id-ID"/>
        </w:rPr>
        <w:t xml:space="preserve"> tidak berlaku lagi, karena telah digabungkan sub</w:t>
      </w:r>
      <w:r w:rsidR="001C2E5D" w:rsidRPr="009C25C9">
        <w:rPr>
          <w:rFonts w:ascii="Bookman Old Style" w:hAnsi="Bookman Old Style"/>
          <w:color w:val="000000" w:themeColor="text1"/>
          <w:lang w:val="en-US"/>
        </w:rPr>
        <w:t>s</w:t>
      </w:r>
      <w:r w:rsidRPr="009C25C9">
        <w:rPr>
          <w:rFonts w:ascii="Bookman Old Style" w:hAnsi="Bookman Old Style"/>
          <w:color w:val="000000" w:themeColor="text1"/>
          <w:lang w:val="id-ID"/>
        </w:rPr>
        <w:t xml:space="preserve">tansinya ke dalam Undang-Undang Nomor </w:t>
      </w:r>
      <w:r w:rsidRPr="009C25C9">
        <w:rPr>
          <w:rFonts w:ascii="Bookman Old Style" w:hAnsi="Bookman Old Style" w:cs="Calibri"/>
          <w:color w:val="000000" w:themeColor="text1"/>
          <w:lang w:val="en-US"/>
        </w:rPr>
        <w:t xml:space="preserve">6 tahun 2023 tentang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enetapan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eraturan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emerintah </w:t>
      </w:r>
      <w:r w:rsidRPr="009C25C9">
        <w:rPr>
          <w:rFonts w:ascii="Bookman Old Style" w:hAnsi="Bookman Old Style" w:cs="Calibri"/>
          <w:color w:val="000000" w:themeColor="text1"/>
          <w:lang w:val="id-ID"/>
        </w:rPr>
        <w:t>P</w:t>
      </w:r>
      <w:r w:rsidRPr="009C25C9">
        <w:rPr>
          <w:rFonts w:ascii="Bookman Old Style" w:hAnsi="Bookman Old Style" w:cs="Calibri"/>
          <w:color w:val="000000" w:themeColor="text1"/>
          <w:lang w:val="en-US"/>
        </w:rPr>
        <w:t xml:space="preserve">engganti </w:t>
      </w:r>
      <w:r w:rsidRPr="009C25C9">
        <w:rPr>
          <w:rFonts w:ascii="Bookman Old Style" w:hAnsi="Bookman Old Style" w:cs="Calibri"/>
          <w:color w:val="000000" w:themeColor="text1"/>
          <w:lang w:val="id-ID"/>
        </w:rPr>
        <w:t>U</w:t>
      </w:r>
      <w:r w:rsidRPr="009C25C9">
        <w:rPr>
          <w:rFonts w:ascii="Bookman Old Style" w:hAnsi="Bookman Old Style" w:cs="Calibri"/>
          <w:color w:val="000000" w:themeColor="text1"/>
          <w:lang w:val="en-US"/>
        </w:rPr>
        <w:t xml:space="preserve">ndang-undang nomor 2 tahun 2022 tentang </w:t>
      </w:r>
      <w:r w:rsidRPr="009C25C9">
        <w:rPr>
          <w:rFonts w:ascii="Bookman Old Style" w:hAnsi="Bookman Old Style" w:cs="Calibri"/>
          <w:color w:val="000000" w:themeColor="text1"/>
          <w:lang w:val="id-ID"/>
        </w:rPr>
        <w:t>C</w:t>
      </w:r>
      <w:r w:rsidRPr="009C25C9">
        <w:rPr>
          <w:rFonts w:ascii="Bookman Old Style" w:hAnsi="Bookman Old Style" w:cs="Calibri"/>
          <w:color w:val="000000" w:themeColor="text1"/>
          <w:lang w:val="en-US"/>
        </w:rPr>
        <w:t xml:space="preserve">ipta </w:t>
      </w:r>
      <w:r w:rsidRPr="009C25C9">
        <w:rPr>
          <w:rFonts w:ascii="Bookman Old Style" w:hAnsi="Bookman Old Style" w:cs="Calibri"/>
          <w:color w:val="000000" w:themeColor="text1"/>
          <w:lang w:val="id-ID"/>
        </w:rPr>
        <w:t>K</w:t>
      </w:r>
      <w:r w:rsidRPr="009C25C9">
        <w:rPr>
          <w:rFonts w:ascii="Bookman Old Style" w:hAnsi="Bookman Old Style" w:cs="Calibri"/>
          <w:color w:val="000000" w:themeColor="text1"/>
          <w:lang w:val="en-US"/>
        </w:rPr>
        <w:t xml:space="preserve">erja menjadi </w:t>
      </w:r>
      <w:r w:rsidRPr="009C25C9">
        <w:rPr>
          <w:rFonts w:ascii="Bookman Old Style" w:hAnsi="Bookman Old Style" w:cs="Calibri"/>
          <w:color w:val="000000" w:themeColor="text1"/>
          <w:lang w:val="id-ID"/>
        </w:rPr>
        <w:t>U</w:t>
      </w:r>
      <w:r w:rsidRPr="009C25C9">
        <w:rPr>
          <w:rFonts w:ascii="Bookman Old Style" w:hAnsi="Bookman Old Style" w:cs="Calibri"/>
          <w:color w:val="000000" w:themeColor="text1"/>
          <w:lang w:val="en-US"/>
        </w:rPr>
        <w:t>ndang-</w:t>
      </w:r>
      <w:r w:rsidRPr="009C25C9">
        <w:rPr>
          <w:rFonts w:ascii="Bookman Old Style" w:hAnsi="Bookman Old Style" w:cs="Calibri"/>
          <w:color w:val="000000" w:themeColor="text1"/>
          <w:lang w:val="id-ID"/>
        </w:rPr>
        <w:t>U</w:t>
      </w:r>
      <w:r w:rsidRPr="009C25C9">
        <w:rPr>
          <w:rFonts w:ascii="Bookman Old Style" w:hAnsi="Bookman Old Style" w:cs="Calibri"/>
          <w:color w:val="000000" w:themeColor="text1"/>
          <w:lang w:val="en-US"/>
        </w:rPr>
        <w:t>ndang</w:t>
      </w:r>
      <w:r w:rsidRPr="009C25C9">
        <w:rPr>
          <w:rFonts w:ascii="Bookman Old Style" w:hAnsi="Bookman Old Style"/>
          <w:color w:val="000000" w:themeColor="text1"/>
          <w:lang w:val="id-ID"/>
        </w:rPr>
        <w:t xml:space="preserve">. </w:t>
      </w:r>
    </w:p>
    <w:p w:rsidR="001C2E5D" w:rsidRPr="009C25C9" w:rsidRDefault="00927662" w:rsidP="00927662">
      <w:pPr>
        <w:pStyle w:val="NormalWeb"/>
        <w:shd w:val="clear" w:color="auto" w:fill="FFFFFF"/>
        <w:spacing w:before="0" w:beforeAutospacing="0" w:after="0" w:afterAutospacing="0"/>
        <w:ind w:firstLine="720"/>
        <w:jc w:val="both"/>
        <w:rPr>
          <w:rFonts w:ascii="Bookman Old Style" w:hAnsi="Bookman Old Style"/>
          <w:color w:val="000000" w:themeColor="text1"/>
          <w:lang w:val="id-ID"/>
        </w:rPr>
      </w:pPr>
      <w:r w:rsidRPr="009C25C9">
        <w:rPr>
          <w:rFonts w:ascii="Bookman Old Style" w:hAnsi="Bookman Old Style"/>
          <w:color w:val="000000" w:themeColor="text1"/>
          <w:lang w:val="id-ID"/>
        </w:rPr>
        <w:t>Hal ini sesuai dengan konsideran menimbang huruf e disebutkan  “</w:t>
      </w:r>
      <w:r w:rsidRPr="009C25C9">
        <w:rPr>
          <w:rFonts w:ascii="Bookman Old Style" w:hAnsi="Bookman Old Style"/>
          <w:color w:val="000000" w:themeColor="text1"/>
        </w:rPr>
        <w:t xml:space="preserve">bahwa upaya perubahan pengaturan yang berkaitan kemudahan, perlindungan, dan pemberdayaan koperasi dan usaha mikro, kecil, dan menengah, peningkatan ekosistem investasi, dan percepatan proyek strategis nasional, termasuk peningkatan perlindungan dan kesejahteraan pekerja dilakukan melalui perubahan Undang-Undang sektor yang belum mendukung terwujudnya sinkronisasi dalam menjamin percepatan </w:t>
      </w:r>
      <w:r w:rsidRPr="009C25C9">
        <w:rPr>
          <w:rFonts w:ascii="Bookman Old Style" w:hAnsi="Bookman Old Style"/>
          <w:color w:val="000000" w:themeColor="text1"/>
          <w:lang w:val="id-ID"/>
        </w:rPr>
        <w:t>C</w:t>
      </w:r>
      <w:r w:rsidRPr="009C25C9">
        <w:rPr>
          <w:rFonts w:ascii="Bookman Old Style" w:hAnsi="Bookman Old Style"/>
          <w:color w:val="000000" w:themeColor="text1"/>
        </w:rPr>
        <w:t xml:space="preserve">ipta </w:t>
      </w:r>
      <w:r w:rsidRPr="009C25C9">
        <w:rPr>
          <w:rFonts w:ascii="Bookman Old Style" w:hAnsi="Bookman Old Style"/>
          <w:color w:val="000000" w:themeColor="text1"/>
          <w:lang w:val="id-ID"/>
        </w:rPr>
        <w:t>K</w:t>
      </w:r>
      <w:r w:rsidRPr="009C25C9">
        <w:rPr>
          <w:rFonts w:ascii="Bookman Old Style" w:hAnsi="Bookman Old Style"/>
          <w:color w:val="000000" w:themeColor="text1"/>
        </w:rPr>
        <w:t>erja, sehingga diperlukan terobosan hukum yang dapat menyelesaikan berbagai permasalahan dalam beberapa Undang-Undang ke dalam satu Undang</w:t>
      </w:r>
      <w:r w:rsidRPr="009C25C9">
        <w:rPr>
          <w:rFonts w:ascii="Bookman Old Style" w:hAnsi="Bookman Old Style"/>
          <w:color w:val="000000" w:themeColor="text1"/>
          <w:lang w:val="id-ID"/>
        </w:rPr>
        <w:t>-</w:t>
      </w:r>
      <w:r w:rsidRPr="009C25C9">
        <w:rPr>
          <w:rFonts w:ascii="Bookman Old Style" w:hAnsi="Bookman Old Style"/>
          <w:color w:val="000000" w:themeColor="text1"/>
        </w:rPr>
        <w:t>Undang secara komprehensif</w:t>
      </w:r>
      <w:r w:rsidRPr="009C25C9">
        <w:rPr>
          <w:rFonts w:ascii="Bookman Old Style" w:hAnsi="Bookman Old Style"/>
          <w:color w:val="000000" w:themeColor="text1"/>
          <w:lang w:val="id-ID"/>
        </w:rPr>
        <w:t xml:space="preserve">”. </w:t>
      </w:r>
    </w:p>
    <w:p w:rsidR="00927662" w:rsidRPr="009C25C9" w:rsidRDefault="00927662" w:rsidP="001C2E5D">
      <w:pPr>
        <w:pStyle w:val="NormalWeb"/>
        <w:shd w:val="clear" w:color="auto" w:fill="FFFFFF"/>
        <w:spacing w:before="0" w:beforeAutospacing="0" w:after="0" w:afterAutospacing="0"/>
        <w:ind w:firstLine="720"/>
        <w:jc w:val="both"/>
        <w:rPr>
          <w:rFonts w:ascii="Bookman Old Style" w:hAnsi="Bookman Old Style"/>
          <w:color w:val="000000" w:themeColor="text1"/>
          <w:lang w:val="id-ID"/>
        </w:rPr>
      </w:pPr>
      <w:r w:rsidRPr="009C25C9">
        <w:rPr>
          <w:rFonts w:ascii="Bookman Old Style" w:hAnsi="Bookman Old Style"/>
          <w:color w:val="000000" w:themeColor="text1"/>
          <w:lang w:val="id-ID"/>
        </w:rPr>
        <w:t>Selain itu ditegaskan juga pada Pasal 80:</w:t>
      </w:r>
      <w:r w:rsidR="001C2E5D" w:rsidRPr="009C25C9">
        <w:rPr>
          <w:rFonts w:ascii="Bookman Old Style" w:hAnsi="Bookman Old Style"/>
          <w:color w:val="000000" w:themeColor="text1"/>
          <w:lang w:val="en-US"/>
        </w:rPr>
        <w:t xml:space="preserve"> </w:t>
      </w:r>
      <w:r w:rsidRPr="009C25C9">
        <w:rPr>
          <w:rFonts w:ascii="Bookman Old Style" w:hAnsi="Bookman Old Style"/>
          <w:color w:val="000000" w:themeColor="text1"/>
        </w:rPr>
        <w:t>Dalam rangka penguatan perlindungan kepada tenaga kerja dan meningkatkan peran dan kesejahteraan</w:t>
      </w:r>
      <w:r w:rsidRPr="009C25C9">
        <w:rPr>
          <w:rFonts w:ascii="Bookman Old Style" w:hAnsi="Bookman Old Style"/>
          <w:color w:val="000000" w:themeColor="text1"/>
          <w:lang w:val="id-ID"/>
        </w:rPr>
        <w:t xml:space="preserve"> P</w:t>
      </w:r>
      <w:r w:rsidRPr="009C25C9">
        <w:rPr>
          <w:rFonts w:ascii="Bookman Old Style" w:hAnsi="Bookman Old Style"/>
          <w:color w:val="000000" w:themeColor="text1"/>
        </w:rPr>
        <w:t xml:space="preserve">ekerja/buruh dalam mendukung ekosistem investasi, Undang-Undang ini mengubah, menghapus, atau menetapkan pengaturan baru beberapa ketentuan yang diatur dalam: </w:t>
      </w:r>
    </w:p>
    <w:p w:rsidR="00927662" w:rsidRPr="009C25C9" w:rsidRDefault="00927662" w:rsidP="009C39A1">
      <w:pPr>
        <w:pStyle w:val="NormalWeb"/>
        <w:numPr>
          <w:ilvl w:val="0"/>
          <w:numId w:val="110"/>
        </w:numPr>
        <w:shd w:val="clear" w:color="auto" w:fill="FFFFFF"/>
        <w:spacing w:before="0" w:beforeAutospacing="0" w:after="0" w:afterAutospacing="0"/>
        <w:ind w:left="1134" w:hanging="425"/>
        <w:jc w:val="both"/>
        <w:rPr>
          <w:rFonts w:ascii="Bookman Old Style" w:hAnsi="Bookman Old Style"/>
          <w:color w:val="000000" w:themeColor="text1"/>
          <w:lang w:val="id-ID"/>
        </w:rPr>
      </w:pPr>
      <w:r w:rsidRPr="009C25C9">
        <w:rPr>
          <w:rFonts w:ascii="Bookman Old Style" w:hAnsi="Bookman Old Style"/>
          <w:color w:val="000000" w:themeColor="text1"/>
        </w:rPr>
        <w:lastRenderedPageBreak/>
        <w:t xml:space="preserve">Undang-Undang Nomor 13 Tahun 2003 tentang Ketenagakerjaan (Lembaran Negara Republik Indonesia Tahun 2003 Nomor 39, Tambahan Lembaran Negara Republik Indonesia Nomor </w:t>
      </w:r>
      <w:r w:rsidRPr="009C25C9">
        <w:rPr>
          <w:rFonts w:ascii="Bookman Old Style" w:hAnsi="Bookman Old Style"/>
          <w:color w:val="000000" w:themeColor="text1"/>
          <w:lang w:val="id-ID"/>
        </w:rPr>
        <w:t>4</w:t>
      </w:r>
      <w:r w:rsidRPr="009C25C9">
        <w:rPr>
          <w:rFonts w:ascii="Bookman Old Style" w:hAnsi="Bookman Old Style"/>
          <w:color w:val="000000" w:themeColor="text1"/>
        </w:rPr>
        <w:t xml:space="preserve">279); </w:t>
      </w:r>
    </w:p>
    <w:p w:rsidR="00927662" w:rsidRPr="009C25C9" w:rsidRDefault="00927662" w:rsidP="009C39A1">
      <w:pPr>
        <w:pStyle w:val="NormalWeb"/>
        <w:numPr>
          <w:ilvl w:val="0"/>
          <w:numId w:val="110"/>
        </w:numPr>
        <w:shd w:val="clear" w:color="auto" w:fill="FFFFFF"/>
        <w:spacing w:before="0" w:beforeAutospacing="0" w:after="0" w:afterAutospacing="0"/>
        <w:ind w:left="1134" w:hanging="425"/>
        <w:jc w:val="both"/>
        <w:rPr>
          <w:rFonts w:ascii="Bookman Old Style" w:hAnsi="Bookman Old Style"/>
          <w:color w:val="000000" w:themeColor="text1"/>
          <w:lang w:val="id-ID"/>
        </w:rPr>
      </w:pPr>
      <w:r w:rsidRPr="009C25C9">
        <w:rPr>
          <w:rFonts w:ascii="Bookman Old Style" w:hAnsi="Bookman Old Style"/>
          <w:color w:val="000000" w:themeColor="text1"/>
        </w:rPr>
        <w:t>Undang-Undang Nomor 40 Tahun 2</w:t>
      </w:r>
      <w:r w:rsidRPr="009C25C9">
        <w:rPr>
          <w:rFonts w:ascii="Bookman Old Style" w:hAnsi="Bookman Old Style"/>
          <w:color w:val="000000" w:themeColor="text1"/>
          <w:lang w:val="id-ID"/>
        </w:rPr>
        <w:t>00</w:t>
      </w:r>
      <w:r w:rsidRPr="009C25C9">
        <w:rPr>
          <w:rFonts w:ascii="Bookman Old Style" w:hAnsi="Bookman Old Style"/>
          <w:color w:val="000000" w:themeColor="text1"/>
        </w:rPr>
        <w:t>4 tentang Sistem Jaminan Sosial Nasional (Lembaran Negara Republik Indonesia Tahun 2</w:t>
      </w:r>
      <w:r w:rsidRPr="009C25C9">
        <w:rPr>
          <w:rFonts w:ascii="Bookman Old Style" w:hAnsi="Bookman Old Style"/>
          <w:color w:val="000000" w:themeColor="text1"/>
          <w:lang w:val="id-ID"/>
        </w:rPr>
        <w:t>00</w:t>
      </w:r>
      <w:r w:rsidRPr="009C25C9">
        <w:rPr>
          <w:rFonts w:ascii="Bookman Old Style" w:hAnsi="Bookman Old Style"/>
          <w:color w:val="000000" w:themeColor="text1"/>
        </w:rPr>
        <w:t xml:space="preserve">4 Nomor 150, Tambahan Lembaran Negara Republik Indonesia Nomor </w:t>
      </w:r>
      <w:r w:rsidRPr="009C25C9">
        <w:rPr>
          <w:rFonts w:ascii="Bookman Old Style" w:hAnsi="Bookman Old Style"/>
          <w:color w:val="000000" w:themeColor="text1"/>
          <w:lang w:val="id-ID"/>
        </w:rPr>
        <w:t>44</w:t>
      </w:r>
      <w:r w:rsidRPr="009C25C9">
        <w:rPr>
          <w:rFonts w:ascii="Bookman Old Style" w:hAnsi="Bookman Old Style"/>
          <w:color w:val="000000" w:themeColor="text1"/>
        </w:rPr>
        <w:t xml:space="preserve">56l; </w:t>
      </w:r>
    </w:p>
    <w:p w:rsidR="00927662" w:rsidRPr="009C25C9" w:rsidRDefault="00927662" w:rsidP="009C39A1">
      <w:pPr>
        <w:pStyle w:val="NormalWeb"/>
        <w:numPr>
          <w:ilvl w:val="0"/>
          <w:numId w:val="110"/>
        </w:numPr>
        <w:shd w:val="clear" w:color="auto" w:fill="FFFFFF"/>
        <w:spacing w:before="0" w:beforeAutospacing="0" w:after="0" w:afterAutospacing="0"/>
        <w:ind w:left="1134" w:hanging="425"/>
        <w:jc w:val="both"/>
        <w:rPr>
          <w:rFonts w:ascii="Bookman Old Style" w:hAnsi="Bookman Old Style"/>
          <w:color w:val="000000" w:themeColor="text1"/>
          <w:lang w:val="id-ID"/>
        </w:rPr>
      </w:pPr>
      <w:r w:rsidRPr="009C25C9">
        <w:rPr>
          <w:rFonts w:ascii="Bookman Old Style" w:hAnsi="Bookman Old Style"/>
          <w:color w:val="000000" w:themeColor="text1"/>
        </w:rPr>
        <w:t>Undang-Undang Nomor 24 Tahun 2</w:t>
      </w:r>
      <w:r w:rsidRPr="009C25C9">
        <w:rPr>
          <w:rFonts w:ascii="Bookman Old Style" w:hAnsi="Bookman Old Style"/>
          <w:color w:val="000000" w:themeColor="text1"/>
          <w:lang w:val="id-ID"/>
        </w:rPr>
        <w:t>011</w:t>
      </w:r>
      <w:r w:rsidRPr="009C25C9">
        <w:rPr>
          <w:rFonts w:ascii="Bookman Old Style" w:hAnsi="Bookman Old Style"/>
          <w:color w:val="000000" w:themeColor="text1"/>
        </w:rPr>
        <w:t xml:space="preserve"> tentang Badan Penyelenggara Jaminan Sosial (Lembaran Negara Republik Indonesia Tahun 2</w:t>
      </w:r>
      <w:r w:rsidRPr="009C25C9">
        <w:rPr>
          <w:rFonts w:ascii="Bookman Old Style" w:hAnsi="Bookman Old Style"/>
          <w:color w:val="000000" w:themeColor="text1"/>
          <w:lang w:val="id-ID"/>
        </w:rPr>
        <w:t>011</w:t>
      </w:r>
      <w:r w:rsidRPr="009C25C9">
        <w:rPr>
          <w:rFonts w:ascii="Bookman Old Style" w:hAnsi="Bookman Old Style"/>
          <w:color w:val="000000" w:themeColor="text1"/>
        </w:rPr>
        <w:t xml:space="preserve"> Nomor 116, Tambahan Lembaran Negara Republik Indonesia Nomor 5256); dan </w:t>
      </w:r>
    </w:p>
    <w:p w:rsidR="00927662" w:rsidRPr="009C25C9" w:rsidRDefault="00927662" w:rsidP="009C39A1">
      <w:pPr>
        <w:pStyle w:val="NormalWeb"/>
        <w:numPr>
          <w:ilvl w:val="0"/>
          <w:numId w:val="110"/>
        </w:numPr>
        <w:shd w:val="clear" w:color="auto" w:fill="FFFFFF"/>
        <w:spacing w:before="0" w:beforeAutospacing="0" w:after="0" w:afterAutospacing="0"/>
        <w:ind w:left="1134" w:hanging="425"/>
        <w:jc w:val="both"/>
        <w:rPr>
          <w:rFonts w:ascii="Bookman Old Style" w:hAnsi="Bookman Old Style"/>
          <w:color w:val="000000" w:themeColor="text1"/>
          <w:lang w:val="id-ID"/>
        </w:rPr>
      </w:pPr>
      <w:r w:rsidRPr="009C25C9">
        <w:rPr>
          <w:rFonts w:ascii="Bookman Old Style" w:hAnsi="Bookman Old Style"/>
          <w:color w:val="000000" w:themeColor="text1"/>
        </w:rPr>
        <w:t>Undang-Undang Nomor 18 Tahun 2</w:t>
      </w:r>
      <w:r w:rsidRPr="009C25C9">
        <w:rPr>
          <w:rFonts w:ascii="Bookman Old Style" w:hAnsi="Bookman Old Style"/>
          <w:color w:val="000000" w:themeColor="text1"/>
          <w:lang w:val="id-ID"/>
        </w:rPr>
        <w:t>017</w:t>
      </w:r>
      <w:r w:rsidRPr="009C25C9">
        <w:rPr>
          <w:rFonts w:ascii="Bookman Old Style" w:hAnsi="Bookman Old Style"/>
          <w:color w:val="000000" w:themeColor="text1"/>
        </w:rPr>
        <w:t xml:space="preserve"> tentang Pelindungan Pekerja Migran Indonesia (Lembaran Negara Republik Indonesia Tahun 2</w:t>
      </w:r>
      <w:r w:rsidRPr="009C25C9">
        <w:rPr>
          <w:rFonts w:ascii="Bookman Old Style" w:hAnsi="Bookman Old Style"/>
          <w:color w:val="000000" w:themeColor="text1"/>
          <w:lang w:val="id-ID"/>
        </w:rPr>
        <w:t>017</w:t>
      </w:r>
      <w:r w:rsidRPr="009C25C9">
        <w:rPr>
          <w:rFonts w:ascii="Bookman Old Style" w:hAnsi="Bookman Old Style"/>
          <w:color w:val="000000" w:themeColor="text1"/>
        </w:rPr>
        <w:t xml:space="preserve"> Nomor 242, Tarnbahan Lembaran Negara Republik Indonesia Nomor 614</w:t>
      </w:r>
      <w:r w:rsidRPr="009C25C9">
        <w:rPr>
          <w:rFonts w:ascii="Bookman Old Style" w:hAnsi="Bookman Old Style"/>
          <w:color w:val="000000" w:themeColor="text1"/>
          <w:lang w:val="id-ID"/>
        </w:rPr>
        <w:t>1)</w:t>
      </w:r>
      <w:r w:rsidRPr="009C25C9">
        <w:rPr>
          <w:rFonts w:ascii="Bookman Old Style" w:hAnsi="Bookman Old Style"/>
          <w:color w:val="000000" w:themeColor="text1"/>
        </w:rPr>
        <w:t>.</w:t>
      </w:r>
    </w:p>
    <w:p w:rsidR="00927662" w:rsidRPr="009C25C9" w:rsidRDefault="00927662" w:rsidP="00927662">
      <w:pPr>
        <w:pStyle w:val="NormalWeb"/>
        <w:shd w:val="clear" w:color="auto" w:fill="FFFFFF"/>
        <w:spacing w:before="0" w:beforeAutospacing="0" w:after="0" w:afterAutospacing="0"/>
        <w:jc w:val="both"/>
        <w:rPr>
          <w:rFonts w:ascii="Bookman Old Style" w:hAnsi="Bookman Old Style"/>
          <w:color w:val="000000" w:themeColor="text1"/>
          <w:lang w:val="id-ID"/>
        </w:rPr>
      </w:pPr>
    </w:p>
    <w:p w:rsidR="00927662" w:rsidRPr="009C25C9" w:rsidRDefault="00927662" w:rsidP="00927662">
      <w:pPr>
        <w:pStyle w:val="NormalWeb"/>
        <w:shd w:val="clear" w:color="auto" w:fill="FFFFFF"/>
        <w:spacing w:before="0" w:beforeAutospacing="0" w:after="0" w:afterAutospacing="0"/>
        <w:ind w:firstLine="720"/>
        <w:jc w:val="both"/>
        <w:rPr>
          <w:rFonts w:ascii="Bookman Old Style" w:hAnsi="Bookman Old Style"/>
          <w:color w:val="000000" w:themeColor="text1"/>
          <w:lang w:val="id-ID"/>
        </w:rPr>
      </w:pPr>
      <w:r w:rsidRPr="009C25C9">
        <w:rPr>
          <w:rFonts w:ascii="Bookman Old Style" w:hAnsi="Bookman Old Style"/>
          <w:color w:val="000000" w:themeColor="text1"/>
          <w:lang w:val="id-ID"/>
        </w:rPr>
        <w:t>Berdasarkan ketentuan di atas, maka Peraturan Daerah Provin</w:t>
      </w:r>
      <w:r w:rsidR="001C2E5D" w:rsidRPr="009C25C9">
        <w:rPr>
          <w:rFonts w:ascii="Bookman Old Style" w:hAnsi="Bookman Old Style"/>
          <w:color w:val="000000" w:themeColor="text1"/>
          <w:lang w:val="en-US"/>
        </w:rPr>
        <w:t>s</w:t>
      </w:r>
      <w:r w:rsidRPr="009C25C9">
        <w:rPr>
          <w:rFonts w:ascii="Bookman Old Style" w:hAnsi="Bookman Old Style"/>
          <w:color w:val="000000" w:themeColor="text1"/>
          <w:lang w:val="id-ID"/>
        </w:rPr>
        <w:t xml:space="preserve">i Jambi Nomor 4 tahun 2019 tentang Penyelenggaraan Ketenegakerjaan yang dibentuk berdasarkan Undang-Undang Nomor 13 Tahun 2003 diperlukan penyesuaian dengan ketentuan dalam </w:t>
      </w:r>
      <w:r w:rsidR="001C2E5D" w:rsidRPr="009C25C9">
        <w:rPr>
          <w:rFonts w:ascii="Bookman Old Style" w:hAnsi="Bookman Old Style"/>
          <w:color w:val="000000" w:themeColor="text1"/>
          <w:lang w:val="en-US"/>
        </w:rPr>
        <w:t>U</w:t>
      </w:r>
      <w:r w:rsidRPr="009C25C9">
        <w:rPr>
          <w:rFonts w:ascii="Bookman Old Style" w:hAnsi="Bookman Old Style"/>
          <w:color w:val="000000" w:themeColor="text1"/>
          <w:lang w:val="id-ID"/>
        </w:rPr>
        <w:t>ndang-</w:t>
      </w:r>
      <w:r w:rsidR="001C2E5D" w:rsidRPr="009C25C9">
        <w:rPr>
          <w:rFonts w:ascii="Bookman Old Style" w:hAnsi="Bookman Old Style"/>
          <w:color w:val="000000" w:themeColor="text1"/>
          <w:lang w:val="en-US"/>
        </w:rPr>
        <w:t>U</w:t>
      </w:r>
      <w:r w:rsidRPr="009C25C9">
        <w:rPr>
          <w:rFonts w:ascii="Bookman Old Style" w:hAnsi="Bookman Old Style"/>
          <w:color w:val="000000" w:themeColor="text1"/>
          <w:lang w:val="id-ID"/>
        </w:rPr>
        <w:t xml:space="preserve">ndang terbaru yakni Undang-Undang Nomor </w:t>
      </w:r>
      <w:r w:rsidRPr="009C25C9">
        <w:rPr>
          <w:rFonts w:ascii="Bookman Old Style" w:hAnsi="Bookman Old Style" w:cs="Calibri"/>
          <w:color w:val="000000" w:themeColor="text1"/>
          <w:lang w:val="en-US"/>
        </w:rPr>
        <w:t xml:space="preserve">6 tahun 2023 tentang penetapan peraturan pemerintah pengganti </w:t>
      </w:r>
      <w:r w:rsidR="001C2E5D" w:rsidRPr="009C25C9">
        <w:rPr>
          <w:rFonts w:ascii="Bookman Old Style" w:hAnsi="Bookman Old Style" w:cs="Calibri"/>
          <w:color w:val="000000" w:themeColor="text1"/>
          <w:lang w:val="en-US"/>
        </w:rPr>
        <w:t>U</w:t>
      </w:r>
      <w:r w:rsidRPr="009C25C9">
        <w:rPr>
          <w:rFonts w:ascii="Bookman Old Style" w:hAnsi="Bookman Old Style" w:cs="Calibri"/>
          <w:color w:val="000000" w:themeColor="text1"/>
          <w:lang w:val="en-US"/>
        </w:rPr>
        <w:t>ndang-</w:t>
      </w:r>
      <w:r w:rsidR="001C2E5D" w:rsidRPr="009C25C9">
        <w:rPr>
          <w:rFonts w:ascii="Bookman Old Style" w:hAnsi="Bookman Old Style" w:cs="Calibri"/>
          <w:color w:val="000000" w:themeColor="text1"/>
          <w:lang w:val="en-US"/>
        </w:rPr>
        <w:t>U</w:t>
      </w:r>
      <w:r w:rsidRPr="009C25C9">
        <w:rPr>
          <w:rFonts w:ascii="Bookman Old Style" w:hAnsi="Bookman Old Style" w:cs="Calibri"/>
          <w:color w:val="000000" w:themeColor="text1"/>
          <w:lang w:val="en-US"/>
        </w:rPr>
        <w:t xml:space="preserve">ndang nomor 2 tahun 2022 tentang cipta kerja menjadi </w:t>
      </w:r>
      <w:r w:rsidR="001C2E5D" w:rsidRPr="009C25C9">
        <w:rPr>
          <w:rFonts w:ascii="Bookman Old Style" w:hAnsi="Bookman Old Style" w:cs="Calibri"/>
          <w:color w:val="000000" w:themeColor="text1"/>
          <w:lang w:val="en-US"/>
        </w:rPr>
        <w:t>U</w:t>
      </w:r>
      <w:r w:rsidRPr="009C25C9">
        <w:rPr>
          <w:rFonts w:ascii="Bookman Old Style" w:hAnsi="Bookman Old Style" w:cs="Calibri"/>
          <w:color w:val="000000" w:themeColor="text1"/>
          <w:lang w:val="en-US"/>
        </w:rPr>
        <w:t>ndang-</w:t>
      </w:r>
      <w:r w:rsidR="001C2E5D" w:rsidRPr="009C25C9">
        <w:rPr>
          <w:rFonts w:ascii="Bookman Old Style" w:hAnsi="Bookman Old Style" w:cs="Calibri"/>
          <w:color w:val="000000" w:themeColor="text1"/>
          <w:lang w:val="en-US"/>
        </w:rPr>
        <w:t>U</w:t>
      </w:r>
      <w:r w:rsidRPr="009C25C9">
        <w:rPr>
          <w:rFonts w:ascii="Bookman Old Style" w:hAnsi="Bookman Old Style" w:cs="Calibri"/>
          <w:color w:val="000000" w:themeColor="text1"/>
          <w:lang w:val="en-US"/>
        </w:rPr>
        <w:t>ndang</w:t>
      </w:r>
      <w:r w:rsidRPr="009C25C9">
        <w:rPr>
          <w:rFonts w:ascii="Bookman Old Style" w:hAnsi="Bookman Old Style"/>
          <w:color w:val="000000" w:themeColor="text1"/>
          <w:lang w:val="id-ID"/>
        </w:rPr>
        <w:t xml:space="preserve">. Hal ini ditegaskan juga dalam Undang-Undang Nomor 11 Tahun 2020 tentang Cipta Kerja, Pasal </w:t>
      </w:r>
      <w:r w:rsidRPr="009C25C9">
        <w:rPr>
          <w:rFonts w:ascii="Bookman Old Style" w:hAnsi="Bookman Old Style"/>
          <w:color w:val="000000" w:themeColor="text1"/>
          <w:lang w:val="en-US"/>
        </w:rPr>
        <w:t xml:space="preserve"> </w:t>
      </w:r>
      <w:r w:rsidRPr="009C25C9">
        <w:rPr>
          <w:rFonts w:ascii="Bookman Old Style" w:hAnsi="Bookman Old Style"/>
          <w:color w:val="000000" w:themeColor="text1"/>
          <w:lang w:val="id-ID"/>
        </w:rPr>
        <w:t xml:space="preserve"> </w:t>
      </w:r>
      <w:r w:rsidRPr="009C25C9">
        <w:rPr>
          <w:rFonts w:ascii="Bookman Old Style" w:hAnsi="Bookman Old Style"/>
          <w:color w:val="000000" w:themeColor="text1"/>
          <w:lang w:val="en-US"/>
        </w:rPr>
        <w:t>81</w:t>
      </w:r>
      <w:r w:rsidRPr="009C25C9">
        <w:rPr>
          <w:rFonts w:ascii="Bookman Old Style" w:hAnsi="Bookman Old Style"/>
          <w:color w:val="000000" w:themeColor="text1"/>
          <w:lang w:val="id-ID"/>
        </w:rPr>
        <w:t>.</w:t>
      </w:r>
    </w:p>
    <w:p w:rsidR="00927662" w:rsidRPr="009C25C9" w:rsidRDefault="00927662" w:rsidP="00927662">
      <w:pPr>
        <w:pStyle w:val="NormalWeb"/>
        <w:shd w:val="clear" w:color="auto" w:fill="FFFFFF"/>
        <w:spacing w:before="0" w:beforeAutospacing="0" w:after="0" w:afterAutospacing="0"/>
        <w:ind w:firstLine="720"/>
        <w:jc w:val="both"/>
        <w:rPr>
          <w:rFonts w:ascii="Bookman Old Style" w:hAnsi="Bookman Old Style"/>
          <w:color w:val="000000" w:themeColor="text1"/>
          <w:lang w:val="id-ID"/>
        </w:rPr>
      </w:pPr>
    </w:p>
    <w:p w:rsidR="00927662" w:rsidRPr="009C25C9" w:rsidRDefault="00927662" w:rsidP="00927662">
      <w:pPr>
        <w:pStyle w:val="NormalWeb"/>
        <w:shd w:val="clear" w:color="auto" w:fill="FFFFFF"/>
        <w:spacing w:before="0" w:beforeAutospacing="0" w:after="0" w:afterAutospacing="0"/>
        <w:ind w:left="1985" w:hanging="1276"/>
        <w:jc w:val="both"/>
        <w:rPr>
          <w:rFonts w:ascii="Bookman Old Style" w:hAnsi="Bookman Old Style"/>
          <w:color w:val="000000" w:themeColor="text1"/>
          <w:lang w:val="id-ID"/>
        </w:rPr>
      </w:pPr>
      <w:r w:rsidRPr="009C25C9">
        <w:rPr>
          <w:rFonts w:ascii="Bookman Old Style" w:hAnsi="Bookman Old Style"/>
          <w:color w:val="000000" w:themeColor="text1"/>
          <w:lang w:val="id-ID"/>
        </w:rPr>
        <w:t>Ayat (1)</w:t>
      </w:r>
      <w:r w:rsidRPr="009C25C9">
        <w:rPr>
          <w:rFonts w:ascii="Bookman Old Style" w:hAnsi="Bookman Old Style"/>
          <w:color w:val="000000" w:themeColor="text1"/>
          <w:lang w:val="id-ID"/>
        </w:rPr>
        <w:tab/>
      </w:r>
    </w:p>
    <w:p w:rsidR="00927662" w:rsidRPr="009C25C9" w:rsidRDefault="00927662" w:rsidP="00927662">
      <w:pPr>
        <w:pStyle w:val="NormalWeb"/>
        <w:shd w:val="clear" w:color="auto" w:fill="FFFFFF"/>
        <w:spacing w:before="0" w:beforeAutospacing="0" w:after="0" w:afterAutospacing="0"/>
        <w:ind w:left="1276"/>
        <w:jc w:val="both"/>
        <w:rPr>
          <w:rFonts w:ascii="Bookman Old Style" w:hAnsi="Bookman Old Style"/>
          <w:color w:val="000000" w:themeColor="text1"/>
          <w:lang w:val="id-ID"/>
        </w:rPr>
      </w:pPr>
      <w:r w:rsidRPr="009C25C9">
        <w:rPr>
          <w:rFonts w:ascii="Bookman Old Style" w:hAnsi="Bookman Old Style"/>
          <w:color w:val="000000" w:themeColor="text1"/>
        </w:rPr>
        <w:t>Pada saat berlakunya Undang-Undang ini, setiap peraturan perundang-undangan di bawah Undang</w:t>
      </w:r>
      <w:r w:rsidRPr="009C25C9">
        <w:rPr>
          <w:rFonts w:ascii="Bookman Old Style" w:hAnsi="Bookman Old Style"/>
          <w:color w:val="000000" w:themeColor="text1"/>
          <w:lang w:val="id-ID"/>
        </w:rPr>
        <w:t>-</w:t>
      </w:r>
      <w:r w:rsidRPr="009C25C9">
        <w:rPr>
          <w:rFonts w:ascii="Bookman Old Style" w:hAnsi="Bookman Old Style"/>
          <w:color w:val="000000" w:themeColor="text1"/>
        </w:rPr>
        <w:t xml:space="preserve">Undang yang berlaku dan bertentangan dengan ketentuan Undang-Undang ini atau bertentangan dengan peraturan perundang-undangan yang lebih tinggi, atau bertentangan dengan putusan pengadilan harus dilakukan harmonisasi dan sinkronisasi yang dikoordinasikan oleh kementerian atau lembaga yang menyelenggarakan urusan pemerintahan di bidang pembentukan peraturan perundang-undangan. </w:t>
      </w:r>
    </w:p>
    <w:p w:rsidR="00927662" w:rsidRPr="009C25C9" w:rsidRDefault="00927662" w:rsidP="00927662">
      <w:pPr>
        <w:pStyle w:val="NormalWeb"/>
        <w:shd w:val="clear" w:color="auto" w:fill="FFFFFF"/>
        <w:spacing w:before="0" w:beforeAutospacing="0" w:after="0" w:afterAutospacing="0"/>
        <w:ind w:left="1276" w:hanging="567"/>
        <w:jc w:val="both"/>
        <w:rPr>
          <w:rFonts w:ascii="Bookman Old Style" w:hAnsi="Bookman Old Style"/>
          <w:color w:val="000000" w:themeColor="text1"/>
          <w:lang w:val="id-ID"/>
        </w:rPr>
      </w:pPr>
      <w:r w:rsidRPr="009C25C9">
        <w:rPr>
          <w:rFonts w:ascii="Bookman Old Style" w:hAnsi="Bookman Old Style"/>
          <w:color w:val="000000" w:themeColor="text1"/>
          <w:lang w:val="id-ID"/>
        </w:rPr>
        <w:t xml:space="preserve">Ayat </w:t>
      </w:r>
      <w:r w:rsidRPr="009C25C9">
        <w:rPr>
          <w:rFonts w:ascii="Bookman Old Style" w:hAnsi="Bookman Old Style"/>
          <w:color w:val="000000" w:themeColor="text1"/>
        </w:rPr>
        <w:t>(2</w:t>
      </w:r>
      <w:r w:rsidRPr="009C25C9">
        <w:rPr>
          <w:rFonts w:ascii="Bookman Old Style" w:hAnsi="Bookman Old Style"/>
          <w:color w:val="000000" w:themeColor="text1"/>
          <w:lang w:val="id-ID"/>
        </w:rPr>
        <w:t>)</w:t>
      </w:r>
      <w:r w:rsidRPr="009C25C9">
        <w:rPr>
          <w:rFonts w:ascii="Bookman Old Style" w:hAnsi="Bookman Old Style"/>
          <w:color w:val="000000" w:themeColor="text1"/>
        </w:rPr>
        <w:t xml:space="preserve"> </w:t>
      </w:r>
      <w:r w:rsidRPr="009C25C9">
        <w:rPr>
          <w:rFonts w:ascii="Bookman Old Style" w:hAnsi="Bookman Old Style"/>
          <w:color w:val="000000" w:themeColor="text1"/>
          <w:lang w:val="id-ID"/>
        </w:rPr>
        <w:tab/>
      </w:r>
    </w:p>
    <w:p w:rsidR="00927662" w:rsidRPr="009C25C9" w:rsidRDefault="00927662" w:rsidP="00927662">
      <w:pPr>
        <w:pStyle w:val="NormalWeb"/>
        <w:shd w:val="clear" w:color="auto" w:fill="FFFFFF"/>
        <w:spacing w:before="0" w:beforeAutospacing="0" w:after="0" w:afterAutospacing="0"/>
        <w:ind w:left="1276"/>
        <w:jc w:val="both"/>
        <w:rPr>
          <w:rFonts w:ascii="Bookman Old Style" w:hAnsi="Bookman Old Style"/>
          <w:color w:val="000000" w:themeColor="text1"/>
          <w:lang w:val="id-ID"/>
        </w:rPr>
      </w:pPr>
      <w:r w:rsidRPr="009C25C9">
        <w:rPr>
          <w:rFonts w:ascii="Bookman Old Style" w:hAnsi="Bookman Old Style"/>
          <w:color w:val="000000" w:themeColor="text1"/>
        </w:rPr>
        <w:t xml:space="preserve">Harmonisasi dan sinkronisasi yang berkaitan dengan peraturan daerah dan/atau peraturan kepala daerah, dilaksanakan oleh kementerian atau lembaga yang menyelenggarakan urusan pemerintahan di bidang pembentukan </w:t>
      </w:r>
      <w:r w:rsidRPr="009C25C9">
        <w:rPr>
          <w:rFonts w:ascii="Bookman Old Style" w:hAnsi="Bookman Old Style"/>
          <w:color w:val="000000" w:themeColor="text1"/>
          <w:lang w:val="id-ID"/>
        </w:rPr>
        <w:t>P</w:t>
      </w:r>
      <w:r w:rsidRPr="009C25C9">
        <w:rPr>
          <w:rFonts w:ascii="Bookman Old Style" w:hAnsi="Bookman Old Style"/>
          <w:color w:val="000000" w:themeColor="text1"/>
        </w:rPr>
        <w:t xml:space="preserve">eraturan </w:t>
      </w:r>
      <w:r w:rsidRPr="009C25C9">
        <w:rPr>
          <w:rFonts w:ascii="Bookman Old Style" w:hAnsi="Bookman Old Style"/>
          <w:color w:val="000000" w:themeColor="text1"/>
          <w:lang w:val="id-ID"/>
        </w:rPr>
        <w:t>P</w:t>
      </w:r>
      <w:r w:rsidRPr="009C25C9">
        <w:rPr>
          <w:rFonts w:ascii="Bookman Old Style" w:hAnsi="Bookman Old Style"/>
          <w:color w:val="000000" w:themeColor="text1"/>
        </w:rPr>
        <w:t>erundang-undangan bersama dengan kementerian yang menyelenggarakan urusan pemerintahan dalam negeri.</w:t>
      </w:r>
    </w:p>
    <w:p w:rsidR="00927662" w:rsidRPr="009C25C9" w:rsidRDefault="00927662" w:rsidP="00927662">
      <w:pPr>
        <w:pStyle w:val="NormalWeb"/>
        <w:shd w:val="clear" w:color="auto" w:fill="FFFFFF"/>
        <w:spacing w:before="0" w:beforeAutospacing="0" w:after="0" w:afterAutospacing="0"/>
        <w:ind w:left="1276"/>
        <w:jc w:val="both"/>
        <w:rPr>
          <w:rFonts w:ascii="Bookman Old Style" w:hAnsi="Bookman Old Style"/>
          <w:color w:val="000000" w:themeColor="text1"/>
          <w:lang w:val="id-ID"/>
        </w:rPr>
      </w:pPr>
    </w:p>
    <w:p w:rsidR="00927662" w:rsidRPr="009C25C9" w:rsidRDefault="00927662" w:rsidP="00927662">
      <w:pPr>
        <w:widowControl w:val="0"/>
        <w:autoSpaceDE w:val="0"/>
        <w:autoSpaceDN w:val="0"/>
        <w:adjustRightInd w:val="0"/>
        <w:spacing w:after="0" w:line="240" w:lineRule="auto"/>
        <w:ind w:right="-22" w:firstLine="709"/>
        <w:jc w:val="both"/>
        <w:rPr>
          <w:rFonts w:ascii="Bookman Old Style" w:hAnsi="Bookman Old Style"/>
          <w:color w:val="000000" w:themeColor="text1"/>
          <w:sz w:val="24"/>
          <w:szCs w:val="24"/>
        </w:rPr>
      </w:pPr>
      <w:r w:rsidRPr="009C25C9">
        <w:rPr>
          <w:rFonts w:ascii="Bookman Old Style" w:hAnsi="Bookman Old Style"/>
          <w:color w:val="000000" w:themeColor="text1"/>
          <w:sz w:val="24"/>
          <w:szCs w:val="24"/>
        </w:rPr>
        <w:t>Ketentuan hukum di atas dipertegaskan kembali dengan lahirnya Undang-Undang Nomor 6 Tahun 2023 Tentang Penetapan Peraturan Pemerintah Pengganti Undang-Undang Nomor 2 Tahun 2022 Tentang Cipta Kerja</w:t>
      </w:r>
      <w:r w:rsidRPr="009C25C9">
        <w:rPr>
          <w:rFonts w:ascii="Bookman Old Style" w:hAnsi="Bookman Old Style"/>
          <w:color w:val="000000" w:themeColor="text1"/>
          <w:sz w:val="24"/>
          <w:szCs w:val="24"/>
          <w:lang w:val="en-US"/>
        </w:rPr>
        <w:t xml:space="preserve"> menjadi undang-undang</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ID" w:eastAsia="en-US"/>
        </w:rPr>
        <w:t>(Lembaran Negara Republik Indonesia Tahun 20</w:t>
      </w:r>
      <w:r w:rsidRPr="009C25C9">
        <w:rPr>
          <w:rFonts w:ascii="Bookman Old Style" w:hAnsi="Bookman Old Style"/>
          <w:color w:val="000000" w:themeColor="text1"/>
          <w:sz w:val="24"/>
          <w:szCs w:val="24"/>
          <w:lang w:eastAsia="en-US"/>
        </w:rPr>
        <w:t>23</w:t>
      </w:r>
      <w:r w:rsidRPr="009C25C9">
        <w:rPr>
          <w:rFonts w:ascii="Bookman Old Style" w:hAnsi="Bookman Old Style"/>
          <w:color w:val="000000" w:themeColor="text1"/>
          <w:sz w:val="24"/>
          <w:szCs w:val="24"/>
          <w:lang w:val="en-ID" w:eastAsia="en-US"/>
        </w:rPr>
        <w:t xml:space="preserve"> Nomor </w:t>
      </w:r>
      <w:r w:rsidRPr="009C25C9">
        <w:rPr>
          <w:rFonts w:ascii="Bookman Old Style" w:hAnsi="Bookman Old Style"/>
          <w:color w:val="000000" w:themeColor="text1"/>
          <w:sz w:val="24"/>
          <w:szCs w:val="24"/>
          <w:lang w:eastAsia="en-US"/>
        </w:rPr>
        <w:t>41</w:t>
      </w:r>
      <w:r w:rsidRPr="009C25C9">
        <w:rPr>
          <w:rFonts w:ascii="Bookman Old Style" w:hAnsi="Bookman Old Style"/>
          <w:color w:val="000000" w:themeColor="text1"/>
          <w:sz w:val="24"/>
          <w:szCs w:val="24"/>
          <w:lang w:val="en-ID" w:eastAsia="en-US"/>
        </w:rPr>
        <w:t xml:space="preserve">, Tambahan Lembaran Negara Republik Indonesia Nomor </w:t>
      </w:r>
      <w:r w:rsidRPr="009C25C9">
        <w:rPr>
          <w:rFonts w:ascii="Bookman Old Style" w:hAnsi="Bookman Old Style"/>
          <w:color w:val="000000" w:themeColor="text1"/>
          <w:sz w:val="24"/>
          <w:szCs w:val="24"/>
          <w:lang w:eastAsia="en-US"/>
        </w:rPr>
        <w:t xml:space="preserve">6841). </w:t>
      </w:r>
    </w:p>
    <w:p w:rsidR="00927662" w:rsidRPr="009C25C9" w:rsidRDefault="00927662" w:rsidP="00927662">
      <w:pPr>
        <w:widowControl w:val="0"/>
        <w:autoSpaceDE w:val="0"/>
        <w:autoSpaceDN w:val="0"/>
        <w:adjustRightInd w:val="0"/>
        <w:spacing w:after="0" w:line="240" w:lineRule="auto"/>
        <w:ind w:right="-22" w:firstLine="709"/>
        <w:jc w:val="both"/>
        <w:rPr>
          <w:rFonts w:ascii="Bookman Old Style" w:hAnsi="Bookman Old Style"/>
          <w:color w:val="000000" w:themeColor="text1"/>
          <w:sz w:val="24"/>
          <w:szCs w:val="24"/>
          <w:lang w:eastAsia="en-US"/>
        </w:rPr>
      </w:pPr>
      <w:r w:rsidRPr="009C25C9">
        <w:rPr>
          <w:rFonts w:ascii="Bookman Old Style" w:hAnsi="Bookman Old Style"/>
          <w:color w:val="000000" w:themeColor="text1"/>
          <w:sz w:val="24"/>
          <w:szCs w:val="24"/>
        </w:rPr>
        <w:t xml:space="preserve">Berdasarkan ketentuan hukum di atas, maka </w:t>
      </w:r>
      <w:r w:rsidR="001C2E5D"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emerintah </w:t>
      </w:r>
      <w:r w:rsidR="001C2E5D" w:rsidRPr="009C25C9">
        <w:rPr>
          <w:rFonts w:ascii="Bookman Old Style" w:hAnsi="Bookman Old Style"/>
          <w:color w:val="000000" w:themeColor="text1"/>
          <w:sz w:val="24"/>
          <w:szCs w:val="24"/>
          <w:lang w:val="en-US"/>
        </w:rPr>
        <w:t>P</w:t>
      </w:r>
      <w:r w:rsidRPr="009C25C9">
        <w:rPr>
          <w:rFonts w:ascii="Bookman Old Style" w:hAnsi="Bookman Old Style"/>
          <w:color w:val="000000" w:themeColor="text1"/>
          <w:sz w:val="24"/>
          <w:szCs w:val="24"/>
        </w:rPr>
        <w:t xml:space="preserve">rovinsi Jambi perlu melakukan </w:t>
      </w:r>
      <w:r w:rsidRPr="009C25C9">
        <w:rPr>
          <w:rFonts w:ascii="Bookman Old Style" w:hAnsi="Bookman Old Style"/>
          <w:color w:val="000000" w:themeColor="text1"/>
          <w:sz w:val="24"/>
          <w:szCs w:val="24"/>
          <w:lang w:val="en-US"/>
        </w:rPr>
        <w:t xml:space="preserve">penggantian </w:t>
      </w:r>
      <w:r w:rsidRPr="009C25C9">
        <w:rPr>
          <w:rFonts w:ascii="Bookman Old Style" w:hAnsi="Bookman Old Style"/>
          <w:color w:val="000000" w:themeColor="text1"/>
          <w:sz w:val="24"/>
          <w:szCs w:val="24"/>
        </w:rPr>
        <w:t>atas Peraturan Daerah Provinsi Jambi Nomor 4 Tahun 2019 Tentang Penyelenggaraan Ketenagakerjaan guna menyesuaikan dengan ketentuan dalam Undang-Undang Nomor 11 Tahun 2020 tentang</w:t>
      </w:r>
      <w:r w:rsidRPr="009C25C9">
        <w:rPr>
          <w:rFonts w:ascii="Bookman Old Style" w:hAnsi="Bookman Old Style"/>
          <w:color w:val="000000" w:themeColor="text1"/>
          <w:sz w:val="24"/>
          <w:szCs w:val="24"/>
          <w:lang w:val="en-US"/>
        </w:rPr>
        <w:t xml:space="preserve"> </w:t>
      </w:r>
      <w:r w:rsidRPr="009C25C9">
        <w:rPr>
          <w:rFonts w:ascii="Bookman Old Style" w:hAnsi="Bookman Old Style"/>
          <w:color w:val="000000" w:themeColor="text1"/>
          <w:sz w:val="24"/>
          <w:szCs w:val="24"/>
        </w:rPr>
        <w:t xml:space="preserve"> Cipta Kerja yang telah dikokohnya dengan Undang-Undang Nomor 6 Tahun 2023 tentang Penetapan Peraturan Pemerintah Pengganti Undang-Undang Nomor 2 Tahun 2022 tentang Cipta Kerja</w:t>
      </w:r>
      <w:r w:rsidRPr="009C25C9">
        <w:rPr>
          <w:rFonts w:ascii="Bookman Old Style" w:hAnsi="Bookman Old Style"/>
          <w:color w:val="000000" w:themeColor="text1"/>
          <w:sz w:val="24"/>
          <w:szCs w:val="24"/>
          <w:lang w:val="en-US"/>
        </w:rPr>
        <w:t xml:space="preserve"> menjadi undang-undang</w:t>
      </w:r>
      <w:r w:rsidRPr="009C25C9">
        <w:rPr>
          <w:rFonts w:ascii="Bookman Old Style" w:hAnsi="Bookman Old Style"/>
          <w:color w:val="000000" w:themeColor="text1"/>
          <w:sz w:val="24"/>
          <w:szCs w:val="24"/>
        </w:rPr>
        <w:t xml:space="preserve"> </w:t>
      </w:r>
      <w:r w:rsidRPr="009C25C9">
        <w:rPr>
          <w:rFonts w:ascii="Bookman Old Style" w:hAnsi="Bookman Old Style"/>
          <w:color w:val="000000" w:themeColor="text1"/>
          <w:sz w:val="24"/>
          <w:szCs w:val="24"/>
          <w:lang w:val="en-ID" w:eastAsia="en-US"/>
        </w:rPr>
        <w:t xml:space="preserve">(Lembaran </w:t>
      </w:r>
      <w:r w:rsidRPr="009C25C9">
        <w:rPr>
          <w:rFonts w:ascii="Bookman Old Style" w:hAnsi="Bookman Old Style"/>
          <w:color w:val="000000" w:themeColor="text1"/>
          <w:sz w:val="24"/>
          <w:szCs w:val="24"/>
          <w:lang w:val="en-ID" w:eastAsia="en-US"/>
        </w:rPr>
        <w:lastRenderedPageBreak/>
        <w:t>Negara Republik Indonesia Tahun 20</w:t>
      </w:r>
      <w:r w:rsidRPr="009C25C9">
        <w:rPr>
          <w:rFonts w:ascii="Bookman Old Style" w:hAnsi="Bookman Old Style"/>
          <w:color w:val="000000" w:themeColor="text1"/>
          <w:sz w:val="24"/>
          <w:szCs w:val="24"/>
          <w:lang w:eastAsia="en-US"/>
        </w:rPr>
        <w:t>23</w:t>
      </w:r>
      <w:r w:rsidRPr="009C25C9">
        <w:rPr>
          <w:rFonts w:ascii="Bookman Old Style" w:hAnsi="Bookman Old Style"/>
          <w:color w:val="000000" w:themeColor="text1"/>
          <w:sz w:val="24"/>
          <w:szCs w:val="24"/>
          <w:lang w:val="en-ID" w:eastAsia="en-US"/>
        </w:rPr>
        <w:t xml:space="preserve"> Nomor </w:t>
      </w:r>
      <w:r w:rsidRPr="009C25C9">
        <w:rPr>
          <w:rFonts w:ascii="Bookman Old Style" w:hAnsi="Bookman Old Style"/>
          <w:color w:val="000000" w:themeColor="text1"/>
          <w:sz w:val="24"/>
          <w:szCs w:val="24"/>
          <w:lang w:eastAsia="en-US"/>
        </w:rPr>
        <w:t>41</w:t>
      </w:r>
      <w:r w:rsidRPr="009C25C9">
        <w:rPr>
          <w:rFonts w:ascii="Bookman Old Style" w:hAnsi="Bookman Old Style"/>
          <w:color w:val="000000" w:themeColor="text1"/>
          <w:sz w:val="24"/>
          <w:szCs w:val="24"/>
          <w:lang w:val="en-ID" w:eastAsia="en-US"/>
        </w:rPr>
        <w:t xml:space="preserve">, Tambahan Lembaran Negara Republik Indonesia Nomor </w:t>
      </w:r>
      <w:r w:rsidRPr="009C25C9">
        <w:rPr>
          <w:rFonts w:ascii="Bookman Old Style" w:hAnsi="Bookman Old Style"/>
          <w:color w:val="000000" w:themeColor="text1"/>
          <w:sz w:val="24"/>
          <w:szCs w:val="24"/>
          <w:lang w:eastAsia="en-US"/>
        </w:rPr>
        <w:t>6841).</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olor w:val="000000" w:themeColor="text1"/>
          <w:sz w:val="24"/>
          <w:szCs w:val="24"/>
          <w:lang w:eastAsia="en-US"/>
        </w:rPr>
      </w:pPr>
    </w:p>
    <w:p w:rsidR="00927662" w:rsidRPr="009C25C9" w:rsidRDefault="00927662" w:rsidP="00927662">
      <w:pPr>
        <w:spacing w:after="0" w:line="240" w:lineRule="auto"/>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II. PASAL DEMI PASAL</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firstLine="284"/>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5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Ayat (1)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Ayat (2)</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Ayat (3)</w:t>
      </w:r>
    </w:p>
    <w:p w:rsidR="00927662" w:rsidRPr="009C25C9" w:rsidRDefault="00927662" w:rsidP="00927662">
      <w:pPr>
        <w:widowControl w:val="0"/>
        <w:tabs>
          <w:tab w:val="left" w:pos="1134"/>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 xml:space="preserve">Yang  dimaksud  dengan  swasta  adalah lembaga/ Organisasi </w:t>
      </w:r>
    </w:p>
    <w:p w:rsidR="00927662" w:rsidRPr="009C25C9" w:rsidRDefault="00927662" w:rsidP="00927662">
      <w:pPr>
        <w:widowControl w:val="0"/>
        <w:tabs>
          <w:tab w:val="left" w:pos="1134"/>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 xml:space="preserve">ketenagakerjaan  yang  tidak  dikuasai  oleh  pemerintah  baik </w:t>
      </w:r>
    </w:p>
    <w:p w:rsidR="00927662" w:rsidRPr="009C25C9" w:rsidRDefault="00927662" w:rsidP="00927662">
      <w:pPr>
        <w:widowControl w:val="0"/>
        <w:tabs>
          <w:tab w:val="left" w:pos="1134"/>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berbadan hukum maupun tidak.</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Ayat (4)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Ayat (5)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8</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9</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10</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12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13</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002C5AE8"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18</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19</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20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22</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23</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26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28</w:t>
      </w:r>
    </w:p>
    <w:p w:rsidR="00927662" w:rsidRPr="009C25C9" w:rsidRDefault="00927662" w:rsidP="00927662">
      <w:pPr>
        <w:widowControl w:val="0"/>
        <w:autoSpaceDE w:val="0"/>
        <w:autoSpaceDN w:val="0"/>
        <w:adjustRightInd w:val="0"/>
        <w:spacing w:after="0" w:line="240" w:lineRule="auto"/>
        <w:ind w:left="709"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 xml:space="preserve">Ayat (3) </w:t>
      </w:r>
    </w:p>
    <w:p w:rsidR="00927662" w:rsidRPr="009C25C9" w:rsidRDefault="00927662" w:rsidP="00927662">
      <w:pPr>
        <w:widowControl w:val="0"/>
        <w:tabs>
          <w:tab w:val="left" w:pos="1134"/>
        </w:tabs>
        <w:autoSpaceDE w:val="0"/>
        <w:autoSpaceDN w:val="0"/>
        <w:adjustRightInd w:val="0"/>
        <w:spacing w:after="0" w:line="240" w:lineRule="auto"/>
        <w:ind w:left="709" w:right="-22"/>
        <w:jc w:val="both"/>
        <w:rPr>
          <w:rFonts w:ascii="Bookman Old Style" w:hAnsi="Bookman Old Style"/>
          <w:bCs/>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bCs/>
          <w:color w:val="000000" w:themeColor="text1"/>
          <w:sz w:val="24"/>
          <w:szCs w:val="24"/>
          <w:lang w:val="en-US"/>
        </w:rPr>
        <w:t xml:space="preserve">yang </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dimaksud</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 dengan</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 dokumen</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 asli </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seperti </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ijazah, </w:t>
      </w:r>
      <w:r w:rsidRPr="009C25C9">
        <w:rPr>
          <w:rFonts w:ascii="Bookman Old Style" w:hAnsi="Bookman Old Style"/>
          <w:bCs/>
          <w:color w:val="000000" w:themeColor="text1"/>
          <w:sz w:val="24"/>
          <w:szCs w:val="24"/>
        </w:rPr>
        <w:t xml:space="preserve"> </w:t>
      </w:r>
      <w:r w:rsidRPr="009C25C9">
        <w:rPr>
          <w:rFonts w:ascii="Bookman Old Style" w:hAnsi="Bookman Old Style"/>
          <w:bCs/>
          <w:color w:val="000000" w:themeColor="text1"/>
          <w:sz w:val="24"/>
          <w:szCs w:val="24"/>
          <w:lang w:val="en-US"/>
        </w:rPr>
        <w:t xml:space="preserve">KTP, </w:t>
      </w:r>
    </w:p>
    <w:p w:rsidR="00927662" w:rsidRPr="009C25C9" w:rsidRDefault="00927662" w:rsidP="00927662">
      <w:pPr>
        <w:widowControl w:val="0"/>
        <w:tabs>
          <w:tab w:val="left" w:pos="1134"/>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bCs/>
          <w:color w:val="000000" w:themeColor="text1"/>
          <w:sz w:val="24"/>
          <w:szCs w:val="24"/>
        </w:rPr>
        <w:tab/>
      </w:r>
      <w:r w:rsidRPr="009C25C9">
        <w:rPr>
          <w:rFonts w:ascii="Bookman Old Style" w:hAnsi="Bookman Old Style"/>
          <w:bCs/>
          <w:color w:val="000000" w:themeColor="text1"/>
          <w:sz w:val="24"/>
          <w:szCs w:val="24"/>
          <w:lang w:val="en-US"/>
        </w:rPr>
        <w:t>Sertifikat Kompetensi dll yang dimiliki pekerja/buruh</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29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30</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32</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33</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Pasal 36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3</w:t>
      </w:r>
      <w:r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 Pasal 3</w:t>
      </w:r>
      <w:r w:rsidRPr="009C25C9">
        <w:rPr>
          <w:rFonts w:ascii="Bookman Old Style" w:hAnsi="Bookman Old Style" w:cs="Bookman Old Style"/>
          <w:color w:val="000000" w:themeColor="text1"/>
          <w:sz w:val="24"/>
          <w:szCs w:val="24"/>
          <w:lang w:val="en-US"/>
        </w:rPr>
        <w:t>8</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3</w:t>
      </w:r>
      <w:r w:rsidRPr="009C25C9">
        <w:rPr>
          <w:rFonts w:ascii="Bookman Old Style" w:hAnsi="Bookman Old Style" w:cs="Bookman Old Style"/>
          <w:color w:val="000000" w:themeColor="text1"/>
          <w:sz w:val="24"/>
          <w:szCs w:val="24"/>
          <w:lang w:val="en-US"/>
        </w:rPr>
        <w:t>9</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40</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firstLine="284"/>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42</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right="-22" w:firstLine="284"/>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43</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284" w:right="-22" w:firstLine="436"/>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44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4</w:t>
      </w:r>
      <w:r w:rsidRPr="009C25C9">
        <w:rPr>
          <w:rFonts w:ascii="Bookman Old Style" w:hAnsi="Bookman Old Style" w:cs="Bookman Old Style"/>
          <w:color w:val="000000" w:themeColor="text1"/>
          <w:sz w:val="24"/>
          <w:szCs w:val="24"/>
          <w:lang w:val="en-US"/>
        </w:rPr>
        <w:t>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4</w:t>
      </w:r>
      <w:r w:rsidRPr="009C25C9">
        <w:rPr>
          <w:rFonts w:ascii="Bookman Old Style" w:hAnsi="Bookman Old Style" w:cs="Bookman Old Style"/>
          <w:color w:val="000000" w:themeColor="text1"/>
          <w:sz w:val="24"/>
          <w:szCs w:val="24"/>
          <w:lang w:val="en-US"/>
        </w:rPr>
        <w:t>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4</w:t>
      </w:r>
      <w:r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4</w:t>
      </w:r>
      <w:r w:rsidRPr="009C25C9">
        <w:rPr>
          <w:rFonts w:ascii="Bookman Old Style" w:hAnsi="Bookman Old Style" w:cs="Bookman Old Style"/>
          <w:color w:val="000000" w:themeColor="text1"/>
          <w:sz w:val="24"/>
          <w:szCs w:val="24"/>
          <w:lang w:val="en-US"/>
        </w:rPr>
        <w:t>8</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lastRenderedPageBreak/>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 4</w:t>
      </w:r>
      <w:r w:rsidRPr="009C25C9">
        <w:rPr>
          <w:rFonts w:ascii="Bookman Old Style" w:hAnsi="Bookman Old Style" w:cs="Bookman Old Style"/>
          <w:color w:val="000000" w:themeColor="text1"/>
          <w:sz w:val="24"/>
          <w:szCs w:val="24"/>
          <w:lang w:val="en-US"/>
        </w:rPr>
        <w:t>9</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50</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51</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Cukup Jelas</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52</w:t>
      </w:r>
    </w:p>
    <w:p w:rsidR="003601D0" w:rsidRPr="009C25C9" w:rsidRDefault="003601D0"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3</w:t>
      </w:r>
    </w:p>
    <w:p w:rsidR="00927662" w:rsidRPr="009C25C9" w:rsidRDefault="00927662" w:rsidP="00927662">
      <w:pPr>
        <w:widowControl w:val="0"/>
        <w:autoSpaceDE w:val="0"/>
        <w:autoSpaceDN w:val="0"/>
        <w:adjustRightInd w:val="0"/>
        <w:spacing w:after="0" w:line="240" w:lineRule="auto"/>
        <w:ind w:left="1145" w:right="-22" w:hanging="425"/>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 xml:space="preserve">Pelatihan Ahli Keselamatan dan Kesehatan Kerja Umum (AK3 Umum) diperuntukkan bagi pengusaha dan/atau perusahaan dengan jumlah pekerja/buruh minimal 100 orang atau jumlah pekerja/buruh kurang dari 100 orang namun memiliki tingkat potensi bahaya tinggi. </w:t>
      </w:r>
    </w:p>
    <w:p w:rsidR="00927662" w:rsidRPr="009C25C9" w:rsidRDefault="00927662" w:rsidP="00927662">
      <w:pPr>
        <w:spacing w:after="0" w:line="240" w:lineRule="auto"/>
        <w:ind w:firstLine="284"/>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Pasal</w:t>
      </w:r>
      <w:r w:rsidRPr="009C25C9">
        <w:rPr>
          <w:rFonts w:ascii="Bookman Old Style" w:hAnsi="Bookman Old Style" w:cs="Bookman Old Style"/>
          <w:color w:val="000000" w:themeColor="text1"/>
          <w:sz w:val="24"/>
          <w:szCs w:val="24"/>
          <w:lang w:val="en-US"/>
        </w:rPr>
        <w:t xml:space="preserve"> </w:t>
      </w: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4</w:t>
      </w:r>
    </w:p>
    <w:p w:rsidR="00927662" w:rsidRPr="009C25C9" w:rsidRDefault="00927662" w:rsidP="00927662">
      <w:pPr>
        <w:widowControl w:val="0"/>
        <w:tabs>
          <w:tab w:val="left" w:pos="709"/>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Ayat (1)</w:t>
      </w:r>
    </w:p>
    <w:p w:rsidR="00927662" w:rsidRPr="009C25C9" w:rsidRDefault="00927662" w:rsidP="00927662">
      <w:pPr>
        <w:widowControl w:val="0"/>
        <w:autoSpaceDE w:val="0"/>
        <w:autoSpaceDN w:val="0"/>
        <w:adjustRightInd w:val="0"/>
        <w:spacing w:after="0" w:line="240" w:lineRule="auto"/>
        <w:ind w:left="113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Kepesertaan jaminan sosial kesehatan bagi pekerja dan keluarga pekerja meliputi istri/suami pekerja/buruh dari pernikahan sah yang dibuktikan dengan surat/akta pernikahan, berikut 3 (tiga) orang anak hingga berusia 21 tahun.</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tabs>
          <w:tab w:val="left" w:pos="709"/>
        </w:tabs>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Ayat (2)</w:t>
      </w:r>
    </w:p>
    <w:p w:rsidR="00927662" w:rsidRPr="009C25C9" w:rsidRDefault="00927662" w:rsidP="00927662">
      <w:pPr>
        <w:widowControl w:val="0"/>
        <w:tabs>
          <w:tab w:val="left" w:pos="1134"/>
        </w:tabs>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709"/>
        </w:tabs>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    </w:t>
      </w: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Ayat (</w:t>
      </w:r>
      <w:r w:rsidRPr="009C25C9">
        <w:rPr>
          <w:rFonts w:ascii="Bookman Old Style" w:hAnsi="Bookman Old Style" w:cs="Bookman Old Style"/>
          <w:color w:val="000000" w:themeColor="text1"/>
          <w:sz w:val="24"/>
          <w:szCs w:val="24"/>
        </w:rPr>
        <w:t>3</w:t>
      </w:r>
      <w:r w:rsidRPr="009C25C9">
        <w:rPr>
          <w:rFonts w:ascii="Bookman Old Style" w:hAnsi="Bookman Old Style" w:cs="Bookman Old Style"/>
          <w:color w:val="000000" w:themeColor="text1"/>
          <w:sz w:val="24"/>
          <w:szCs w:val="24"/>
          <w:lang w:val="en-US"/>
        </w:rPr>
        <w:t>)</w:t>
      </w:r>
    </w:p>
    <w:p w:rsidR="00927662" w:rsidRPr="009C25C9" w:rsidRDefault="00927662" w:rsidP="00927662">
      <w:pPr>
        <w:widowControl w:val="0"/>
        <w:tabs>
          <w:tab w:val="left" w:pos="1134"/>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5</w:t>
      </w:r>
    </w:p>
    <w:p w:rsidR="00927662" w:rsidRPr="009C25C9" w:rsidRDefault="00927662" w:rsidP="00927662">
      <w:pPr>
        <w:widowControl w:val="0"/>
        <w:autoSpaceDE w:val="0"/>
        <w:autoSpaceDN w:val="0"/>
        <w:adjustRightInd w:val="0"/>
        <w:spacing w:after="0" w:line="240" w:lineRule="auto"/>
        <w:ind w:right="-22" w:firstLine="720"/>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Cukup Jelas </w:t>
      </w:r>
    </w:p>
    <w:p w:rsidR="00927662" w:rsidRPr="009C25C9" w:rsidRDefault="00927662" w:rsidP="00927662">
      <w:pPr>
        <w:shd w:val="clear" w:color="auto" w:fill="FFFFFF"/>
        <w:spacing w:after="0" w:line="240" w:lineRule="auto"/>
        <w:ind w:left="1134" w:hanging="1134"/>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8</w:t>
      </w:r>
    </w:p>
    <w:p w:rsidR="00927662" w:rsidRPr="009C25C9" w:rsidRDefault="00927662" w:rsidP="00927662">
      <w:pPr>
        <w:widowControl w:val="0"/>
        <w:tabs>
          <w:tab w:val="left" w:pos="709"/>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Ayat (1)</w:t>
      </w:r>
    </w:p>
    <w:p w:rsidR="00927662" w:rsidRPr="009C25C9" w:rsidRDefault="00927662" w:rsidP="00927662">
      <w:pPr>
        <w:widowControl w:val="0"/>
        <w:tabs>
          <w:tab w:val="left" w:pos="1134"/>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 xml:space="preserve">            Cukup  Jelas</w:t>
      </w:r>
    </w:p>
    <w:p w:rsidR="00927662" w:rsidRPr="009C25C9" w:rsidRDefault="00927662" w:rsidP="00927662">
      <w:pPr>
        <w:widowControl w:val="0"/>
        <w:tabs>
          <w:tab w:val="left" w:pos="709"/>
        </w:tabs>
        <w:autoSpaceDE w:val="0"/>
        <w:autoSpaceDN w:val="0"/>
        <w:adjustRightInd w:val="0"/>
        <w:spacing w:after="0" w:line="240" w:lineRule="auto"/>
        <w:ind w:left="284"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ab/>
      </w:r>
      <w:r w:rsidRPr="009C25C9">
        <w:rPr>
          <w:rFonts w:ascii="Bookman Old Style" w:hAnsi="Bookman Old Style" w:cs="Bookman Old Style"/>
          <w:color w:val="000000" w:themeColor="text1"/>
          <w:sz w:val="24"/>
          <w:szCs w:val="24"/>
          <w:lang w:val="en-US"/>
        </w:rPr>
        <w:t>Ayat (2)</w:t>
      </w:r>
    </w:p>
    <w:p w:rsidR="00927662" w:rsidRPr="009C25C9" w:rsidRDefault="00927662" w:rsidP="00927662">
      <w:pPr>
        <w:widowControl w:val="0"/>
        <w:autoSpaceDE w:val="0"/>
        <w:autoSpaceDN w:val="0"/>
        <w:adjustRightInd w:val="0"/>
        <w:spacing w:after="0" w:line="240" w:lineRule="auto"/>
        <w:ind w:left="1276"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Potensi Bahaya Tinggi adalah P</w:t>
      </w:r>
      <w:r w:rsidRPr="009C25C9">
        <w:rPr>
          <w:rFonts w:ascii="Bookman Old Style" w:hAnsi="Bookman Old Style"/>
          <w:color w:val="000000" w:themeColor="text1"/>
          <w:sz w:val="24"/>
          <w:szCs w:val="24"/>
          <w:lang w:val="en-US"/>
        </w:rPr>
        <w:t>ekerjaan yang menggunakan bahan kimia yang berbahaya, bahan peledak, bahan mudah terbakar, pekerjaan konstruksi, pertambangan, pekerjaan pada ketinggian, pekerjaan pada kedalaman, Pekerjaan Transportasi, pekerjaan Jermal dan lepas pantai, pekerjaan kebisingan, pekerjaan Radiasi.</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5</w:t>
      </w:r>
      <w:r w:rsidR="003601D0" w:rsidRPr="009C25C9">
        <w:rPr>
          <w:rFonts w:ascii="Bookman Old Style" w:hAnsi="Bookman Old Style" w:cs="Bookman Old Style"/>
          <w:color w:val="000000" w:themeColor="text1"/>
          <w:sz w:val="24"/>
          <w:szCs w:val="24"/>
          <w:lang w:val="en-US"/>
        </w:rPr>
        <w:t>9</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60</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61</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62</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63</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4</w:t>
      </w:r>
      <w:r w:rsidRPr="009C25C9">
        <w:rPr>
          <w:rFonts w:ascii="Bookman Old Style" w:hAnsi="Bookman Old Style" w:cs="Bookman Old Style"/>
          <w:color w:val="000000" w:themeColor="text1"/>
          <w:sz w:val="24"/>
          <w:szCs w:val="24"/>
        </w:rPr>
        <w:t xml:space="preserve"> </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5</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tabs>
          <w:tab w:val="left" w:pos="426"/>
        </w:tabs>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6</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lastRenderedPageBreak/>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8</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6</w:t>
      </w:r>
      <w:r w:rsidR="003601D0" w:rsidRPr="009C25C9">
        <w:rPr>
          <w:rFonts w:ascii="Bookman Old Style" w:hAnsi="Bookman Old Style" w:cs="Bookman Old Style"/>
          <w:color w:val="000000" w:themeColor="text1"/>
          <w:sz w:val="24"/>
          <w:szCs w:val="24"/>
          <w:lang w:val="en-US"/>
        </w:rPr>
        <w:t>9</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70</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71</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003601D0" w:rsidRPr="009C25C9">
        <w:rPr>
          <w:rFonts w:ascii="Bookman Old Style" w:hAnsi="Bookman Old Style" w:cs="Bookman Old Style"/>
          <w:color w:val="000000" w:themeColor="text1"/>
          <w:sz w:val="24"/>
          <w:szCs w:val="24"/>
          <w:lang w:val="en-US"/>
        </w:rPr>
        <w:t>72</w:t>
      </w:r>
    </w:p>
    <w:p w:rsidR="00927662" w:rsidRPr="009C25C9" w:rsidRDefault="00927662" w:rsidP="00927662">
      <w:pPr>
        <w:widowControl w:val="0"/>
        <w:autoSpaceDE w:val="0"/>
        <w:autoSpaceDN w:val="0"/>
        <w:adjustRightInd w:val="0"/>
        <w:spacing w:after="0" w:line="240" w:lineRule="auto"/>
        <w:ind w:right="-22" w:firstLine="720"/>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lang w:val="en-US"/>
        </w:rPr>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3</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4</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5</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6</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7</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rPr>
        <w:t xml:space="preserve">Pasal </w:t>
      </w:r>
      <w:r w:rsidRPr="009C25C9">
        <w:rPr>
          <w:rFonts w:ascii="Bookman Old Style" w:hAnsi="Bookman Old Style" w:cs="Bookman Old Style"/>
          <w:color w:val="000000" w:themeColor="text1"/>
          <w:sz w:val="24"/>
          <w:szCs w:val="24"/>
          <w:lang w:val="en-US"/>
        </w:rPr>
        <w:t>7</w:t>
      </w:r>
      <w:r w:rsidR="003601D0" w:rsidRPr="009C25C9">
        <w:rPr>
          <w:rFonts w:ascii="Bookman Old Style" w:hAnsi="Bookman Old Style" w:cs="Bookman Old Style"/>
          <w:color w:val="000000" w:themeColor="text1"/>
          <w:sz w:val="24"/>
          <w:szCs w:val="24"/>
          <w:lang w:val="en-US"/>
        </w:rPr>
        <w:t>8</w:t>
      </w: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ab/>
        <w:t>Cukup Jelas</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79</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89</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80</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Pasal 81</w:t>
      </w:r>
    </w:p>
    <w:p w:rsidR="003601D0" w:rsidRPr="009C25C9" w:rsidRDefault="003601D0" w:rsidP="003601D0">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lang w:val="en-US"/>
        </w:rPr>
      </w:pPr>
      <w:r w:rsidRPr="009C25C9">
        <w:rPr>
          <w:rFonts w:ascii="Bookman Old Style" w:hAnsi="Bookman Old Style" w:cs="Bookman Old Style"/>
          <w:color w:val="000000" w:themeColor="text1"/>
          <w:sz w:val="24"/>
          <w:szCs w:val="24"/>
          <w:lang w:val="en-US"/>
        </w:rPr>
        <w:tab/>
        <w:t>Cukup Jelas</w:t>
      </w: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left="720"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left="284" w:right="-22"/>
        <w:jc w:val="both"/>
        <w:rPr>
          <w:rFonts w:ascii="Bookman Old Style" w:hAnsi="Bookman Old Style" w:cs="Bookman Old Style"/>
          <w:color w:val="000000" w:themeColor="text1"/>
          <w:sz w:val="24"/>
          <w:szCs w:val="24"/>
        </w:rPr>
      </w:pPr>
      <w:r w:rsidRPr="009C25C9">
        <w:rPr>
          <w:rFonts w:ascii="Bookman Old Style" w:hAnsi="Bookman Old Style" w:cs="Bookman Old Style"/>
          <w:color w:val="000000" w:themeColor="text1"/>
          <w:sz w:val="24"/>
          <w:szCs w:val="24"/>
        </w:rPr>
        <w:t>TAMBAHAN LEMBARAN DAERAH PROVINSI JAMBI NOMOR</w:t>
      </w:r>
    </w:p>
    <w:p w:rsidR="00927662" w:rsidRPr="009C25C9" w:rsidRDefault="00927662" w:rsidP="00927662">
      <w:pPr>
        <w:pStyle w:val="ListParagraph"/>
        <w:widowControl w:val="0"/>
        <w:autoSpaceDE w:val="0"/>
        <w:autoSpaceDN w:val="0"/>
        <w:adjustRightInd w:val="0"/>
        <w:spacing w:after="0" w:line="240" w:lineRule="auto"/>
        <w:ind w:left="360" w:right="-22"/>
        <w:jc w:val="both"/>
        <w:rPr>
          <w:rFonts w:ascii="Bookman Old Style" w:hAnsi="Bookman Old Style" w:cs="Bookman Old Style"/>
          <w:color w:val="000000" w:themeColor="text1"/>
          <w:sz w:val="24"/>
          <w:szCs w:val="24"/>
        </w:rPr>
      </w:pPr>
    </w:p>
    <w:p w:rsidR="00927662" w:rsidRPr="009C25C9" w:rsidRDefault="00927662" w:rsidP="00927662">
      <w:pPr>
        <w:widowControl w:val="0"/>
        <w:autoSpaceDE w:val="0"/>
        <w:autoSpaceDN w:val="0"/>
        <w:adjustRightInd w:val="0"/>
        <w:spacing w:after="0" w:line="240" w:lineRule="auto"/>
        <w:ind w:right="-22"/>
        <w:jc w:val="both"/>
        <w:rPr>
          <w:rFonts w:ascii="Bookman Old Style" w:hAnsi="Bookman Old Style" w:cs="Bookman Old Style"/>
          <w:color w:val="000000" w:themeColor="text1"/>
          <w:sz w:val="24"/>
          <w:szCs w:val="24"/>
        </w:rPr>
      </w:pPr>
    </w:p>
    <w:bookmarkEnd w:id="0"/>
    <w:p w:rsidR="00AD01DC" w:rsidRPr="009C25C9" w:rsidRDefault="00AD01DC">
      <w:pPr>
        <w:rPr>
          <w:color w:val="000000" w:themeColor="text1"/>
        </w:rPr>
      </w:pPr>
    </w:p>
    <w:sectPr w:rsidR="00AD01DC" w:rsidRPr="009C25C9" w:rsidSect="00927662">
      <w:footerReference w:type="default" r:id="rId9"/>
      <w:pgSz w:w="12191" w:h="18711" w:code="5"/>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A18" w:rsidRDefault="00FF2A18" w:rsidP="002C652D">
      <w:pPr>
        <w:spacing w:after="0" w:line="240" w:lineRule="auto"/>
      </w:pPr>
      <w:r>
        <w:separator/>
      </w:r>
    </w:p>
  </w:endnote>
  <w:endnote w:type="continuationSeparator" w:id="0">
    <w:p w:rsidR="00FF2A18" w:rsidRDefault="00FF2A18" w:rsidP="002C6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FEF" w:rsidRDefault="00D97FEF">
    <w:pPr>
      <w:pStyle w:val="Footer"/>
      <w:jc w:val="center"/>
    </w:pPr>
    <w:r>
      <w:fldChar w:fldCharType="begin"/>
    </w:r>
    <w:r>
      <w:instrText xml:space="preserve"> PAGE   \* MERGEFORMAT </w:instrText>
    </w:r>
    <w:r>
      <w:fldChar w:fldCharType="separate"/>
    </w:r>
    <w:r w:rsidR="00483403">
      <w:rPr>
        <w:noProof/>
      </w:rPr>
      <w:t>2</w:t>
    </w:r>
    <w:r>
      <w:fldChar w:fldCharType="end"/>
    </w:r>
  </w:p>
  <w:p w:rsidR="00D97FEF" w:rsidRDefault="00D97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A18" w:rsidRDefault="00FF2A18" w:rsidP="002C652D">
      <w:pPr>
        <w:spacing w:after="0" w:line="240" w:lineRule="auto"/>
      </w:pPr>
      <w:r>
        <w:separator/>
      </w:r>
    </w:p>
  </w:footnote>
  <w:footnote w:type="continuationSeparator" w:id="0">
    <w:p w:rsidR="00FF2A18" w:rsidRDefault="00FF2A18" w:rsidP="002C65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40F5E"/>
    <w:multiLevelType w:val="hybridMultilevel"/>
    <w:tmpl w:val="57EEBC80"/>
    <w:lvl w:ilvl="0" w:tplc="04210019">
      <w:start w:val="1"/>
      <w:numFmt w:val="lowerLetter"/>
      <w:lvlText w:val="%1."/>
      <w:lvlJc w:val="left"/>
      <w:pPr>
        <w:ind w:left="1462" w:hanging="360"/>
      </w:pPr>
      <w:rPr>
        <w:rFonts w:cs="Times New Roman"/>
      </w:rPr>
    </w:lvl>
    <w:lvl w:ilvl="1" w:tplc="04210019" w:tentative="1">
      <w:start w:val="1"/>
      <w:numFmt w:val="lowerLetter"/>
      <w:lvlText w:val="%2."/>
      <w:lvlJc w:val="left"/>
      <w:pPr>
        <w:ind w:left="2182" w:hanging="360"/>
      </w:pPr>
      <w:rPr>
        <w:rFonts w:cs="Times New Roman"/>
      </w:rPr>
    </w:lvl>
    <w:lvl w:ilvl="2" w:tplc="0421001B" w:tentative="1">
      <w:start w:val="1"/>
      <w:numFmt w:val="lowerRoman"/>
      <w:lvlText w:val="%3."/>
      <w:lvlJc w:val="right"/>
      <w:pPr>
        <w:ind w:left="2902" w:hanging="180"/>
      </w:pPr>
      <w:rPr>
        <w:rFonts w:cs="Times New Roman"/>
      </w:rPr>
    </w:lvl>
    <w:lvl w:ilvl="3" w:tplc="0421000F" w:tentative="1">
      <w:start w:val="1"/>
      <w:numFmt w:val="decimal"/>
      <w:lvlText w:val="%4."/>
      <w:lvlJc w:val="left"/>
      <w:pPr>
        <w:ind w:left="3622" w:hanging="360"/>
      </w:pPr>
      <w:rPr>
        <w:rFonts w:cs="Times New Roman"/>
      </w:rPr>
    </w:lvl>
    <w:lvl w:ilvl="4" w:tplc="04210019" w:tentative="1">
      <w:start w:val="1"/>
      <w:numFmt w:val="lowerLetter"/>
      <w:lvlText w:val="%5."/>
      <w:lvlJc w:val="left"/>
      <w:pPr>
        <w:ind w:left="4342" w:hanging="360"/>
      </w:pPr>
      <w:rPr>
        <w:rFonts w:cs="Times New Roman"/>
      </w:rPr>
    </w:lvl>
    <w:lvl w:ilvl="5" w:tplc="0421001B" w:tentative="1">
      <w:start w:val="1"/>
      <w:numFmt w:val="lowerRoman"/>
      <w:lvlText w:val="%6."/>
      <w:lvlJc w:val="right"/>
      <w:pPr>
        <w:ind w:left="5062" w:hanging="180"/>
      </w:pPr>
      <w:rPr>
        <w:rFonts w:cs="Times New Roman"/>
      </w:rPr>
    </w:lvl>
    <w:lvl w:ilvl="6" w:tplc="0421000F" w:tentative="1">
      <w:start w:val="1"/>
      <w:numFmt w:val="decimal"/>
      <w:lvlText w:val="%7."/>
      <w:lvlJc w:val="left"/>
      <w:pPr>
        <w:ind w:left="5782" w:hanging="360"/>
      </w:pPr>
      <w:rPr>
        <w:rFonts w:cs="Times New Roman"/>
      </w:rPr>
    </w:lvl>
    <w:lvl w:ilvl="7" w:tplc="04210019" w:tentative="1">
      <w:start w:val="1"/>
      <w:numFmt w:val="lowerLetter"/>
      <w:lvlText w:val="%8."/>
      <w:lvlJc w:val="left"/>
      <w:pPr>
        <w:ind w:left="6502" w:hanging="360"/>
      </w:pPr>
      <w:rPr>
        <w:rFonts w:cs="Times New Roman"/>
      </w:rPr>
    </w:lvl>
    <w:lvl w:ilvl="8" w:tplc="0421001B" w:tentative="1">
      <w:start w:val="1"/>
      <w:numFmt w:val="lowerRoman"/>
      <w:lvlText w:val="%9."/>
      <w:lvlJc w:val="right"/>
      <w:pPr>
        <w:ind w:left="7222" w:hanging="180"/>
      </w:pPr>
      <w:rPr>
        <w:rFonts w:cs="Times New Roman"/>
      </w:rPr>
    </w:lvl>
  </w:abstractNum>
  <w:abstractNum w:abstractNumId="1">
    <w:nsid w:val="05036508"/>
    <w:multiLevelType w:val="hybridMultilevel"/>
    <w:tmpl w:val="48DA5FB0"/>
    <w:lvl w:ilvl="0" w:tplc="38090019">
      <w:start w:val="1"/>
      <w:numFmt w:val="lowerLetter"/>
      <w:lvlText w:val="%1."/>
      <w:lvlJc w:val="left"/>
      <w:pPr>
        <w:ind w:left="720" w:hanging="360"/>
      </w:pPr>
      <w:rPr>
        <w:rFonts w:cs="Times New Roman"/>
      </w:rPr>
    </w:lvl>
    <w:lvl w:ilvl="1" w:tplc="38090019">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2">
    <w:nsid w:val="062C75E1"/>
    <w:multiLevelType w:val="hybridMultilevel"/>
    <w:tmpl w:val="0A5259F0"/>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nsid w:val="06657CA5"/>
    <w:multiLevelType w:val="hybridMultilevel"/>
    <w:tmpl w:val="044AE52A"/>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nsid w:val="0A5D4CD5"/>
    <w:multiLevelType w:val="hybridMultilevel"/>
    <w:tmpl w:val="7DB871B4"/>
    <w:lvl w:ilvl="0" w:tplc="04210019">
      <w:start w:val="1"/>
      <w:numFmt w:val="lowerLetter"/>
      <w:lvlText w:val="%1."/>
      <w:lvlJc w:val="left"/>
      <w:pPr>
        <w:ind w:left="1189" w:hanging="360"/>
      </w:pPr>
      <w:rPr>
        <w:rFonts w:cs="Times New Roman"/>
      </w:rPr>
    </w:lvl>
    <w:lvl w:ilvl="1" w:tplc="04090019" w:tentative="1">
      <w:start w:val="1"/>
      <w:numFmt w:val="lowerLetter"/>
      <w:lvlText w:val="%2."/>
      <w:lvlJc w:val="left"/>
      <w:pPr>
        <w:ind w:left="1909" w:hanging="360"/>
      </w:pPr>
      <w:rPr>
        <w:rFonts w:cs="Times New Roman"/>
      </w:rPr>
    </w:lvl>
    <w:lvl w:ilvl="2" w:tplc="0409001B" w:tentative="1">
      <w:start w:val="1"/>
      <w:numFmt w:val="lowerRoman"/>
      <w:lvlText w:val="%3."/>
      <w:lvlJc w:val="right"/>
      <w:pPr>
        <w:ind w:left="2629" w:hanging="180"/>
      </w:pPr>
      <w:rPr>
        <w:rFonts w:cs="Times New Roman"/>
      </w:rPr>
    </w:lvl>
    <w:lvl w:ilvl="3" w:tplc="0409000F" w:tentative="1">
      <w:start w:val="1"/>
      <w:numFmt w:val="decimal"/>
      <w:lvlText w:val="%4."/>
      <w:lvlJc w:val="left"/>
      <w:pPr>
        <w:ind w:left="3349" w:hanging="360"/>
      </w:pPr>
      <w:rPr>
        <w:rFonts w:cs="Times New Roman"/>
      </w:rPr>
    </w:lvl>
    <w:lvl w:ilvl="4" w:tplc="04090019" w:tentative="1">
      <w:start w:val="1"/>
      <w:numFmt w:val="lowerLetter"/>
      <w:lvlText w:val="%5."/>
      <w:lvlJc w:val="left"/>
      <w:pPr>
        <w:ind w:left="4069" w:hanging="360"/>
      </w:pPr>
      <w:rPr>
        <w:rFonts w:cs="Times New Roman"/>
      </w:rPr>
    </w:lvl>
    <w:lvl w:ilvl="5" w:tplc="0409001B" w:tentative="1">
      <w:start w:val="1"/>
      <w:numFmt w:val="lowerRoman"/>
      <w:lvlText w:val="%6."/>
      <w:lvlJc w:val="right"/>
      <w:pPr>
        <w:ind w:left="4789" w:hanging="180"/>
      </w:pPr>
      <w:rPr>
        <w:rFonts w:cs="Times New Roman"/>
      </w:rPr>
    </w:lvl>
    <w:lvl w:ilvl="6" w:tplc="0409000F" w:tentative="1">
      <w:start w:val="1"/>
      <w:numFmt w:val="decimal"/>
      <w:lvlText w:val="%7."/>
      <w:lvlJc w:val="left"/>
      <w:pPr>
        <w:ind w:left="5509" w:hanging="360"/>
      </w:pPr>
      <w:rPr>
        <w:rFonts w:cs="Times New Roman"/>
      </w:rPr>
    </w:lvl>
    <w:lvl w:ilvl="7" w:tplc="04090019" w:tentative="1">
      <w:start w:val="1"/>
      <w:numFmt w:val="lowerLetter"/>
      <w:lvlText w:val="%8."/>
      <w:lvlJc w:val="left"/>
      <w:pPr>
        <w:ind w:left="6229" w:hanging="360"/>
      </w:pPr>
      <w:rPr>
        <w:rFonts w:cs="Times New Roman"/>
      </w:rPr>
    </w:lvl>
    <w:lvl w:ilvl="8" w:tplc="0409001B" w:tentative="1">
      <w:start w:val="1"/>
      <w:numFmt w:val="lowerRoman"/>
      <w:lvlText w:val="%9."/>
      <w:lvlJc w:val="right"/>
      <w:pPr>
        <w:ind w:left="6949" w:hanging="180"/>
      </w:pPr>
      <w:rPr>
        <w:rFonts w:cs="Times New Roman"/>
      </w:rPr>
    </w:lvl>
  </w:abstractNum>
  <w:abstractNum w:abstractNumId="5">
    <w:nsid w:val="0B4217F2"/>
    <w:multiLevelType w:val="hybridMultilevel"/>
    <w:tmpl w:val="7C1CD0A4"/>
    <w:lvl w:ilvl="0" w:tplc="F5402CB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6">
    <w:nsid w:val="0BF13FE2"/>
    <w:multiLevelType w:val="hybridMultilevel"/>
    <w:tmpl w:val="4C803436"/>
    <w:lvl w:ilvl="0" w:tplc="733671E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0C6F2B51"/>
    <w:multiLevelType w:val="hybridMultilevel"/>
    <w:tmpl w:val="FC1A3732"/>
    <w:lvl w:ilvl="0" w:tplc="2E1E8EF6">
      <w:start w:val="1"/>
      <w:numFmt w:val="decimal"/>
      <w:lvlText w:val="(%1)"/>
      <w:lvlJc w:val="left"/>
      <w:pPr>
        <w:ind w:left="720" w:hanging="360"/>
      </w:pPr>
      <w:rPr>
        <w:rFonts w:cs="Times New Roman" w:hint="default"/>
      </w:rPr>
    </w:lvl>
    <w:lvl w:ilvl="1" w:tplc="38090019" w:tentative="1">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8">
    <w:nsid w:val="0D6803F5"/>
    <w:multiLevelType w:val="hybridMultilevel"/>
    <w:tmpl w:val="EC007E00"/>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
    <w:nsid w:val="12BE43D8"/>
    <w:multiLevelType w:val="hybridMultilevel"/>
    <w:tmpl w:val="DA00D0BA"/>
    <w:lvl w:ilvl="0" w:tplc="0421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4E84D55"/>
    <w:multiLevelType w:val="hybridMultilevel"/>
    <w:tmpl w:val="E4D07EEE"/>
    <w:lvl w:ilvl="0" w:tplc="33F0C846">
      <w:start w:val="1"/>
      <w:numFmt w:val="lowerLetter"/>
      <w:lvlText w:val="%1."/>
      <w:lvlJc w:val="left"/>
      <w:pPr>
        <w:ind w:left="720" w:hanging="360"/>
      </w:pPr>
      <w:rPr>
        <w:rFonts w:cs="Times New Roman" w:hint="default"/>
        <w:color w:val="auto"/>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
    <w:nsid w:val="15772466"/>
    <w:multiLevelType w:val="hybridMultilevel"/>
    <w:tmpl w:val="00F29C5C"/>
    <w:lvl w:ilvl="0" w:tplc="13E45E26">
      <w:start w:val="1"/>
      <w:numFmt w:val="decimal"/>
      <w:lvlText w:val="(%1)"/>
      <w:lvlJc w:val="left"/>
      <w:pPr>
        <w:ind w:left="720" w:hanging="360"/>
      </w:pPr>
      <w:rPr>
        <w:rFonts w:cs="Times New Roman" w:hint="default"/>
        <w:sz w:val="24"/>
        <w:szCs w:val="24"/>
      </w:rPr>
    </w:lvl>
    <w:lvl w:ilvl="1" w:tplc="78167D8E">
      <w:start w:val="1"/>
      <w:numFmt w:val="lowerLetter"/>
      <w:lvlText w:val="%2."/>
      <w:lvlJc w:val="left"/>
      <w:pPr>
        <w:ind w:left="1440" w:hanging="360"/>
      </w:pPr>
      <w:rPr>
        <w:rFonts w:cs="Times New Roman" w:hint="default"/>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2">
    <w:nsid w:val="1581239A"/>
    <w:multiLevelType w:val="hybridMultilevel"/>
    <w:tmpl w:val="C4DE3658"/>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3">
    <w:nsid w:val="17276EB6"/>
    <w:multiLevelType w:val="hybridMultilevel"/>
    <w:tmpl w:val="3B9067F6"/>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4">
    <w:nsid w:val="177515BE"/>
    <w:multiLevelType w:val="hybridMultilevel"/>
    <w:tmpl w:val="3A040128"/>
    <w:lvl w:ilvl="0" w:tplc="D1E03268">
      <w:start w:val="1"/>
      <w:numFmt w:val="decimal"/>
      <w:lvlText w:val="(%1)"/>
      <w:lvlJc w:val="left"/>
      <w:pPr>
        <w:ind w:left="720" w:hanging="360"/>
      </w:pPr>
      <w:rPr>
        <w:rFonts w:cs="Times New Roman" w:hint="default"/>
        <w:b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5">
    <w:nsid w:val="1ACE0FF7"/>
    <w:multiLevelType w:val="hybridMultilevel"/>
    <w:tmpl w:val="1B26C238"/>
    <w:lvl w:ilvl="0" w:tplc="8A3A3888">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6">
    <w:nsid w:val="1B00086C"/>
    <w:multiLevelType w:val="hybridMultilevel"/>
    <w:tmpl w:val="ADB4883E"/>
    <w:lvl w:ilvl="0" w:tplc="04210019">
      <w:start w:val="1"/>
      <w:numFmt w:val="low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7">
    <w:nsid w:val="1F4669FB"/>
    <w:multiLevelType w:val="hybridMultilevel"/>
    <w:tmpl w:val="0F88291E"/>
    <w:lvl w:ilvl="0" w:tplc="F54C262E">
      <w:start w:val="1"/>
      <w:numFmt w:val="decimal"/>
      <w:lvlText w:val="(%1)"/>
      <w:lvlJc w:val="left"/>
      <w:pPr>
        <w:ind w:left="735" w:hanging="375"/>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8">
    <w:nsid w:val="203123AA"/>
    <w:multiLevelType w:val="hybridMultilevel"/>
    <w:tmpl w:val="C742B06E"/>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9">
    <w:nsid w:val="20411390"/>
    <w:multiLevelType w:val="hybridMultilevel"/>
    <w:tmpl w:val="E3909E40"/>
    <w:lvl w:ilvl="0" w:tplc="91DC2692">
      <w:start w:val="1"/>
      <w:numFmt w:val="decimal"/>
      <w:lvlText w:val="(%1)"/>
      <w:lvlJc w:val="left"/>
      <w:rPr>
        <w:rFonts w:ascii="Bookman Old Style" w:eastAsia="Times New Roman" w:hAnsi="Bookman Old Style" w:cs="Lucida Sans Unicode" w:hint="default"/>
        <w:b w:val="0"/>
        <w:bCs w:val="0"/>
        <w:color w:val="000000"/>
        <w:w w:val="95"/>
        <w:sz w:val="24"/>
        <w:szCs w:val="24"/>
      </w:rPr>
    </w:lvl>
    <w:lvl w:ilvl="1" w:tplc="38090019">
      <w:start w:val="1"/>
      <w:numFmt w:val="lowerLetter"/>
      <w:lvlText w:val="%2."/>
      <w:lvlJc w:val="left"/>
      <w:pPr>
        <w:ind w:left="1080" w:hanging="360"/>
      </w:pPr>
      <w:rPr>
        <w:rFonts w:cs="Times New Roman"/>
      </w:rPr>
    </w:lvl>
    <w:lvl w:ilvl="2" w:tplc="3809001B">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20">
    <w:nsid w:val="2232007D"/>
    <w:multiLevelType w:val="hybridMultilevel"/>
    <w:tmpl w:val="421A359A"/>
    <w:lvl w:ilvl="0" w:tplc="4A5ACB6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1">
    <w:nsid w:val="223F7969"/>
    <w:multiLevelType w:val="hybridMultilevel"/>
    <w:tmpl w:val="77A8CA6C"/>
    <w:lvl w:ilvl="0" w:tplc="8F7E3FF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38E28A5"/>
    <w:multiLevelType w:val="hybridMultilevel"/>
    <w:tmpl w:val="F77622D6"/>
    <w:lvl w:ilvl="0" w:tplc="04210019">
      <w:start w:val="1"/>
      <w:numFmt w:val="lowerLetter"/>
      <w:lvlText w:val="%1."/>
      <w:lvlJc w:val="left"/>
      <w:pPr>
        <w:ind w:left="720" w:hanging="360"/>
      </w:pPr>
      <w:rPr>
        <w:rFonts w:cs="Times New Roman" w:hint="default"/>
      </w:rPr>
    </w:lvl>
    <w:lvl w:ilvl="1" w:tplc="BB5E942A">
      <w:start w:val="1"/>
      <w:numFmt w:val="lowerLetter"/>
      <w:lvlText w:val="%2."/>
      <w:lvlJc w:val="left"/>
      <w:pPr>
        <w:ind w:left="1440" w:hanging="360"/>
      </w:pPr>
      <w:rPr>
        <w:rFonts w:cs="Times New Roman" w:hint="default"/>
        <w:b w:val="0"/>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3">
    <w:nsid w:val="23C20506"/>
    <w:multiLevelType w:val="hybridMultilevel"/>
    <w:tmpl w:val="B120B060"/>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4">
    <w:nsid w:val="247B470C"/>
    <w:multiLevelType w:val="hybridMultilevel"/>
    <w:tmpl w:val="97425330"/>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5">
    <w:nsid w:val="24823FB7"/>
    <w:multiLevelType w:val="hybridMultilevel"/>
    <w:tmpl w:val="FEDE16CE"/>
    <w:lvl w:ilvl="0" w:tplc="4BF2FB86">
      <w:start w:val="1"/>
      <w:numFmt w:val="decimal"/>
      <w:lvlText w:val="(%1)"/>
      <w:lvlJc w:val="left"/>
      <w:pPr>
        <w:ind w:left="720" w:hanging="360"/>
      </w:pPr>
      <w:rPr>
        <w:rFonts w:cs="Times New Roman" w:hint="default"/>
        <w:strike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6">
    <w:nsid w:val="25BC6058"/>
    <w:multiLevelType w:val="hybridMultilevel"/>
    <w:tmpl w:val="992CA718"/>
    <w:lvl w:ilvl="0" w:tplc="6B609E78">
      <w:start w:val="1"/>
      <w:numFmt w:val="decimal"/>
      <w:lvlText w:val="(%1)"/>
      <w:lvlJc w:val="left"/>
      <w:pPr>
        <w:ind w:left="862" w:hanging="360"/>
      </w:pPr>
      <w:rPr>
        <w:rFonts w:cs="Times New Roman" w:hint="default"/>
      </w:rPr>
    </w:lvl>
    <w:lvl w:ilvl="1" w:tplc="04210019" w:tentative="1">
      <w:start w:val="1"/>
      <w:numFmt w:val="lowerLetter"/>
      <w:lvlText w:val="%2."/>
      <w:lvlJc w:val="left"/>
      <w:pPr>
        <w:ind w:left="1582" w:hanging="360"/>
      </w:pPr>
      <w:rPr>
        <w:rFonts w:cs="Times New Roman"/>
      </w:rPr>
    </w:lvl>
    <w:lvl w:ilvl="2" w:tplc="0421001B" w:tentative="1">
      <w:start w:val="1"/>
      <w:numFmt w:val="lowerRoman"/>
      <w:lvlText w:val="%3."/>
      <w:lvlJc w:val="right"/>
      <w:pPr>
        <w:ind w:left="2302" w:hanging="180"/>
      </w:pPr>
      <w:rPr>
        <w:rFonts w:cs="Times New Roman"/>
      </w:rPr>
    </w:lvl>
    <w:lvl w:ilvl="3" w:tplc="0421000F" w:tentative="1">
      <w:start w:val="1"/>
      <w:numFmt w:val="decimal"/>
      <w:lvlText w:val="%4."/>
      <w:lvlJc w:val="left"/>
      <w:pPr>
        <w:ind w:left="3022" w:hanging="360"/>
      </w:pPr>
      <w:rPr>
        <w:rFonts w:cs="Times New Roman"/>
      </w:rPr>
    </w:lvl>
    <w:lvl w:ilvl="4" w:tplc="04210019" w:tentative="1">
      <w:start w:val="1"/>
      <w:numFmt w:val="lowerLetter"/>
      <w:lvlText w:val="%5."/>
      <w:lvlJc w:val="left"/>
      <w:pPr>
        <w:ind w:left="3742" w:hanging="360"/>
      </w:pPr>
      <w:rPr>
        <w:rFonts w:cs="Times New Roman"/>
      </w:rPr>
    </w:lvl>
    <w:lvl w:ilvl="5" w:tplc="0421001B" w:tentative="1">
      <w:start w:val="1"/>
      <w:numFmt w:val="lowerRoman"/>
      <w:lvlText w:val="%6."/>
      <w:lvlJc w:val="right"/>
      <w:pPr>
        <w:ind w:left="4462" w:hanging="180"/>
      </w:pPr>
      <w:rPr>
        <w:rFonts w:cs="Times New Roman"/>
      </w:rPr>
    </w:lvl>
    <w:lvl w:ilvl="6" w:tplc="0421000F" w:tentative="1">
      <w:start w:val="1"/>
      <w:numFmt w:val="decimal"/>
      <w:lvlText w:val="%7."/>
      <w:lvlJc w:val="left"/>
      <w:pPr>
        <w:ind w:left="5182" w:hanging="360"/>
      </w:pPr>
      <w:rPr>
        <w:rFonts w:cs="Times New Roman"/>
      </w:rPr>
    </w:lvl>
    <w:lvl w:ilvl="7" w:tplc="04210019" w:tentative="1">
      <w:start w:val="1"/>
      <w:numFmt w:val="lowerLetter"/>
      <w:lvlText w:val="%8."/>
      <w:lvlJc w:val="left"/>
      <w:pPr>
        <w:ind w:left="5902" w:hanging="360"/>
      </w:pPr>
      <w:rPr>
        <w:rFonts w:cs="Times New Roman"/>
      </w:rPr>
    </w:lvl>
    <w:lvl w:ilvl="8" w:tplc="0421001B" w:tentative="1">
      <w:start w:val="1"/>
      <w:numFmt w:val="lowerRoman"/>
      <w:lvlText w:val="%9."/>
      <w:lvlJc w:val="right"/>
      <w:pPr>
        <w:ind w:left="6622" w:hanging="180"/>
      </w:pPr>
      <w:rPr>
        <w:rFonts w:cs="Times New Roman"/>
      </w:rPr>
    </w:lvl>
  </w:abstractNum>
  <w:abstractNum w:abstractNumId="27">
    <w:nsid w:val="25FB3631"/>
    <w:multiLevelType w:val="hybridMultilevel"/>
    <w:tmpl w:val="9C22455E"/>
    <w:lvl w:ilvl="0" w:tplc="0ADE505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8">
    <w:nsid w:val="27E12DC4"/>
    <w:multiLevelType w:val="hybridMultilevel"/>
    <w:tmpl w:val="B98E2E9A"/>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9">
    <w:nsid w:val="27EC52F4"/>
    <w:multiLevelType w:val="hybridMultilevel"/>
    <w:tmpl w:val="41B65E72"/>
    <w:lvl w:ilvl="0" w:tplc="04210019">
      <w:start w:val="1"/>
      <w:numFmt w:val="lowerLetter"/>
      <w:lvlText w:val="%1."/>
      <w:lvlJc w:val="left"/>
      <w:pPr>
        <w:ind w:left="1146" w:hanging="360"/>
      </w:pPr>
      <w:rPr>
        <w:rFonts w:cs="Times New Roman"/>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30">
    <w:nsid w:val="2A180475"/>
    <w:multiLevelType w:val="hybridMultilevel"/>
    <w:tmpl w:val="4CAA8B92"/>
    <w:lvl w:ilvl="0" w:tplc="38090019">
      <w:start w:val="1"/>
      <w:numFmt w:val="lowerLetter"/>
      <w:lvlText w:val="%1."/>
      <w:lvlJc w:val="left"/>
      <w:pPr>
        <w:ind w:left="1015" w:hanging="360"/>
      </w:pPr>
      <w:rPr>
        <w:rFonts w:cs="Times New Roman"/>
      </w:rPr>
    </w:lvl>
    <w:lvl w:ilvl="1" w:tplc="04090019">
      <w:start w:val="1"/>
      <w:numFmt w:val="lowerLetter"/>
      <w:lvlText w:val="%2."/>
      <w:lvlJc w:val="left"/>
      <w:pPr>
        <w:ind w:left="1735" w:hanging="360"/>
      </w:pPr>
      <w:rPr>
        <w:rFonts w:cs="Times New Roman"/>
      </w:rPr>
    </w:lvl>
    <w:lvl w:ilvl="2" w:tplc="0409001B" w:tentative="1">
      <w:start w:val="1"/>
      <w:numFmt w:val="lowerRoman"/>
      <w:lvlText w:val="%3."/>
      <w:lvlJc w:val="right"/>
      <w:pPr>
        <w:ind w:left="2455" w:hanging="180"/>
      </w:pPr>
      <w:rPr>
        <w:rFonts w:cs="Times New Roman"/>
      </w:rPr>
    </w:lvl>
    <w:lvl w:ilvl="3" w:tplc="0409000F" w:tentative="1">
      <w:start w:val="1"/>
      <w:numFmt w:val="decimal"/>
      <w:lvlText w:val="%4."/>
      <w:lvlJc w:val="left"/>
      <w:pPr>
        <w:ind w:left="3175" w:hanging="360"/>
      </w:pPr>
      <w:rPr>
        <w:rFonts w:cs="Times New Roman"/>
      </w:rPr>
    </w:lvl>
    <w:lvl w:ilvl="4" w:tplc="04090019" w:tentative="1">
      <w:start w:val="1"/>
      <w:numFmt w:val="lowerLetter"/>
      <w:lvlText w:val="%5."/>
      <w:lvlJc w:val="left"/>
      <w:pPr>
        <w:ind w:left="3895" w:hanging="360"/>
      </w:pPr>
      <w:rPr>
        <w:rFonts w:cs="Times New Roman"/>
      </w:rPr>
    </w:lvl>
    <w:lvl w:ilvl="5" w:tplc="0409001B" w:tentative="1">
      <w:start w:val="1"/>
      <w:numFmt w:val="lowerRoman"/>
      <w:lvlText w:val="%6."/>
      <w:lvlJc w:val="right"/>
      <w:pPr>
        <w:ind w:left="4615" w:hanging="180"/>
      </w:pPr>
      <w:rPr>
        <w:rFonts w:cs="Times New Roman"/>
      </w:rPr>
    </w:lvl>
    <w:lvl w:ilvl="6" w:tplc="0409000F" w:tentative="1">
      <w:start w:val="1"/>
      <w:numFmt w:val="decimal"/>
      <w:lvlText w:val="%7."/>
      <w:lvlJc w:val="left"/>
      <w:pPr>
        <w:ind w:left="5335" w:hanging="360"/>
      </w:pPr>
      <w:rPr>
        <w:rFonts w:cs="Times New Roman"/>
      </w:rPr>
    </w:lvl>
    <w:lvl w:ilvl="7" w:tplc="04090019" w:tentative="1">
      <w:start w:val="1"/>
      <w:numFmt w:val="lowerLetter"/>
      <w:lvlText w:val="%8."/>
      <w:lvlJc w:val="left"/>
      <w:pPr>
        <w:ind w:left="6055" w:hanging="360"/>
      </w:pPr>
      <w:rPr>
        <w:rFonts w:cs="Times New Roman"/>
      </w:rPr>
    </w:lvl>
    <w:lvl w:ilvl="8" w:tplc="0409001B" w:tentative="1">
      <w:start w:val="1"/>
      <w:numFmt w:val="lowerRoman"/>
      <w:lvlText w:val="%9."/>
      <w:lvlJc w:val="right"/>
      <w:pPr>
        <w:ind w:left="6775" w:hanging="180"/>
      </w:pPr>
      <w:rPr>
        <w:rFonts w:cs="Times New Roman"/>
      </w:rPr>
    </w:lvl>
  </w:abstractNum>
  <w:abstractNum w:abstractNumId="31">
    <w:nsid w:val="2B0A4D8A"/>
    <w:multiLevelType w:val="hybridMultilevel"/>
    <w:tmpl w:val="FB94283A"/>
    <w:lvl w:ilvl="0" w:tplc="04210019">
      <w:start w:val="1"/>
      <w:numFmt w:val="lowerLetter"/>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32">
    <w:nsid w:val="2B691B58"/>
    <w:multiLevelType w:val="hybridMultilevel"/>
    <w:tmpl w:val="808C1E60"/>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3">
    <w:nsid w:val="2C656518"/>
    <w:multiLevelType w:val="hybridMultilevel"/>
    <w:tmpl w:val="2CEE054C"/>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4">
    <w:nsid w:val="2CFF7756"/>
    <w:multiLevelType w:val="hybridMultilevel"/>
    <w:tmpl w:val="E57A1040"/>
    <w:lvl w:ilvl="0" w:tplc="38090019">
      <w:start w:val="1"/>
      <w:numFmt w:val="lowerLetter"/>
      <w:lvlText w:val="%1."/>
      <w:lvlJc w:val="left"/>
      <w:pPr>
        <w:ind w:left="720" w:hanging="360"/>
      </w:pPr>
      <w:rPr>
        <w:rFonts w:cs="Times New Roman"/>
      </w:rPr>
    </w:lvl>
    <w:lvl w:ilvl="1" w:tplc="38090019">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35">
    <w:nsid w:val="2D0E3E94"/>
    <w:multiLevelType w:val="hybridMultilevel"/>
    <w:tmpl w:val="CD8635EA"/>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6">
    <w:nsid w:val="2D3C0629"/>
    <w:multiLevelType w:val="hybridMultilevel"/>
    <w:tmpl w:val="BF34E718"/>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7">
    <w:nsid w:val="2ED26029"/>
    <w:multiLevelType w:val="hybridMultilevel"/>
    <w:tmpl w:val="6BB09B14"/>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8">
    <w:nsid w:val="2F477792"/>
    <w:multiLevelType w:val="hybridMultilevel"/>
    <w:tmpl w:val="0C6AAAB0"/>
    <w:lvl w:ilvl="0" w:tplc="C582B6E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2FC71BC6"/>
    <w:multiLevelType w:val="hybridMultilevel"/>
    <w:tmpl w:val="7E52AB50"/>
    <w:lvl w:ilvl="0" w:tplc="76F403E4">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30851F8C"/>
    <w:multiLevelType w:val="hybridMultilevel"/>
    <w:tmpl w:val="8044317E"/>
    <w:lvl w:ilvl="0" w:tplc="6B609E78">
      <w:start w:val="1"/>
      <w:numFmt w:val="decimal"/>
      <w:lvlText w:val="(%1)"/>
      <w:lvlJc w:val="left"/>
      <w:pPr>
        <w:ind w:left="107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nsid w:val="30DF28E5"/>
    <w:multiLevelType w:val="hybridMultilevel"/>
    <w:tmpl w:val="0E82EE18"/>
    <w:lvl w:ilvl="0" w:tplc="04210019">
      <w:start w:val="1"/>
      <w:numFmt w:val="lowerLetter"/>
      <w:lvlText w:val="%1."/>
      <w:lvlJc w:val="left"/>
      <w:pPr>
        <w:ind w:left="786" w:hanging="360"/>
      </w:pPr>
      <w:rPr>
        <w:rFonts w:cs="Times New Roman"/>
      </w:rPr>
    </w:lvl>
    <w:lvl w:ilvl="1" w:tplc="04210019" w:tentative="1">
      <w:start w:val="1"/>
      <w:numFmt w:val="lowerLetter"/>
      <w:lvlText w:val="%2."/>
      <w:lvlJc w:val="left"/>
      <w:pPr>
        <w:ind w:left="1506" w:hanging="360"/>
      </w:pPr>
      <w:rPr>
        <w:rFonts w:cs="Times New Roman"/>
      </w:rPr>
    </w:lvl>
    <w:lvl w:ilvl="2" w:tplc="0421001B" w:tentative="1">
      <w:start w:val="1"/>
      <w:numFmt w:val="lowerRoman"/>
      <w:lvlText w:val="%3."/>
      <w:lvlJc w:val="right"/>
      <w:pPr>
        <w:ind w:left="2226" w:hanging="180"/>
      </w:pPr>
      <w:rPr>
        <w:rFonts w:cs="Times New Roman"/>
      </w:rPr>
    </w:lvl>
    <w:lvl w:ilvl="3" w:tplc="0421000F" w:tentative="1">
      <w:start w:val="1"/>
      <w:numFmt w:val="decimal"/>
      <w:lvlText w:val="%4."/>
      <w:lvlJc w:val="left"/>
      <w:pPr>
        <w:ind w:left="2946" w:hanging="360"/>
      </w:pPr>
      <w:rPr>
        <w:rFonts w:cs="Times New Roman"/>
      </w:rPr>
    </w:lvl>
    <w:lvl w:ilvl="4" w:tplc="04210019" w:tentative="1">
      <w:start w:val="1"/>
      <w:numFmt w:val="lowerLetter"/>
      <w:lvlText w:val="%5."/>
      <w:lvlJc w:val="left"/>
      <w:pPr>
        <w:ind w:left="3666" w:hanging="360"/>
      </w:pPr>
      <w:rPr>
        <w:rFonts w:cs="Times New Roman"/>
      </w:rPr>
    </w:lvl>
    <w:lvl w:ilvl="5" w:tplc="0421001B" w:tentative="1">
      <w:start w:val="1"/>
      <w:numFmt w:val="lowerRoman"/>
      <w:lvlText w:val="%6."/>
      <w:lvlJc w:val="right"/>
      <w:pPr>
        <w:ind w:left="4386" w:hanging="180"/>
      </w:pPr>
      <w:rPr>
        <w:rFonts w:cs="Times New Roman"/>
      </w:rPr>
    </w:lvl>
    <w:lvl w:ilvl="6" w:tplc="0421000F" w:tentative="1">
      <w:start w:val="1"/>
      <w:numFmt w:val="decimal"/>
      <w:lvlText w:val="%7."/>
      <w:lvlJc w:val="left"/>
      <w:pPr>
        <w:ind w:left="5106" w:hanging="360"/>
      </w:pPr>
      <w:rPr>
        <w:rFonts w:cs="Times New Roman"/>
      </w:rPr>
    </w:lvl>
    <w:lvl w:ilvl="7" w:tplc="04210019" w:tentative="1">
      <w:start w:val="1"/>
      <w:numFmt w:val="lowerLetter"/>
      <w:lvlText w:val="%8."/>
      <w:lvlJc w:val="left"/>
      <w:pPr>
        <w:ind w:left="5826" w:hanging="360"/>
      </w:pPr>
      <w:rPr>
        <w:rFonts w:cs="Times New Roman"/>
      </w:rPr>
    </w:lvl>
    <w:lvl w:ilvl="8" w:tplc="0421001B" w:tentative="1">
      <w:start w:val="1"/>
      <w:numFmt w:val="lowerRoman"/>
      <w:lvlText w:val="%9."/>
      <w:lvlJc w:val="right"/>
      <w:pPr>
        <w:ind w:left="6546" w:hanging="180"/>
      </w:pPr>
      <w:rPr>
        <w:rFonts w:cs="Times New Roman"/>
      </w:rPr>
    </w:lvl>
  </w:abstractNum>
  <w:abstractNum w:abstractNumId="42">
    <w:nsid w:val="314C6827"/>
    <w:multiLevelType w:val="hybridMultilevel"/>
    <w:tmpl w:val="74903B36"/>
    <w:lvl w:ilvl="0" w:tplc="EE2481BA">
      <w:start w:val="1"/>
      <w:numFmt w:val="decimal"/>
      <w:lvlText w:val="(%1)"/>
      <w:lvlJc w:val="left"/>
      <w:pPr>
        <w:ind w:left="360" w:hanging="360"/>
      </w:pPr>
      <w:rPr>
        <w:rFonts w:ascii="Times New Roman" w:eastAsia="Times New Roman" w:hAnsi="Times New Roman" w:cs="Times New Roman"/>
        <w:b w:val="0"/>
      </w:rPr>
    </w:lvl>
    <w:lvl w:ilvl="1" w:tplc="38090019" w:tentative="1">
      <w:start w:val="1"/>
      <w:numFmt w:val="lowerLetter"/>
      <w:lvlText w:val="%2."/>
      <w:lvlJc w:val="left"/>
      <w:pPr>
        <w:ind w:left="1080" w:hanging="360"/>
      </w:pPr>
      <w:rPr>
        <w:rFonts w:cs="Times New Roman"/>
      </w:rPr>
    </w:lvl>
    <w:lvl w:ilvl="2" w:tplc="3809001B" w:tentative="1">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43">
    <w:nsid w:val="3211705D"/>
    <w:multiLevelType w:val="hybridMultilevel"/>
    <w:tmpl w:val="FC64359E"/>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4">
    <w:nsid w:val="346E2A7C"/>
    <w:multiLevelType w:val="hybridMultilevel"/>
    <w:tmpl w:val="3758720C"/>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35A000C4"/>
    <w:multiLevelType w:val="hybridMultilevel"/>
    <w:tmpl w:val="0280203A"/>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6">
    <w:nsid w:val="35E66E89"/>
    <w:multiLevelType w:val="hybridMultilevel"/>
    <w:tmpl w:val="569C31EC"/>
    <w:lvl w:ilvl="0" w:tplc="6B609E78">
      <w:start w:val="1"/>
      <w:numFmt w:val="decimal"/>
      <w:lvlText w:val="(%1)"/>
      <w:lvlJc w:val="left"/>
      <w:pPr>
        <w:ind w:left="720" w:hanging="360"/>
      </w:pPr>
      <w:rPr>
        <w:rFonts w:cs="Times New Roman" w:hint="default"/>
      </w:rPr>
    </w:lvl>
    <w:lvl w:ilvl="1" w:tplc="BB5E942A">
      <w:start w:val="1"/>
      <w:numFmt w:val="lowerLetter"/>
      <w:lvlText w:val="%2."/>
      <w:lvlJc w:val="left"/>
      <w:pPr>
        <w:ind w:left="1440" w:hanging="360"/>
      </w:pPr>
      <w:rPr>
        <w:rFonts w:cs="Times New Roman" w:hint="default"/>
        <w:b w:val="0"/>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7">
    <w:nsid w:val="38112B5E"/>
    <w:multiLevelType w:val="hybridMultilevel"/>
    <w:tmpl w:val="EA3EF234"/>
    <w:lvl w:ilvl="0" w:tplc="762E6202">
      <w:start w:val="1"/>
      <w:numFmt w:val="decimal"/>
      <w:lvlText w:val="(%1)"/>
      <w:lvlJc w:val="left"/>
      <w:pPr>
        <w:ind w:left="360" w:hanging="360"/>
      </w:pPr>
      <w:rPr>
        <w:rFonts w:ascii="Times New Roman" w:eastAsia="Times New Roman" w:hAnsi="Times New Roman" w:cs="Times New Roman"/>
      </w:rPr>
    </w:lvl>
    <w:lvl w:ilvl="1" w:tplc="38090019">
      <w:start w:val="1"/>
      <w:numFmt w:val="lowerLetter"/>
      <w:lvlText w:val="%2."/>
      <w:lvlJc w:val="left"/>
      <w:pPr>
        <w:ind w:left="1080" w:hanging="360"/>
      </w:pPr>
      <w:rPr>
        <w:rFonts w:cs="Times New Roman"/>
      </w:rPr>
    </w:lvl>
    <w:lvl w:ilvl="2" w:tplc="3809001B">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48">
    <w:nsid w:val="3A5B7F56"/>
    <w:multiLevelType w:val="hybridMultilevel"/>
    <w:tmpl w:val="A8460B76"/>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9">
    <w:nsid w:val="3B230026"/>
    <w:multiLevelType w:val="hybridMultilevel"/>
    <w:tmpl w:val="B570FF44"/>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80AE19E">
      <w:start w:val="1"/>
      <w:numFmt w:val="decimal"/>
      <w:lvlText w:val="(%3)"/>
      <w:lvlJc w:val="left"/>
      <w:pPr>
        <w:ind w:left="2160" w:hanging="180"/>
      </w:pPr>
      <w:rPr>
        <w:rFonts w:cs="Times New Roman" w:hint="default"/>
        <w:color w:val="auto"/>
        <w:sz w:val="24"/>
        <w:szCs w:val="24"/>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3C9E334A"/>
    <w:multiLevelType w:val="hybridMultilevel"/>
    <w:tmpl w:val="E3DADD9E"/>
    <w:lvl w:ilvl="0" w:tplc="813E8B66">
      <w:start w:val="1"/>
      <w:numFmt w:val="decimal"/>
      <w:lvlText w:val="(%1)"/>
      <w:lvlJc w:val="left"/>
      <w:pPr>
        <w:ind w:left="720" w:hanging="360"/>
      </w:pPr>
      <w:rPr>
        <w:rFonts w:cs="Times New Roman" w:hint="default"/>
        <w:strike w:val="0"/>
        <w:color w:val="auto"/>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1">
    <w:nsid w:val="3D5402C0"/>
    <w:multiLevelType w:val="hybridMultilevel"/>
    <w:tmpl w:val="7C1CD0A4"/>
    <w:lvl w:ilvl="0" w:tplc="F5402CB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52">
    <w:nsid w:val="3F1E2F07"/>
    <w:multiLevelType w:val="hybridMultilevel"/>
    <w:tmpl w:val="7C1CD0A4"/>
    <w:lvl w:ilvl="0" w:tplc="F5402CB4">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53">
    <w:nsid w:val="3F9B4BC6"/>
    <w:multiLevelType w:val="hybridMultilevel"/>
    <w:tmpl w:val="4998E47C"/>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4">
    <w:nsid w:val="41B90D49"/>
    <w:multiLevelType w:val="hybridMultilevel"/>
    <w:tmpl w:val="98D48354"/>
    <w:lvl w:ilvl="0" w:tplc="A1A24A6A">
      <w:start w:val="1"/>
      <w:numFmt w:val="decimal"/>
      <w:lvlText w:val="(%1)"/>
      <w:lvlJc w:val="left"/>
      <w:pPr>
        <w:ind w:left="720" w:hanging="360"/>
      </w:pPr>
      <w:rPr>
        <w:rFonts w:cs="Times New Roman" w:hint="default"/>
        <w:color w:val="auto"/>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5">
    <w:nsid w:val="43CC33AD"/>
    <w:multiLevelType w:val="hybridMultilevel"/>
    <w:tmpl w:val="405A3BF0"/>
    <w:lvl w:ilvl="0" w:tplc="33F0C846">
      <w:start w:val="1"/>
      <w:numFmt w:val="lowerLetter"/>
      <w:lvlText w:val="%1."/>
      <w:lvlJc w:val="left"/>
      <w:pPr>
        <w:ind w:left="720" w:hanging="360"/>
      </w:pPr>
      <w:rPr>
        <w:rFonts w:cs="Times New Roman" w:hint="default"/>
        <w:color w:val="auto"/>
      </w:rPr>
    </w:lvl>
    <w:lvl w:ilvl="1" w:tplc="78167D8E">
      <w:start w:val="1"/>
      <w:numFmt w:val="lowerLetter"/>
      <w:lvlText w:val="%2."/>
      <w:lvlJc w:val="left"/>
      <w:pPr>
        <w:ind w:left="1440" w:hanging="360"/>
      </w:pPr>
      <w:rPr>
        <w:rFonts w:cs="Times New Roman" w:hint="default"/>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6">
    <w:nsid w:val="456F7C07"/>
    <w:multiLevelType w:val="hybridMultilevel"/>
    <w:tmpl w:val="464E97FC"/>
    <w:lvl w:ilvl="0" w:tplc="0B003BB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4680551C"/>
    <w:multiLevelType w:val="hybridMultilevel"/>
    <w:tmpl w:val="A6C4367E"/>
    <w:lvl w:ilvl="0" w:tplc="04210019">
      <w:start w:val="1"/>
      <w:numFmt w:val="lowerLetter"/>
      <w:lvlText w:val="%1."/>
      <w:lvlJc w:val="left"/>
      <w:pPr>
        <w:ind w:left="-412" w:hanging="360"/>
      </w:pPr>
      <w:rPr>
        <w:rFonts w:cs="Times New Roman"/>
      </w:rPr>
    </w:lvl>
    <w:lvl w:ilvl="1" w:tplc="04210019" w:tentative="1">
      <w:start w:val="1"/>
      <w:numFmt w:val="lowerLetter"/>
      <w:lvlText w:val="%2."/>
      <w:lvlJc w:val="left"/>
      <w:pPr>
        <w:ind w:left="308" w:hanging="360"/>
      </w:pPr>
      <w:rPr>
        <w:rFonts w:cs="Times New Roman"/>
      </w:rPr>
    </w:lvl>
    <w:lvl w:ilvl="2" w:tplc="0421001B" w:tentative="1">
      <w:start w:val="1"/>
      <w:numFmt w:val="lowerRoman"/>
      <w:lvlText w:val="%3."/>
      <w:lvlJc w:val="right"/>
      <w:pPr>
        <w:ind w:left="1028" w:hanging="180"/>
      </w:pPr>
      <w:rPr>
        <w:rFonts w:cs="Times New Roman"/>
      </w:rPr>
    </w:lvl>
    <w:lvl w:ilvl="3" w:tplc="0421000F" w:tentative="1">
      <w:start w:val="1"/>
      <w:numFmt w:val="decimal"/>
      <w:lvlText w:val="%4."/>
      <w:lvlJc w:val="left"/>
      <w:pPr>
        <w:ind w:left="1748" w:hanging="360"/>
      </w:pPr>
      <w:rPr>
        <w:rFonts w:cs="Times New Roman"/>
      </w:rPr>
    </w:lvl>
    <w:lvl w:ilvl="4" w:tplc="04210019" w:tentative="1">
      <w:start w:val="1"/>
      <w:numFmt w:val="lowerLetter"/>
      <w:lvlText w:val="%5."/>
      <w:lvlJc w:val="left"/>
      <w:pPr>
        <w:ind w:left="2468" w:hanging="360"/>
      </w:pPr>
      <w:rPr>
        <w:rFonts w:cs="Times New Roman"/>
      </w:rPr>
    </w:lvl>
    <w:lvl w:ilvl="5" w:tplc="0421001B" w:tentative="1">
      <w:start w:val="1"/>
      <w:numFmt w:val="lowerRoman"/>
      <w:lvlText w:val="%6."/>
      <w:lvlJc w:val="right"/>
      <w:pPr>
        <w:ind w:left="3188" w:hanging="180"/>
      </w:pPr>
      <w:rPr>
        <w:rFonts w:cs="Times New Roman"/>
      </w:rPr>
    </w:lvl>
    <w:lvl w:ilvl="6" w:tplc="0421000F" w:tentative="1">
      <w:start w:val="1"/>
      <w:numFmt w:val="decimal"/>
      <w:lvlText w:val="%7."/>
      <w:lvlJc w:val="left"/>
      <w:pPr>
        <w:ind w:left="3908" w:hanging="360"/>
      </w:pPr>
      <w:rPr>
        <w:rFonts w:cs="Times New Roman"/>
      </w:rPr>
    </w:lvl>
    <w:lvl w:ilvl="7" w:tplc="04210019" w:tentative="1">
      <w:start w:val="1"/>
      <w:numFmt w:val="lowerLetter"/>
      <w:lvlText w:val="%8."/>
      <w:lvlJc w:val="left"/>
      <w:pPr>
        <w:ind w:left="4628" w:hanging="360"/>
      </w:pPr>
      <w:rPr>
        <w:rFonts w:cs="Times New Roman"/>
      </w:rPr>
    </w:lvl>
    <w:lvl w:ilvl="8" w:tplc="0421001B" w:tentative="1">
      <w:start w:val="1"/>
      <w:numFmt w:val="lowerRoman"/>
      <w:lvlText w:val="%9."/>
      <w:lvlJc w:val="right"/>
      <w:pPr>
        <w:ind w:left="5348" w:hanging="180"/>
      </w:pPr>
      <w:rPr>
        <w:rFonts w:cs="Times New Roman"/>
      </w:rPr>
    </w:lvl>
  </w:abstractNum>
  <w:abstractNum w:abstractNumId="58">
    <w:nsid w:val="47E25A17"/>
    <w:multiLevelType w:val="hybridMultilevel"/>
    <w:tmpl w:val="C8702E56"/>
    <w:lvl w:ilvl="0" w:tplc="6B609E78">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0F">
      <w:start w:val="1"/>
      <w:numFmt w:val="decimal"/>
      <w:lvlText w:val="%3."/>
      <w:lvlJc w:val="lef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9">
    <w:nsid w:val="485C322B"/>
    <w:multiLevelType w:val="hybridMultilevel"/>
    <w:tmpl w:val="8284A670"/>
    <w:lvl w:ilvl="0" w:tplc="868E5C3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0">
    <w:nsid w:val="49004A5A"/>
    <w:multiLevelType w:val="hybridMultilevel"/>
    <w:tmpl w:val="079A003C"/>
    <w:lvl w:ilvl="0" w:tplc="3A2E602A">
      <w:start w:val="1"/>
      <w:numFmt w:val="decimal"/>
      <w:lvlText w:val="(%1)"/>
      <w:lvlJc w:val="left"/>
      <w:pPr>
        <w:ind w:left="720" w:hanging="360"/>
      </w:pPr>
      <w:rPr>
        <w:rFonts w:cs="Times New Roman" w:hint="default"/>
        <w:b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1">
    <w:nsid w:val="495E4D17"/>
    <w:multiLevelType w:val="hybridMultilevel"/>
    <w:tmpl w:val="738405E0"/>
    <w:lvl w:ilvl="0" w:tplc="6B609E78">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0F">
      <w:start w:val="1"/>
      <w:numFmt w:val="decimal"/>
      <w:lvlText w:val="%3."/>
      <w:lvlJc w:val="left"/>
      <w:pPr>
        <w:ind w:left="2160" w:hanging="180"/>
      </w:pPr>
      <w:rPr>
        <w:rFonts w:cs="Times New Roman"/>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2">
    <w:nsid w:val="4A0569E0"/>
    <w:multiLevelType w:val="hybridMultilevel"/>
    <w:tmpl w:val="074ADC9E"/>
    <w:lvl w:ilvl="0" w:tplc="04210019">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63">
    <w:nsid w:val="4CF05E09"/>
    <w:multiLevelType w:val="hybridMultilevel"/>
    <w:tmpl w:val="B2304BD6"/>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4">
    <w:nsid w:val="4E252200"/>
    <w:multiLevelType w:val="hybridMultilevel"/>
    <w:tmpl w:val="40324DF2"/>
    <w:lvl w:ilvl="0" w:tplc="6B609E78">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5">
    <w:nsid w:val="4E68341F"/>
    <w:multiLevelType w:val="hybridMultilevel"/>
    <w:tmpl w:val="16F88402"/>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6">
    <w:nsid w:val="4EDE6FC2"/>
    <w:multiLevelType w:val="hybridMultilevel"/>
    <w:tmpl w:val="4C803436"/>
    <w:lvl w:ilvl="0" w:tplc="733671E2">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7">
    <w:nsid w:val="4F181C2E"/>
    <w:multiLevelType w:val="hybridMultilevel"/>
    <w:tmpl w:val="997A4AAC"/>
    <w:lvl w:ilvl="0" w:tplc="6B609E78">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hint="default"/>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8">
    <w:nsid w:val="507D1C2B"/>
    <w:multiLevelType w:val="hybridMultilevel"/>
    <w:tmpl w:val="FB50D840"/>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9">
    <w:nsid w:val="50C97928"/>
    <w:multiLevelType w:val="hybridMultilevel"/>
    <w:tmpl w:val="34A29488"/>
    <w:lvl w:ilvl="0" w:tplc="6B609E78">
      <w:start w:val="1"/>
      <w:numFmt w:val="decimal"/>
      <w:lvlText w:val="(%1)"/>
      <w:lvlJc w:val="left"/>
      <w:pPr>
        <w:ind w:left="720" w:hanging="360"/>
      </w:pPr>
      <w:rPr>
        <w:rFonts w:cs="Times New Roman" w:hint="default"/>
      </w:rPr>
    </w:lvl>
    <w:lvl w:ilvl="1" w:tplc="1ED06F38">
      <w:start w:val="1"/>
      <w:numFmt w:val="lowerLetter"/>
      <w:lvlText w:val="%2."/>
      <w:lvlJc w:val="left"/>
      <w:pPr>
        <w:ind w:left="1440" w:hanging="360"/>
      </w:pPr>
      <w:rPr>
        <w:rFonts w:cs="Times New Roman" w:hint="default"/>
      </w:rPr>
    </w:lvl>
    <w:lvl w:ilvl="2" w:tplc="B44EC986">
      <w:start w:val="1"/>
      <w:numFmt w:val="decimal"/>
      <w:lvlText w:val="%3."/>
      <w:lvlJc w:val="left"/>
      <w:pPr>
        <w:ind w:left="2340" w:hanging="360"/>
      </w:pPr>
      <w:rPr>
        <w:rFonts w:cs="Times New Roman" w:hint="default"/>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0">
    <w:nsid w:val="511319FA"/>
    <w:multiLevelType w:val="hybridMultilevel"/>
    <w:tmpl w:val="E87EC6C2"/>
    <w:lvl w:ilvl="0" w:tplc="EE002160">
      <w:start w:val="1"/>
      <w:numFmt w:val="lowerLetter"/>
      <w:lvlText w:val="%1."/>
      <w:lvlJc w:val="left"/>
      <w:pPr>
        <w:ind w:left="786" w:hanging="360"/>
      </w:pPr>
      <w:rPr>
        <w:rFonts w:cs="Times New Roman" w:hint="default"/>
      </w:rPr>
    </w:lvl>
    <w:lvl w:ilvl="1" w:tplc="0C090019" w:tentative="1">
      <w:start w:val="1"/>
      <w:numFmt w:val="lowerLetter"/>
      <w:lvlText w:val="%2."/>
      <w:lvlJc w:val="left"/>
      <w:pPr>
        <w:ind w:left="1506" w:hanging="360"/>
      </w:pPr>
      <w:rPr>
        <w:rFonts w:cs="Times New Roman"/>
      </w:rPr>
    </w:lvl>
    <w:lvl w:ilvl="2" w:tplc="0C09001B" w:tentative="1">
      <w:start w:val="1"/>
      <w:numFmt w:val="lowerRoman"/>
      <w:lvlText w:val="%3."/>
      <w:lvlJc w:val="right"/>
      <w:pPr>
        <w:ind w:left="2226" w:hanging="180"/>
      </w:pPr>
      <w:rPr>
        <w:rFonts w:cs="Times New Roman"/>
      </w:rPr>
    </w:lvl>
    <w:lvl w:ilvl="3" w:tplc="0C09000F" w:tentative="1">
      <w:start w:val="1"/>
      <w:numFmt w:val="decimal"/>
      <w:lvlText w:val="%4."/>
      <w:lvlJc w:val="left"/>
      <w:pPr>
        <w:ind w:left="2946" w:hanging="360"/>
      </w:pPr>
      <w:rPr>
        <w:rFonts w:cs="Times New Roman"/>
      </w:rPr>
    </w:lvl>
    <w:lvl w:ilvl="4" w:tplc="0C090019" w:tentative="1">
      <w:start w:val="1"/>
      <w:numFmt w:val="lowerLetter"/>
      <w:lvlText w:val="%5."/>
      <w:lvlJc w:val="left"/>
      <w:pPr>
        <w:ind w:left="3666" w:hanging="360"/>
      </w:pPr>
      <w:rPr>
        <w:rFonts w:cs="Times New Roman"/>
      </w:rPr>
    </w:lvl>
    <w:lvl w:ilvl="5" w:tplc="0C09001B" w:tentative="1">
      <w:start w:val="1"/>
      <w:numFmt w:val="lowerRoman"/>
      <w:lvlText w:val="%6."/>
      <w:lvlJc w:val="right"/>
      <w:pPr>
        <w:ind w:left="4386" w:hanging="180"/>
      </w:pPr>
      <w:rPr>
        <w:rFonts w:cs="Times New Roman"/>
      </w:rPr>
    </w:lvl>
    <w:lvl w:ilvl="6" w:tplc="0C09000F" w:tentative="1">
      <w:start w:val="1"/>
      <w:numFmt w:val="decimal"/>
      <w:lvlText w:val="%7."/>
      <w:lvlJc w:val="left"/>
      <w:pPr>
        <w:ind w:left="5106" w:hanging="360"/>
      </w:pPr>
      <w:rPr>
        <w:rFonts w:cs="Times New Roman"/>
      </w:rPr>
    </w:lvl>
    <w:lvl w:ilvl="7" w:tplc="0C090019" w:tentative="1">
      <w:start w:val="1"/>
      <w:numFmt w:val="lowerLetter"/>
      <w:lvlText w:val="%8."/>
      <w:lvlJc w:val="left"/>
      <w:pPr>
        <w:ind w:left="5826" w:hanging="360"/>
      </w:pPr>
      <w:rPr>
        <w:rFonts w:cs="Times New Roman"/>
      </w:rPr>
    </w:lvl>
    <w:lvl w:ilvl="8" w:tplc="0C09001B" w:tentative="1">
      <w:start w:val="1"/>
      <w:numFmt w:val="lowerRoman"/>
      <w:lvlText w:val="%9."/>
      <w:lvlJc w:val="right"/>
      <w:pPr>
        <w:ind w:left="6546" w:hanging="180"/>
      </w:pPr>
      <w:rPr>
        <w:rFonts w:cs="Times New Roman"/>
      </w:rPr>
    </w:lvl>
  </w:abstractNum>
  <w:abstractNum w:abstractNumId="71">
    <w:nsid w:val="51DE77BE"/>
    <w:multiLevelType w:val="hybridMultilevel"/>
    <w:tmpl w:val="1AB88CE2"/>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2">
    <w:nsid w:val="53C57868"/>
    <w:multiLevelType w:val="hybridMultilevel"/>
    <w:tmpl w:val="C4DE3658"/>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3">
    <w:nsid w:val="54476775"/>
    <w:multiLevelType w:val="hybridMultilevel"/>
    <w:tmpl w:val="655CFBF6"/>
    <w:lvl w:ilvl="0" w:tplc="38090019">
      <w:start w:val="1"/>
      <w:numFmt w:val="lowerLetter"/>
      <w:lvlText w:val="%1."/>
      <w:lvlJc w:val="left"/>
      <w:pPr>
        <w:ind w:left="717" w:hanging="360"/>
      </w:pPr>
      <w:rPr>
        <w:rFonts w:cs="Times New Roman"/>
      </w:rPr>
    </w:lvl>
    <w:lvl w:ilvl="1" w:tplc="38090019" w:tentative="1">
      <w:start w:val="1"/>
      <w:numFmt w:val="lowerLetter"/>
      <w:lvlText w:val="%2."/>
      <w:lvlJc w:val="left"/>
      <w:pPr>
        <w:ind w:left="1437" w:hanging="360"/>
      </w:pPr>
      <w:rPr>
        <w:rFonts w:cs="Times New Roman"/>
      </w:rPr>
    </w:lvl>
    <w:lvl w:ilvl="2" w:tplc="3809001B" w:tentative="1">
      <w:start w:val="1"/>
      <w:numFmt w:val="lowerRoman"/>
      <w:lvlText w:val="%3."/>
      <w:lvlJc w:val="right"/>
      <w:pPr>
        <w:ind w:left="2157" w:hanging="180"/>
      </w:pPr>
      <w:rPr>
        <w:rFonts w:cs="Times New Roman"/>
      </w:rPr>
    </w:lvl>
    <w:lvl w:ilvl="3" w:tplc="3809000F" w:tentative="1">
      <w:start w:val="1"/>
      <w:numFmt w:val="decimal"/>
      <w:lvlText w:val="%4."/>
      <w:lvlJc w:val="left"/>
      <w:pPr>
        <w:ind w:left="2877" w:hanging="360"/>
      </w:pPr>
      <w:rPr>
        <w:rFonts w:cs="Times New Roman"/>
      </w:rPr>
    </w:lvl>
    <w:lvl w:ilvl="4" w:tplc="38090019" w:tentative="1">
      <w:start w:val="1"/>
      <w:numFmt w:val="lowerLetter"/>
      <w:lvlText w:val="%5."/>
      <w:lvlJc w:val="left"/>
      <w:pPr>
        <w:ind w:left="3597" w:hanging="360"/>
      </w:pPr>
      <w:rPr>
        <w:rFonts w:cs="Times New Roman"/>
      </w:rPr>
    </w:lvl>
    <w:lvl w:ilvl="5" w:tplc="3809001B" w:tentative="1">
      <w:start w:val="1"/>
      <w:numFmt w:val="lowerRoman"/>
      <w:lvlText w:val="%6."/>
      <w:lvlJc w:val="right"/>
      <w:pPr>
        <w:ind w:left="4317" w:hanging="180"/>
      </w:pPr>
      <w:rPr>
        <w:rFonts w:cs="Times New Roman"/>
      </w:rPr>
    </w:lvl>
    <w:lvl w:ilvl="6" w:tplc="3809000F" w:tentative="1">
      <w:start w:val="1"/>
      <w:numFmt w:val="decimal"/>
      <w:lvlText w:val="%7."/>
      <w:lvlJc w:val="left"/>
      <w:pPr>
        <w:ind w:left="5037" w:hanging="360"/>
      </w:pPr>
      <w:rPr>
        <w:rFonts w:cs="Times New Roman"/>
      </w:rPr>
    </w:lvl>
    <w:lvl w:ilvl="7" w:tplc="38090019" w:tentative="1">
      <w:start w:val="1"/>
      <w:numFmt w:val="lowerLetter"/>
      <w:lvlText w:val="%8."/>
      <w:lvlJc w:val="left"/>
      <w:pPr>
        <w:ind w:left="5757" w:hanging="360"/>
      </w:pPr>
      <w:rPr>
        <w:rFonts w:cs="Times New Roman"/>
      </w:rPr>
    </w:lvl>
    <w:lvl w:ilvl="8" w:tplc="3809001B" w:tentative="1">
      <w:start w:val="1"/>
      <w:numFmt w:val="lowerRoman"/>
      <w:lvlText w:val="%9."/>
      <w:lvlJc w:val="right"/>
      <w:pPr>
        <w:ind w:left="6477" w:hanging="180"/>
      </w:pPr>
      <w:rPr>
        <w:rFonts w:cs="Times New Roman"/>
      </w:rPr>
    </w:lvl>
  </w:abstractNum>
  <w:abstractNum w:abstractNumId="74">
    <w:nsid w:val="545050D7"/>
    <w:multiLevelType w:val="hybridMultilevel"/>
    <w:tmpl w:val="0F408280"/>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5">
    <w:nsid w:val="547E2397"/>
    <w:multiLevelType w:val="hybridMultilevel"/>
    <w:tmpl w:val="1568A158"/>
    <w:lvl w:ilvl="0" w:tplc="71648714">
      <w:start w:val="4"/>
      <w:numFmt w:val="decimal"/>
      <w:lvlText w:val="(%1)"/>
      <w:lvlJc w:val="left"/>
      <w:pPr>
        <w:ind w:left="1287"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6">
    <w:nsid w:val="55270EF2"/>
    <w:multiLevelType w:val="hybridMultilevel"/>
    <w:tmpl w:val="C33A16E6"/>
    <w:lvl w:ilvl="0" w:tplc="6B609E78">
      <w:start w:val="1"/>
      <w:numFmt w:val="decimal"/>
      <w:lvlText w:val="(%1)"/>
      <w:lvlJc w:val="left"/>
      <w:pPr>
        <w:ind w:left="36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7">
    <w:nsid w:val="55B425C3"/>
    <w:multiLevelType w:val="hybridMultilevel"/>
    <w:tmpl w:val="CDE444D6"/>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8">
    <w:nsid w:val="55F14BDF"/>
    <w:multiLevelType w:val="hybridMultilevel"/>
    <w:tmpl w:val="1ED8CDCA"/>
    <w:lvl w:ilvl="0" w:tplc="C0340BE2">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9">
    <w:nsid w:val="572D1D55"/>
    <w:multiLevelType w:val="hybridMultilevel"/>
    <w:tmpl w:val="FE2EEA84"/>
    <w:lvl w:ilvl="0" w:tplc="3CB428C2">
      <w:start w:val="1"/>
      <w:numFmt w:val="decimal"/>
      <w:lvlText w:val="(%1)"/>
      <w:lvlJc w:val="left"/>
      <w:pPr>
        <w:ind w:left="720" w:hanging="360"/>
      </w:pPr>
      <w:rPr>
        <w:rFonts w:cs="Times New Roman" w:hint="default"/>
      </w:rPr>
    </w:lvl>
    <w:lvl w:ilvl="1" w:tplc="38090019" w:tentative="1">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80">
    <w:nsid w:val="57372CC5"/>
    <w:multiLevelType w:val="hybridMultilevel"/>
    <w:tmpl w:val="74987372"/>
    <w:lvl w:ilvl="0" w:tplc="106C7A5C">
      <w:start w:val="3"/>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1">
    <w:nsid w:val="575A714A"/>
    <w:multiLevelType w:val="hybridMultilevel"/>
    <w:tmpl w:val="023C2574"/>
    <w:lvl w:ilvl="0" w:tplc="04210019">
      <w:start w:val="1"/>
      <w:numFmt w:val="lowerLetter"/>
      <w:lvlText w:val="%1."/>
      <w:lvlJc w:val="left"/>
      <w:pPr>
        <w:ind w:left="874" w:hanging="360"/>
      </w:pPr>
      <w:rPr>
        <w:rFonts w:cs="Times New Roman"/>
      </w:rPr>
    </w:lvl>
    <w:lvl w:ilvl="1" w:tplc="04210019" w:tentative="1">
      <w:start w:val="1"/>
      <w:numFmt w:val="lowerLetter"/>
      <w:lvlText w:val="%2."/>
      <w:lvlJc w:val="left"/>
      <w:pPr>
        <w:ind w:left="1594" w:hanging="360"/>
      </w:pPr>
      <w:rPr>
        <w:rFonts w:cs="Times New Roman"/>
      </w:rPr>
    </w:lvl>
    <w:lvl w:ilvl="2" w:tplc="0421001B" w:tentative="1">
      <w:start w:val="1"/>
      <w:numFmt w:val="lowerRoman"/>
      <w:lvlText w:val="%3."/>
      <w:lvlJc w:val="right"/>
      <w:pPr>
        <w:ind w:left="2314" w:hanging="180"/>
      </w:pPr>
      <w:rPr>
        <w:rFonts w:cs="Times New Roman"/>
      </w:rPr>
    </w:lvl>
    <w:lvl w:ilvl="3" w:tplc="0421000F" w:tentative="1">
      <w:start w:val="1"/>
      <w:numFmt w:val="decimal"/>
      <w:lvlText w:val="%4."/>
      <w:lvlJc w:val="left"/>
      <w:pPr>
        <w:ind w:left="3034" w:hanging="360"/>
      </w:pPr>
      <w:rPr>
        <w:rFonts w:cs="Times New Roman"/>
      </w:rPr>
    </w:lvl>
    <w:lvl w:ilvl="4" w:tplc="04210019" w:tentative="1">
      <w:start w:val="1"/>
      <w:numFmt w:val="lowerLetter"/>
      <w:lvlText w:val="%5."/>
      <w:lvlJc w:val="left"/>
      <w:pPr>
        <w:ind w:left="3754" w:hanging="360"/>
      </w:pPr>
      <w:rPr>
        <w:rFonts w:cs="Times New Roman"/>
      </w:rPr>
    </w:lvl>
    <w:lvl w:ilvl="5" w:tplc="0421001B" w:tentative="1">
      <w:start w:val="1"/>
      <w:numFmt w:val="lowerRoman"/>
      <w:lvlText w:val="%6."/>
      <w:lvlJc w:val="right"/>
      <w:pPr>
        <w:ind w:left="4474" w:hanging="180"/>
      </w:pPr>
      <w:rPr>
        <w:rFonts w:cs="Times New Roman"/>
      </w:rPr>
    </w:lvl>
    <w:lvl w:ilvl="6" w:tplc="0421000F" w:tentative="1">
      <w:start w:val="1"/>
      <w:numFmt w:val="decimal"/>
      <w:lvlText w:val="%7."/>
      <w:lvlJc w:val="left"/>
      <w:pPr>
        <w:ind w:left="5194" w:hanging="360"/>
      </w:pPr>
      <w:rPr>
        <w:rFonts w:cs="Times New Roman"/>
      </w:rPr>
    </w:lvl>
    <w:lvl w:ilvl="7" w:tplc="04210019" w:tentative="1">
      <w:start w:val="1"/>
      <w:numFmt w:val="lowerLetter"/>
      <w:lvlText w:val="%8."/>
      <w:lvlJc w:val="left"/>
      <w:pPr>
        <w:ind w:left="5914" w:hanging="360"/>
      </w:pPr>
      <w:rPr>
        <w:rFonts w:cs="Times New Roman"/>
      </w:rPr>
    </w:lvl>
    <w:lvl w:ilvl="8" w:tplc="0421001B" w:tentative="1">
      <w:start w:val="1"/>
      <w:numFmt w:val="lowerRoman"/>
      <w:lvlText w:val="%9."/>
      <w:lvlJc w:val="right"/>
      <w:pPr>
        <w:ind w:left="6634" w:hanging="180"/>
      </w:pPr>
      <w:rPr>
        <w:rFonts w:cs="Times New Roman"/>
      </w:rPr>
    </w:lvl>
  </w:abstractNum>
  <w:abstractNum w:abstractNumId="82">
    <w:nsid w:val="57EF3953"/>
    <w:multiLevelType w:val="hybridMultilevel"/>
    <w:tmpl w:val="A7E201F8"/>
    <w:lvl w:ilvl="0" w:tplc="6B609E78">
      <w:start w:val="1"/>
      <w:numFmt w:val="decimal"/>
      <w:lvlText w:val="(%1)"/>
      <w:lvlJc w:val="left"/>
      <w:pPr>
        <w:ind w:left="2464" w:hanging="360"/>
      </w:pPr>
      <w:rPr>
        <w:rFonts w:cs="Times New Roman" w:hint="default"/>
      </w:rPr>
    </w:lvl>
    <w:lvl w:ilvl="1" w:tplc="04210019" w:tentative="1">
      <w:start w:val="1"/>
      <w:numFmt w:val="lowerLetter"/>
      <w:lvlText w:val="%2."/>
      <w:lvlJc w:val="left"/>
      <w:pPr>
        <w:ind w:left="3184" w:hanging="360"/>
      </w:pPr>
      <w:rPr>
        <w:rFonts w:cs="Times New Roman"/>
      </w:rPr>
    </w:lvl>
    <w:lvl w:ilvl="2" w:tplc="0421001B" w:tentative="1">
      <w:start w:val="1"/>
      <w:numFmt w:val="lowerRoman"/>
      <w:lvlText w:val="%3."/>
      <w:lvlJc w:val="right"/>
      <w:pPr>
        <w:ind w:left="3904" w:hanging="180"/>
      </w:pPr>
      <w:rPr>
        <w:rFonts w:cs="Times New Roman"/>
      </w:rPr>
    </w:lvl>
    <w:lvl w:ilvl="3" w:tplc="0421000F" w:tentative="1">
      <w:start w:val="1"/>
      <w:numFmt w:val="decimal"/>
      <w:lvlText w:val="%4."/>
      <w:lvlJc w:val="left"/>
      <w:pPr>
        <w:ind w:left="4624" w:hanging="360"/>
      </w:pPr>
      <w:rPr>
        <w:rFonts w:cs="Times New Roman"/>
      </w:rPr>
    </w:lvl>
    <w:lvl w:ilvl="4" w:tplc="04210019" w:tentative="1">
      <w:start w:val="1"/>
      <w:numFmt w:val="lowerLetter"/>
      <w:lvlText w:val="%5."/>
      <w:lvlJc w:val="left"/>
      <w:pPr>
        <w:ind w:left="5344" w:hanging="360"/>
      </w:pPr>
      <w:rPr>
        <w:rFonts w:cs="Times New Roman"/>
      </w:rPr>
    </w:lvl>
    <w:lvl w:ilvl="5" w:tplc="0421001B" w:tentative="1">
      <w:start w:val="1"/>
      <w:numFmt w:val="lowerRoman"/>
      <w:lvlText w:val="%6."/>
      <w:lvlJc w:val="right"/>
      <w:pPr>
        <w:ind w:left="6064" w:hanging="180"/>
      </w:pPr>
      <w:rPr>
        <w:rFonts w:cs="Times New Roman"/>
      </w:rPr>
    </w:lvl>
    <w:lvl w:ilvl="6" w:tplc="0421000F" w:tentative="1">
      <w:start w:val="1"/>
      <w:numFmt w:val="decimal"/>
      <w:lvlText w:val="%7."/>
      <w:lvlJc w:val="left"/>
      <w:pPr>
        <w:ind w:left="6784" w:hanging="360"/>
      </w:pPr>
      <w:rPr>
        <w:rFonts w:cs="Times New Roman"/>
      </w:rPr>
    </w:lvl>
    <w:lvl w:ilvl="7" w:tplc="04210019" w:tentative="1">
      <w:start w:val="1"/>
      <w:numFmt w:val="lowerLetter"/>
      <w:lvlText w:val="%8."/>
      <w:lvlJc w:val="left"/>
      <w:pPr>
        <w:ind w:left="7504" w:hanging="360"/>
      </w:pPr>
      <w:rPr>
        <w:rFonts w:cs="Times New Roman"/>
      </w:rPr>
    </w:lvl>
    <w:lvl w:ilvl="8" w:tplc="0421001B" w:tentative="1">
      <w:start w:val="1"/>
      <w:numFmt w:val="lowerRoman"/>
      <w:lvlText w:val="%9."/>
      <w:lvlJc w:val="right"/>
      <w:pPr>
        <w:ind w:left="8224" w:hanging="180"/>
      </w:pPr>
      <w:rPr>
        <w:rFonts w:cs="Times New Roman"/>
      </w:rPr>
    </w:lvl>
  </w:abstractNum>
  <w:abstractNum w:abstractNumId="83">
    <w:nsid w:val="59736B47"/>
    <w:multiLevelType w:val="hybridMultilevel"/>
    <w:tmpl w:val="7C4CD13E"/>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4">
    <w:nsid w:val="5C7F2F68"/>
    <w:multiLevelType w:val="hybridMultilevel"/>
    <w:tmpl w:val="1D92D374"/>
    <w:lvl w:ilvl="0" w:tplc="6B609E78">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5">
    <w:nsid w:val="5CF73267"/>
    <w:multiLevelType w:val="hybridMultilevel"/>
    <w:tmpl w:val="B972CFA0"/>
    <w:lvl w:ilvl="0" w:tplc="02B42D2E">
      <w:start w:val="1"/>
      <w:numFmt w:val="decimal"/>
      <w:lvlText w:val="(%1)"/>
      <w:lvlJc w:val="left"/>
      <w:pPr>
        <w:ind w:left="720" w:hanging="360"/>
      </w:pPr>
      <w:rPr>
        <w:rFonts w:cs="Times New Roman" w:hint="default"/>
        <w:color w:val="auto"/>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6">
    <w:nsid w:val="5D042C52"/>
    <w:multiLevelType w:val="hybridMultilevel"/>
    <w:tmpl w:val="9B86FAB0"/>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87">
    <w:nsid w:val="63213C2C"/>
    <w:multiLevelType w:val="hybridMultilevel"/>
    <w:tmpl w:val="0CB00904"/>
    <w:lvl w:ilvl="0" w:tplc="57EC86A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8">
    <w:nsid w:val="63417C18"/>
    <w:multiLevelType w:val="hybridMultilevel"/>
    <w:tmpl w:val="D592CB20"/>
    <w:lvl w:ilvl="0" w:tplc="762E6202">
      <w:start w:val="1"/>
      <w:numFmt w:val="decimal"/>
      <w:lvlText w:val="(%1)"/>
      <w:lvlJc w:val="left"/>
      <w:pPr>
        <w:ind w:left="394" w:hanging="360"/>
      </w:pPr>
      <w:rPr>
        <w:rFonts w:ascii="Times New Roman" w:eastAsia="Times New Roman" w:hAnsi="Times New Roman" w:cs="Times New Roman"/>
      </w:rPr>
    </w:lvl>
    <w:lvl w:ilvl="1" w:tplc="38090019">
      <w:start w:val="1"/>
      <w:numFmt w:val="lowerLetter"/>
      <w:lvlText w:val="%2."/>
      <w:lvlJc w:val="left"/>
      <w:pPr>
        <w:ind w:left="1114" w:hanging="360"/>
      </w:pPr>
      <w:rPr>
        <w:rFonts w:cs="Times New Roman"/>
      </w:rPr>
    </w:lvl>
    <w:lvl w:ilvl="2" w:tplc="3809001B">
      <w:start w:val="1"/>
      <w:numFmt w:val="lowerRoman"/>
      <w:lvlText w:val="%3."/>
      <w:lvlJc w:val="right"/>
      <w:pPr>
        <w:ind w:left="1834" w:hanging="180"/>
      </w:pPr>
      <w:rPr>
        <w:rFonts w:cs="Times New Roman"/>
      </w:rPr>
    </w:lvl>
    <w:lvl w:ilvl="3" w:tplc="3809000F" w:tentative="1">
      <w:start w:val="1"/>
      <w:numFmt w:val="decimal"/>
      <w:lvlText w:val="%4."/>
      <w:lvlJc w:val="left"/>
      <w:pPr>
        <w:ind w:left="2554" w:hanging="360"/>
      </w:pPr>
      <w:rPr>
        <w:rFonts w:cs="Times New Roman"/>
      </w:rPr>
    </w:lvl>
    <w:lvl w:ilvl="4" w:tplc="38090019" w:tentative="1">
      <w:start w:val="1"/>
      <w:numFmt w:val="lowerLetter"/>
      <w:lvlText w:val="%5."/>
      <w:lvlJc w:val="left"/>
      <w:pPr>
        <w:ind w:left="3274" w:hanging="360"/>
      </w:pPr>
      <w:rPr>
        <w:rFonts w:cs="Times New Roman"/>
      </w:rPr>
    </w:lvl>
    <w:lvl w:ilvl="5" w:tplc="3809001B" w:tentative="1">
      <w:start w:val="1"/>
      <w:numFmt w:val="lowerRoman"/>
      <w:lvlText w:val="%6."/>
      <w:lvlJc w:val="right"/>
      <w:pPr>
        <w:ind w:left="3994" w:hanging="180"/>
      </w:pPr>
      <w:rPr>
        <w:rFonts w:cs="Times New Roman"/>
      </w:rPr>
    </w:lvl>
    <w:lvl w:ilvl="6" w:tplc="3809000F" w:tentative="1">
      <w:start w:val="1"/>
      <w:numFmt w:val="decimal"/>
      <w:lvlText w:val="%7."/>
      <w:lvlJc w:val="left"/>
      <w:pPr>
        <w:ind w:left="4714" w:hanging="360"/>
      </w:pPr>
      <w:rPr>
        <w:rFonts w:cs="Times New Roman"/>
      </w:rPr>
    </w:lvl>
    <w:lvl w:ilvl="7" w:tplc="38090019" w:tentative="1">
      <w:start w:val="1"/>
      <w:numFmt w:val="lowerLetter"/>
      <w:lvlText w:val="%8."/>
      <w:lvlJc w:val="left"/>
      <w:pPr>
        <w:ind w:left="5434" w:hanging="360"/>
      </w:pPr>
      <w:rPr>
        <w:rFonts w:cs="Times New Roman"/>
      </w:rPr>
    </w:lvl>
    <w:lvl w:ilvl="8" w:tplc="3809001B" w:tentative="1">
      <w:start w:val="1"/>
      <w:numFmt w:val="lowerRoman"/>
      <w:lvlText w:val="%9."/>
      <w:lvlJc w:val="right"/>
      <w:pPr>
        <w:ind w:left="6154" w:hanging="180"/>
      </w:pPr>
      <w:rPr>
        <w:rFonts w:cs="Times New Roman"/>
      </w:rPr>
    </w:lvl>
  </w:abstractNum>
  <w:abstractNum w:abstractNumId="89">
    <w:nsid w:val="64253D73"/>
    <w:multiLevelType w:val="hybridMultilevel"/>
    <w:tmpl w:val="39BA05CE"/>
    <w:lvl w:ilvl="0" w:tplc="A81E2FD8">
      <w:start w:val="3"/>
      <w:numFmt w:val="decimal"/>
      <w:lvlText w:val="(%1)"/>
      <w:lvlJc w:val="left"/>
      <w:pPr>
        <w:ind w:left="394"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0">
    <w:nsid w:val="648519E1"/>
    <w:multiLevelType w:val="hybridMultilevel"/>
    <w:tmpl w:val="052CC67E"/>
    <w:lvl w:ilvl="0" w:tplc="33F0C846">
      <w:start w:val="1"/>
      <w:numFmt w:val="lowerLetter"/>
      <w:lvlText w:val="%1."/>
      <w:lvlJc w:val="left"/>
      <w:pPr>
        <w:ind w:left="720" w:hanging="360"/>
      </w:pPr>
      <w:rPr>
        <w:rFonts w:cs="Times New Roman" w:hint="default"/>
        <w:color w:val="auto"/>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1">
    <w:nsid w:val="654D0FB9"/>
    <w:multiLevelType w:val="hybridMultilevel"/>
    <w:tmpl w:val="207EDEBE"/>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2">
    <w:nsid w:val="67087A59"/>
    <w:multiLevelType w:val="hybridMultilevel"/>
    <w:tmpl w:val="2E56113C"/>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3">
    <w:nsid w:val="670D3B50"/>
    <w:multiLevelType w:val="hybridMultilevel"/>
    <w:tmpl w:val="EDCAE0D0"/>
    <w:lvl w:ilvl="0" w:tplc="0EBA72FE">
      <w:start w:val="1"/>
      <w:numFmt w:val="decimal"/>
      <w:lvlText w:val="(%1)"/>
      <w:lvlJc w:val="left"/>
      <w:pPr>
        <w:ind w:left="720" w:hanging="360"/>
      </w:pPr>
      <w:rPr>
        <w:rFonts w:cs="Times New Roman" w:hint="default"/>
      </w:rPr>
    </w:lvl>
    <w:lvl w:ilvl="1" w:tplc="38090019" w:tentative="1">
      <w:start w:val="1"/>
      <w:numFmt w:val="lowerLetter"/>
      <w:lvlText w:val="%2."/>
      <w:lvlJc w:val="left"/>
      <w:pPr>
        <w:ind w:left="1440" w:hanging="360"/>
      </w:pPr>
      <w:rPr>
        <w:rFonts w:cs="Times New Roman"/>
      </w:rPr>
    </w:lvl>
    <w:lvl w:ilvl="2" w:tplc="3809001B" w:tentative="1">
      <w:start w:val="1"/>
      <w:numFmt w:val="lowerRoman"/>
      <w:lvlText w:val="%3."/>
      <w:lvlJc w:val="right"/>
      <w:pPr>
        <w:ind w:left="2160" w:hanging="180"/>
      </w:pPr>
      <w:rPr>
        <w:rFonts w:cs="Times New Roman"/>
      </w:rPr>
    </w:lvl>
    <w:lvl w:ilvl="3" w:tplc="3809000F" w:tentative="1">
      <w:start w:val="1"/>
      <w:numFmt w:val="decimal"/>
      <w:lvlText w:val="%4."/>
      <w:lvlJc w:val="left"/>
      <w:pPr>
        <w:ind w:left="2880" w:hanging="360"/>
      </w:pPr>
      <w:rPr>
        <w:rFonts w:cs="Times New Roman"/>
      </w:rPr>
    </w:lvl>
    <w:lvl w:ilvl="4" w:tplc="38090019" w:tentative="1">
      <w:start w:val="1"/>
      <w:numFmt w:val="lowerLetter"/>
      <w:lvlText w:val="%5."/>
      <w:lvlJc w:val="left"/>
      <w:pPr>
        <w:ind w:left="3600" w:hanging="360"/>
      </w:pPr>
      <w:rPr>
        <w:rFonts w:cs="Times New Roman"/>
      </w:rPr>
    </w:lvl>
    <w:lvl w:ilvl="5" w:tplc="3809001B" w:tentative="1">
      <w:start w:val="1"/>
      <w:numFmt w:val="lowerRoman"/>
      <w:lvlText w:val="%6."/>
      <w:lvlJc w:val="right"/>
      <w:pPr>
        <w:ind w:left="4320" w:hanging="180"/>
      </w:pPr>
      <w:rPr>
        <w:rFonts w:cs="Times New Roman"/>
      </w:rPr>
    </w:lvl>
    <w:lvl w:ilvl="6" w:tplc="3809000F" w:tentative="1">
      <w:start w:val="1"/>
      <w:numFmt w:val="decimal"/>
      <w:lvlText w:val="%7."/>
      <w:lvlJc w:val="left"/>
      <w:pPr>
        <w:ind w:left="5040" w:hanging="360"/>
      </w:pPr>
      <w:rPr>
        <w:rFonts w:cs="Times New Roman"/>
      </w:rPr>
    </w:lvl>
    <w:lvl w:ilvl="7" w:tplc="38090019" w:tentative="1">
      <w:start w:val="1"/>
      <w:numFmt w:val="lowerLetter"/>
      <w:lvlText w:val="%8."/>
      <w:lvlJc w:val="left"/>
      <w:pPr>
        <w:ind w:left="5760" w:hanging="360"/>
      </w:pPr>
      <w:rPr>
        <w:rFonts w:cs="Times New Roman"/>
      </w:rPr>
    </w:lvl>
    <w:lvl w:ilvl="8" w:tplc="3809001B" w:tentative="1">
      <w:start w:val="1"/>
      <w:numFmt w:val="lowerRoman"/>
      <w:lvlText w:val="%9."/>
      <w:lvlJc w:val="right"/>
      <w:pPr>
        <w:ind w:left="6480" w:hanging="180"/>
      </w:pPr>
      <w:rPr>
        <w:rFonts w:cs="Times New Roman"/>
      </w:rPr>
    </w:lvl>
  </w:abstractNum>
  <w:abstractNum w:abstractNumId="94">
    <w:nsid w:val="68A25DCE"/>
    <w:multiLevelType w:val="hybridMultilevel"/>
    <w:tmpl w:val="F752CB66"/>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5">
    <w:nsid w:val="69A934A9"/>
    <w:multiLevelType w:val="hybridMultilevel"/>
    <w:tmpl w:val="2BB4EEA6"/>
    <w:lvl w:ilvl="0" w:tplc="080AE19E">
      <w:start w:val="1"/>
      <w:numFmt w:val="decimal"/>
      <w:lvlText w:val="(%1)"/>
      <w:lvlJc w:val="left"/>
      <w:pPr>
        <w:ind w:left="720" w:hanging="360"/>
      </w:pPr>
      <w:rPr>
        <w:rFonts w:cs="Times New Roman" w:hint="default"/>
        <w:color w:val="auto"/>
        <w:sz w:val="24"/>
        <w:szCs w:val="24"/>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6">
    <w:nsid w:val="6A1F7F73"/>
    <w:multiLevelType w:val="hybridMultilevel"/>
    <w:tmpl w:val="C0727666"/>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7">
    <w:nsid w:val="6B795196"/>
    <w:multiLevelType w:val="hybridMultilevel"/>
    <w:tmpl w:val="DA323BB0"/>
    <w:lvl w:ilvl="0" w:tplc="402C513E">
      <w:start w:val="1"/>
      <w:numFmt w:val="lowerLetter"/>
      <w:lvlText w:val="%1."/>
      <w:lvlJc w:val="left"/>
      <w:pPr>
        <w:ind w:left="720" w:hanging="360"/>
      </w:pPr>
      <w:rPr>
        <w:rFonts w:cs="Times New Roman"/>
        <w:strike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8">
    <w:nsid w:val="6C635B0B"/>
    <w:multiLevelType w:val="hybridMultilevel"/>
    <w:tmpl w:val="E6B439EA"/>
    <w:lvl w:ilvl="0" w:tplc="762E6202">
      <w:start w:val="1"/>
      <w:numFmt w:val="decimal"/>
      <w:lvlText w:val="(%1)"/>
      <w:lvlJc w:val="left"/>
      <w:pPr>
        <w:ind w:left="394" w:hanging="360"/>
      </w:pPr>
      <w:rPr>
        <w:rFonts w:ascii="Times New Roman" w:eastAsia="Times New Roman" w:hAnsi="Times New Roman" w:cs="Times New Roman"/>
      </w:rPr>
    </w:lvl>
    <w:lvl w:ilvl="1" w:tplc="38090019">
      <w:start w:val="1"/>
      <w:numFmt w:val="lowerLetter"/>
      <w:lvlText w:val="%2."/>
      <w:lvlJc w:val="left"/>
      <w:pPr>
        <w:ind w:left="1114" w:hanging="360"/>
      </w:pPr>
      <w:rPr>
        <w:rFonts w:cs="Times New Roman"/>
      </w:rPr>
    </w:lvl>
    <w:lvl w:ilvl="2" w:tplc="3809001B">
      <w:start w:val="1"/>
      <w:numFmt w:val="lowerRoman"/>
      <w:lvlText w:val="%3."/>
      <w:lvlJc w:val="right"/>
      <w:pPr>
        <w:ind w:left="1834" w:hanging="180"/>
      </w:pPr>
      <w:rPr>
        <w:rFonts w:cs="Times New Roman"/>
      </w:rPr>
    </w:lvl>
    <w:lvl w:ilvl="3" w:tplc="3809000F" w:tentative="1">
      <w:start w:val="1"/>
      <w:numFmt w:val="decimal"/>
      <w:lvlText w:val="%4."/>
      <w:lvlJc w:val="left"/>
      <w:pPr>
        <w:ind w:left="2554" w:hanging="360"/>
      </w:pPr>
      <w:rPr>
        <w:rFonts w:cs="Times New Roman"/>
      </w:rPr>
    </w:lvl>
    <w:lvl w:ilvl="4" w:tplc="38090019" w:tentative="1">
      <w:start w:val="1"/>
      <w:numFmt w:val="lowerLetter"/>
      <w:lvlText w:val="%5."/>
      <w:lvlJc w:val="left"/>
      <w:pPr>
        <w:ind w:left="3274" w:hanging="360"/>
      </w:pPr>
      <w:rPr>
        <w:rFonts w:cs="Times New Roman"/>
      </w:rPr>
    </w:lvl>
    <w:lvl w:ilvl="5" w:tplc="3809001B" w:tentative="1">
      <w:start w:val="1"/>
      <w:numFmt w:val="lowerRoman"/>
      <w:lvlText w:val="%6."/>
      <w:lvlJc w:val="right"/>
      <w:pPr>
        <w:ind w:left="3994" w:hanging="180"/>
      </w:pPr>
      <w:rPr>
        <w:rFonts w:cs="Times New Roman"/>
      </w:rPr>
    </w:lvl>
    <w:lvl w:ilvl="6" w:tplc="3809000F" w:tentative="1">
      <w:start w:val="1"/>
      <w:numFmt w:val="decimal"/>
      <w:lvlText w:val="%7."/>
      <w:lvlJc w:val="left"/>
      <w:pPr>
        <w:ind w:left="4714" w:hanging="360"/>
      </w:pPr>
      <w:rPr>
        <w:rFonts w:cs="Times New Roman"/>
      </w:rPr>
    </w:lvl>
    <w:lvl w:ilvl="7" w:tplc="38090019" w:tentative="1">
      <w:start w:val="1"/>
      <w:numFmt w:val="lowerLetter"/>
      <w:lvlText w:val="%8."/>
      <w:lvlJc w:val="left"/>
      <w:pPr>
        <w:ind w:left="5434" w:hanging="360"/>
      </w:pPr>
      <w:rPr>
        <w:rFonts w:cs="Times New Roman"/>
      </w:rPr>
    </w:lvl>
    <w:lvl w:ilvl="8" w:tplc="3809001B" w:tentative="1">
      <w:start w:val="1"/>
      <w:numFmt w:val="lowerRoman"/>
      <w:lvlText w:val="%9."/>
      <w:lvlJc w:val="right"/>
      <w:pPr>
        <w:ind w:left="6154" w:hanging="180"/>
      </w:pPr>
      <w:rPr>
        <w:rFonts w:cs="Times New Roman"/>
      </w:rPr>
    </w:lvl>
  </w:abstractNum>
  <w:abstractNum w:abstractNumId="99">
    <w:nsid w:val="6CAD7A18"/>
    <w:multiLevelType w:val="hybridMultilevel"/>
    <w:tmpl w:val="5BA06822"/>
    <w:lvl w:ilvl="0" w:tplc="531CC3F6">
      <w:start w:val="1"/>
      <w:numFmt w:val="lowerLetter"/>
      <w:lvlText w:val="%1."/>
      <w:lvlJc w:val="left"/>
      <w:pPr>
        <w:ind w:left="720" w:hanging="360"/>
      </w:pPr>
      <w:rPr>
        <w:rFonts w:cs="Times New Roman"/>
        <w:strike w:val="0"/>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0">
    <w:nsid w:val="6CDC0D8F"/>
    <w:multiLevelType w:val="hybridMultilevel"/>
    <w:tmpl w:val="1B3644FE"/>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1">
    <w:nsid w:val="6E3D6C2A"/>
    <w:multiLevelType w:val="hybridMultilevel"/>
    <w:tmpl w:val="87765442"/>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2">
    <w:nsid w:val="6F072A5C"/>
    <w:multiLevelType w:val="hybridMultilevel"/>
    <w:tmpl w:val="9BE4DF38"/>
    <w:lvl w:ilvl="0" w:tplc="04210019">
      <w:start w:val="1"/>
      <w:numFmt w:val="lowerLetter"/>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103">
    <w:nsid w:val="6FA85EFC"/>
    <w:multiLevelType w:val="hybridMultilevel"/>
    <w:tmpl w:val="63762734"/>
    <w:lvl w:ilvl="0" w:tplc="55C26762">
      <w:start w:val="1"/>
      <w:numFmt w:val="decimal"/>
      <w:lvlText w:val="(%1)"/>
      <w:lvlJc w:val="left"/>
      <w:pPr>
        <w:ind w:left="360" w:hanging="360"/>
      </w:pPr>
      <w:rPr>
        <w:rFonts w:cs="Times New Roman" w:hint="default"/>
      </w:rPr>
    </w:lvl>
    <w:lvl w:ilvl="1" w:tplc="38090019" w:tentative="1">
      <w:start w:val="1"/>
      <w:numFmt w:val="lowerLetter"/>
      <w:lvlText w:val="%2."/>
      <w:lvlJc w:val="left"/>
      <w:pPr>
        <w:ind w:left="1080" w:hanging="360"/>
      </w:pPr>
      <w:rPr>
        <w:rFonts w:cs="Times New Roman"/>
      </w:rPr>
    </w:lvl>
    <w:lvl w:ilvl="2" w:tplc="3809001B" w:tentative="1">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104">
    <w:nsid w:val="72126389"/>
    <w:multiLevelType w:val="hybridMultilevel"/>
    <w:tmpl w:val="882EBD6C"/>
    <w:lvl w:ilvl="0" w:tplc="04210019">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105">
    <w:nsid w:val="729B6363"/>
    <w:multiLevelType w:val="hybridMultilevel"/>
    <w:tmpl w:val="34AC0682"/>
    <w:lvl w:ilvl="0" w:tplc="04210019">
      <w:start w:val="1"/>
      <w:numFmt w:val="lowerLetter"/>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106">
    <w:nsid w:val="73350729"/>
    <w:multiLevelType w:val="hybridMultilevel"/>
    <w:tmpl w:val="A4C6BE2C"/>
    <w:lvl w:ilvl="0" w:tplc="04210019">
      <w:start w:val="1"/>
      <w:numFmt w:val="lowerLetter"/>
      <w:lvlText w:val="%1."/>
      <w:lvlJc w:val="left"/>
      <w:pPr>
        <w:ind w:left="1146" w:hanging="360"/>
      </w:pPr>
      <w:rPr>
        <w:rFonts w:cs="Times New Roman"/>
      </w:rPr>
    </w:lvl>
    <w:lvl w:ilvl="1" w:tplc="04090019" w:tentative="1">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107">
    <w:nsid w:val="735601DC"/>
    <w:multiLevelType w:val="hybridMultilevel"/>
    <w:tmpl w:val="1F1E324C"/>
    <w:lvl w:ilvl="0" w:tplc="6B609E78">
      <w:start w:val="1"/>
      <w:numFmt w:val="decimal"/>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108">
    <w:nsid w:val="73903B5E"/>
    <w:multiLevelType w:val="hybridMultilevel"/>
    <w:tmpl w:val="2CB22862"/>
    <w:lvl w:ilvl="0" w:tplc="762E6202">
      <w:start w:val="1"/>
      <w:numFmt w:val="decimal"/>
      <w:lvlText w:val="(%1)"/>
      <w:lvlJc w:val="left"/>
      <w:pPr>
        <w:ind w:left="394" w:hanging="360"/>
      </w:pPr>
      <w:rPr>
        <w:rFonts w:ascii="Times New Roman" w:eastAsia="Times New Roman" w:hAnsi="Times New Roman" w:cs="Times New Roman"/>
      </w:rPr>
    </w:lvl>
    <w:lvl w:ilvl="1" w:tplc="38090019">
      <w:start w:val="1"/>
      <w:numFmt w:val="lowerLetter"/>
      <w:lvlText w:val="%2."/>
      <w:lvlJc w:val="left"/>
      <w:pPr>
        <w:ind w:left="1114" w:hanging="360"/>
      </w:pPr>
      <w:rPr>
        <w:rFonts w:cs="Times New Roman"/>
      </w:rPr>
    </w:lvl>
    <w:lvl w:ilvl="2" w:tplc="3809001B">
      <w:start w:val="1"/>
      <w:numFmt w:val="lowerRoman"/>
      <w:lvlText w:val="%3."/>
      <w:lvlJc w:val="right"/>
      <w:pPr>
        <w:ind w:left="1834" w:hanging="180"/>
      </w:pPr>
      <w:rPr>
        <w:rFonts w:cs="Times New Roman"/>
      </w:rPr>
    </w:lvl>
    <w:lvl w:ilvl="3" w:tplc="3809000F" w:tentative="1">
      <w:start w:val="1"/>
      <w:numFmt w:val="decimal"/>
      <w:lvlText w:val="%4."/>
      <w:lvlJc w:val="left"/>
      <w:pPr>
        <w:ind w:left="2554" w:hanging="360"/>
      </w:pPr>
      <w:rPr>
        <w:rFonts w:cs="Times New Roman"/>
      </w:rPr>
    </w:lvl>
    <w:lvl w:ilvl="4" w:tplc="38090019" w:tentative="1">
      <w:start w:val="1"/>
      <w:numFmt w:val="lowerLetter"/>
      <w:lvlText w:val="%5."/>
      <w:lvlJc w:val="left"/>
      <w:pPr>
        <w:ind w:left="3274" w:hanging="360"/>
      </w:pPr>
      <w:rPr>
        <w:rFonts w:cs="Times New Roman"/>
      </w:rPr>
    </w:lvl>
    <w:lvl w:ilvl="5" w:tplc="3809001B" w:tentative="1">
      <w:start w:val="1"/>
      <w:numFmt w:val="lowerRoman"/>
      <w:lvlText w:val="%6."/>
      <w:lvlJc w:val="right"/>
      <w:pPr>
        <w:ind w:left="3994" w:hanging="180"/>
      </w:pPr>
      <w:rPr>
        <w:rFonts w:cs="Times New Roman"/>
      </w:rPr>
    </w:lvl>
    <w:lvl w:ilvl="6" w:tplc="3809000F" w:tentative="1">
      <w:start w:val="1"/>
      <w:numFmt w:val="decimal"/>
      <w:lvlText w:val="%7."/>
      <w:lvlJc w:val="left"/>
      <w:pPr>
        <w:ind w:left="4714" w:hanging="360"/>
      </w:pPr>
      <w:rPr>
        <w:rFonts w:cs="Times New Roman"/>
      </w:rPr>
    </w:lvl>
    <w:lvl w:ilvl="7" w:tplc="38090019" w:tentative="1">
      <w:start w:val="1"/>
      <w:numFmt w:val="lowerLetter"/>
      <w:lvlText w:val="%8."/>
      <w:lvlJc w:val="left"/>
      <w:pPr>
        <w:ind w:left="5434" w:hanging="360"/>
      </w:pPr>
      <w:rPr>
        <w:rFonts w:cs="Times New Roman"/>
      </w:rPr>
    </w:lvl>
    <w:lvl w:ilvl="8" w:tplc="3809001B" w:tentative="1">
      <w:start w:val="1"/>
      <w:numFmt w:val="lowerRoman"/>
      <w:lvlText w:val="%9."/>
      <w:lvlJc w:val="right"/>
      <w:pPr>
        <w:ind w:left="6154" w:hanging="180"/>
      </w:pPr>
      <w:rPr>
        <w:rFonts w:cs="Times New Roman"/>
      </w:rPr>
    </w:lvl>
  </w:abstractNum>
  <w:abstractNum w:abstractNumId="109">
    <w:nsid w:val="741805E2"/>
    <w:multiLevelType w:val="hybridMultilevel"/>
    <w:tmpl w:val="C14AC810"/>
    <w:lvl w:ilvl="0" w:tplc="04090019">
      <w:start w:val="1"/>
      <w:numFmt w:val="lowerLetter"/>
      <w:lvlText w:val="%1."/>
      <w:lvlJc w:val="left"/>
      <w:pPr>
        <w:ind w:left="1287" w:hanging="360"/>
      </w:pPr>
      <w:rPr>
        <w:rFonts w:cs="Times New Roman"/>
      </w:rPr>
    </w:lvl>
    <w:lvl w:ilvl="1" w:tplc="04090019">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10">
    <w:nsid w:val="746C18E7"/>
    <w:multiLevelType w:val="hybridMultilevel"/>
    <w:tmpl w:val="958EEBA0"/>
    <w:lvl w:ilvl="0" w:tplc="51F486B6">
      <w:start w:val="1"/>
      <w:numFmt w:val="lowerLetter"/>
      <w:lvlText w:val="%1."/>
      <w:lvlJc w:val="left"/>
      <w:pPr>
        <w:ind w:left="786" w:hanging="360"/>
      </w:pPr>
      <w:rPr>
        <w:rFonts w:cs="Times New Roman" w:hint="default"/>
      </w:rPr>
    </w:lvl>
    <w:lvl w:ilvl="1" w:tplc="0C090019" w:tentative="1">
      <w:start w:val="1"/>
      <w:numFmt w:val="lowerLetter"/>
      <w:lvlText w:val="%2."/>
      <w:lvlJc w:val="left"/>
      <w:pPr>
        <w:ind w:left="1506" w:hanging="360"/>
      </w:pPr>
      <w:rPr>
        <w:rFonts w:cs="Times New Roman"/>
      </w:rPr>
    </w:lvl>
    <w:lvl w:ilvl="2" w:tplc="0C09001B" w:tentative="1">
      <w:start w:val="1"/>
      <w:numFmt w:val="lowerRoman"/>
      <w:lvlText w:val="%3."/>
      <w:lvlJc w:val="right"/>
      <w:pPr>
        <w:ind w:left="2226" w:hanging="180"/>
      </w:pPr>
      <w:rPr>
        <w:rFonts w:cs="Times New Roman"/>
      </w:rPr>
    </w:lvl>
    <w:lvl w:ilvl="3" w:tplc="0C09000F" w:tentative="1">
      <w:start w:val="1"/>
      <w:numFmt w:val="decimal"/>
      <w:lvlText w:val="%4."/>
      <w:lvlJc w:val="left"/>
      <w:pPr>
        <w:ind w:left="2946" w:hanging="360"/>
      </w:pPr>
      <w:rPr>
        <w:rFonts w:cs="Times New Roman"/>
      </w:rPr>
    </w:lvl>
    <w:lvl w:ilvl="4" w:tplc="0C090019" w:tentative="1">
      <w:start w:val="1"/>
      <w:numFmt w:val="lowerLetter"/>
      <w:lvlText w:val="%5."/>
      <w:lvlJc w:val="left"/>
      <w:pPr>
        <w:ind w:left="3666" w:hanging="360"/>
      </w:pPr>
      <w:rPr>
        <w:rFonts w:cs="Times New Roman"/>
      </w:rPr>
    </w:lvl>
    <w:lvl w:ilvl="5" w:tplc="0C09001B" w:tentative="1">
      <w:start w:val="1"/>
      <w:numFmt w:val="lowerRoman"/>
      <w:lvlText w:val="%6."/>
      <w:lvlJc w:val="right"/>
      <w:pPr>
        <w:ind w:left="4386" w:hanging="180"/>
      </w:pPr>
      <w:rPr>
        <w:rFonts w:cs="Times New Roman"/>
      </w:rPr>
    </w:lvl>
    <w:lvl w:ilvl="6" w:tplc="0C09000F" w:tentative="1">
      <w:start w:val="1"/>
      <w:numFmt w:val="decimal"/>
      <w:lvlText w:val="%7."/>
      <w:lvlJc w:val="left"/>
      <w:pPr>
        <w:ind w:left="5106" w:hanging="360"/>
      </w:pPr>
      <w:rPr>
        <w:rFonts w:cs="Times New Roman"/>
      </w:rPr>
    </w:lvl>
    <w:lvl w:ilvl="7" w:tplc="0C090019" w:tentative="1">
      <w:start w:val="1"/>
      <w:numFmt w:val="lowerLetter"/>
      <w:lvlText w:val="%8."/>
      <w:lvlJc w:val="left"/>
      <w:pPr>
        <w:ind w:left="5826" w:hanging="360"/>
      </w:pPr>
      <w:rPr>
        <w:rFonts w:cs="Times New Roman"/>
      </w:rPr>
    </w:lvl>
    <w:lvl w:ilvl="8" w:tplc="0C09001B" w:tentative="1">
      <w:start w:val="1"/>
      <w:numFmt w:val="lowerRoman"/>
      <w:lvlText w:val="%9."/>
      <w:lvlJc w:val="right"/>
      <w:pPr>
        <w:ind w:left="6546" w:hanging="180"/>
      </w:pPr>
      <w:rPr>
        <w:rFonts w:cs="Times New Roman"/>
      </w:rPr>
    </w:lvl>
  </w:abstractNum>
  <w:abstractNum w:abstractNumId="111">
    <w:nsid w:val="77A67A86"/>
    <w:multiLevelType w:val="hybridMultilevel"/>
    <w:tmpl w:val="48E05096"/>
    <w:lvl w:ilvl="0" w:tplc="B59A4C02">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12">
    <w:nsid w:val="7A061B02"/>
    <w:multiLevelType w:val="hybridMultilevel"/>
    <w:tmpl w:val="C7105EA8"/>
    <w:lvl w:ilvl="0" w:tplc="04210019">
      <w:start w:val="1"/>
      <w:numFmt w:val="lowerLetter"/>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3">
    <w:nsid w:val="7AD04DE8"/>
    <w:multiLevelType w:val="hybridMultilevel"/>
    <w:tmpl w:val="1AB88CE2"/>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4">
    <w:nsid w:val="7B74649F"/>
    <w:multiLevelType w:val="hybridMultilevel"/>
    <w:tmpl w:val="1C647498"/>
    <w:lvl w:ilvl="0" w:tplc="2C841410">
      <w:start w:val="1"/>
      <w:numFmt w:val="lowerLetter"/>
      <w:lvlText w:val="%1."/>
      <w:lvlJc w:val="left"/>
      <w:pPr>
        <w:ind w:left="786" w:hanging="360"/>
      </w:pPr>
      <w:rPr>
        <w:rFonts w:cs="Times New Roman" w:hint="default"/>
      </w:rPr>
    </w:lvl>
    <w:lvl w:ilvl="1" w:tplc="0C090019" w:tentative="1">
      <w:start w:val="1"/>
      <w:numFmt w:val="lowerLetter"/>
      <w:lvlText w:val="%2."/>
      <w:lvlJc w:val="left"/>
      <w:pPr>
        <w:ind w:left="1506" w:hanging="360"/>
      </w:pPr>
      <w:rPr>
        <w:rFonts w:cs="Times New Roman"/>
      </w:rPr>
    </w:lvl>
    <w:lvl w:ilvl="2" w:tplc="0C09001B" w:tentative="1">
      <w:start w:val="1"/>
      <w:numFmt w:val="lowerRoman"/>
      <w:lvlText w:val="%3."/>
      <w:lvlJc w:val="right"/>
      <w:pPr>
        <w:ind w:left="2226" w:hanging="180"/>
      </w:pPr>
      <w:rPr>
        <w:rFonts w:cs="Times New Roman"/>
      </w:rPr>
    </w:lvl>
    <w:lvl w:ilvl="3" w:tplc="0C09000F" w:tentative="1">
      <w:start w:val="1"/>
      <w:numFmt w:val="decimal"/>
      <w:lvlText w:val="%4."/>
      <w:lvlJc w:val="left"/>
      <w:pPr>
        <w:ind w:left="2946" w:hanging="360"/>
      </w:pPr>
      <w:rPr>
        <w:rFonts w:cs="Times New Roman"/>
      </w:rPr>
    </w:lvl>
    <w:lvl w:ilvl="4" w:tplc="0C090019" w:tentative="1">
      <w:start w:val="1"/>
      <w:numFmt w:val="lowerLetter"/>
      <w:lvlText w:val="%5."/>
      <w:lvlJc w:val="left"/>
      <w:pPr>
        <w:ind w:left="3666" w:hanging="360"/>
      </w:pPr>
      <w:rPr>
        <w:rFonts w:cs="Times New Roman"/>
      </w:rPr>
    </w:lvl>
    <w:lvl w:ilvl="5" w:tplc="0C09001B" w:tentative="1">
      <w:start w:val="1"/>
      <w:numFmt w:val="lowerRoman"/>
      <w:lvlText w:val="%6."/>
      <w:lvlJc w:val="right"/>
      <w:pPr>
        <w:ind w:left="4386" w:hanging="180"/>
      </w:pPr>
      <w:rPr>
        <w:rFonts w:cs="Times New Roman"/>
      </w:rPr>
    </w:lvl>
    <w:lvl w:ilvl="6" w:tplc="0C09000F" w:tentative="1">
      <w:start w:val="1"/>
      <w:numFmt w:val="decimal"/>
      <w:lvlText w:val="%7."/>
      <w:lvlJc w:val="left"/>
      <w:pPr>
        <w:ind w:left="5106" w:hanging="360"/>
      </w:pPr>
      <w:rPr>
        <w:rFonts w:cs="Times New Roman"/>
      </w:rPr>
    </w:lvl>
    <w:lvl w:ilvl="7" w:tplc="0C090019" w:tentative="1">
      <w:start w:val="1"/>
      <w:numFmt w:val="lowerLetter"/>
      <w:lvlText w:val="%8."/>
      <w:lvlJc w:val="left"/>
      <w:pPr>
        <w:ind w:left="5826" w:hanging="360"/>
      </w:pPr>
      <w:rPr>
        <w:rFonts w:cs="Times New Roman"/>
      </w:rPr>
    </w:lvl>
    <w:lvl w:ilvl="8" w:tplc="0C09001B" w:tentative="1">
      <w:start w:val="1"/>
      <w:numFmt w:val="lowerRoman"/>
      <w:lvlText w:val="%9."/>
      <w:lvlJc w:val="right"/>
      <w:pPr>
        <w:ind w:left="6546" w:hanging="180"/>
      </w:pPr>
      <w:rPr>
        <w:rFonts w:cs="Times New Roman"/>
      </w:rPr>
    </w:lvl>
  </w:abstractNum>
  <w:abstractNum w:abstractNumId="115">
    <w:nsid w:val="7B761EF2"/>
    <w:multiLevelType w:val="hybridMultilevel"/>
    <w:tmpl w:val="E74A8B0C"/>
    <w:lvl w:ilvl="0" w:tplc="6B609E7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16">
    <w:nsid w:val="7C3A0306"/>
    <w:multiLevelType w:val="hybridMultilevel"/>
    <w:tmpl w:val="4B00B646"/>
    <w:lvl w:ilvl="0" w:tplc="0421000F">
      <w:start w:val="1"/>
      <w:numFmt w:val="decimal"/>
      <w:lvlText w:val="%1."/>
      <w:lvlJc w:val="left"/>
      <w:pPr>
        <w:ind w:left="360" w:hanging="360"/>
      </w:pPr>
      <w:rPr>
        <w:rFonts w:cs="Times New Roman"/>
      </w:rPr>
    </w:lvl>
    <w:lvl w:ilvl="1" w:tplc="04210019" w:tentative="1">
      <w:start w:val="1"/>
      <w:numFmt w:val="lowerLetter"/>
      <w:lvlText w:val="%2."/>
      <w:lvlJc w:val="left"/>
      <w:pPr>
        <w:ind w:left="1286" w:hanging="360"/>
      </w:pPr>
      <w:rPr>
        <w:rFonts w:cs="Times New Roman"/>
      </w:rPr>
    </w:lvl>
    <w:lvl w:ilvl="2" w:tplc="0421001B" w:tentative="1">
      <w:start w:val="1"/>
      <w:numFmt w:val="lowerRoman"/>
      <w:lvlText w:val="%3."/>
      <w:lvlJc w:val="right"/>
      <w:pPr>
        <w:ind w:left="2006" w:hanging="180"/>
      </w:pPr>
      <w:rPr>
        <w:rFonts w:cs="Times New Roman"/>
      </w:rPr>
    </w:lvl>
    <w:lvl w:ilvl="3" w:tplc="0421000F" w:tentative="1">
      <w:start w:val="1"/>
      <w:numFmt w:val="decimal"/>
      <w:lvlText w:val="%4."/>
      <w:lvlJc w:val="left"/>
      <w:pPr>
        <w:ind w:left="2726" w:hanging="360"/>
      </w:pPr>
      <w:rPr>
        <w:rFonts w:cs="Times New Roman"/>
      </w:rPr>
    </w:lvl>
    <w:lvl w:ilvl="4" w:tplc="04210019" w:tentative="1">
      <w:start w:val="1"/>
      <w:numFmt w:val="lowerLetter"/>
      <w:lvlText w:val="%5."/>
      <w:lvlJc w:val="left"/>
      <w:pPr>
        <w:ind w:left="3446" w:hanging="360"/>
      </w:pPr>
      <w:rPr>
        <w:rFonts w:cs="Times New Roman"/>
      </w:rPr>
    </w:lvl>
    <w:lvl w:ilvl="5" w:tplc="0421001B" w:tentative="1">
      <w:start w:val="1"/>
      <w:numFmt w:val="lowerRoman"/>
      <w:lvlText w:val="%6."/>
      <w:lvlJc w:val="right"/>
      <w:pPr>
        <w:ind w:left="4166" w:hanging="180"/>
      </w:pPr>
      <w:rPr>
        <w:rFonts w:cs="Times New Roman"/>
      </w:rPr>
    </w:lvl>
    <w:lvl w:ilvl="6" w:tplc="0421000F" w:tentative="1">
      <w:start w:val="1"/>
      <w:numFmt w:val="decimal"/>
      <w:lvlText w:val="%7."/>
      <w:lvlJc w:val="left"/>
      <w:pPr>
        <w:ind w:left="4886" w:hanging="360"/>
      </w:pPr>
      <w:rPr>
        <w:rFonts w:cs="Times New Roman"/>
      </w:rPr>
    </w:lvl>
    <w:lvl w:ilvl="7" w:tplc="04210019" w:tentative="1">
      <w:start w:val="1"/>
      <w:numFmt w:val="lowerLetter"/>
      <w:lvlText w:val="%8."/>
      <w:lvlJc w:val="left"/>
      <w:pPr>
        <w:ind w:left="5606" w:hanging="360"/>
      </w:pPr>
      <w:rPr>
        <w:rFonts w:cs="Times New Roman"/>
      </w:rPr>
    </w:lvl>
    <w:lvl w:ilvl="8" w:tplc="0421001B" w:tentative="1">
      <w:start w:val="1"/>
      <w:numFmt w:val="lowerRoman"/>
      <w:lvlText w:val="%9."/>
      <w:lvlJc w:val="right"/>
      <w:pPr>
        <w:ind w:left="6326" w:hanging="180"/>
      </w:pPr>
      <w:rPr>
        <w:rFonts w:cs="Times New Roman"/>
      </w:rPr>
    </w:lvl>
  </w:abstractNum>
  <w:abstractNum w:abstractNumId="117">
    <w:nsid w:val="7D0B67A9"/>
    <w:multiLevelType w:val="hybridMultilevel"/>
    <w:tmpl w:val="67EA0962"/>
    <w:lvl w:ilvl="0" w:tplc="04210019">
      <w:start w:val="1"/>
      <w:numFmt w:val="lowerLetter"/>
      <w:lvlText w:val="%1."/>
      <w:lvlJc w:val="left"/>
      <w:pPr>
        <w:ind w:left="1440" w:hanging="360"/>
      </w:pPr>
      <w:rPr>
        <w:rFonts w:cs="Times New Roman" w:hint="default"/>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118">
    <w:nsid w:val="7ED92CF2"/>
    <w:multiLevelType w:val="hybridMultilevel"/>
    <w:tmpl w:val="EA2E86BE"/>
    <w:lvl w:ilvl="0" w:tplc="04210019">
      <w:start w:val="1"/>
      <w:numFmt w:val="lowerLetter"/>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119">
    <w:nsid w:val="7F541569"/>
    <w:multiLevelType w:val="hybridMultilevel"/>
    <w:tmpl w:val="B40A7EEA"/>
    <w:lvl w:ilvl="0" w:tplc="70CEEBA8">
      <w:start w:val="1"/>
      <w:numFmt w:val="decimal"/>
      <w:lvlText w:val="(%1)"/>
      <w:lvlJc w:val="left"/>
      <w:pPr>
        <w:ind w:left="360" w:hanging="360"/>
      </w:pPr>
      <w:rPr>
        <w:rFonts w:ascii="Lucida Sans Unicode" w:eastAsia="Times New Roman" w:hAnsi="Lucida Sans Unicode" w:cs="Lucida Sans Unicode" w:hint="default"/>
        <w:w w:val="95"/>
        <w:sz w:val="24"/>
        <w:szCs w:val="24"/>
      </w:rPr>
    </w:lvl>
    <w:lvl w:ilvl="1" w:tplc="38090019">
      <w:start w:val="1"/>
      <w:numFmt w:val="lowerLetter"/>
      <w:lvlText w:val="%2."/>
      <w:lvlJc w:val="left"/>
      <w:pPr>
        <w:ind w:left="1080" w:hanging="360"/>
      </w:pPr>
      <w:rPr>
        <w:rFonts w:cs="Times New Roman"/>
      </w:rPr>
    </w:lvl>
    <w:lvl w:ilvl="2" w:tplc="3809001B">
      <w:start w:val="1"/>
      <w:numFmt w:val="lowerRoman"/>
      <w:lvlText w:val="%3."/>
      <w:lvlJc w:val="right"/>
      <w:pPr>
        <w:ind w:left="1800" w:hanging="180"/>
      </w:pPr>
      <w:rPr>
        <w:rFonts w:cs="Times New Roman"/>
      </w:rPr>
    </w:lvl>
    <w:lvl w:ilvl="3" w:tplc="3809000F" w:tentative="1">
      <w:start w:val="1"/>
      <w:numFmt w:val="decimal"/>
      <w:lvlText w:val="%4."/>
      <w:lvlJc w:val="left"/>
      <w:pPr>
        <w:ind w:left="2520" w:hanging="360"/>
      </w:pPr>
      <w:rPr>
        <w:rFonts w:cs="Times New Roman"/>
      </w:rPr>
    </w:lvl>
    <w:lvl w:ilvl="4" w:tplc="38090019" w:tentative="1">
      <w:start w:val="1"/>
      <w:numFmt w:val="lowerLetter"/>
      <w:lvlText w:val="%5."/>
      <w:lvlJc w:val="left"/>
      <w:pPr>
        <w:ind w:left="3240" w:hanging="360"/>
      </w:pPr>
      <w:rPr>
        <w:rFonts w:cs="Times New Roman"/>
      </w:rPr>
    </w:lvl>
    <w:lvl w:ilvl="5" w:tplc="3809001B" w:tentative="1">
      <w:start w:val="1"/>
      <w:numFmt w:val="lowerRoman"/>
      <w:lvlText w:val="%6."/>
      <w:lvlJc w:val="right"/>
      <w:pPr>
        <w:ind w:left="3960" w:hanging="180"/>
      </w:pPr>
      <w:rPr>
        <w:rFonts w:cs="Times New Roman"/>
      </w:rPr>
    </w:lvl>
    <w:lvl w:ilvl="6" w:tplc="3809000F" w:tentative="1">
      <w:start w:val="1"/>
      <w:numFmt w:val="decimal"/>
      <w:lvlText w:val="%7."/>
      <w:lvlJc w:val="left"/>
      <w:pPr>
        <w:ind w:left="4680" w:hanging="360"/>
      </w:pPr>
      <w:rPr>
        <w:rFonts w:cs="Times New Roman"/>
      </w:rPr>
    </w:lvl>
    <w:lvl w:ilvl="7" w:tplc="38090019" w:tentative="1">
      <w:start w:val="1"/>
      <w:numFmt w:val="lowerLetter"/>
      <w:lvlText w:val="%8."/>
      <w:lvlJc w:val="left"/>
      <w:pPr>
        <w:ind w:left="5400" w:hanging="360"/>
      </w:pPr>
      <w:rPr>
        <w:rFonts w:cs="Times New Roman"/>
      </w:rPr>
    </w:lvl>
    <w:lvl w:ilvl="8" w:tplc="3809001B" w:tentative="1">
      <w:start w:val="1"/>
      <w:numFmt w:val="lowerRoman"/>
      <w:lvlText w:val="%9."/>
      <w:lvlJc w:val="right"/>
      <w:pPr>
        <w:ind w:left="6120" w:hanging="180"/>
      </w:pPr>
      <w:rPr>
        <w:rFonts w:cs="Times New Roman"/>
      </w:rPr>
    </w:lvl>
  </w:abstractNum>
  <w:abstractNum w:abstractNumId="120">
    <w:nsid w:val="7FCB6275"/>
    <w:multiLevelType w:val="hybridMultilevel"/>
    <w:tmpl w:val="2810607C"/>
    <w:lvl w:ilvl="0" w:tplc="04090019">
      <w:start w:val="1"/>
      <w:numFmt w:val="lowerLetter"/>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121">
    <w:nsid w:val="7FD56474"/>
    <w:multiLevelType w:val="hybridMultilevel"/>
    <w:tmpl w:val="8580EECE"/>
    <w:lvl w:ilvl="0" w:tplc="24E82DD4">
      <w:start w:val="1"/>
      <w:numFmt w:val="lowerLetter"/>
      <w:lvlText w:val="%1."/>
      <w:lvlJc w:val="left"/>
      <w:pPr>
        <w:ind w:left="786" w:hanging="360"/>
      </w:pPr>
      <w:rPr>
        <w:rFonts w:cs="Times New Roman" w:hint="default"/>
      </w:rPr>
    </w:lvl>
    <w:lvl w:ilvl="1" w:tplc="0C090019" w:tentative="1">
      <w:start w:val="1"/>
      <w:numFmt w:val="lowerLetter"/>
      <w:lvlText w:val="%2."/>
      <w:lvlJc w:val="left"/>
      <w:pPr>
        <w:ind w:left="1506" w:hanging="360"/>
      </w:pPr>
      <w:rPr>
        <w:rFonts w:cs="Times New Roman"/>
      </w:rPr>
    </w:lvl>
    <w:lvl w:ilvl="2" w:tplc="0C09001B" w:tentative="1">
      <w:start w:val="1"/>
      <w:numFmt w:val="lowerRoman"/>
      <w:lvlText w:val="%3."/>
      <w:lvlJc w:val="right"/>
      <w:pPr>
        <w:ind w:left="2226" w:hanging="180"/>
      </w:pPr>
      <w:rPr>
        <w:rFonts w:cs="Times New Roman"/>
      </w:rPr>
    </w:lvl>
    <w:lvl w:ilvl="3" w:tplc="0C09000F" w:tentative="1">
      <w:start w:val="1"/>
      <w:numFmt w:val="decimal"/>
      <w:lvlText w:val="%4."/>
      <w:lvlJc w:val="left"/>
      <w:pPr>
        <w:ind w:left="2946" w:hanging="360"/>
      </w:pPr>
      <w:rPr>
        <w:rFonts w:cs="Times New Roman"/>
      </w:rPr>
    </w:lvl>
    <w:lvl w:ilvl="4" w:tplc="0C090019" w:tentative="1">
      <w:start w:val="1"/>
      <w:numFmt w:val="lowerLetter"/>
      <w:lvlText w:val="%5."/>
      <w:lvlJc w:val="left"/>
      <w:pPr>
        <w:ind w:left="3666" w:hanging="360"/>
      </w:pPr>
      <w:rPr>
        <w:rFonts w:cs="Times New Roman"/>
      </w:rPr>
    </w:lvl>
    <w:lvl w:ilvl="5" w:tplc="0C09001B" w:tentative="1">
      <w:start w:val="1"/>
      <w:numFmt w:val="lowerRoman"/>
      <w:lvlText w:val="%6."/>
      <w:lvlJc w:val="right"/>
      <w:pPr>
        <w:ind w:left="4386" w:hanging="180"/>
      </w:pPr>
      <w:rPr>
        <w:rFonts w:cs="Times New Roman"/>
      </w:rPr>
    </w:lvl>
    <w:lvl w:ilvl="6" w:tplc="0C09000F" w:tentative="1">
      <w:start w:val="1"/>
      <w:numFmt w:val="decimal"/>
      <w:lvlText w:val="%7."/>
      <w:lvlJc w:val="left"/>
      <w:pPr>
        <w:ind w:left="5106" w:hanging="360"/>
      </w:pPr>
      <w:rPr>
        <w:rFonts w:cs="Times New Roman"/>
      </w:rPr>
    </w:lvl>
    <w:lvl w:ilvl="7" w:tplc="0C090019" w:tentative="1">
      <w:start w:val="1"/>
      <w:numFmt w:val="lowerLetter"/>
      <w:lvlText w:val="%8."/>
      <w:lvlJc w:val="left"/>
      <w:pPr>
        <w:ind w:left="5826" w:hanging="360"/>
      </w:pPr>
      <w:rPr>
        <w:rFonts w:cs="Times New Roman"/>
      </w:rPr>
    </w:lvl>
    <w:lvl w:ilvl="8" w:tplc="0C09001B" w:tentative="1">
      <w:start w:val="1"/>
      <w:numFmt w:val="lowerRoman"/>
      <w:lvlText w:val="%9."/>
      <w:lvlJc w:val="right"/>
      <w:pPr>
        <w:ind w:left="6546" w:hanging="180"/>
      </w:pPr>
      <w:rPr>
        <w:rFonts w:cs="Times New Roman"/>
      </w:rPr>
    </w:lvl>
  </w:abstractNum>
  <w:num w:numId="1">
    <w:abstractNumId w:val="116"/>
  </w:num>
  <w:num w:numId="2">
    <w:abstractNumId w:val="43"/>
  </w:num>
  <w:num w:numId="3">
    <w:abstractNumId w:val="18"/>
  </w:num>
  <w:num w:numId="4">
    <w:abstractNumId w:val="97"/>
  </w:num>
  <w:num w:numId="5">
    <w:abstractNumId w:val="8"/>
  </w:num>
  <w:num w:numId="6">
    <w:abstractNumId w:val="3"/>
  </w:num>
  <w:num w:numId="7">
    <w:abstractNumId w:val="0"/>
  </w:num>
  <w:num w:numId="8">
    <w:abstractNumId w:val="41"/>
  </w:num>
  <w:num w:numId="9">
    <w:abstractNumId w:val="86"/>
  </w:num>
  <w:num w:numId="10">
    <w:abstractNumId w:val="35"/>
  </w:num>
  <w:num w:numId="11">
    <w:abstractNumId w:val="102"/>
  </w:num>
  <w:num w:numId="12">
    <w:abstractNumId w:val="92"/>
  </w:num>
  <w:num w:numId="13">
    <w:abstractNumId w:val="77"/>
  </w:num>
  <w:num w:numId="14">
    <w:abstractNumId w:val="107"/>
  </w:num>
  <w:num w:numId="15">
    <w:abstractNumId w:val="31"/>
  </w:num>
  <w:num w:numId="16">
    <w:abstractNumId w:val="95"/>
  </w:num>
  <w:num w:numId="17">
    <w:abstractNumId w:val="70"/>
  </w:num>
  <w:num w:numId="18">
    <w:abstractNumId w:val="71"/>
  </w:num>
  <w:num w:numId="19">
    <w:abstractNumId w:val="113"/>
  </w:num>
  <w:num w:numId="20">
    <w:abstractNumId w:val="23"/>
  </w:num>
  <w:num w:numId="21">
    <w:abstractNumId w:val="45"/>
  </w:num>
  <w:num w:numId="22">
    <w:abstractNumId w:val="25"/>
  </w:num>
  <w:num w:numId="23">
    <w:abstractNumId w:val="65"/>
  </w:num>
  <w:num w:numId="24">
    <w:abstractNumId w:val="48"/>
  </w:num>
  <w:num w:numId="25">
    <w:abstractNumId w:val="21"/>
  </w:num>
  <w:num w:numId="26">
    <w:abstractNumId w:val="11"/>
  </w:num>
  <w:num w:numId="27">
    <w:abstractNumId w:val="55"/>
  </w:num>
  <w:num w:numId="28">
    <w:abstractNumId w:val="67"/>
  </w:num>
  <w:num w:numId="29">
    <w:abstractNumId w:val="100"/>
  </w:num>
  <w:num w:numId="30">
    <w:abstractNumId w:val="57"/>
  </w:num>
  <w:num w:numId="31">
    <w:abstractNumId w:val="76"/>
  </w:num>
  <w:num w:numId="32">
    <w:abstractNumId w:val="81"/>
  </w:num>
  <w:num w:numId="33">
    <w:abstractNumId w:val="117"/>
  </w:num>
  <w:num w:numId="34">
    <w:abstractNumId w:val="121"/>
  </w:num>
  <w:num w:numId="35">
    <w:abstractNumId w:val="52"/>
  </w:num>
  <w:num w:numId="36">
    <w:abstractNumId w:val="114"/>
  </w:num>
  <w:num w:numId="37">
    <w:abstractNumId w:val="51"/>
  </w:num>
  <w:num w:numId="38">
    <w:abstractNumId w:val="5"/>
  </w:num>
  <w:num w:numId="39">
    <w:abstractNumId w:val="60"/>
  </w:num>
  <w:num w:numId="40">
    <w:abstractNumId w:val="68"/>
  </w:num>
  <w:num w:numId="41">
    <w:abstractNumId w:val="118"/>
  </w:num>
  <w:num w:numId="42">
    <w:abstractNumId w:val="83"/>
  </w:num>
  <w:num w:numId="43">
    <w:abstractNumId w:val="27"/>
  </w:num>
  <w:num w:numId="44">
    <w:abstractNumId w:val="16"/>
  </w:num>
  <w:num w:numId="45">
    <w:abstractNumId w:val="80"/>
  </w:num>
  <w:num w:numId="46">
    <w:abstractNumId w:val="50"/>
  </w:num>
  <w:num w:numId="47">
    <w:abstractNumId w:val="10"/>
  </w:num>
  <w:num w:numId="48">
    <w:abstractNumId w:val="90"/>
  </w:num>
  <w:num w:numId="49">
    <w:abstractNumId w:val="30"/>
  </w:num>
  <w:num w:numId="50">
    <w:abstractNumId w:val="98"/>
  </w:num>
  <w:num w:numId="51">
    <w:abstractNumId w:val="88"/>
  </w:num>
  <w:num w:numId="52">
    <w:abstractNumId w:val="108"/>
  </w:num>
  <w:num w:numId="53">
    <w:abstractNumId w:val="4"/>
  </w:num>
  <w:num w:numId="54">
    <w:abstractNumId w:val="32"/>
  </w:num>
  <w:num w:numId="55">
    <w:abstractNumId w:val="111"/>
  </w:num>
  <w:num w:numId="56">
    <w:abstractNumId w:val="28"/>
  </w:num>
  <w:num w:numId="57">
    <w:abstractNumId w:val="2"/>
  </w:num>
  <w:num w:numId="58">
    <w:abstractNumId w:val="17"/>
  </w:num>
  <w:num w:numId="59">
    <w:abstractNumId w:val="37"/>
  </w:num>
  <w:num w:numId="60">
    <w:abstractNumId w:val="115"/>
  </w:num>
  <w:num w:numId="61">
    <w:abstractNumId w:val="12"/>
  </w:num>
  <w:num w:numId="62">
    <w:abstractNumId w:val="33"/>
  </w:num>
  <w:num w:numId="63">
    <w:abstractNumId w:val="69"/>
  </w:num>
  <w:num w:numId="64">
    <w:abstractNumId w:val="84"/>
  </w:num>
  <w:num w:numId="65">
    <w:abstractNumId w:val="61"/>
  </w:num>
  <w:num w:numId="66">
    <w:abstractNumId w:val="58"/>
  </w:num>
  <w:num w:numId="67">
    <w:abstractNumId w:val="46"/>
  </w:num>
  <w:num w:numId="68">
    <w:abstractNumId w:val="22"/>
  </w:num>
  <w:num w:numId="69">
    <w:abstractNumId w:val="82"/>
  </w:num>
  <w:num w:numId="70">
    <w:abstractNumId w:val="20"/>
  </w:num>
  <w:num w:numId="71">
    <w:abstractNumId w:val="64"/>
  </w:num>
  <w:num w:numId="72">
    <w:abstractNumId w:val="56"/>
  </w:num>
  <w:num w:numId="73">
    <w:abstractNumId w:val="87"/>
  </w:num>
  <w:num w:numId="74">
    <w:abstractNumId w:val="39"/>
  </w:num>
  <w:num w:numId="75">
    <w:abstractNumId w:val="59"/>
  </w:num>
  <w:num w:numId="76">
    <w:abstractNumId w:val="53"/>
  </w:num>
  <w:num w:numId="77">
    <w:abstractNumId w:val="15"/>
  </w:num>
  <w:num w:numId="78">
    <w:abstractNumId w:val="9"/>
  </w:num>
  <w:num w:numId="79">
    <w:abstractNumId w:val="96"/>
  </w:num>
  <w:num w:numId="80">
    <w:abstractNumId w:val="104"/>
  </w:num>
  <w:num w:numId="81">
    <w:abstractNumId w:val="62"/>
  </w:num>
  <w:num w:numId="82">
    <w:abstractNumId w:val="106"/>
  </w:num>
  <w:num w:numId="83">
    <w:abstractNumId w:val="14"/>
  </w:num>
  <w:num w:numId="84">
    <w:abstractNumId w:val="36"/>
  </w:num>
  <w:num w:numId="85">
    <w:abstractNumId w:val="99"/>
  </w:num>
  <w:num w:numId="86">
    <w:abstractNumId w:val="110"/>
  </w:num>
  <w:num w:numId="87">
    <w:abstractNumId w:val="63"/>
  </w:num>
  <w:num w:numId="88">
    <w:abstractNumId w:val="112"/>
  </w:num>
  <w:num w:numId="89">
    <w:abstractNumId w:val="72"/>
  </w:num>
  <w:num w:numId="90">
    <w:abstractNumId w:val="29"/>
  </w:num>
  <w:num w:numId="91">
    <w:abstractNumId w:val="54"/>
  </w:num>
  <w:num w:numId="92">
    <w:abstractNumId w:val="94"/>
  </w:num>
  <w:num w:numId="93">
    <w:abstractNumId w:val="85"/>
  </w:num>
  <w:num w:numId="94">
    <w:abstractNumId w:val="74"/>
  </w:num>
  <w:num w:numId="95">
    <w:abstractNumId w:val="13"/>
  </w:num>
  <w:num w:numId="96">
    <w:abstractNumId w:val="24"/>
  </w:num>
  <w:num w:numId="97">
    <w:abstractNumId w:val="19"/>
  </w:num>
  <w:num w:numId="98">
    <w:abstractNumId w:val="103"/>
  </w:num>
  <w:num w:numId="99">
    <w:abstractNumId w:val="34"/>
  </w:num>
  <w:num w:numId="100">
    <w:abstractNumId w:val="119"/>
  </w:num>
  <w:num w:numId="101">
    <w:abstractNumId w:val="1"/>
  </w:num>
  <w:num w:numId="102">
    <w:abstractNumId w:val="26"/>
  </w:num>
  <w:num w:numId="103">
    <w:abstractNumId w:val="42"/>
  </w:num>
  <w:num w:numId="104">
    <w:abstractNumId w:val="73"/>
  </w:num>
  <w:num w:numId="105">
    <w:abstractNumId w:val="38"/>
  </w:num>
  <w:num w:numId="106">
    <w:abstractNumId w:val="78"/>
  </w:num>
  <w:num w:numId="107">
    <w:abstractNumId w:val="91"/>
  </w:num>
  <w:num w:numId="108">
    <w:abstractNumId w:val="101"/>
  </w:num>
  <w:num w:numId="109">
    <w:abstractNumId w:val="47"/>
  </w:num>
  <w:num w:numId="110">
    <w:abstractNumId w:val="105"/>
  </w:num>
  <w:num w:numId="111">
    <w:abstractNumId w:val="89"/>
  </w:num>
  <w:num w:numId="112">
    <w:abstractNumId w:val="120"/>
  </w:num>
  <w:num w:numId="113">
    <w:abstractNumId w:val="75"/>
  </w:num>
  <w:num w:numId="114">
    <w:abstractNumId w:val="6"/>
  </w:num>
  <w:num w:numId="115">
    <w:abstractNumId w:val="66"/>
  </w:num>
  <w:num w:numId="116">
    <w:abstractNumId w:val="109"/>
  </w:num>
  <w:num w:numId="117">
    <w:abstractNumId w:val="44"/>
  </w:num>
  <w:num w:numId="118">
    <w:abstractNumId w:val="40"/>
  </w:num>
  <w:num w:numId="119">
    <w:abstractNumId w:val="79"/>
  </w:num>
  <w:num w:numId="120">
    <w:abstractNumId w:val="7"/>
  </w:num>
  <w:num w:numId="121">
    <w:abstractNumId w:val="93"/>
  </w:num>
  <w:num w:numId="122">
    <w:abstractNumId w:val="4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662"/>
    <w:rsid w:val="000804C7"/>
    <w:rsid w:val="000A411E"/>
    <w:rsid w:val="000C5817"/>
    <w:rsid w:val="001350DD"/>
    <w:rsid w:val="001359B2"/>
    <w:rsid w:val="001543F5"/>
    <w:rsid w:val="001809EA"/>
    <w:rsid w:val="001C1FA1"/>
    <w:rsid w:val="001C2E5D"/>
    <w:rsid w:val="001C37F2"/>
    <w:rsid w:val="001E5192"/>
    <w:rsid w:val="00200025"/>
    <w:rsid w:val="00202938"/>
    <w:rsid w:val="002333DA"/>
    <w:rsid w:val="002431ED"/>
    <w:rsid w:val="00271801"/>
    <w:rsid w:val="002B3861"/>
    <w:rsid w:val="002B5AF8"/>
    <w:rsid w:val="002B6209"/>
    <w:rsid w:val="002B737A"/>
    <w:rsid w:val="002C5AE8"/>
    <w:rsid w:val="002C652D"/>
    <w:rsid w:val="002F0920"/>
    <w:rsid w:val="002F4205"/>
    <w:rsid w:val="002F5C26"/>
    <w:rsid w:val="0030156F"/>
    <w:rsid w:val="0032086A"/>
    <w:rsid w:val="00327C41"/>
    <w:rsid w:val="00345BBA"/>
    <w:rsid w:val="003601D0"/>
    <w:rsid w:val="003A4699"/>
    <w:rsid w:val="003B0996"/>
    <w:rsid w:val="003B0DA0"/>
    <w:rsid w:val="003C7ACB"/>
    <w:rsid w:val="003F5850"/>
    <w:rsid w:val="004155DC"/>
    <w:rsid w:val="00444BE2"/>
    <w:rsid w:val="0046155C"/>
    <w:rsid w:val="00461D25"/>
    <w:rsid w:val="00482959"/>
    <w:rsid w:val="00483403"/>
    <w:rsid w:val="00484D63"/>
    <w:rsid w:val="004E746A"/>
    <w:rsid w:val="004F6168"/>
    <w:rsid w:val="005273C7"/>
    <w:rsid w:val="00550FBB"/>
    <w:rsid w:val="0055241E"/>
    <w:rsid w:val="0056024F"/>
    <w:rsid w:val="005639C2"/>
    <w:rsid w:val="005678AE"/>
    <w:rsid w:val="005766B9"/>
    <w:rsid w:val="0058078F"/>
    <w:rsid w:val="005812D9"/>
    <w:rsid w:val="00590A05"/>
    <w:rsid w:val="005A481C"/>
    <w:rsid w:val="005C1DB4"/>
    <w:rsid w:val="005D1E4D"/>
    <w:rsid w:val="005D38B4"/>
    <w:rsid w:val="00600E2A"/>
    <w:rsid w:val="006201A6"/>
    <w:rsid w:val="00620569"/>
    <w:rsid w:val="0062614A"/>
    <w:rsid w:val="00626C68"/>
    <w:rsid w:val="00641AF6"/>
    <w:rsid w:val="0064393E"/>
    <w:rsid w:val="00643C58"/>
    <w:rsid w:val="006515B1"/>
    <w:rsid w:val="00677CA0"/>
    <w:rsid w:val="006827BD"/>
    <w:rsid w:val="00685FA4"/>
    <w:rsid w:val="006B6CEF"/>
    <w:rsid w:val="006D0EE8"/>
    <w:rsid w:val="006D3794"/>
    <w:rsid w:val="006E14AE"/>
    <w:rsid w:val="006E1E58"/>
    <w:rsid w:val="006E7651"/>
    <w:rsid w:val="00713478"/>
    <w:rsid w:val="00763C3D"/>
    <w:rsid w:val="00767291"/>
    <w:rsid w:val="00775D91"/>
    <w:rsid w:val="0078771C"/>
    <w:rsid w:val="007A1353"/>
    <w:rsid w:val="007A19CD"/>
    <w:rsid w:val="007B0664"/>
    <w:rsid w:val="007E1EA6"/>
    <w:rsid w:val="007F4EE8"/>
    <w:rsid w:val="00821E11"/>
    <w:rsid w:val="00847DC0"/>
    <w:rsid w:val="008524D7"/>
    <w:rsid w:val="008556A0"/>
    <w:rsid w:val="00860F72"/>
    <w:rsid w:val="00862AC4"/>
    <w:rsid w:val="008824CD"/>
    <w:rsid w:val="00883297"/>
    <w:rsid w:val="00887F71"/>
    <w:rsid w:val="008A4C5E"/>
    <w:rsid w:val="008B0BF1"/>
    <w:rsid w:val="008C65C2"/>
    <w:rsid w:val="008F63B7"/>
    <w:rsid w:val="008F7B58"/>
    <w:rsid w:val="00927662"/>
    <w:rsid w:val="00932541"/>
    <w:rsid w:val="009432B4"/>
    <w:rsid w:val="00953979"/>
    <w:rsid w:val="009716B6"/>
    <w:rsid w:val="0097476B"/>
    <w:rsid w:val="009775FE"/>
    <w:rsid w:val="009868BF"/>
    <w:rsid w:val="009A7CFB"/>
    <w:rsid w:val="009B0E3A"/>
    <w:rsid w:val="009C25C9"/>
    <w:rsid w:val="009C39A1"/>
    <w:rsid w:val="009E46AC"/>
    <w:rsid w:val="009E4FEF"/>
    <w:rsid w:val="00A05EB5"/>
    <w:rsid w:val="00A22D95"/>
    <w:rsid w:val="00A251A3"/>
    <w:rsid w:val="00A62F28"/>
    <w:rsid w:val="00A655D2"/>
    <w:rsid w:val="00A7753E"/>
    <w:rsid w:val="00A93085"/>
    <w:rsid w:val="00A96822"/>
    <w:rsid w:val="00A96988"/>
    <w:rsid w:val="00AA1729"/>
    <w:rsid w:val="00AA72B7"/>
    <w:rsid w:val="00AB664C"/>
    <w:rsid w:val="00AC4C08"/>
    <w:rsid w:val="00AD01DC"/>
    <w:rsid w:val="00AD1C3A"/>
    <w:rsid w:val="00AF22FD"/>
    <w:rsid w:val="00B1602C"/>
    <w:rsid w:val="00B325CA"/>
    <w:rsid w:val="00B81B68"/>
    <w:rsid w:val="00B943BB"/>
    <w:rsid w:val="00B94CFB"/>
    <w:rsid w:val="00BB0375"/>
    <w:rsid w:val="00BB56B5"/>
    <w:rsid w:val="00C06510"/>
    <w:rsid w:val="00C24D8F"/>
    <w:rsid w:val="00C25446"/>
    <w:rsid w:val="00C630DB"/>
    <w:rsid w:val="00C77FC9"/>
    <w:rsid w:val="00C912B9"/>
    <w:rsid w:val="00CB1BF6"/>
    <w:rsid w:val="00CC1594"/>
    <w:rsid w:val="00CD6EDB"/>
    <w:rsid w:val="00CE5F9D"/>
    <w:rsid w:val="00CE6389"/>
    <w:rsid w:val="00D04345"/>
    <w:rsid w:val="00D1091A"/>
    <w:rsid w:val="00D41B62"/>
    <w:rsid w:val="00D50608"/>
    <w:rsid w:val="00D63A5B"/>
    <w:rsid w:val="00D81347"/>
    <w:rsid w:val="00D84DFD"/>
    <w:rsid w:val="00D9049A"/>
    <w:rsid w:val="00D97FEF"/>
    <w:rsid w:val="00DA277B"/>
    <w:rsid w:val="00DD454A"/>
    <w:rsid w:val="00DE401F"/>
    <w:rsid w:val="00DE6187"/>
    <w:rsid w:val="00E00D97"/>
    <w:rsid w:val="00E077E3"/>
    <w:rsid w:val="00E22AE9"/>
    <w:rsid w:val="00E439E5"/>
    <w:rsid w:val="00EA70D4"/>
    <w:rsid w:val="00EC0B5C"/>
    <w:rsid w:val="00EC2C6B"/>
    <w:rsid w:val="00F11785"/>
    <w:rsid w:val="00F37435"/>
    <w:rsid w:val="00F9636B"/>
    <w:rsid w:val="00FF2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AC"/>
    <w:rPr>
      <w:rFonts w:ascii="Calibri" w:hAnsi="Calibri" w:cs="Times New Roman"/>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27662"/>
    <w:pPr>
      <w:widowControl w:val="0"/>
      <w:autoSpaceDE w:val="0"/>
      <w:autoSpaceDN w:val="0"/>
      <w:spacing w:after="0" w:line="240" w:lineRule="auto"/>
    </w:pPr>
    <w:rPr>
      <w:rFonts w:ascii="Times New Roman" w:hAnsi="Times New Roman"/>
      <w:lang w:val="en-US" w:eastAsia="en-US"/>
    </w:rPr>
  </w:style>
  <w:style w:type="table" w:styleId="TableGrid">
    <w:name w:val="Table Grid"/>
    <w:basedOn w:val="TableNormal"/>
    <w:uiPriority w:val="59"/>
    <w:rsid w:val="0092766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7662"/>
    <w:pPr>
      <w:ind w:left="720"/>
      <w:contextualSpacing/>
    </w:pPr>
  </w:style>
  <w:style w:type="character" w:styleId="Hyperlink">
    <w:name w:val="Hyperlink"/>
    <w:basedOn w:val="DefaultParagraphFont"/>
    <w:uiPriority w:val="99"/>
    <w:unhideWhenUsed/>
    <w:rsid w:val="00927662"/>
    <w:rPr>
      <w:color w:val="0000FF"/>
      <w:u w:val="single"/>
    </w:rPr>
  </w:style>
  <w:style w:type="paragraph" w:styleId="NormalWeb">
    <w:name w:val="Normal (Web)"/>
    <w:basedOn w:val="Normal"/>
    <w:uiPriority w:val="99"/>
    <w:unhideWhenUsed/>
    <w:rsid w:val="00927662"/>
    <w:pPr>
      <w:spacing w:before="100" w:beforeAutospacing="1" w:after="100" w:afterAutospacing="1" w:line="240" w:lineRule="auto"/>
    </w:pPr>
    <w:rPr>
      <w:rFonts w:ascii="Times New Roman" w:hAnsi="Times New Roman"/>
      <w:sz w:val="24"/>
      <w:szCs w:val="24"/>
      <w:lang w:val="en-ID"/>
    </w:rPr>
  </w:style>
  <w:style w:type="paragraph" w:styleId="BalloonText">
    <w:name w:val="Balloon Text"/>
    <w:basedOn w:val="Normal"/>
    <w:link w:val="BalloonTextChar"/>
    <w:uiPriority w:val="99"/>
    <w:semiHidden/>
    <w:unhideWhenUsed/>
    <w:rsid w:val="009276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7662"/>
    <w:rPr>
      <w:rFonts w:ascii="Tahoma" w:hAnsi="Tahoma" w:cs="Tahoma"/>
      <w:sz w:val="16"/>
      <w:szCs w:val="16"/>
      <w:lang w:val="x-none" w:eastAsia="id-ID"/>
    </w:rPr>
  </w:style>
  <w:style w:type="paragraph" w:styleId="Header">
    <w:name w:val="header"/>
    <w:basedOn w:val="Normal"/>
    <w:link w:val="HeaderChar"/>
    <w:uiPriority w:val="99"/>
    <w:unhideWhenUsed/>
    <w:rsid w:val="002C652D"/>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C652D"/>
    <w:rPr>
      <w:rFonts w:ascii="Calibri" w:hAnsi="Calibri" w:cs="Times New Roman"/>
      <w:lang w:val="x-none" w:eastAsia="id-ID"/>
    </w:rPr>
  </w:style>
  <w:style w:type="paragraph" w:styleId="Footer">
    <w:name w:val="footer"/>
    <w:basedOn w:val="Normal"/>
    <w:link w:val="FooterChar"/>
    <w:uiPriority w:val="99"/>
    <w:unhideWhenUsed/>
    <w:rsid w:val="002C652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C652D"/>
    <w:rPr>
      <w:rFonts w:ascii="Calibri" w:hAnsi="Calibri" w:cs="Times New Roman"/>
      <w:lang w:val="x-none"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6AC"/>
    <w:rPr>
      <w:rFonts w:ascii="Calibri" w:hAnsi="Calibri" w:cs="Times New Roman"/>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927662"/>
    <w:pPr>
      <w:widowControl w:val="0"/>
      <w:autoSpaceDE w:val="0"/>
      <w:autoSpaceDN w:val="0"/>
      <w:spacing w:after="0" w:line="240" w:lineRule="auto"/>
    </w:pPr>
    <w:rPr>
      <w:rFonts w:ascii="Times New Roman" w:hAnsi="Times New Roman"/>
      <w:lang w:val="en-US" w:eastAsia="en-US"/>
    </w:rPr>
  </w:style>
  <w:style w:type="table" w:styleId="TableGrid">
    <w:name w:val="Table Grid"/>
    <w:basedOn w:val="TableNormal"/>
    <w:uiPriority w:val="59"/>
    <w:rsid w:val="0092766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7662"/>
    <w:pPr>
      <w:ind w:left="720"/>
      <w:contextualSpacing/>
    </w:pPr>
  </w:style>
  <w:style w:type="character" w:styleId="Hyperlink">
    <w:name w:val="Hyperlink"/>
    <w:basedOn w:val="DefaultParagraphFont"/>
    <w:uiPriority w:val="99"/>
    <w:unhideWhenUsed/>
    <w:rsid w:val="00927662"/>
    <w:rPr>
      <w:color w:val="0000FF"/>
      <w:u w:val="single"/>
    </w:rPr>
  </w:style>
  <w:style w:type="paragraph" w:styleId="NormalWeb">
    <w:name w:val="Normal (Web)"/>
    <w:basedOn w:val="Normal"/>
    <w:uiPriority w:val="99"/>
    <w:unhideWhenUsed/>
    <w:rsid w:val="00927662"/>
    <w:pPr>
      <w:spacing w:before="100" w:beforeAutospacing="1" w:after="100" w:afterAutospacing="1" w:line="240" w:lineRule="auto"/>
    </w:pPr>
    <w:rPr>
      <w:rFonts w:ascii="Times New Roman" w:hAnsi="Times New Roman"/>
      <w:sz w:val="24"/>
      <w:szCs w:val="24"/>
      <w:lang w:val="en-ID"/>
    </w:rPr>
  </w:style>
  <w:style w:type="paragraph" w:styleId="BalloonText">
    <w:name w:val="Balloon Text"/>
    <w:basedOn w:val="Normal"/>
    <w:link w:val="BalloonTextChar"/>
    <w:uiPriority w:val="99"/>
    <w:semiHidden/>
    <w:unhideWhenUsed/>
    <w:rsid w:val="009276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7662"/>
    <w:rPr>
      <w:rFonts w:ascii="Tahoma" w:hAnsi="Tahoma" w:cs="Tahoma"/>
      <w:sz w:val="16"/>
      <w:szCs w:val="16"/>
      <w:lang w:val="x-none" w:eastAsia="id-ID"/>
    </w:rPr>
  </w:style>
  <w:style w:type="paragraph" w:styleId="Header">
    <w:name w:val="header"/>
    <w:basedOn w:val="Normal"/>
    <w:link w:val="HeaderChar"/>
    <w:uiPriority w:val="99"/>
    <w:unhideWhenUsed/>
    <w:rsid w:val="002C652D"/>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C652D"/>
    <w:rPr>
      <w:rFonts w:ascii="Calibri" w:hAnsi="Calibri" w:cs="Times New Roman"/>
      <w:lang w:val="x-none" w:eastAsia="id-ID"/>
    </w:rPr>
  </w:style>
  <w:style w:type="paragraph" w:styleId="Footer">
    <w:name w:val="footer"/>
    <w:basedOn w:val="Normal"/>
    <w:link w:val="FooterChar"/>
    <w:uiPriority w:val="99"/>
    <w:unhideWhenUsed/>
    <w:rsid w:val="002C652D"/>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C652D"/>
    <w:rPr>
      <w:rFonts w:ascii="Calibri" w:hAnsi="Calibri" w:cs="Times New Roman"/>
      <w:lang w:val="x-none"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13465</Words>
  <Characters>76757</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90042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Adytia Warman</dc:creator>
  <cp:lastModifiedBy>User</cp:lastModifiedBy>
  <cp:revision>2</cp:revision>
  <dcterms:created xsi:type="dcterms:W3CDTF">2023-11-30T01:54:00Z</dcterms:created>
  <dcterms:modified xsi:type="dcterms:W3CDTF">2023-11-30T01:54:00Z</dcterms:modified>
</cp:coreProperties>
</file>